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9D3" w:rsidRDefault="00E109D3">
      <w:pPr>
        <w:rPr>
          <w:lang w:val="ru-RU"/>
        </w:rPr>
      </w:pPr>
    </w:p>
    <w:p w:rsidR="00E109D3" w:rsidRDefault="00E109D3">
      <w:pPr>
        <w:jc w:val="center"/>
        <w:rPr>
          <w:sz w:val="36"/>
          <w:lang w:val="ru-RU"/>
        </w:rPr>
      </w:pPr>
      <w:r>
        <w:rPr>
          <w:sz w:val="36"/>
          <w:lang w:val="ru-RU"/>
        </w:rPr>
        <w:t>План</w:t>
      </w:r>
    </w:p>
    <w:p w:rsidR="00E109D3" w:rsidRDefault="00E109D3">
      <w:pPr>
        <w:spacing w:line="360" w:lineRule="auto"/>
        <w:rPr>
          <w:sz w:val="28"/>
          <w:lang w:val="ru-RU"/>
        </w:rPr>
      </w:pPr>
      <w:r>
        <w:rPr>
          <w:sz w:val="28"/>
          <w:lang w:val="ru-RU"/>
        </w:rPr>
        <w:t>Введение</w:t>
      </w:r>
    </w:p>
    <w:p w:rsidR="00E109D3" w:rsidRDefault="00E109D3">
      <w:pPr>
        <w:spacing w:line="360" w:lineRule="auto"/>
        <w:rPr>
          <w:sz w:val="28"/>
          <w:lang w:val="ru-RU"/>
        </w:rPr>
      </w:pPr>
      <w:r>
        <w:rPr>
          <w:sz w:val="28"/>
          <w:lang w:val="ru-RU"/>
        </w:rPr>
        <w:t>1.Основание ислама</w:t>
      </w:r>
    </w:p>
    <w:p w:rsidR="00E109D3" w:rsidRDefault="00E109D3">
      <w:pPr>
        <w:spacing w:line="360" w:lineRule="auto"/>
        <w:rPr>
          <w:sz w:val="28"/>
          <w:lang w:val="ru-RU"/>
        </w:rPr>
      </w:pPr>
      <w:r>
        <w:rPr>
          <w:sz w:val="28"/>
          <w:lang w:val="ru-RU"/>
        </w:rPr>
        <w:t xml:space="preserve">       1.1 Зарождение.</w:t>
      </w:r>
    </w:p>
    <w:p w:rsidR="00E109D3" w:rsidRDefault="00E109D3">
      <w:pPr>
        <w:tabs>
          <w:tab w:val="left" w:pos="1080"/>
        </w:tabs>
        <w:spacing w:line="360" w:lineRule="auto"/>
        <w:rPr>
          <w:color w:val="000000"/>
          <w:sz w:val="28"/>
          <w:lang w:val="ru-RU"/>
        </w:rPr>
      </w:pPr>
      <w:r>
        <w:rPr>
          <w:color w:val="000000"/>
          <w:sz w:val="28"/>
        </w:rPr>
        <w:t xml:space="preserve">       1.2 </w:t>
      </w:r>
      <w:r>
        <w:rPr>
          <w:color w:val="000000"/>
          <w:sz w:val="28"/>
          <w:lang w:val="ru-RU"/>
        </w:rPr>
        <w:t>Посланник Аллаха.</w:t>
      </w:r>
    </w:p>
    <w:p w:rsidR="00E109D3" w:rsidRDefault="00E109D3">
      <w:pPr>
        <w:tabs>
          <w:tab w:val="left" w:pos="1080"/>
        </w:tabs>
        <w:spacing w:line="360" w:lineRule="auto"/>
        <w:rPr>
          <w:color w:val="000000"/>
          <w:sz w:val="28"/>
          <w:lang w:val="ru-RU"/>
        </w:rPr>
      </w:pPr>
      <w:r>
        <w:rPr>
          <w:color w:val="000000"/>
          <w:sz w:val="28"/>
        </w:rPr>
        <w:t xml:space="preserve">2. </w:t>
      </w:r>
      <w:r>
        <w:rPr>
          <w:color w:val="000000"/>
          <w:sz w:val="28"/>
          <w:lang w:val="ru-RU"/>
        </w:rPr>
        <w:t>Общая характеристика мусульманского права.</w:t>
      </w:r>
    </w:p>
    <w:p w:rsidR="00E109D3" w:rsidRDefault="00E109D3">
      <w:pPr>
        <w:tabs>
          <w:tab w:val="left" w:pos="1080"/>
        </w:tabs>
        <w:spacing w:line="360" w:lineRule="auto"/>
        <w:rPr>
          <w:color w:val="000000"/>
          <w:sz w:val="28"/>
        </w:rPr>
      </w:pPr>
      <w:r>
        <w:rPr>
          <w:color w:val="000000"/>
          <w:sz w:val="28"/>
        </w:rPr>
        <w:t xml:space="preserve">       2.1.Шариат</w:t>
      </w:r>
    </w:p>
    <w:p w:rsidR="00E109D3" w:rsidRDefault="00E109D3">
      <w:pPr>
        <w:tabs>
          <w:tab w:val="left" w:pos="1080"/>
        </w:tabs>
        <w:spacing w:line="360" w:lineRule="auto"/>
        <w:rPr>
          <w:color w:val="000000"/>
          <w:sz w:val="28"/>
        </w:rPr>
      </w:pPr>
      <w:r>
        <w:rPr>
          <w:color w:val="000000"/>
          <w:sz w:val="28"/>
        </w:rPr>
        <w:t xml:space="preserve">       2.2.</w:t>
      </w:r>
      <w:r>
        <w:rPr>
          <w:color w:val="000000"/>
          <w:sz w:val="28"/>
          <w:lang w:val="ru-RU"/>
        </w:rPr>
        <w:t>Школы и течения мусульманского</w:t>
      </w:r>
      <w:r>
        <w:rPr>
          <w:color w:val="000000"/>
          <w:sz w:val="28"/>
        </w:rPr>
        <w:t xml:space="preserve"> права. </w:t>
      </w:r>
      <w:r>
        <w:rPr>
          <w:color w:val="000000"/>
          <w:sz w:val="28"/>
          <w:lang w:val="ru-RU"/>
        </w:rPr>
        <w:t>Церковь.</w:t>
      </w:r>
    </w:p>
    <w:p w:rsidR="00E109D3" w:rsidRDefault="00E109D3">
      <w:pPr>
        <w:tabs>
          <w:tab w:val="left" w:pos="1080"/>
        </w:tabs>
        <w:spacing w:line="360" w:lineRule="auto"/>
        <w:rPr>
          <w:color w:val="000000"/>
          <w:sz w:val="28"/>
          <w:lang w:val="ru-RU"/>
        </w:rPr>
      </w:pPr>
      <w:r>
        <w:rPr>
          <w:color w:val="000000"/>
          <w:sz w:val="28"/>
        </w:rPr>
        <w:t xml:space="preserve">3. </w:t>
      </w:r>
      <w:r>
        <w:rPr>
          <w:color w:val="000000"/>
          <w:sz w:val="28"/>
          <w:lang w:val="ru-RU"/>
        </w:rPr>
        <w:t>Источники мусульманского права.</w:t>
      </w:r>
    </w:p>
    <w:p w:rsidR="00E109D3" w:rsidRDefault="00E109D3">
      <w:pPr>
        <w:tabs>
          <w:tab w:val="left" w:pos="1440"/>
        </w:tabs>
        <w:spacing w:line="360" w:lineRule="auto"/>
        <w:rPr>
          <w:color w:val="000000"/>
          <w:sz w:val="28"/>
          <w:lang w:val="ru-RU"/>
        </w:rPr>
      </w:pPr>
      <w:r>
        <w:rPr>
          <w:color w:val="000000"/>
          <w:sz w:val="28"/>
        </w:rPr>
        <w:t xml:space="preserve">       3.1. </w:t>
      </w:r>
      <w:r>
        <w:rPr>
          <w:color w:val="000000"/>
          <w:sz w:val="28"/>
          <w:lang w:val="ru-RU"/>
        </w:rPr>
        <w:t>Коран.</w:t>
      </w:r>
    </w:p>
    <w:p w:rsidR="00E109D3" w:rsidRDefault="00E109D3">
      <w:pPr>
        <w:tabs>
          <w:tab w:val="left" w:pos="1440"/>
        </w:tabs>
        <w:spacing w:line="360" w:lineRule="auto"/>
        <w:rPr>
          <w:color w:val="000000"/>
          <w:sz w:val="28"/>
          <w:lang w:val="ru-RU"/>
        </w:rPr>
      </w:pPr>
      <w:r>
        <w:rPr>
          <w:color w:val="000000"/>
          <w:sz w:val="28"/>
        </w:rPr>
        <w:t xml:space="preserve">       3.2. </w:t>
      </w:r>
      <w:r>
        <w:rPr>
          <w:color w:val="000000"/>
          <w:sz w:val="28"/>
          <w:lang w:val="ru-RU"/>
        </w:rPr>
        <w:t>Сунна.</w:t>
      </w:r>
    </w:p>
    <w:p w:rsidR="00E109D3" w:rsidRDefault="00E109D3">
      <w:pPr>
        <w:tabs>
          <w:tab w:val="left" w:pos="1440"/>
        </w:tabs>
        <w:spacing w:line="360" w:lineRule="auto"/>
        <w:rPr>
          <w:color w:val="000000"/>
          <w:sz w:val="28"/>
          <w:lang w:val="ru-RU"/>
        </w:rPr>
      </w:pPr>
      <w:r>
        <w:rPr>
          <w:color w:val="000000"/>
          <w:sz w:val="28"/>
        </w:rPr>
        <w:t xml:space="preserve">       3.3. </w:t>
      </w:r>
      <w:r>
        <w:rPr>
          <w:color w:val="000000"/>
          <w:sz w:val="28"/>
          <w:lang w:val="ru-RU"/>
        </w:rPr>
        <w:t>Иджма.</w:t>
      </w:r>
    </w:p>
    <w:p w:rsidR="00E109D3" w:rsidRDefault="00E109D3">
      <w:pPr>
        <w:tabs>
          <w:tab w:val="left" w:pos="1440"/>
        </w:tabs>
        <w:spacing w:line="360" w:lineRule="auto"/>
        <w:rPr>
          <w:color w:val="000000"/>
          <w:sz w:val="28"/>
          <w:lang w:val="ru-RU"/>
        </w:rPr>
      </w:pPr>
      <w:r>
        <w:rPr>
          <w:color w:val="000000"/>
          <w:sz w:val="28"/>
        </w:rPr>
        <w:t xml:space="preserve">       3.4. </w:t>
      </w:r>
      <w:r>
        <w:rPr>
          <w:color w:val="000000"/>
          <w:sz w:val="28"/>
          <w:lang w:val="ru-RU"/>
        </w:rPr>
        <w:t>Кияс.</w:t>
      </w:r>
    </w:p>
    <w:p w:rsidR="00E109D3" w:rsidRDefault="00E109D3">
      <w:pPr>
        <w:tabs>
          <w:tab w:val="left" w:pos="1440"/>
        </w:tabs>
        <w:spacing w:line="360" w:lineRule="auto"/>
        <w:rPr>
          <w:color w:val="000000"/>
          <w:sz w:val="28"/>
          <w:lang w:val="ru-RU"/>
        </w:rPr>
      </w:pPr>
      <w:r>
        <w:rPr>
          <w:color w:val="000000"/>
          <w:sz w:val="28"/>
        </w:rPr>
        <w:t xml:space="preserve">       3.5. </w:t>
      </w:r>
      <w:r>
        <w:rPr>
          <w:color w:val="000000"/>
          <w:sz w:val="28"/>
          <w:lang w:val="ru-RU"/>
        </w:rPr>
        <w:t>Фирманы, кануны.</w:t>
      </w:r>
    </w:p>
    <w:p w:rsidR="00E109D3" w:rsidRDefault="00E109D3">
      <w:pPr>
        <w:tabs>
          <w:tab w:val="left" w:pos="1440"/>
        </w:tabs>
        <w:spacing w:line="360" w:lineRule="auto"/>
        <w:rPr>
          <w:color w:val="000000"/>
          <w:sz w:val="28"/>
          <w:lang w:val="ru-RU"/>
        </w:rPr>
      </w:pPr>
      <w:r>
        <w:rPr>
          <w:sz w:val="28"/>
          <w:lang w:val="ru-RU"/>
        </w:rPr>
        <w:t>4. Ислам в новое и новейшее время.</w:t>
      </w:r>
    </w:p>
    <w:p w:rsidR="00E109D3" w:rsidRDefault="00E109D3">
      <w:pPr>
        <w:spacing w:line="360" w:lineRule="auto"/>
        <w:rPr>
          <w:sz w:val="28"/>
          <w:lang w:val="ru-RU"/>
        </w:rPr>
      </w:pPr>
      <w:r>
        <w:rPr>
          <w:sz w:val="28"/>
          <w:lang w:val="ru-RU"/>
        </w:rPr>
        <w:t>Заключение</w:t>
      </w:r>
    </w:p>
    <w:p w:rsidR="00E109D3" w:rsidRDefault="00E109D3">
      <w:pPr>
        <w:spacing w:line="360" w:lineRule="auto"/>
        <w:rPr>
          <w:sz w:val="28"/>
          <w:lang w:val="ru-RU"/>
        </w:rPr>
      </w:pPr>
      <w:r>
        <w:rPr>
          <w:sz w:val="28"/>
          <w:lang w:val="ru-RU"/>
        </w:rPr>
        <w:t>Список использованной литературы</w:t>
      </w:r>
    </w:p>
    <w:p w:rsidR="00E109D3" w:rsidRDefault="00E109D3">
      <w:pPr>
        <w:rPr>
          <w:lang w:val="ru-RU"/>
        </w:rPr>
      </w:pPr>
      <w:r>
        <w:rPr>
          <w:lang w:val="ru-RU"/>
        </w:rPr>
        <w:br w:type="page"/>
      </w:r>
    </w:p>
    <w:p w:rsidR="00E109D3" w:rsidRDefault="00E109D3">
      <w:pPr>
        <w:jc w:val="center"/>
        <w:rPr>
          <w:sz w:val="32"/>
          <w:lang w:val="ru-RU"/>
        </w:rPr>
      </w:pPr>
    </w:p>
    <w:p w:rsidR="00E109D3" w:rsidRDefault="00E109D3">
      <w:pPr>
        <w:jc w:val="center"/>
        <w:rPr>
          <w:sz w:val="36"/>
          <w:lang w:val="ru-RU"/>
        </w:rPr>
      </w:pPr>
      <w:r>
        <w:rPr>
          <w:sz w:val="36"/>
          <w:lang w:val="ru-RU"/>
        </w:rPr>
        <w:t>Введение</w:t>
      </w:r>
    </w:p>
    <w:p w:rsidR="00E109D3" w:rsidRDefault="00E109D3">
      <w:pPr>
        <w:jc w:val="center"/>
        <w:rPr>
          <w:sz w:val="32"/>
          <w:lang w:val="ru-RU"/>
        </w:rPr>
      </w:pPr>
    </w:p>
    <w:p w:rsidR="00E109D3" w:rsidRDefault="00E109D3">
      <w:pPr>
        <w:spacing w:line="360" w:lineRule="auto"/>
        <w:ind w:firstLine="720"/>
        <w:jc w:val="both"/>
        <w:rPr>
          <w:sz w:val="28"/>
          <w:lang w:val="ru-RU"/>
        </w:rPr>
      </w:pPr>
      <w:r>
        <w:rPr>
          <w:sz w:val="28"/>
          <w:lang w:val="ru-RU"/>
        </w:rPr>
        <w:t xml:space="preserve">В начале </w:t>
      </w:r>
      <w:r>
        <w:rPr>
          <w:sz w:val="28"/>
          <w:lang w:val="en-US"/>
        </w:rPr>
        <w:t>VII</w:t>
      </w:r>
      <w:r>
        <w:rPr>
          <w:sz w:val="28"/>
          <w:lang w:val="ru-RU"/>
        </w:rPr>
        <w:t xml:space="preserve"> века население Аравии переживало смену эпох. Распадались древние государства, перемещались торговые пути, смешивались старые и новые социальные группы. Родоплеменной строй постепенно сменялся феодальным. Традиционные племенные культы теряли значение под натиском идей монотеистических религий (иудаизма и христианства). В этих исторических условиях складывалась новая мировая религия – ислам.</w:t>
      </w:r>
    </w:p>
    <w:p w:rsidR="00E109D3" w:rsidRDefault="00E109D3">
      <w:pPr>
        <w:spacing w:line="360" w:lineRule="auto"/>
        <w:ind w:firstLine="720"/>
        <w:jc w:val="both"/>
        <w:rPr>
          <w:sz w:val="28"/>
          <w:lang w:val="ru-RU"/>
        </w:rPr>
      </w:pPr>
      <w:r>
        <w:rPr>
          <w:sz w:val="28"/>
          <w:lang w:val="ru-RU"/>
        </w:rPr>
        <w:t>Это одна из распространённейшей религий: приверженцев ее насчитывается около 900 миллионов, преимущественно в Северной Африке, Юго-Западной, Южной и Юго-Восточной Азии. Арабо-язычные народы почти поголовно исповедуют ислам, тюрко-язычные и ирано-язычные – в подавляющем большинстве. Много мусульман также среди северо-индийских   народов. Население Индонезии почти целиком придерживается ислама.</w:t>
      </w:r>
    </w:p>
    <w:p w:rsidR="00E109D3" w:rsidRDefault="00E109D3">
      <w:pPr>
        <w:spacing w:line="360" w:lineRule="auto"/>
        <w:ind w:firstLine="720"/>
        <w:jc w:val="both"/>
        <w:rPr>
          <w:color w:val="000000"/>
          <w:sz w:val="28"/>
          <w:lang w:val="ru-RU"/>
        </w:rPr>
      </w:pPr>
      <w:r>
        <w:rPr>
          <w:color w:val="000000"/>
          <w:sz w:val="28"/>
          <w:lang w:val="ru-RU"/>
        </w:rPr>
        <w:t xml:space="preserve">Ислам является идеологической системой, оказывающей значительное влияние и на международную политику. В современном понимании ислам – и религия, и государство по причине активного вмешательства религии в государственные дела. </w:t>
      </w:r>
    </w:p>
    <w:p w:rsidR="00E109D3" w:rsidRDefault="00E109D3">
      <w:pPr>
        <w:spacing w:line="360" w:lineRule="auto"/>
        <w:ind w:firstLine="720"/>
        <w:jc w:val="both"/>
        <w:rPr>
          <w:color w:val="000000"/>
          <w:sz w:val="28"/>
          <w:lang w:val="ru-RU"/>
        </w:rPr>
      </w:pPr>
      <w:r>
        <w:rPr>
          <w:color w:val="000000"/>
          <w:sz w:val="28"/>
          <w:lang w:val="ru-RU"/>
        </w:rPr>
        <w:t>В нашей стране ислам мало распространён. Основными его носителями являются приезжие люди, жители Арабских и Африканских стран, в основном учащиеся наших вузов. Раскрывая тему курсовой работы я постараюсь рассказать о исламе как о политико-правовой теории.</w:t>
      </w:r>
    </w:p>
    <w:p w:rsidR="00E109D3" w:rsidRDefault="00E109D3">
      <w:pPr>
        <w:spacing w:line="360" w:lineRule="auto"/>
        <w:ind w:firstLine="720"/>
        <w:jc w:val="both"/>
        <w:rPr>
          <w:color w:val="000000"/>
          <w:sz w:val="28"/>
          <w:lang w:val="ru-RU"/>
        </w:rPr>
      </w:pPr>
    </w:p>
    <w:p w:rsidR="00E109D3" w:rsidRDefault="00E109D3">
      <w:pPr>
        <w:tabs>
          <w:tab w:val="left" w:pos="1146"/>
        </w:tabs>
        <w:ind w:left="1146" w:hanging="720"/>
        <w:jc w:val="center"/>
        <w:rPr>
          <w:sz w:val="28"/>
          <w:lang w:val="ru-RU"/>
        </w:rPr>
      </w:pPr>
      <w:r>
        <w:rPr>
          <w:sz w:val="28"/>
          <w:lang w:val="ru-RU"/>
        </w:rPr>
        <w:br w:type="page"/>
      </w:r>
    </w:p>
    <w:p w:rsidR="00E109D3" w:rsidRDefault="00E109D3">
      <w:pPr>
        <w:tabs>
          <w:tab w:val="left" w:pos="1146"/>
        </w:tabs>
        <w:ind w:left="1146" w:hanging="720"/>
        <w:jc w:val="center"/>
        <w:rPr>
          <w:sz w:val="28"/>
          <w:lang w:val="ru-RU"/>
        </w:rPr>
      </w:pPr>
      <w:r>
        <w:rPr>
          <w:sz w:val="28"/>
          <w:lang w:val="ru-RU"/>
        </w:rPr>
        <w:t>Зарождение ислама</w:t>
      </w:r>
    </w:p>
    <w:p w:rsidR="00E109D3" w:rsidRDefault="00E109D3">
      <w:pPr>
        <w:tabs>
          <w:tab w:val="left" w:pos="1146"/>
        </w:tabs>
        <w:ind w:left="1146" w:hanging="720"/>
        <w:jc w:val="center"/>
        <w:rPr>
          <w:sz w:val="28"/>
          <w:lang w:val="ru-RU"/>
        </w:rPr>
      </w:pPr>
    </w:p>
    <w:p w:rsidR="00E109D3" w:rsidRDefault="00E109D3">
      <w:pPr>
        <w:ind w:firstLine="720"/>
        <w:jc w:val="both"/>
        <w:rPr>
          <w:sz w:val="28"/>
          <w:lang w:val="ru-RU"/>
        </w:rPr>
      </w:pPr>
      <w:r>
        <w:rPr>
          <w:sz w:val="28"/>
          <w:lang w:val="ru-RU"/>
        </w:rPr>
        <w:t>Ислам зародился в Аравии в VII веке нашей эры. Происхождение его   яснее, чем происхождение христианства и буддизма, ибо оно почти   с самого начала освещается письменными источниками. Но и здесь много   легендарного. По мусульманской традиции, основателем ислама был   пророк божий Мухаммед, араб, живший в Мекке; он якобы получил от   бога ряд "откровений", записанных в священной книге Коране, и передал   их людям. Коран - основная священная книга мусульман, как Пятикнижие   Моисеево для евреев, Евангелие для христиан.</w:t>
      </w:r>
    </w:p>
    <w:p w:rsidR="00E109D3" w:rsidRDefault="00E109D3">
      <w:pPr>
        <w:jc w:val="both"/>
        <w:rPr>
          <w:sz w:val="28"/>
          <w:lang w:val="ru-RU"/>
        </w:rPr>
      </w:pPr>
      <w:r>
        <w:rPr>
          <w:sz w:val="28"/>
          <w:lang w:val="ru-RU"/>
        </w:rPr>
        <w:tab/>
        <w:t>Сам Мухаммед ничего не писал: он был, видимо, неграмотен. После   него остались разрозненные записи его изречений и поучений, сделанные   в разное время. Мухаммеду приписываются тексты и более раннего времени   и более поздние. Из этих записей был сделан около 650 года (при   третьем преемнике Мухаммеда - Османе) свод, получивший название   "Коран" ("чтение"). Книга эта была объявлена священной, продиктованной   самому пророку архангелом Джебраилом; не вошедшие в нее записи были уничтожены.</w:t>
      </w:r>
    </w:p>
    <w:p w:rsidR="00E109D3" w:rsidRDefault="00E109D3">
      <w:pPr>
        <w:jc w:val="both"/>
        <w:rPr>
          <w:sz w:val="28"/>
          <w:lang w:val="ru-RU"/>
        </w:rPr>
      </w:pPr>
      <w:r>
        <w:rPr>
          <w:sz w:val="28"/>
          <w:lang w:val="ru-RU"/>
        </w:rPr>
        <w:tab/>
        <w:t>Коран разделен на 114 глав (сур). Они расположены без всякого порядка,   просто по размерам: более длинные ближе к началу, более короткие   - к концу. Суры мекканские (более ранние) и мединские (более поздние)   перемешаны. Одно и то же повторяется многословно в разных сурах.   Восклицания и прославления величия и могущества Аллаха чередуются   с предписаниями, запретами и угрозами "геенной" в будущей жизни   всем непослушникам. В Коране совсем незаметно следов такой редакционно-литератур  ной отделки, как в христианском Евангелии: это совершенно сырые,   необработанные тексты.</w:t>
      </w:r>
    </w:p>
    <w:p w:rsidR="00E109D3" w:rsidRDefault="00E109D3">
      <w:pPr>
        <w:jc w:val="both"/>
        <w:rPr>
          <w:sz w:val="28"/>
          <w:lang w:val="ru-RU"/>
        </w:rPr>
      </w:pPr>
      <w:r>
        <w:rPr>
          <w:sz w:val="28"/>
          <w:lang w:val="ru-RU"/>
        </w:rPr>
        <w:tab/>
        <w:t>Другая часть религиозной литературы мусульман - это сунна (или   сонна), состоящая из священных преданий (хадисов) о жизни, чудесах   и поучениях Мухаммеда. Сборники хадисов составлялись в IX веке мусульманскими   богословами - Бухари, Муслимом и др. Но не все мусульмане признают   сунну; признающие ее называются суннитами, они составляют значительное   большинство в исламе.</w:t>
      </w:r>
    </w:p>
    <w:p w:rsidR="00E109D3" w:rsidRDefault="00E109D3">
      <w:pPr>
        <w:jc w:val="both"/>
        <w:rPr>
          <w:sz w:val="28"/>
          <w:lang w:val="ru-RU"/>
        </w:rPr>
      </w:pPr>
      <w:r>
        <w:rPr>
          <w:sz w:val="28"/>
          <w:lang w:val="ru-RU"/>
        </w:rPr>
        <w:tab/>
        <w:t>На основе Корана и хадисов мусульманские богословы пытались восстановить   биографию Мухаммеда. Самая ранняя из сохранившихся биографий составлена   мединцем Ибн Исхаком (VIII век) и дошла до нас в редакции IX века.</w:t>
      </w:r>
    </w:p>
    <w:p w:rsidR="00E109D3" w:rsidRDefault="00E109D3">
      <w:pPr>
        <w:jc w:val="both"/>
        <w:rPr>
          <w:sz w:val="28"/>
          <w:lang w:val="ru-RU"/>
        </w:rPr>
      </w:pPr>
      <w:r>
        <w:rPr>
          <w:sz w:val="28"/>
          <w:lang w:val="ru-RU"/>
        </w:rPr>
        <w:tab/>
        <w:t xml:space="preserve">Можно считать установленным, что Мухаммед действительно жил около   570-632 гг. и проповедовал новое учение сначала в Мекке, где нашел   мало последователей, потом в Медине, где ему удалось собрать много   приверженцев; опираясь на них, он подчинил себе Мекку, а вскоре   объединил и бОльшую часть Аравии под знаменем новой религии. Биография   Мухаммеда лишена особой фантастики (в отличие от евангельской биографии   Иисуса). Но истоки мусульманской религии нужно искать, конечно,   не в биографии отдельных лиц, а в социально-экономических и идеологических условиях, сложившихся в ту эпоху в Аравии. </w:t>
      </w:r>
    </w:p>
    <w:p w:rsidR="00E109D3" w:rsidRDefault="00E109D3">
      <w:pPr>
        <w:jc w:val="both"/>
        <w:rPr>
          <w:sz w:val="28"/>
          <w:lang w:val="ru-RU"/>
        </w:rPr>
      </w:pPr>
      <w:r>
        <w:rPr>
          <w:sz w:val="28"/>
          <w:lang w:val="ru-RU"/>
        </w:rPr>
        <w:tab/>
        <w:t>Аравия была издавна населена семитическими племенами, предками   теперешних арабов. Часть их жила оседло в оазисах и городах, занимаясь   земледелием, ремеслами и торговлей, часть кочевала в степях и пустынях,   разводя верблюдов, лошадей, овец и коз. Аравия была экономически   и культурно связана с соседними странами - Месопотамией, Сирией,   Палестиной, Египтом, Эфиопией. Торговые пути между этими странами   шли через Аравию. Один из важных узлов пересечения торговых дорог   находился в Мекканском оазисе, близ побережья Красного моря. Родо-племенная   знать обитавшего здесь племени корейш (курейш) извлекала для себя   много выгод из торговли. В Мекке образовался религиозный центр всех   арабов: в особом святилище Кааба были собраны священные изображения   и культовые предметы разных арабских племен.</w:t>
      </w:r>
    </w:p>
    <w:p w:rsidR="00E109D3" w:rsidRDefault="00E109D3">
      <w:pPr>
        <w:jc w:val="both"/>
        <w:rPr>
          <w:sz w:val="28"/>
          <w:lang w:val="ru-RU"/>
        </w:rPr>
      </w:pPr>
      <w:r>
        <w:rPr>
          <w:sz w:val="28"/>
          <w:lang w:val="ru-RU"/>
        </w:rPr>
        <w:tab/>
        <w:t>Были в Аравии и поселения иноземцев, в частности иудейские и христианские   общины. Люди разных языков и религий общались между собой, верования   их влияли друг на друга.  В IV веке в Аравии начался упадок караванной торговли, так как торговые   дороги переместились на восток в Сасанидский Иран. Это нарушило   экономическое равновесие, державшееся веками. Кочевники, потерявшие   доход от караванного движения, стали склонятся к оседлому образу   жизни, переходить к земледелию. Возросла нужда в земле, усилились   столкновения между племенами. Стала чувствоваться нужда в объединении.   Это не замедлило отразиться и в идеологии: возникло движение за   слияние племенных культов, за почитание единого верховного бога   Аллаха; тем более что евреи и отчасти христиане подавали арабам   пример единобожия. Среди арабов возникла секта ханифов, чтивших   единого бога. В такой обстановке и развернулась проповедническая   деятельность Мухаммеда, вполне отвечавшая общественной потребности.   В его проповедях, собственно, не было почти ничего нового по сравнению   с религиозными учениями иудеев, христиан, ханифов: основное у Мухаммеда   - строгое требование почитать только единого Аллаха и быть безусловно   покорным его воле. Само слово "ислам" означает покорность.</w:t>
      </w:r>
    </w:p>
    <w:p w:rsidR="00E109D3" w:rsidRDefault="00E109D3">
      <w:pPr>
        <w:jc w:val="both"/>
        <w:rPr>
          <w:sz w:val="28"/>
          <w:lang w:val="ru-RU"/>
        </w:rPr>
      </w:pPr>
      <w:r>
        <w:rPr>
          <w:sz w:val="28"/>
          <w:lang w:val="ru-RU"/>
        </w:rPr>
        <w:tab/>
        <w:t>"Свидетельствует Аллах, что нет божества, кроме него, и ангелы,   и обладающие знанием, которые стойки в справедливости: нет божества,   кроме него, великого, мудрого! Поистине, религия пред Аллахом - ислам..." (3: 16-17).</w:t>
      </w:r>
    </w:p>
    <w:p w:rsidR="00E109D3" w:rsidRDefault="00E109D3">
      <w:pPr>
        <w:jc w:val="both"/>
        <w:rPr>
          <w:sz w:val="28"/>
          <w:lang w:val="ru-RU"/>
        </w:rPr>
      </w:pPr>
      <w:r>
        <w:rPr>
          <w:sz w:val="28"/>
          <w:lang w:val="ru-RU"/>
        </w:rPr>
        <w:tab/>
        <w:t>В момент смерти Мухаммеда (632 год) новое вероучение было еще совсем   не оформлено. Основные его положения можно извлечь из Корана, при   всей хаотичности этой книги. Позже они были развиты мусульманскими богословами.</w:t>
      </w:r>
    </w:p>
    <w:p w:rsidR="00E109D3" w:rsidRDefault="00E109D3">
      <w:pPr>
        <w:jc w:val="both"/>
        <w:rPr>
          <w:sz w:val="28"/>
          <w:lang w:val="ru-RU"/>
        </w:rPr>
      </w:pPr>
      <w:r>
        <w:rPr>
          <w:sz w:val="28"/>
          <w:lang w:val="ru-RU"/>
        </w:rPr>
        <w:tab/>
        <w:t xml:space="preserve">Догматика ислама очень проста.  Мусульманин должен твердо верить,   что есть только один   бог - Аллах; что Мухаммед был его посланником-пророком;   что до него бог посылал людям и других пророков - это библейские   Адам, Ной, Авраам, Моисей, христианский Иисус, но Мухаммед выше   их; что существуют ангелы и злые духи (джинны), впрочем, эти последние, перешедшие в ислам из древнеарабских   верований, не всегда злы, они тоже находятся во власти бога и исполняют   его волю; что в последний день мира мертвые воскреснут и все получат   воздаяния за свои дела: праведные, чтящие бога, будут наслаждаться   в раю, грешные и неверные гореть в геенне; наконец, что существует   божественное предопределение, ибо Аллах каждому человеку заранее   назначил его судьбу. </w:t>
      </w:r>
    </w:p>
    <w:p w:rsidR="00E109D3" w:rsidRDefault="00E109D3">
      <w:pPr>
        <w:jc w:val="both"/>
        <w:rPr>
          <w:sz w:val="28"/>
          <w:lang w:val="ru-RU"/>
        </w:rPr>
      </w:pPr>
      <w:r>
        <w:rPr>
          <w:sz w:val="28"/>
          <w:lang w:val="ru-RU"/>
        </w:rPr>
        <w:tab/>
        <w:t>Аллах изображается в Коране как существо с чисто человеческими   моральными качествами, но в превосходной степени. Он то гневается   на людей, то прощает их; одних любит, других ненавидит. Как и иудейский   и христианский боги, Аллах заранее предназначил одних людей к праведной   жизни и будущему блаженству, других - к беззакониям и загробным   мучениям. Тем не менее в Коране, как и в Евангелии, бог многократно   именуется милостивым, прощающим и пр. Важнейшее качество Аллаха   - это его могущество и величие. Поэтому наиважнейшее догматическое   и моральное предписание в Коране - это требование полной, безоговорочной   покорности человека воле Аллаха.</w:t>
      </w:r>
    </w:p>
    <w:p w:rsidR="00E109D3" w:rsidRDefault="00E109D3">
      <w:pPr>
        <w:jc w:val="both"/>
        <w:rPr>
          <w:sz w:val="28"/>
          <w:lang w:val="ru-RU"/>
        </w:rPr>
      </w:pPr>
      <w:r>
        <w:rPr>
          <w:sz w:val="28"/>
          <w:lang w:val="ru-RU"/>
        </w:rPr>
        <w:tab/>
        <w:t>Этика ислама довольно элементарна. Предписывается быть справедливым,   воздавать за добро  добром, за зло злом, быть щедрым, помогать бедным и т. п. Невыполнимых моральных   предписаний в исламе, в отличие от христианства, нет.</w:t>
      </w:r>
    </w:p>
    <w:p w:rsidR="00E109D3" w:rsidRDefault="00E109D3">
      <w:pPr>
        <w:jc w:val="both"/>
        <w:rPr>
          <w:sz w:val="28"/>
          <w:lang w:val="ru-RU"/>
        </w:rPr>
      </w:pPr>
      <w:r>
        <w:rPr>
          <w:sz w:val="28"/>
          <w:lang w:val="ru-RU"/>
        </w:rPr>
        <w:tab/>
        <w:t>В социальных принципах раннего ислама нашел отражение тот же патриархально-родовой уклад. Все мусульмане равны перед богом, но имущественные различия,   богатство и бедность признаются естественным фактом, установленным   самим Аллахом. Обязательный налог в пользу бедных призван как будто   смягчать имущественные противоречия; однако частная собственность   защищается Кораном. Торговая прибыль объявляется вполне законной,   ростовщичество же осуждается: "Аллах разрешил торговлю и запретил   рост" (2: 276), что, по-видимому, является результатом компромисса    между интересами торгового класса и массы земледельцев и кочевников,   страдавших от ростовщичества и кабалы. Закабаление за долги запрещено.</w:t>
      </w:r>
    </w:p>
    <w:p w:rsidR="00E109D3" w:rsidRDefault="00E109D3">
      <w:pPr>
        <w:jc w:val="both"/>
        <w:rPr>
          <w:sz w:val="28"/>
          <w:lang w:val="ru-RU"/>
        </w:rPr>
      </w:pPr>
      <w:r>
        <w:rPr>
          <w:sz w:val="28"/>
          <w:lang w:val="ru-RU"/>
        </w:rPr>
        <w:tab/>
        <w:t>Окидывая общим взглядом догматику, обрядность, этику раннего ислама,   мы без труда видим, что в основе этой идеологии лежит иудейско-христианское   мировоззрение, но приспособленное к более примитивному общественному   укладу - к разлагавшемуся родоплеменному быту арабов. Идеология   арабов проще, грубее, понятнее для широкой массы верующих, особенно   для кочевников и земледельцев Азии; предписания его несложны и вполне выполнимы.</w:t>
      </w:r>
    </w:p>
    <w:p w:rsidR="00E109D3" w:rsidRDefault="00E109D3">
      <w:pPr>
        <w:jc w:val="both"/>
        <w:rPr>
          <w:sz w:val="28"/>
          <w:lang w:val="ru-RU"/>
        </w:rPr>
      </w:pPr>
      <w:r>
        <w:rPr>
          <w:sz w:val="28"/>
          <w:lang w:val="ru-RU"/>
        </w:rPr>
        <w:tab/>
        <w:t>Эти-то особенности мусульманства, порожденные самими условиями   его возникновения, облегчили его распространение среди арабов. Хотя   и в борьбе, преодолевая сопротивление родоплеменной аристократии,   склонной к сепаратизму (восстание племен Аравии после смерти Мухаммеда)  , ислам довольно скоро одержал среди арабов полную победу. Новая   религия указывала воинственным бедуинам простой и ясный путь к обогащению,   к выходу из кризиса: завоевание новых земель.</w:t>
      </w:r>
    </w:p>
    <w:p w:rsidR="00E109D3" w:rsidRDefault="00E109D3">
      <w:pPr>
        <w:jc w:val="both"/>
        <w:rPr>
          <w:sz w:val="28"/>
          <w:lang w:val="ru-RU"/>
        </w:rPr>
      </w:pPr>
      <w:r>
        <w:rPr>
          <w:sz w:val="28"/>
          <w:lang w:val="ru-RU"/>
        </w:rPr>
        <w:tab/>
        <w:t>Преемники Мухаммеда - халифы Абу-Бекр, Омар, Осман - завоевали   в короткое время соседние, а потом и более отдаленные страны Средиземноморья   и Передней Азии. Завоевания совершались под знаменем ислама - под   "зеленым знаменем пророка". В покоренных арабами странах повинности   крестьянского населения были значительно облегчены, особенно для   тех, кто принимал ислам; и это содействовало переходу широких масс   населения разных национальностей в новую религию. Ислам, зародившись   как национальная религия арабов, скоро стал превращаться в наднациональную,   "мировую" религию. Уже в VII-IX вв. ислам сделался господствующей   и почти единственной религией в странах халифата, охватившего огромные   пространства - от Испании до Средней Азии и границ Индии. В XI-XVIII   вв. он широко распространился в Северной Индии, опять-таки путем   завоеваний. В Индонезии ислам получил распространение в XIV-XVI   вв. , главным образом через арабских и индийских купцов, и почти   начисто вытеснил индуизм и буддизм (кроме острова Бали). В XIV веке   ислам проник также к кыпчакам в Золотую Орду, к булгарам и другим   народам Причерноморья, несколько позже - к народам Северного Кавказа   и Западной Сибири.</w:t>
      </w:r>
    </w:p>
    <w:p w:rsidR="00E109D3" w:rsidRDefault="00E109D3">
      <w:pPr>
        <w:jc w:val="both"/>
        <w:rPr>
          <w:sz w:val="28"/>
          <w:lang w:val="ru-RU"/>
        </w:rPr>
      </w:pPr>
      <w:r>
        <w:rPr>
          <w:sz w:val="28"/>
          <w:lang w:val="ru-RU"/>
        </w:rPr>
        <w:tab/>
        <w:t>Хотя ислам в какой-то степени и сплачивал людей на основе общности   религии, но национальные противоречия в странах ислама отнюдь не   исчезли, напротив, они постепенно все обострялись. Это нашло отражение   в разных течениях в мусульманской религии, в расколах и сектах.</w:t>
      </w:r>
    </w:p>
    <w:p w:rsidR="00E109D3" w:rsidRDefault="00E109D3">
      <w:pPr>
        <w:jc w:val="both"/>
        <w:rPr>
          <w:sz w:val="28"/>
          <w:lang w:val="ru-RU"/>
        </w:rPr>
      </w:pPr>
      <w:r>
        <w:rPr>
          <w:sz w:val="28"/>
          <w:lang w:val="ru-RU"/>
        </w:rPr>
        <w:tab/>
        <w:t>Самый крупный (и один из самых ранних) раскол был вызван появлением   шиизма ("шия" по-арабски - партия, секта). Считают, что в шиитском   движении проявилось недовольство и борьба персов против завоевателей   - арабов, то есть что это была своего рода религиозная оболочка   национального антиарабского движения в Иране. Это отчасти верно,   но такой характер шиизм принял не сразу, а лишь впоследствии. Началось дело с внутренней борьбы   среди арабов - с борьбы за власть между преемниками Мухаммеда. Четвертый   халиф - Али был кровным родственником пророка - его двоюродным братом   и зятем; приверженцы Али не признавали законности предыдущих халифов,   так как они были не из рода пророка, а были "избраны" религиозной   общиной, то есть попросту узурпировали власть. Борьба за власть   приняла форму спора о преемственности власти в халифате. Сторонники   Али потерпели поражение, Али был убит, но его последователи укрепились   в Иране и Ираке, и там шиизм широко распространился как выражение   протеста против власти Арабского халифата. По шиитскому преданию,   Али и его сыновья Хасан и Хусейн пали мучениками за веру. В память   этого шииты ежегодно справляют траурный праздник шахсей-вахсей, при котором фанатично настроенные верующие наносят себе раны холодным оружием, выражая свою религиозную преданность памяти мучеников.</w:t>
      </w:r>
    </w:p>
    <w:p w:rsidR="00E109D3" w:rsidRDefault="00E109D3">
      <w:pPr>
        <w:jc w:val="both"/>
        <w:rPr>
          <w:sz w:val="28"/>
          <w:lang w:val="ru-RU"/>
        </w:rPr>
      </w:pPr>
      <w:r>
        <w:rPr>
          <w:sz w:val="28"/>
          <w:lang w:val="ru-RU"/>
        </w:rPr>
        <w:tab/>
        <w:t>Главная черта шиизма - вера в то, что законными преемниками пророка   Мухаммеда - имамами - могут быть только его сородичи-потомки, а   "избранные" общиной халифы незаконны. В связи с этим шииты отвергают   сунну, составленную при первых халифах из преданий о пророке. Но   шиизм не остался единым, внутри него возникли различные течения.   Господствующим стало течение, признающее одиннадцать законных имамов   - потомков Али; двенадцатый имам будто бы еще в IX веке таинственно   скрылся и где-то пребывает невидимо, однако должен в конце времен   объявиться как спаситель - махди. Это наиболее распространенное   в шиизме течение особенно укрепилось в Иране и с начала XVI века   (при династии Сефевидов) стало там официальной государственной религией.</w:t>
      </w:r>
    </w:p>
    <w:p w:rsidR="00E109D3" w:rsidRDefault="00E109D3">
      <w:pPr>
        <w:jc w:val="both"/>
        <w:rPr>
          <w:sz w:val="28"/>
          <w:lang w:val="ru-RU"/>
        </w:rPr>
      </w:pPr>
      <w:r>
        <w:rPr>
          <w:sz w:val="28"/>
          <w:lang w:val="ru-RU"/>
        </w:rPr>
        <w:tab/>
        <w:t>Другие ответвления шиизма насчитывают гораздо меньше последователей   и составляют скорее секты. Такова секта исмаилитов (по имени Исмаила,   ее основателя в VII веке), распространенная ныне в горных районах   Афганистана, Бадахшана и др.  Исмаилиты верят в то, что в их имамов   последовательно воплощается "мировая душа". Эти имамы образуют наследственную   династию Агаханов, ведущих светскую, роскошную жизнь и собирающих   отовсюду дань с членов секты. В учение исмаилитов влилось много   идей из домусульманских религиозно-философских систем Азии и из   местных народных верований.</w:t>
      </w:r>
    </w:p>
    <w:p w:rsidR="00E109D3" w:rsidRDefault="00E109D3">
      <w:pPr>
        <w:jc w:val="both"/>
        <w:rPr>
          <w:sz w:val="28"/>
          <w:lang w:val="ru-RU"/>
        </w:rPr>
      </w:pPr>
      <w:r>
        <w:rPr>
          <w:sz w:val="28"/>
          <w:lang w:val="ru-RU"/>
        </w:rPr>
        <w:tab/>
        <w:t>От исмаилитской секты отделилась в IX веке группа карматов - демократическая   секта, члены которой, преимущественно крестьяне и бедуины Аравии,   устанавливали общность имущества. Секта карматов просуществовала до XI века.</w:t>
      </w:r>
    </w:p>
    <w:p w:rsidR="00E109D3" w:rsidRDefault="00E109D3">
      <w:pPr>
        <w:jc w:val="both"/>
        <w:rPr>
          <w:sz w:val="28"/>
          <w:lang w:val="ru-RU"/>
        </w:rPr>
      </w:pPr>
      <w:r>
        <w:rPr>
          <w:sz w:val="28"/>
          <w:lang w:val="ru-RU"/>
        </w:rPr>
        <w:tab/>
        <w:t>От того же исмаилизма отпочковалась секта ассасинов, соединявшая   мистицизм с фанатической борьбой против немусульман. В годы крестовых   походов ассасины были самыми ярыми врагами крестоносцев (кстати,   от названия секты происходит французское слово "assassin" - убийца.</w:t>
      </w:r>
    </w:p>
    <w:p w:rsidR="00E109D3" w:rsidRDefault="00E109D3">
      <w:pPr>
        <w:jc w:val="both"/>
        <w:rPr>
          <w:sz w:val="28"/>
          <w:lang w:val="ru-RU"/>
        </w:rPr>
      </w:pPr>
      <w:r>
        <w:rPr>
          <w:sz w:val="28"/>
          <w:lang w:val="ru-RU"/>
        </w:rPr>
        <w:tab/>
        <w:t>Наконец в XI веке от того же корня отделилась группа последователей   халифа Хакима. По имени видного предводителя секты Исмаила ад Дарази   последователи секты до сих пор известны как друзы (в Ливане).</w:t>
      </w:r>
    </w:p>
    <w:p w:rsidR="00E109D3" w:rsidRDefault="00E109D3">
      <w:pPr>
        <w:jc w:val="both"/>
        <w:rPr>
          <w:sz w:val="28"/>
          <w:lang w:val="ru-RU"/>
        </w:rPr>
      </w:pPr>
      <w:r>
        <w:rPr>
          <w:sz w:val="28"/>
          <w:lang w:val="ru-RU"/>
        </w:rPr>
        <w:tab/>
        <w:t>В отличие от шиитского направления, ортодоксальный ислам, охвативший   большинство мусульман мира, называется суннизмом: сторонники его   признают законность сунн. Суннизм тоже не остался вполне единым.   В VIII-IX вв. в нем возникло мутазилитское течение. Мутазилиты   старались истолковать мусульманское вероучение в рациональном духе,   доказывали "справедливость" бога, наличие свободной воли у человека,   признавали Коран книгой, написанной людьми, а не созданной богом.   Мутазилитов поддерживали некоторые халифы, искавшие в этой секте   опору для своей власти. Но вскоре (коней IX века) реакционное фанатическое   духовенство взяло верх в халифате, мутазилитов стали преследовать.   Укрепилось учение о вечности, "несотворенности" Корана. Однако   идеи мутазилитов оставили след на дальнейшем развитии мусульманского богословия.</w:t>
      </w:r>
    </w:p>
    <w:p w:rsidR="00E109D3" w:rsidRDefault="00E109D3">
      <w:pPr>
        <w:jc w:val="both"/>
        <w:rPr>
          <w:sz w:val="28"/>
          <w:lang w:val="ru-RU"/>
        </w:rPr>
      </w:pPr>
      <w:r>
        <w:rPr>
          <w:sz w:val="28"/>
          <w:lang w:val="ru-RU"/>
        </w:rPr>
        <w:tab/>
        <w:t>Под знаком ислама происходили и некоторые массовые освободительные   движения в колониальных странах. Самое известное - махдистское движение   в Судане (Африка) в 1881-1898 гг. Глава его - Мухаммед Ахмед - объявил   себя махди (то есть спасителем, мессией), призванным руководить   борьбой мусульман Африки против колонизаторов. Движение охватило   весь Восточный Судан и области далее к востоку вплоть до Красного   моря. Оно продолжалось около 20 лет и лишь с трудом было подавлено   англо-французским альянсом.</w:t>
      </w:r>
    </w:p>
    <w:p w:rsidR="00E109D3" w:rsidRDefault="00E109D3">
      <w:pPr>
        <w:jc w:val="both"/>
        <w:rPr>
          <w:sz w:val="28"/>
          <w:lang w:val="ru-RU"/>
        </w:rPr>
      </w:pPr>
      <w:r>
        <w:rPr>
          <w:sz w:val="28"/>
          <w:lang w:val="ru-RU"/>
        </w:rPr>
        <w:tab/>
        <w:t>Мусульманская церковь в станах ислама была обычно и крупной экономической   силой. Согласно шариату, церковь может владеть имуществом, и это   имущество считается неотчуждаемым (вакф, множественное число - вакуф)  . Вакуфные земли состояли из пожалований от халифов (в эпоху завоеваний)  , из пожертвований и пр.  Они были очень велики: например, в странах   Средней Азии до половины всех обрабатываемых земель принадлежало   церкви, и они приносили огромные доходы; за счет вакуфных имуществ   и кормилось многочисленное духовенство.</w:t>
      </w:r>
    </w:p>
    <w:p w:rsidR="00E109D3" w:rsidRDefault="00E109D3">
      <w:pPr>
        <w:jc w:val="both"/>
        <w:rPr>
          <w:sz w:val="28"/>
          <w:lang w:val="ru-RU"/>
        </w:rPr>
      </w:pPr>
      <w:r>
        <w:rPr>
          <w:sz w:val="28"/>
          <w:lang w:val="ru-RU"/>
        </w:rPr>
        <w:tab/>
        <w:t>Хотя правоверный ислам не идет ни на какие компромиссы с другими   религиями (в отличие, например, от буддизма), но в народных массах   мусульманские верования очень часто переплетаются с древними, домусульманскими.   Почти повсеместно, особенно в слаборазвитых странах, распространен культ местных святых. Мусульманские святые зачастую оказываются не чем иным, как древними   местными божествами-покровителями, которым даны мусульманские имена.   Во многих местах, особенно в Средней Азии, культ святых связан   с культом мазаров - якобы гробниц этих святых, а на самом деле древних   местных святилищ. Более того, в последнее время в исламе обнаружено   (особенно у народов Средней Азии) целый пласт влившихся в него,   но глубоко архаичных верований и обрядов, относящихся к культу земледельческих   божеств плодородия, к родовому культу предков, к шаманизму. Повсюду   в среде мусульман распространены также вера в магию, ношение амулетов   (часто с текстом из Корана). Многие муллы выполняют функции заклинателей, знахарей.</w:t>
      </w:r>
    </w:p>
    <w:p w:rsidR="00E109D3" w:rsidRDefault="00E109D3">
      <w:pPr>
        <w:jc w:val="both"/>
        <w:rPr>
          <w:sz w:val="28"/>
          <w:lang w:val="ru-RU"/>
        </w:rPr>
      </w:pPr>
      <w:r>
        <w:rPr>
          <w:sz w:val="28"/>
          <w:lang w:val="ru-RU"/>
        </w:rPr>
        <w:tab/>
        <w:t>Интересно отметить, что в многовековых столкновениях ислама с христианством   (точно так же, как с маздеизмом и другими религиями) ислам почти   всегда выходил победителем. В большинстве стран Средиземноморья,   где сейчас господствует ислам, он вытеснил преобладавшее здесь   прежде христианство (Северная Африка, Египет, Сирия , Малая Азия)  . На Кавказе большинство народов до распространения ислама придерживалось   христианства, позже многие из них были исламизированы (черкесы,   кабардинцы, аджарцы, часть осетин и абхазов). На Балканском полуострове   в ислам обращены были некоторые группы болгар, македонцев, боснийцев,   албанцев, бывших прежде христианами. Обратных случаев массового   обращения какого-либо мусульманского народа в христианство история   не знает. Правда, с Пиренейского полуострова (Испания, Португалия)   мусульмане в результате христианской Реконкисты (XII-XV вв.) были   вытеснены, но это произошло в результате процесса насильственного   изгнания исповедующих ислам, а не идейной победы одной религии над другой.</w:t>
      </w:r>
    </w:p>
    <w:p w:rsidR="00E109D3" w:rsidRDefault="00E109D3">
      <w:pPr>
        <w:jc w:val="both"/>
        <w:rPr>
          <w:sz w:val="28"/>
          <w:lang w:val="ru-RU"/>
        </w:rPr>
      </w:pPr>
      <w:r>
        <w:rPr>
          <w:sz w:val="28"/>
          <w:lang w:val="ru-RU"/>
        </w:rPr>
        <w:tab/>
        <w:t>Почему же религия Мухаммеда так часто одерживала верх над религией   Христа? Видимо, вследствие большей простоты, доступности, понятности   народным массам, особенно в восточных странах, где преобладал патриархально-феодальный быт.</w:t>
      </w:r>
    </w:p>
    <w:p w:rsidR="00E109D3" w:rsidRDefault="00E109D3">
      <w:pPr>
        <w:jc w:val="both"/>
        <w:rPr>
          <w:sz w:val="28"/>
          <w:lang w:val="ru-RU"/>
        </w:rPr>
      </w:pPr>
      <w:r>
        <w:rPr>
          <w:sz w:val="28"/>
          <w:lang w:val="ru-RU"/>
        </w:rPr>
        <w:tab/>
        <w:t>В последние десятилетия, после первой мировой войны, во многих   странах произошли буржуазные реформы, ограничившие влияние религии.   Развернувшееся после второй мировой войны широкое демократическое   прогрессивное движение в странах "третьего мира" привлекло к еще   более радикальным переменам в мусульманских традициях и к их общему   ослаблению. Характер перемен происходил сообразно различным социально-политическим условиям.</w:t>
      </w:r>
    </w:p>
    <w:p w:rsidR="00E109D3" w:rsidRDefault="00E109D3">
      <w:pPr>
        <w:jc w:val="both"/>
        <w:rPr>
          <w:sz w:val="28"/>
          <w:lang w:val="ru-RU"/>
        </w:rPr>
      </w:pPr>
    </w:p>
    <w:p w:rsidR="00E109D3" w:rsidRDefault="00E109D3">
      <w:pPr>
        <w:tabs>
          <w:tab w:val="left" w:pos="1146"/>
        </w:tabs>
        <w:ind w:left="1146" w:hanging="720"/>
        <w:jc w:val="center"/>
        <w:rPr>
          <w:sz w:val="28"/>
          <w:lang w:val="ru-RU"/>
        </w:rPr>
      </w:pPr>
    </w:p>
    <w:p w:rsidR="00E109D3" w:rsidRDefault="00E109D3">
      <w:pPr>
        <w:tabs>
          <w:tab w:val="left" w:pos="1146"/>
        </w:tabs>
        <w:ind w:left="1146" w:hanging="720"/>
        <w:jc w:val="center"/>
        <w:rPr>
          <w:color w:val="000000"/>
          <w:sz w:val="28"/>
          <w:lang w:val="ru-RU"/>
        </w:rPr>
      </w:pPr>
      <w:r>
        <w:rPr>
          <w:color w:val="000000"/>
          <w:sz w:val="28"/>
          <w:lang w:val="ru-RU"/>
        </w:rPr>
        <w:t>Посланник Аллаха.</w:t>
      </w:r>
    </w:p>
    <w:p w:rsidR="00E109D3" w:rsidRDefault="00E109D3">
      <w:pPr>
        <w:ind w:left="426"/>
        <w:rPr>
          <w:color w:val="000000"/>
          <w:sz w:val="28"/>
          <w:lang w:val="ru-RU"/>
        </w:rPr>
      </w:pPr>
    </w:p>
    <w:p w:rsidR="00E109D3" w:rsidRDefault="00E109D3">
      <w:pPr>
        <w:ind w:firstLine="426"/>
        <w:jc w:val="both"/>
        <w:rPr>
          <w:sz w:val="28"/>
          <w:lang w:val="ru-RU"/>
        </w:rPr>
      </w:pPr>
      <w:r>
        <w:rPr>
          <w:sz w:val="28"/>
          <w:lang w:val="ru-RU"/>
        </w:rPr>
        <w:t>Маулид – день рождения пророка Мухаммада – отмечается 12 числа месяца раби ал-аввай по лунному календарю. Это произошло в " год слона ", т.е. в 570 г. Маулид совпадает с днем смерти Мухаммада. Символичное совпадение дат рождения и смерти, т.е. рождения для вечной жизни, было дано Мухаммаду Творцом в знак его особой миссии носителя Откровения, последнего, как считает ислам, Пророка в истории человечества.</w:t>
      </w:r>
    </w:p>
    <w:p w:rsidR="00E109D3" w:rsidRDefault="00E109D3">
      <w:pPr>
        <w:ind w:firstLine="426"/>
        <w:jc w:val="both"/>
        <w:rPr>
          <w:color w:val="000000"/>
          <w:sz w:val="28"/>
          <w:lang w:val="ru-RU"/>
        </w:rPr>
      </w:pPr>
      <w:r>
        <w:rPr>
          <w:sz w:val="28"/>
          <w:lang w:val="ru-RU"/>
        </w:rPr>
        <w:t xml:space="preserve">Согласно преданиям, рождение Мухаммада было предсказано пророками Ибрахимом ( Авраамом ), Исмаилом, Мусой ( Моисеем ) и Исой ( Иисусом Христом ). В этих </w:t>
      </w:r>
      <w:r>
        <w:rPr>
          <w:color w:val="000000"/>
          <w:sz w:val="28"/>
          <w:lang w:val="ru-RU"/>
        </w:rPr>
        <w:t>"двойных" именах нет ничего странного, поскольку ислам относится к так называемым авраамическим религиям и мусульмане наряду с иудеями и христианами почитают одних и тех – же ветхозаветных пророков, а так же Иисуса Христа как одного из них.</w:t>
      </w:r>
    </w:p>
    <w:p w:rsidR="00E109D3" w:rsidRDefault="00E109D3">
      <w:pPr>
        <w:ind w:firstLine="426"/>
        <w:jc w:val="both"/>
        <w:rPr>
          <w:color w:val="000000"/>
          <w:sz w:val="28"/>
          <w:lang w:val="ru-RU"/>
        </w:rPr>
      </w:pPr>
      <w:r>
        <w:rPr>
          <w:color w:val="000000"/>
          <w:sz w:val="28"/>
          <w:lang w:val="ru-RU"/>
        </w:rPr>
        <w:t>Мухаммад был уроженцем Мекки – города в западной части Аравийского полуострова, где давно осело сильное племя курейш.</w:t>
      </w:r>
    </w:p>
    <w:p w:rsidR="00E109D3" w:rsidRDefault="00E109D3">
      <w:pPr>
        <w:ind w:firstLine="426"/>
        <w:jc w:val="both"/>
        <w:rPr>
          <w:color w:val="000000"/>
          <w:sz w:val="28"/>
          <w:lang w:val="ru-RU"/>
        </w:rPr>
      </w:pPr>
      <w:r>
        <w:rPr>
          <w:color w:val="000000"/>
          <w:sz w:val="28"/>
          <w:lang w:val="ru-RU"/>
        </w:rPr>
        <w:t>Во время джахимейи – так именуется доисламская эпоха, когда арабы не знали истинного Бога, - в Мекке устраивались большие торговые ярмарки. В святилище Кааба ("куб") и на запретной территории ("харам") нельзя было ссориться, проливать кровь,. Ибо все это могло оскорбить религиозные чувства разных арабских племен, каждое из которых поклонялось своим божествам, но одинаково чтило Каабу. 1(стр.511,512 ).</w:t>
      </w:r>
    </w:p>
    <w:p w:rsidR="00E109D3" w:rsidRDefault="00E109D3">
      <w:pPr>
        <w:ind w:firstLine="426"/>
        <w:jc w:val="both"/>
        <w:rPr>
          <w:color w:val="000000"/>
          <w:sz w:val="28"/>
          <w:lang w:val="ru-RU"/>
        </w:rPr>
      </w:pPr>
      <w:r>
        <w:rPr>
          <w:color w:val="000000"/>
          <w:sz w:val="28"/>
          <w:lang w:val="ru-RU"/>
        </w:rPr>
        <w:t>В центре языческой Хаабы стоял Хубал ; древние арабы чтили это божество племени курейш как повелителя небес и луны, властелина громов и дождя. Изваяние Хубала в образе человека с золотой рукой было выполнено из сердолика   (золото заменило некогда отбитую каменную руку ). Находившийся с древних времен в Хаабе черный камень ( по мнению ученых, имевший метеоритное происхождение ) олицетворял небесную силу Хубала.</w:t>
      </w:r>
    </w:p>
    <w:p w:rsidR="00E109D3" w:rsidRDefault="00E109D3">
      <w:pPr>
        <w:ind w:firstLine="426"/>
        <w:jc w:val="both"/>
        <w:rPr>
          <w:color w:val="000000"/>
          <w:sz w:val="28"/>
          <w:lang w:val="ru-RU"/>
        </w:rPr>
      </w:pPr>
      <w:r>
        <w:rPr>
          <w:color w:val="000000"/>
          <w:sz w:val="28"/>
          <w:lang w:val="ru-RU"/>
        </w:rPr>
        <w:t>Вокруг главного божества располагались многочисленные идолы – бетилы, изображавшие другие аравийские божества (до 300 в Хаабе ).</w:t>
      </w:r>
    </w:p>
    <w:p w:rsidR="00E109D3" w:rsidRDefault="00E109D3">
      <w:pPr>
        <w:ind w:firstLine="426"/>
        <w:jc w:val="both"/>
        <w:rPr>
          <w:color w:val="000000"/>
          <w:sz w:val="28"/>
          <w:lang w:val="ru-RU"/>
        </w:rPr>
      </w:pPr>
      <w:r>
        <w:rPr>
          <w:color w:val="000000"/>
          <w:sz w:val="28"/>
          <w:lang w:val="ru-RU"/>
        </w:rPr>
        <w:t>Жили в Мекке и иудаисты, и христиане, а так же ханифы – аскеты, благочестивые люди, исповедовавшие строгое единобожие. Пантеон языческой Мекки состоял из множества богов, один из которых носил имя Аллах.</w:t>
      </w:r>
    </w:p>
    <w:p w:rsidR="00E109D3" w:rsidRDefault="00E109D3">
      <w:pPr>
        <w:ind w:firstLine="426"/>
        <w:jc w:val="both"/>
        <w:rPr>
          <w:color w:val="000000"/>
          <w:sz w:val="28"/>
          <w:lang w:val="ru-RU"/>
        </w:rPr>
      </w:pPr>
      <w:r>
        <w:rPr>
          <w:color w:val="000000"/>
          <w:sz w:val="28"/>
          <w:lang w:val="ru-RU"/>
        </w:rPr>
        <w:t>Благополучный брак дал Мухаммаду обеспеченную жизнь, позволявшую иметь достаточно свободного времени, которое на протяжении многих лет он посвящал религиозным исканиям. Духовное напряжение, побуждавшее Мухаммада к раздумьям о цели и смысле жизни, об основах мироздания, с годами все крепло и, наконец оформилось в убеждение, что именно ему уготовано узнать истинного Бога и выполнить миссию возвещения соплеменникам истинной веры  1(стр.514).</w:t>
      </w:r>
    </w:p>
    <w:p w:rsidR="00E109D3" w:rsidRDefault="00E109D3">
      <w:pPr>
        <w:ind w:firstLine="426"/>
        <w:jc w:val="both"/>
        <w:rPr>
          <w:color w:val="000000"/>
          <w:sz w:val="28"/>
          <w:lang w:val="ru-RU"/>
        </w:rPr>
      </w:pPr>
      <w:r>
        <w:rPr>
          <w:color w:val="000000"/>
          <w:sz w:val="28"/>
          <w:lang w:val="ru-RU"/>
        </w:rPr>
        <w:t>Я не буду останавливаться на видениях и откровениях, неоднократно нисходивших на Мухаммада из-за ограничений работы по объему, хотя это интересно, скажу только, что Мухаммад, преодолев неувереность, все же решился на то, чего требовал от него Аллах : он стал проповедовать Слово Божье.</w:t>
      </w:r>
    </w:p>
    <w:p w:rsidR="00E109D3" w:rsidRDefault="00E109D3">
      <w:pPr>
        <w:ind w:firstLine="426"/>
        <w:jc w:val="both"/>
        <w:rPr>
          <w:color w:val="000000"/>
          <w:sz w:val="28"/>
          <w:lang w:val="ru-RU"/>
        </w:rPr>
      </w:pPr>
      <w:r>
        <w:rPr>
          <w:color w:val="000000"/>
          <w:sz w:val="28"/>
          <w:lang w:val="ru-RU"/>
        </w:rPr>
        <w:t>Криком, обычно предупреждавшим горожан об опасности, Мухаммад со склона холма Ас-Сафа возвестил жителей Мекки о ниспосланном ему Слове Божьем. Он призывал отказаться от поклонения идолам и обратиться к Аллаху, одному-единственному Богу. Имя Аллах является лишь одним из обозначений Бога, истинного же Его имени не знает никто из живущих. Мухаммад объявил, что других богов просто не существует, а верующие в них будут наказаны Аллахом. В мире все совершается по воле Аллаха. Он награждает за смирение и веру, наказывает за гордыню и нечестие. С каждого на суде у Аллаха спросится по его делам, и всем воздастся сполна.</w:t>
      </w:r>
    </w:p>
    <w:p w:rsidR="00E109D3" w:rsidRDefault="00E109D3">
      <w:pPr>
        <w:ind w:firstLine="426"/>
        <w:jc w:val="both"/>
        <w:rPr>
          <w:color w:val="000000"/>
          <w:sz w:val="28"/>
          <w:lang w:val="ru-RU"/>
        </w:rPr>
      </w:pPr>
      <w:r>
        <w:rPr>
          <w:color w:val="000000"/>
          <w:sz w:val="28"/>
          <w:lang w:val="ru-RU"/>
        </w:rPr>
        <w:t>Аллах продолжал посылать Мухаммаду новые знамения, разъясняя, как мусульманам общаться с иноверцами, как им вести себя по отношению к Пророку, как делить военную добычу и наследуемое имущество. Были провозглашены запреты на ростовщичество, азартные игры, алкогольные напитки, употребление в пищу свинины. Сложившееся вокруг Мухаммада объединение людей скреплялось теперь не кровным родством, а общей верой, братством духа. Доступ в умму (новую общину) был открыт для всех, кто принимал ислам и признавал Мухаммада в качестве духовного и светского вождя. Таким образом, в сознании мусульман с самого начала слились религия и политика, духовная и светская власть, вероисповедные и морально-правовые установления (стр. 520).</w:t>
      </w:r>
    </w:p>
    <w:p w:rsidR="00E109D3" w:rsidRDefault="00E109D3">
      <w:pPr>
        <w:ind w:firstLine="426"/>
        <w:jc w:val="both"/>
        <w:rPr>
          <w:color w:val="000000"/>
          <w:sz w:val="28"/>
          <w:lang w:val="ru-RU"/>
        </w:rPr>
      </w:pPr>
      <w:r>
        <w:rPr>
          <w:color w:val="000000"/>
          <w:sz w:val="28"/>
          <w:lang w:val="ru-RU"/>
        </w:rPr>
        <w:t>Не отвергая традиционного обряда поклонения Каабе, Мухаммад установил новую для арабов форму служения Богу, включавшую ряд поз, выражающих благоговение, и многократное повторение фраз "Хвала Аллаху" и "Аллах велик". Завершая молитву, человек должен был простереться ниц. Эта невиданная прежде поза самоуничижения- земной поклон- возмущала многих жителей Мекки. Мухаммад называл их гордецами, не желающими покориться Аллаху. 1(стр.516).</w:t>
      </w:r>
    </w:p>
    <w:p w:rsidR="00E109D3" w:rsidRDefault="00E109D3">
      <w:pPr>
        <w:ind w:firstLine="426"/>
        <w:jc w:val="both"/>
        <w:rPr>
          <w:color w:val="000000"/>
          <w:sz w:val="28"/>
          <w:lang w:val="ru-RU"/>
        </w:rPr>
      </w:pPr>
      <w:r>
        <w:rPr>
          <w:color w:val="000000"/>
          <w:sz w:val="28"/>
          <w:lang w:val="ru-RU"/>
        </w:rPr>
        <w:t>В миросозерцании Мухаммада и в основанной им религии отсутствует идеал человеческого совершенства или совершенного соединения человека с Богом - идеал истинной богочеловечности. Мусульманство требует от верующего не безконечного совершенствования, а толбко акта безусловной преданности Богу. Вера Мухаммада ставит первое условие истинной духовной жизни на место самой этой жизни. Ислам не говорит людям : будьте совершенны, ка Отец ваш небесный, т.е. совершенны во всем ; он требует от них только общего подчинения себя Богу и соблюдения в своей натуральной жизни тех внешних пределов, которые установлены божественными заповедями. Религия остается только неизменной основой и неподвижной рамкой человеческого существования, а не его внутренним содержанием, смыслом и целью.</w:t>
      </w:r>
    </w:p>
    <w:p w:rsidR="00E109D3" w:rsidRDefault="00E109D3">
      <w:pPr>
        <w:ind w:firstLine="426"/>
        <w:jc w:val="both"/>
        <w:rPr>
          <w:color w:val="000000"/>
          <w:sz w:val="28"/>
          <w:lang w:val="ru-RU"/>
        </w:rPr>
      </w:pPr>
      <w:r>
        <w:rPr>
          <w:color w:val="000000"/>
          <w:sz w:val="28"/>
          <w:lang w:val="ru-RU"/>
        </w:rPr>
        <w:t>Если нет совершенного идеала, который человек должен осуществлять в своей жизни своими силами, то, значит, нет  для этих сил никакой определенной задачи, а если нет задачи и цели для достижения, то не может быть движения вперед.</w:t>
      </w:r>
    </w:p>
    <w:p w:rsidR="00E109D3" w:rsidRDefault="00E109D3">
      <w:pPr>
        <w:ind w:firstLine="426"/>
        <w:jc w:val="both"/>
        <w:rPr>
          <w:color w:val="000000"/>
          <w:sz w:val="28"/>
          <w:lang w:val="ru-RU"/>
        </w:rPr>
      </w:pPr>
      <w:r>
        <w:rPr>
          <w:color w:val="000000"/>
          <w:sz w:val="28"/>
          <w:lang w:val="ru-RU"/>
        </w:rPr>
        <w:t>Вот истинная причина, почему идея прогресса, как и самый факт его,  остается чуждой магометанским народам. Их культура сохраняет чисто местный специальный характер  и быстро отцветает без преемственного развития. Мир ислама не породил универсальных гениев, он не дал и не мог дать человечеству "вождей на пути к совершенству" 2(стр.209,210). Это точка зрения Вл.Соловьева, которая в значительной степени отражает те условия, в которых находились народы, исповедующие ислам до начала ХХ в. Но ( ! ) в этом категоричном высказывании присутствует рациональная и важная для моей работы мысль, изнутри объясняющая значительную долю консерватизма приверженцев ислама, что в свою очередь дает возможность лучше понимать мусульманский мир. А любое приближение к этому пониманию является целью данной работы. Вот такая логическая связка.</w:t>
      </w:r>
    </w:p>
    <w:p w:rsidR="00E109D3" w:rsidRDefault="00E109D3">
      <w:pPr>
        <w:ind w:firstLine="426"/>
        <w:jc w:val="both"/>
        <w:rPr>
          <w:color w:val="000000"/>
          <w:sz w:val="28"/>
          <w:lang w:val="ru-RU"/>
        </w:rPr>
      </w:pPr>
      <w:r>
        <w:rPr>
          <w:color w:val="000000"/>
          <w:sz w:val="28"/>
          <w:lang w:val="ru-RU"/>
        </w:rPr>
        <w:t>Не буду останавливаться на арабских завоеваниях, которые сопровождали трудное распространение ислама по миру, скажу только , что в 630г. завоеванная Мекка после уничтожения изображения старых богов стала священным центром мусульман, куда ежегодно в месяц зулхиджа (последний месяц года) совершаются паломничества. Ятриб (Медина) остался столицей объединенного государства. В том же 630г. Мухаммаду подчинились кочевники внутренних областей Аравии и город Таиф. Арабская знать стремилась к усилению своей власти путем захвата плодородного Йемена и вторжения боевых отрядов в области Византии и Ирана. Уже снаряжались войска, когда в 632г. Мухаммад умер. 3(стр.438).</w:t>
      </w:r>
    </w:p>
    <w:p w:rsidR="00E109D3" w:rsidRDefault="00E109D3">
      <w:pPr>
        <w:ind w:firstLine="426"/>
        <w:jc w:val="both"/>
        <w:rPr>
          <w:color w:val="000000"/>
          <w:sz w:val="28"/>
          <w:lang w:val="ru-RU"/>
        </w:rPr>
      </w:pPr>
      <w:r>
        <w:rPr>
          <w:color w:val="000000"/>
          <w:sz w:val="28"/>
          <w:lang w:val="ru-RU"/>
        </w:rPr>
        <w:t xml:space="preserve">После раздоров из-за власти между старыми приверженцами Мухаммада и мединской знатью был избран "заместитель" пророка-халиф-купец Абу Бакр, тесть и друг Мухаммада. В дальнейшем каждый правитель арабов объявлял себя халифом. Был закреплен культ пророка Мухаммада, упорядочен Коран, записанный в основном уже при его жизни, месяц откровения пророка-рамазан-стал временем мусульманского поста. 3(стр438). Для обозначения мусульманского государства используется термин "халифат" ("приемство"). Более того, современные авторы приходят к выводу, что халифат отнюдь не сводится к индивидуальному праву или привилегии отдельного лица на занятие поста главы мусульманского государства, а представляет собой определенную функцию по осуществлению верховной светской (политической) власти и поддержанию веры на уровне религиозной общины. </w:t>
      </w:r>
    </w:p>
    <w:p w:rsidR="00E109D3" w:rsidRDefault="00E109D3">
      <w:pPr>
        <w:ind w:left="426"/>
        <w:jc w:val="center"/>
        <w:rPr>
          <w:sz w:val="28"/>
          <w:lang w:val="ru-RU"/>
        </w:rPr>
      </w:pPr>
      <w:r>
        <w:rPr>
          <w:sz w:val="28"/>
          <w:lang w:val="ru-RU"/>
        </w:rPr>
        <w:br w:type="page"/>
        <w:t>2. Общая характеристика мусульманского права.</w:t>
      </w:r>
    </w:p>
    <w:p w:rsidR="00E109D3" w:rsidRDefault="00E109D3">
      <w:pPr>
        <w:jc w:val="center"/>
        <w:rPr>
          <w:sz w:val="28"/>
          <w:lang w:val="ru-RU"/>
        </w:rPr>
      </w:pPr>
    </w:p>
    <w:p w:rsidR="00E109D3" w:rsidRDefault="00E109D3">
      <w:pPr>
        <w:jc w:val="center"/>
        <w:rPr>
          <w:sz w:val="28"/>
          <w:lang w:val="ru-RU"/>
        </w:rPr>
      </w:pPr>
      <w:r>
        <w:rPr>
          <w:sz w:val="28"/>
          <w:lang w:val="ru-RU"/>
        </w:rPr>
        <w:t>2.1 Шариат</w:t>
      </w:r>
    </w:p>
    <w:p w:rsidR="00E109D3" w:rsidRDefault="00E109D3">
      <w:pPr>
        <w:jc w:val="center"/>
        <w:rPr>
          <w:sz w:val="28"/>
          <w:lang w:val="ru-RU"/>
        </w:rPr>
      </w:pPr>
    </w:p>
    <w:p w:rsidR="00E109D3" w:rsidRDefault="00E109D3">
      <w:pPr>
        <w:jc w:val="both"/>
        <w:rPr>
          <w:sz w:val="28"/>
          <w:lang w:val="ru-RU"/>
        </w:rPr>
      </w:pPr>
      <w:r>
        <w:rPr>
          <w:sz w:val="28"/>
          <w:lang w:val="ru-RU"/>
        </w:rPr>
        <w:tab/>
        <w:t>Шариат (мусульманское право) органически связан с исламом, его учением. Согласно юридической энциклопедии "Шариат - свод религиозных и правовых норм, составленный на основе Корана и Сунны (мусульманских священных преданий), содержащий нормы государственного, наследственного, уголовного и брачно-семейного права".</w:t>
      </w:r>
    </w:p>
    <w:p w:rsidR="00E109D3" w:rsidRDefault="00E109D3">
      <w:pPr>
        <w:jc w:val="both"/>
        <w:rPr>
          <w:sz w:val="28"/>
          <w:lang w:val="ru-RU"/>
        </w:rPr>
      </w:pPr>
      <w:r>
        <w:rPr>
          <w:sz w:val="28"/>
          <w:lang w:val="ru-RU"/>
        </w:rPr>
        <w:tab/>
        <w:t>Другими словами, шариат - это правовые предписания, неотъемлемые от теологии ислама, тесно связанные с его религиозно-мистическими представлениями. Ислам рассматривает правовые установления как частицу единого божественного закона и порядка. Отсюда велениям и запрещениям, составляющим нормы шариата, также приписывается божественное значение.</w:t>
      </w:r>
    </w:p>
    <w:p w:rsidR="00E109D3" w:rsidRDefault="00E109D3">
      <w:pPr>
        <w:ind w:firstLine="720"/>
        <w:jc w:val="both"/>
        <w:rPr>
          <w:sz w:val="28"/>
          <w:lang w:val="ru-RU"/>
        </w:rPr>
      </w:pPr>
      <w:r>
        <w:rPr>
          <w:sz w:val="28"/>
          <w:lang w:val="ru-RU"/>
        </w:rPr>
        <w:t xml:space="preserve">Мусульманское право едино: оно не подразделяется на гражданское, уголовное, религиозное. Тесно связанное с религией и определяемое в своих основных принципах авторитетами калама, это право прежде всего религиозное, учитывающие и нормы обычного права, адата. Шариат ("намеченный", "предписанный" путь) опирается на Коран и Сунну, своего рода своды и кодексы исламского законодательства. </w:t>
      </w:r>
    </w:p>
    <w:p w:rsidR="00E109D3" w:rsidRDefault="00E109D3">
      <w:pPr>
        <w:ind w:firstLine="720"/>
        <w:jc w:val="both"/>
        <w:rPr>
          <w:sz w:val="28"/>
          <w:lang w:val="ru-RU"/>
        </w:rPr>
      </w:pPr>
      <w:r>
        <w:rPr>
          <w:sz w:val="28"/>
          <w:lang w:val="ru-RU"/>
        </w:rPr>
        <w:t>Основная тенденция шариата—оценка различных жизненных обстоятельств с точки зрения религии. Зако</w:t>
      </w:r>
      <w:r>
        <w:rPr>
          <w:sz w:val="28"/>
          <w:lang w:val="ru-RU"/>
        </w:rPr>
        <w:softHyphen/>
        <w:t>ны шариата—это правовая систематизация поведения правоверных, их обязательств перед людьми, общест</w:t>
      </w:r>
      <w:r>
        <w:rPr>
          <w:sz w:val="28"/>
          <w:lang w:val="ru-RU"/>
        </w:rPr>
        <w:softHyphen/>
        <w:t>вом и Аллахом. Авторизованный догматическими норма</w:t>
      </w:r>
      <w:r>
        <w:rPr>
          <w:sz w:val="28"/>
          <w:lang w:val="ru-RU"/>
        </w:rPr>
        <w:softHyphen/>
        <w:t xml:space="preserve">ми ислама,, кодекс шариата подразделяется на три основные части— </w:t>
      </w:r>
      <w:r>
        <w:rPr>
          <w:i/>
          <w:sz w:val="28"/>
          <w:lang w:val="ru-RU"/>
        </w:rPr>
        <w:t>ибадат</w:t>
      </w:r>
      <w:r>
        <w:rPr>
          <w:sz w:val="28"/>
          <w:lang w:val="ru-RU"/>
        </w:rPr>
        <w:t xml:space="preserve"> (обязанности, относящиеся к религиозному культу), </w:t>
      </w:r>
      <w:r>
        <w:rPr>
          <w:i/>
          <w:sz w:val="28"/>
          <w:lang w:val="ru-RU"/>
        </w:rPr>
        <w:t>муамалят</w:t>
      </w:r>
      <w:r>
        <w:rPr>
          <w:sz w:val="28"/>
          <w:lang w:val="ru-RU"/>
        </w:rPr>
        <w:t xml:space="preserve"> (чисто юридические нормы) и </w:t>
      </w:r>
      <w:r>
        <w:rPr>
          <w:i/>
          <w:sz w:val="28"/>
          <w:lang w:val="ru-RU"/>
        </w:rPr>
        <w:t>укубат</w:t>
      </w:r>
      <w:r>
        <w:rPr>
          <w:sz w:val="28"/>
          <w:lang w:val="ru-RU"/>
        </w:rPr>
        <w:t xml:space="preserve"> (система наказаний).</w:t>
      </w:r>
    </w:p>
    <w:p w:rsidR="00E109D3" w:rsidRDefault="00E109D3">
      <w:pPr>
        <w:ind w:firstLine="720"/>
        <w:jc w:val="both"/>
        <w:rPr>
          <w:sz w:val="28"/>
          <w:lang w:val="ru-RU"/>
        </w:rPr>
      </w:pPr>
      <w:r>
        <w:rPr>
          <w:sz w:val="28"/>
          <w:lang w:val="ru-RU"/>
        </w:rPr>
        <w:t xml:space="preserve">Предписания шариата многочисленны и строги. Они определяют все нормы взаимоотношений человека в семье и обществе, регламентируют почти все детали его быта и вместе с обычным правом (адатом) создают столь густую сеть обязательных предписаний, что это уже само по себе гарантирует конформность поведения правоверных. Разумеется, не все и не всегда соблюдают нормы шариата. В мусульманском мире, как и </w:t>
      </w:r>
      <w:r>
        <w:rPr>
          <w:smallCaps/>
          <w:sz w:val="28"/>
          <w:lang w:val="ru-RU"/>
        </w:rPr>
        <w:t>повсю</w:t>
      </w:r>
      <w:r>
        <w:rPr>
          <w:smallCaps/>
          <w:sz w:val="28"/>
          <w:lang w:val="ru-RU"/>
        </w:rPr>
        <w:softHyphen/>
        <w:t xml:space="preserve">ду» </w:t>
      </w:r>
      <w:r>
        <w:rPr>
          <w:sz w:val="28"/>
          <w:lang w:val="ru-RU"/>
        </w:rPr>
        <w:t>случаются нарушения и преступления. Однако стро</w:t>
      </w:r>
      <w:r>
        <w:rPr>
          <w:sz w:val="28"/>
          <w:lang w:val="ru-RU"/>
        </w:rPr>
        <w:softHyphen/>
        <w:t>гость уголовного законодательства и особенно наказа</w:t>
      </w:r>
      <w:r>
        <w:rPr>
          <w:sz w:val="28"/>
          <w:lang w:val="ru-RU"/>
        </w:rPr>
        <w:softHyphen/>
        <w:t>ний шариата не только впечатляет, но оказывает замет</w:t>
      </w:r>
      <w:r>
        <w:rPr>
          <w:sz w:val="28"/>
          <w:lang w:val="ru-RU"/>
        </w:rPr>
        <w:softHyphen/>
        <w:t>ное дисциплинирующее воздействие. Так, например, су</w:t>
      </w:r>
      <w:r>
        <w:rPr>
          <w:sz w:val="28"/>
          <w:lang w:val="ru-RU"/>
        </w:rPr>
        <w:softHyphen/>
        <w:t>ровые наказания в случае хищений чужой собственности, даже мелкого воровства, достаточно эффективно способствуют как снижению уровня преступности,' так и неприкосновенности собственности. Менее жестоко преследуется убийство—здесь многое решалось по за</w:t>
      </w:r>
      <w:r>
        <w:rPr>
          <w:sz w:val="28"/>
          <w:lang w:val="ru-RU"/>
        </w:rPr>
        <w:softHyphen/>
        <w:t>конам адата с его традиционными институтами кров</w:t>
      </w:r>
      <w:r>
        <w:rPr>
          <w:sz w:val="28"/>
          <w:lang w:val="ru-RU"/>
        </w:rPr>
        <w:softHyphen/>
        <w:t>ной мести (как сказано в Коране, правоверным разре</w:t>
      </w:r>
      <w:r>
        <w:rPr>
          <w:sz w:val="28"/>
          <w:lang w:val="ru-RU"/>
        </w:rPr>
        <w:softHyphen/>
        <w:t>шается мстить, но в пределах эквивалента: свободного за свободного, раба за раба, женщину за женщину).-Решительно осуждается самоубийство. В Коране среди прочих есть специальный аят, запрещающий убивать но</w:t>
      </w:r>
      <w:r>
        <w:rPr>
          <w:sz w:val="28"/>
          <w:lang w:val="ru-RU"/>
        </w:rPr>
        <w:softHyphen/>
        <w:t>ворожденных девочек (обычай, существовавший в Ара</w:t>
      </w:r>
      <w:r>
        <w:rPr>
          <w:sz w:val="28"/>
          <w:lang w:val="ru-RU"/>
        </w:rPr>
        <w:softHyphen/>
        <w:t>вии до ислама).</w:t>
      </w:r>
    </w:p>
    <w:p w:rsidR="00E109D3" w:rsidRDefault="00E109D3">
      <w:pPr>
        <w:ind w:firstLine="720"/>
        <w:jc w:val="both"/>
        <w:rPr>
          <w:sz w:val="28"/>
          <w:lang w:val="ru-RU"/>
        </w:rPr>
      </w:pPr>
      <w:r>
        <w:rPr>
          <w:sz w:val="28"/>
          <w:vertAlign w:val="superscript"/>
          <w:lang w:val="ru-RU"/>
        </w:rPr>
        <w:t>«</w:t>
      </w:r>
      <w:r>
        <w:rPr>
          <w:sz w:val="28"/>
          <w:lang w:val="ru-RU"/>
        </w:rPr>
        <w:t xml:space="preserve"> Шариат регулирует гражданские взаимоотношения, порядок решения имущественных споров, взысканий и наказаний в случае нарушения религиозных предписа</w:t>
      </w:r>
      <w:r>
        <w:rPr>
          <w:sz w:val="28"/>
          <w:lang w:val="ru-RU"/>
        </w:rPr>
        <w:softHyphen/>
        <w:t>ний, нормы поведения, отправления культа, ритуала и т. п. Согласно шариату, действия людей подразделяют</w:t>
      </w:r>
      <w:r>
        <w:rPr>
          <w:sz w:val="28"/>
          <w:lang w:val="ru-RU"/>
        </w:rPr>
        <w:softHyphen/>
        <w:t>ся на пять основных категорий:</w:t>
      </w:r>
    </w:p>
    <w:p w:rsidR="00E109D3" w:rsidRDefault="00E109D3">
      <w:pPr>
        <w:ind w:firstLine="720"/>
        <w:jc w:val="both"/>
        <w:rPr>
          <w:sz w:val="28"/>
          <w:lang w:val="ru-RU"/>
        </w:rPr>
      </w:pPr>
      <w:r>
        <w:rPr>
          <w:sz w:val="28"/>
          <w:lang w:val="ru-RU"/>
        </w:rPr>
        <w:t xml:space="preserve"> обязательные, за невы</w:t>
      </w:r>
      <w:r>
        <w:rPr>
          <w:sz w:val="28"/>
          <w:lang w:val="ru-RU"/>
        </w:rPr>
        <w:softHyphen/>
        <w:t>полнение которых следует наказание;</w:t>
      </w:r>
    </w:p>
    <w:p w:rsidR="00E109D3" w:rsidRDefault="00E109D3">
      <w:pPr>
        <w:ind w:firstLine="720"/>
        <w:jc w:val="both"/>
        <w:rPr>
          <w:sz w:val="28"/>
          <w:lang w:val="ru-RU"/>
        </w:rPr>
      </w:pPr>
      <w:r>
        <w:rPr>
          <w:sz w:val="28"/>
          <w:lang w:val="ru-RU"/>
        </w:rPr>
        <w:t xml:space="preserve">рекомендуемые (т. е. желательные, но не обязательные); </w:t>
      </w:r>
    </w:p>
    <w:p w:rsidR="00E109D3" w:rsidRDefault="00E109D3">
      <w:pPr>
        <w:ind w:firstLine="720"/>
        <w:jc w:val="both"/>
        <w:rPr>
          <w:sz w:val="28"/>
          <w:lang w:val="ru-RU"/>
        </w:rPr>
      </w:pPr>
      <w:r>
        <w:rPr>
          <w:sz w:val="28"/>
          <w:lang w:val="ru-RU"/>
        </w:rPr>
        <w:t>дозволенные;</w:t>
      </w:r>
    </w:p>
    <w:p w:rsidR="00E109D3" w:rsidRDefault="00E109D3">
      <w:pPr>
        <w:ind w:firstLine="720"/>
        <w:jc w:val="both"/>
        <w:rPr>
          <w:sz w:val="28"/>
          <w:lang w:val="ru-RU"/>
        </w:rPr>
      </w:pPr>
      <w:r>
        <w:rPr>
          <w:sz w:val="28"/>
          <w:lang w:val="ru-RU"/>
        </w:rPr>
        <w:t>предосудительные, (т. е. осуждаемые, но не наказуемые);</w:t>
      </w:r>
    </w:p>
    <w:p w:rsidR="00E109D3" w:rsidRDefault="00E109D3">
      <w:pPr>
        <w:ind w:firstLine="720"/>
        <w:jc w:val="both"/>
        <w:rPr>
          <w:sz w:val="28"/>
          <w:lang w:val="ru-RU"/>
        </w:rPr>
      </w:pPr>
      <w:r>
        <w:rPr>
          <w:sz w:val="28"/>
          <w:lang w:val="ru-RU"/>
        </w:rPr>
        <w:t>запрещенные, наказуемые.</w:t>
      </w:r>
    </w:p>
    <w:p w:rsidR="00E109D3" w:rsidRDefault="00E109D3">
      <w:pPr>
        <w:ind w:firstLine="720"/>
        <w:jc w:val="both"/>
        <w:rPr>
          <w:sz w:val="28"/>
          <w:lang w:val="ru-RU"/>
        </w:rPr>
      </w:pPr>
      <w:r>
        <w:rPr>
          <w:sz w:val="28"/>
          <w:lang w:val="ru-RU"/>
        </w:rPr>
        <w:t>Очень важно при оценке того или иного действия намерение: подчас со</w:t>
      </w:r>
      <w:r>
        <w:rPr>
          <w:sz w:val="28"/>
          <w:lang w:val="ru-RU"/>
        </w:rPr>
        <w:softHyphen/>
        <w:t>вершенное действие оценивают не столько с точки зре</w:t>
      </w:r>
      <w:r>
        <w:rPr>
          <w:sz w:val="28"/>
          <w:lang w:val="ru-RU"/>
        </w:rPr>
        <w:softHyphen/>
        <w:t>ния свершившегося факта, сколько с точки зрения цели, намерения совершавшего действие.</w:t>
      </w:r>
    </w:p>
    <w:p w:rsidR="00E109D3" w:rsidRDefault="00E109D3">
      <w:pPr>
        <w:jc w:val="both"/>
        <w:rPr>
          <w:sz w:val="28"/>
          <w:lang w:val="ru-RU"/>
        </w:rPr>
      </w:pPr>
      <w:r>
        <w:rPr>
          <w:sz w:val="28"/>
          <w:lang w:val="ru-RU"/>
        </w:rPr>
        <w:t>Признание божественного предопределения в шариате с неизбежностью породила и большую значимость вопроса о свободе воли мусульманина и ее пределах. Столкнувшиеся по этому поводу религиозно-философские школы заняли разную позицию. Так, одна из этих школ (джабариты) вообще отрицала свободу воли человека</w:t>
      </w:r>
    </w:p>
    <w:p w:rsidR="00E109D3" w:rsidRDefault="00E109D3">
      <w:pPr>
        <w:jc w:val="both"/>
        <w:rPr>
          <w:sz w:val="28"/>
          <w:lang w:val="ru-RU"/>
        </w:rPr>
      </w:pPr>
      <w:r>
        <w:rPr>
          <w:sz w:val="28"/>
          <w:lang w:val="ru-RU"/>
        </w:rPr>
        <w:tab/>
        <w:t>Для шариата не к правам мусульманина, а к его обязанностям по отношению к Аллаху. Нормы, содержащие также обязанности, определили всю жизнь правоверного мусульманина (ежедневное совершение молитвы, соблюдение поста и правил захоронения и т.д.). Не случайно особенностью норм, составляющих шариат, является то, что они применяются только к мусульманам и в отношениях между мусульманами. Раннему исламу и шариату были присущи нормы, восходящие еще к общинному строю, содержащие элементы коллективизма, милосердие, заботы о калеках. Но в шариате нашли свое отражение и представлении о бессилии человека перед богом, о вытекающей отсюда созерцательности и покорности. В Коране особенно подчеркивалась необходимость для мусульманина проявлять терпение и смирение: "Терпение, ведь Аллах с терпеливыми" (8.48). Таким же образом в шариате закреплялась обязанность мусульманина подчиняться халифу и государственной власти: "Повинуйтесь Аллаху и повинуйтесь посланнику и обладателям власти среди вас" (4.62).</w:t>
      </w:r>
    </w:p>
    <w:p w:rsidR="00E109D3" w:rsidRDefault="00E109D3">
      <w:pPr>
        <w:jc w:val="both"/>
        <w:rPr>
          <w:sz w:val="28"/>
          <w:lang w:val="ru-RU"/>
        </w:rPr>
      </w:pPr>
      <w:r>
        <w:rPr>
          <w:sz w:val="28"/>
          <w:lang w:val="ru-RU"/>
        </w:rPr>
        <w:tab/>
        <w:t>Одной из характерных черт средневекового мусульманского права была его целостность. Вместе с представлением о едином боге - Аллахе - утвердилась идея единого правового порядка, имеющего универсальный порядок. мусульманское право на первый план выдвигало не территориальный, а конфессиальныЙ принцип. Мусульманин, находясь в любой другой стране, должен был соблюдать шариат, сохранить верность исламу. Постепенно  с распространением ислама  и превращением его в одну из основных религий мира шариат стал своеобразной мировой системой права.</w:t>
      </w:r>
    </w:p>
    <w:p w:rsidR="00E109D3" w:rsidRDefault="00E109D3">
      <w:pPr>
        <w:ind w:firstLine="720"/>
        <w:jc w:val="both"/>
        <w:rPr>
          <w:sz w:val="28"/>
          <w:lang w:val="ru-RU"/>
        </w:rPr>
      </w:pPr>
      <w:r>
        <w:rPr>
          <w:sz w:val="28"/>
          <w:lang w:val="ru-RU"/>
        </w:rPr>
        <w:t xml:space="preserve">Как конфиссеональное право шариат отличался от канонического права в странах Европы в том отношении, что он регулировал не строго очерченные сферы общественной и церковной жизни, а выступал в качестве всеохватывающей и всеобъемлющей нормативной системы, утвердившейся в целом ряде стран Азии и Африки. Со временем нормы шариата вышли далеко за пределы Ближнего и Среднего Востока, распространили свое действие на Среднюю Азию и часть Закавказья, на Северную, частично Восточную и Западную Африку, на ряд стран Юго-Восточной Азии. Однако столь бурное и широкое распространение ислама и шариата повлекло за собой и все большее проявление в нем местных особенностей и различий при толковании отдельных правовых институтов. Так, со временем с утверждением двух главных направлений в исламе соответствующим образом произошел раскол в шариате, где наряду с ортодоксальным направлением (суннизм) возникло и другое направление  - шиизм </w:t>
      </w:r>
    </w:p>
    <w:p w:rsidR="00E109D3" w:rsidRDefault="00E109D3">
      <w:pPr>
        <w:ind w:firstLine="720"/>
        <w:jc w:val="both"/>
        <w:rPr>
          <w:sz w:val="28"/>
          <w:lang w:val="ru-RU"/>
        </w:rPr>
      </w:pPr>
      <w:r>
        <w:rPr>
          <w:b/>
          <w:sz w:val="28"/>
          <w:lang w:val="ru-RU"/>
        </w:rPr>
        <w:t>Предписания и запреты ислама.</w:t>
      </w:r>
      <w:r>
        <w:rPr>
          <w:sz w:val="28"/>
          <w:lang w:val="ru-RU"/>
        </w:rPr>
        <w:t xml:space="preserve"> К числу предписании шариата относятся нормы, касающиеся прав и положе</w:t>
      </w:r>
      <w:r>
        <w:rPr>
          <w:sz w:val="28"/>
          <w:lang w:val="ru-RU"/>
        </w:rPr>
        <w:softHyphen/>
        <w:t>ния женщины. Об этих правах точнее, о бесправии жен</w:t>
      </w:r>
      <w:r>
        <w:rPr>
          <w:sz w:val="28"/>
          <w:lang w:val="ru-RU"/>
        </w:rPr>
        <w:softHyphen/>
        <w:t>щин в исламских странах известно немало. Официаль</w:t>
      </w:r>
      <w:r>
        <w:rPr>
          <w:sz w:val="28"/>
          <w:lang w:val="ru-RU"/>
        </w:rPr>
        <w:softHyphen/>
        <w:t>ная процессуальная норма шариата приравнивает двух женщин к одному мужчине (в частности, при свидетельствовании). Правоверные, по Корану, имеют право брать две, три, даже четыре жены (если имеют средст</w:t>
      </w:r>
      <w:r>
        <w:rPr>
          <w:sz w:val="28"/>
          <w:lang w:val="ru-RU"/>
        </w:rPr>
        <w:softHyphen/>
        <w:t>ва содержать их), не считая рабынь-наложниц, количе</w:t>
      </w:r>
      <w:r>
        <w:rPr>
          <w:sz w:val="28"/>
          <w:lang w:val="ru-RU"/>
        </w:rPr>
        <w:softHyphen/>
        <w:t>ство которых практически не ограничено. Кроме того,</w:t>
      </w:r>
    </w:p>
    <w:p w:rsidR="00E109D3" w:rsidRDefault="00E109D3">
      <w:pPr>
        <w:ind w:firstLine="720"/>
        <w:jc w:val="both"/>
        <w:rPr>
          <w:sz w:val="28"/>
          <w:lang w:val="ru-RU"/>
        </w:rPr>
      </w:pPr>
      <w:r>
        <w:rPr>
          <w:sz w:val="28"/>
          <w:lang w:val="ru-RU"/>
        </w:rPr>
        <w:t>..муж всегда имеет право на развод и тем самым—на замену жен. Жена права па развод не имеет, она обя</w:t>
      </w:r>
      <w:r>
        <w:rPr>
          <w:sz w:val="28"/>
          <w:lang w:val="ru-RU"/>
        </w:rPr>
        <w:softHyphen/>
        <w:t>зана соглашаться с любым решением мужа, в том чис</w:t>
      </w:r>
      <w:r>
        <w:rPr>
          <w:sz w:val="28"/>
          <w:lang w:val="ru-RU"/>
        </w:rPr>
        <w:softHyphen/>
        <w:t>ле и в случае развода. Жена и рабыня должны соблю</w:t>
      </w:r>
      <w:r>
        <w:rPr>
          <w:sz w:val="28"/>
          <w:lang w:val="ru-RU"/>
        </w:rPr>
        <w:softHyphen/>
        <w:t>дать верность своему господину, прелюбодеяние жесто</w:t>
      </w:r>
      <w:r>
        <w:rPr>
          <w:sz w:val="28"/>
          <w:lang w:val="ru-RU"/>
        </w:rPr>
        <w:softHyphen/>
        <w:t>ко карается. Правда, практика побивания неверной жены камнями — это более норма адата, чем официально канонизированного шариата. Однако в случае, если не</w:t>
      </w:r>
      <w:r>
        <w:rPr>
          <w:sz w:val="28"/>
          <w:lang w:val="ru-RU"/>
        </w:rPr>
        <w:softHyphen/>
        <w:t>верность жены доказана, подтверждена свидетелями, законы шариата столь же суровы и беспощадны к про</w:t>
      </w:r>
      <w:r>
        <w:rPr>
          <w:sz w:val="28"/>
          <w:lang w:val="ru-RU"/>
        </w:rPr>
        <w:softHyphen/>
        <w:t>винившейся.</w:t>
      </w:r>
    </w:p>
    <w:p w:rsidR="00E109D3" w:rsidRDefault="00E109D3">
      <w:pPr>
        <w:ind w:firstLine="720"/>
        <w:jc w:val="both"/>
        <w:rPr>
          <w:sz w:val="28"/>
          <w:lang w:val="ru-RU"/>
        </w:rPr>
      </w:pPr>
      <w:r>
        <w:rPr>
          <w:sz w:val="28"/>
          <w:lang w:val="ru-RU"/>
        </w:rPr>
        <w:t>Вместе с тем в Коране и нормах шариата зафикси</w:t>
      </w:r>
      <w:r>
        <w:rPr>
          <w:sz w:val="28"/>
          <w:lang w:val="ru-RU"/>
        </w:rPr>
        <w:softHyphen/>
        <w:t>рованы и определенные права женщины—как граж</w:t>
      </w:r>
      <w:r>
        <w:rPr>
          <w:sz w:val="28"/>
          <w:lang w:val="ru-RU"/>
        </w:rPr>
        <w:softHyphen/>
        <w:t>данские, так и имущественные. Так, женщину, в том чис</w:t>
      </w:r>
      <w:r>
        <w:rPr>
          <w:sz w:val="28"/>
          <w:lang w:val="ru-RU"/>
        </w:rPr>
        <w:softHyphen/>
        <w:t>ле и рабыню, нельзя лишить ее ребенка (в случае раз</w:t>
      </w:r>
      <w:r>
        <w:rPr>
          <w:sz w:val="28"/>
          <w:lang w:val="ru-RU"/>
        </w:rPr>
        <w:softHyphen/>
        <w:t>вода с женой, продажи рабыни), если последний нуж</w:t>
      </w:r>
      <w:r>
        <w:rPr>
          <w:sz w:val="28"/>
          <w:lang w:val="ru-RU"/>
        </w:rPr>
        <w:softHyphen/>
        <w:t>дается в ее уходе. Практически это означает, что до семи лет ребенок при любых условиях остается с мате</w:t>
      </w:r>
      <w:r>
        <w:rPr>
          <w:sz w:val="28"/>
          <w:lang w:val="ru-RU"/>
        </w:rPr>
        <w:softHyphen/>
        <w:t>рью, в дальнейшем он может быть взят отцом, но не безоговорочно, не при любых обстоятельствах. За жен</w:t>
      </w:r>
      <w:r>
        <w:rPr>
          <w:sz w:val="28"/>
          <w:lang w:val="ru-RU"/>
        </w:rPr>
        <w:softHyphen/>
        <w:t>щиной признаются определенные права при разделе имущества, наследовании,, разводе. Жена у мусульман не приносит с собой приданого, но, хотя плата за жену, калым,—это тоже более практика адата, чем канони</w:t>
      </w:r>
      <w:r>
        <w:rPr>
          <w:sz w:val="28"/>
          <w:lang w:val="ru-RU"/>
        </w:rPr>
        <w:softHyphen/>
        <w:t>ческая норма шариата, женщин, в том числе и мало</w:t>
      </w:r>
      <w:r>
        <w:rPr>
          <w:sz w:val="28"/>
          <w:lang w:val="ru-RU"/>
        </w:rPr>
        <w:softHyphen/>
        <w:t>летних девочек, их родственники часто продавали, да</w:t>
      </w:r>
      <w:r>
        <w:rPr>
          <w:sz w:val="28"/>
          <w:lang w:val="ru-RU"/>
        </w:rPr>
        <w:softHyphen/>
        <w:t xml:space="preserve">рили, словом, использовали почти как товар, имевший стоимость и цену. </w:t>
      </w:r>
    </w:p>
    <w:p w:rsidR="00E109D3" w:rsidRDefault="00E109D3">
      <w:pPr>
        <w:ind w:firstLine="720"/>
        <w:jc w:val="both"/>
        <w:rPr>
          <w:sz w:val="28"/>
          <w:lang w:val="ru-RU"/>
        </w:rPr>
      </w:pPr>
      <w:r>
        <w:rPr>
          <w:sz w:val="28"/>
          <w:lang w:val="ru-RU"/>
        </w:rPr>
        <w:t xml:space="preserve">Нормы шариата и особенно адата предусматривают обязательные затворничество женщин, особенно замужних, обязывает их закрывать лицо на людях. Женщинам практически всегда был закрыт путь к образованию, к какой-либо ответственной деятельности. </w:t>
      </w:r>
    </w:p>
    <w:p w:rsidR="00E109D3" w:rsidRDefault="00E109D3">
      <w:pPr>
        <w:ind w:firstLine="720"/>
        <w:jc w:val="both"/>
        <w:rPr>
          <w:sz w:val="28"/>
          <w:lang w:val="ru-RU"/>
        </w:rPr>
      </w:pPr>
      <w:r>
        <w:rPr>
          <w:sz w:val="28"/>
          <w:lang w:val="ru-RU"/>
        </w:rPr>
        <w:t>Кроме запретов, обращённых к женщине, Коран и шариат налагают ряд ограничений на всех правоверных. Так, мусульманам запрещается употреблять вино, и в этом запрете есть своя логика: пьяный не может совершать намаз, ибо молитву нельзя начинать нечистым, к числу которых всегда относились и пьяные. Хоть этот запрет соблюдался не очень строго, он всё же оказывал своё воздействие и являлся регулирующей нормой и по сей день. Существуют и пищевые запреты. Как и иудеи, мусульмане не должны есть свинину, употреблять в пищу кровь и падаль. Запрещены так же азартные игры: азарт сминает человека, отвлекает его от обязанностей, в том числе и от обязательной пятикратной молитвы.</w:t>
      </w:r>
    </w:p>
    <w:p w:rsidR="00E109D3" w:rsidRDefault="00E109D3">
      <w:pPr>
        <w:ind w:firstLine="720"/>
        <w:jc w:val="both"/>
        <w:rPr>
          <w:sz w:val="28"/>
          <w:lang w:val="ru-RU"/>
        </w:rPr>
      </w:pPr>
      <w:r>
        <w:rPr>
          <w:sz w:val="28"/>
          <w:lang w:val="ru-RU"/>
        </w:rPr>
        <w:t>К числу запретов относится изображение людей и даже животных. Запрет  этого рода, ведший своё начало от борьбы с идолопоклонничеством язычников, в исламе был доведён до логического конца. И хотя в живописи он  соблюдался очень строго (всегда существовало искусство миниатюры с изображениями небольших фигурок людей и животных), он оказал своё влияние на характер исламского искусства, где живопись и особенно скульптура почти всецело вытеснены архитектурой и орнаментом. Зато и архитектура и орнамент достигли высокого развития: мавзолей Тадж-Махал, многие знаменитые мечети – подлинные шедевры мировой культуры.</w:t>
      </w:r>
    </w:p>
    <w:p w:rsidR="00E109D3" w:rsidRDefault="00E109D3">
      <w:pPr>
        <w:ind w:firstLine="720"/>
        <w:jc w:val="both"/>
        <w:rPr>
          <w:sz w:val="28"/>
          <w:lang w:val="ru-RU"/>
        </w:rPr>
      </w:pPr>
    </w:p>
    <w:p w:rsidR="00E109D3" w:rsidRDefault="00E109D3">
      <w:pPr>
        <w:ind w:firstLine="720"/>
        <w:jc w:val="center"/>
        <w:rPr>
          <w:sz w:val="30"/>
          <w:lang w:val="ru-RU"/>
        </w:rPr>
      </w:pPr>
      <w:r>
        <w:rPr>
          <w:sz w:val="28"/>
          <w:lang w:val="ru-RU"/>
        </w:rPr>
        <w:t>2.2 Школы и течения мусульманского права</w:t>
      </w:r>
    </w:p>
    <w:p w:rsidR="00E109D3" w:rsidRDefault="00E109D3">
      <w:pPr>
        <w:ind w:firstLine="720"/>
        <w:jc w:val="both"/>
        <w:rPr>
          <w:sz w:val="30"/>
          <w:lang w:val="ru-RU"/>
        </w:rPr>
      </w:pPr>
    </w:p>
    <w:p w:rsidR="00E109D3" w:rsidRDefault="00E109D3">
      <w:pPr>
        <w:ind w:firstLine="720"/>
        <w:jc w:val="both"/>
        <w:rPr>
          <w:sz w:val="28"/>
          <w:lang w:val="ru-RU"/>
        </w:rPr>
      </w:pPr>
      <w:r>
        <w:rPr>
          <w:sz w:val="28"/>
          <w:lang w:val="ru-RU"/>
        </w:rPr>
        <w:t>В VIII-IX вв. в правоверном мусульманском богословии сложились четыре школы: ханифитов, шафиитов, маликитов и ханбалитов (по именам их основателей). Последняя из этих школ была проникнута духом крайнего фанатизма, буквального толкования религиозных догматов; она укрепилась среди отсталого бедуинского населения Аравии;  близка к ней была и школа маликитов, получившая господство в Северной Африке.  Другие две школы,  распространившиеся в более культурных областях мусульманского мира,  допускали более свободное толкование учения.  Особой взаимной отчужденности и вражды между приверженцами этих четырех богословских школ нет.</w:t>
      </w:r>
    </w:p>
    <w:p w:rsidR="00E109D3" w:rsidRDefault="00E109D3">
      <w:pPr>
        <w:ind w:firstLine="720"/>
        <w:jc w:val="both"/>
        <w:rPr>
          <w:sz w:val="28"/>
          <w:lang w:val="ru-RU"/>
        </w:rPr>
      </w:pPr>
      <w:r>
        <w:rPr>
          <w:sz w:val="28"/>
          <w:lang w:val="ru-RU"/>
        </w:rPr>
        <w:t xml:space="preserve">В тех же VIII-X вв. в исламе возникло мистическое, полумонашеское течение суфизма (от слова "суфи" - грубая шерстяная ткань). Оно зародилось в недрах шиизма,  но проникло и в среду суннитов. В суфийском вероучении сказалось влияние идей маздеизма,  буддизма и даже неоплатонизма.  Суфии не  придавали  большого значения внешней обрядности,  а искали истинного богопознания, мистического слияния с божеством. Некоторые суфии доходили до пантеистического мировоззрения (бог - во всем мире, весь мир - проявление или эмансипация бога) и тем самым удалялись от грубо  антропоморфного представления об Аллахе,  какое дано в Коране. Суфии придавали особое значение именам божьим,  встречаемым в Коране. Мистико-пантеистическое  течение суфизма сначала подверглось гонениям со стороны мусульманских фанатиков-ортодоксов,  но постепенно обе стороны пошли  на  уступки. Последователи  суфийского учения стали образовывать ордена странствующих монахов - дервишей - во главе с шейхами,  или ишанами.  Эти ордена  были признаны законными и у суннитов,  и у шиитов. Дервиши, хотя они и давали монашеский обет бедности, на деле вскоре превратились в шарлатанов, обирающих  и обманывающих народ;  руководители же дервишей,  ишаны,  в свою очередь обирают своих послушников - мюридов. </w:t>
      </w:r>
    </w:p>
    <w:p w:rsidR="00E109D3" w:rsidRDefault="00E109D3">
      <w:pPr>
        <w:ind w:firstLine="720"/>
        <w:jc w:val="both"/>
        <w:rPr>
          <w:sz w:val="28"/>
          <w:lang w:val="ru-RU"/>
        </w:rPr>
      </w:pPr>
      <w:r>
        <w:rPr>
          <w:sz w:val="28"/>
          <w:lang w:val="ru-RU"/>
        </w:rPr>
        <w:t>С суфизмом  было  исторически связано движение тариката.  Это понятие первоначально означало благочестивый путь  жизни  для  общения  с  богом (слово "тарикат" по-арабски путь). Но впоследствии тарикатом стали называть учение фанатиков, проповедовавших "священную войну" против христиан и других неверных.  Под знаменем тариката вели, например, войну имамы на Кавказе (Кази-Мулла, Шамиль) против русских.</w:t>
      </w:r>
    </w:p>
    <w:p w:rsidR="00E109D3" w:rsidRDefault="00E109D3">
      <w:pPr>
        <w:ind w:firstLine="720"/>
        <w:jc w:val="both"/>
        <w:rPr>
          <w:sz w:val="28"/>
          <w:lang w:val="ru-RU"/>
        </w:rPr>
      </w:pPr>
      <w:r>
        <w:rPr>
          <w:sz w:val="28"/>
          <w:lang w:val="ru-RU"/>
        </w:rPr>
        <w:t>В новейшее  время  усложнение  социально-экономических и политических условий вызвали появление новых сект в исламе.  Среди бедуинов Аравии  в XVIII веке возникло течение ваххабитов (последователей Муххамеда ибн Абдель Ваххаба),  в котором отразился стихийный протест против богатства и роскоши  городских  купцов и богачей.  Ваххабиты требовали возвращения к патриархальной простоте жизни первых веков ислама,  строгого  исполнения предписанных обрядов и запретов,  уничтожения роскоши,  боролись с европейскими культурными влияниями, не признавали культа святых, поклонялись только одному богу. После жестокой борьбы с противниками ваххабиты к началу ХХ века взяли верх в государстве Неджд (Внутренняя Аравия), а потом подчинили  себе  Хиджас с городами Меккой и Мединой.  В государстве Саудовской Аравии,  объединившем обе области, ваххабитизм сделался господствующей религией.</w:t>
      </w:r>
    </w:p>
    <w:p w:rsidR="00E109D3" w:rsidRDefault="00E109D3">
      <w:pPr>
        <w:ind w:firstLine="720"/>
        <w:jc w:val="both"/>
        <w:rPr>
          <w:sz w:val="28"/>
          <w:lang w:val="ru-RU"/>
        </w:rPr>
      </w:pPr>
      <w:r>
        <w:rPr>
          <w:sz w:val="28"/>
          <w:lang w:val="ru-RU"/>
        </w:rPr>
        <w:t>Религиозную оболочку приняло и массовое недовольство городской бедноты и крестьян Персии в середине XIX века. Их идейным вождем выступил Мохаммед Али,  принявший прозвище "Баб" ("врата" в смысле посредника между людьми и богом).  Движение получило название бабистского. Баб проповедовал равенство и братство всех людей,  но,  конечно,  только верующих мусульман. Баб объявил себя преемником пророка, который призван возвестить людям новый закон.  Учение Баба было полно мистических  представлений  и близко пантеизму.  Движение бабистов, широко распространившееся в народных массах,  было жестоко подавлено власть имущими;  главари подверглись суровой казни (1850 год). Однако движение имело своих продолжателей, хотя и лишилось боевого настроя. Один из бывших последователей Баба - Мирза Хусейн Али, принявший прозвище "Бехаулла", существенным образом изменил бабистское учение.  Он тоже проповедовал равенство всех людей, право всех  людей  на плоды земли и пр.  Но он не признавал насилия,  открытой борьбы,  провозглашал любовь, прощение, непротивление злу; в этом, может быть,  сказалось влияние христианских идей. Мусульманские догматы и правовые нормы у Бехауллы подверглись смягчению.  По имени проповедника новое  учение стало называться бехаизмом.  Оно уже не отвечало настроениям народных масс и распространялось больше в интеллигентской  среде.  Бехаизм, как утонченная, реформированная, модернизированная редакция ислама, нашел себе последователей даже в Западной Европе и в Америке.</w:t>
      </w:r>
    </w:p>
    <w:p w:rsidR="00E109D3" w:rsidRDefault="00E109D3">
      <w:pPr>
        <w:ind w:firstLine="720"/>
        <w:jc w:val="both"/>
        <w:rPr>
          <w:sz w:val="28"/>
          <w:lang w:val="ru-RU"/>
        </w:rPr>
      </w:pPr>
      <w:r>
        <w:rPr>
          <w:sz w:val="28"/>
          <w:lang w:val="ru-RU"/>
        </w:rPr>
        <w:t xml:space="preserve">Характерная особенность мусульманской религии состоит в том,  что она энергично вмешивается во все стороны жизни людей.  И личная,  и семейная жизнь верующих мусульман,  и вся общественная жизнь,  политика, правовые отношения, суд, культурный уклад - все это должно быть подчинено целиком религиозным  законам.  В  прежние  времена в мусульманских странах имело место полное сращивание государственной и церковной власти:  глава государства (халиф, падишах) считался преемником пророка, высшее духовенство составляло штат его советников,  суд находился целиком в руках  духовных лиц.  И уголовное, и гражданское право было построено всецело на религиозном законе - шариате.  Следили за выполнением норм шариата и толковали их мусульманские богословы. </w:t>
      </w:r>
    </w:p>
    <w:p w:rsidR="00E109D3" w:rsidRDefault="00E109D3">
      <w:pPr>
        <w:ind w:firstLine="720"/>
        <w:jc w:val="both"/>
        <w:rPr>
          <w:sz w:val="28"/>
          <w:lang w:val="ru-RU"/>
        </w:rPr>
      </w:pPr>
      <w:r>
        <w:rPr>
          <w:sz w:val="28"/>
          <w:lang w:val="ru-RU"/>
        </w:rPr>
        <w:t>Поэтому и мусульманское  духовенство  выполняло  и  выполняет  больше светские,  чем чисто религиозные функции.  Мулла, состоящий при мечети, это, собственно, учитель в церковной школе. Кади - это судья, знаток шариата.  Муфтий - более высокий духовный чин - главный авторитет в вопросах шариата.  Улем - ученый богослов, преподаватель в высшей религиозной школе;  совет  улемов давал свои заключения по вопросам религии и права. Во  главе  мусульманского  духовенства   в   отдельных   странах   стоял шейх-уль-ислам  -  видный  богослов,  он же советник государя.  Даваемые шейх-уль-исламом разъяснения по тем или иным спорным вопросам  догматики или политики, права считались непререкаемым законом.</w:t>
      </w:r>
    </w:p>
    <w:p w:rsidR="00E109D3" w:rsidRDefault="00E109D3">
      <w:pPr>
        <w:ind w:firstLine="720"/>
        <w:jc w:val="both"/>
        <w:rPr>
          <w:sz w:val="28"/>
          <w:lang w:val="ru-RU"/>
        </w:rPr>
      </w:pPr>
      <w:r>
        <w:rPr>
          <w:sz w:val="28"/>
          <w:lang w:val="ru-RU"/>
        </w:rPr>
        <w:t>Обучение молодежи в мусульманских странах прежде было тоже чисто  религиозным. Низшие школы - мектебы - состояли при мечетях. Высшие школы медресе - представляли собой своего рода духовные академии.  В них  студенты изучали Коран и прочую религиозную литературу, богословские вопросы.  Язык преподавания,  язык церковной литературы был арабский. Кстати, арабская система письма была принята и в тюркских,  и в иранских языках, хотя она для них и мало приспособлена.</w:t>
      </w:r>
    </w:p>
    <w:p w:rsidR="00E109D3" w:rsidRDefault="00E109D3">
      <w:pPr>
        <w:ind w:firstLine="720"/>
        <w:jc w:val="both"/>
        <w:rPr>
          <w:sz w:val="28"/>
          <w:lang w:val="ru-RU"/>
        </w:rPr>
      </w:pPr>
      <w:r>
        <w:rPr>
          <w:sz w:val="28"/>
          <w:lang w:val="ru-RU"/>
        </w:rPr>
        <w:t>Мусульманская церковь в странах ислама была обычно и крупной экономической силой.  Согласно шариату, церковь может владеть имуществом, и это имущество  считается неотчуждаемым (вакф,  множественное число - вакуф). Вакуфные земли состояли из пожалований от халифов (в эпоху  завоеваний), из пожертвований и пр.  Они были очень велики: например, в странах Средней Азии до половины всех обрабатываемых земель принадлежало  церкви,  и они  приносили  огромные  доходы;  за счет вакуфных имуществ и кормилось многочисленное духовенство.</w:t>
      </w:r>
    </w:p>
    <w:p w:rsidR="00E109D3" w:rsidRDefault="00E109D3">
      <w:pPr>
        <w:jc w:val="both"/>
        <w:rPr>
          <w:sz w:val="26"/>
          <w:lang w:val="ru-RU"/>
        </w:rPr>
      </w:pPr>
      <w:r>
        <w:rPr>
          <w:sz w:val="28"/>
          <w:lang w:val="ru-RU"/>
        </w:rPr>
        <w:t xml:space="preserve">   Хотя правоверный  ислам не идет ни на какие компромиссы с другими религиями (в отличие, например, от буддизма), но в народных массах мусульманские верования очень часто переплетаются с древними,  домусульманскими.  Почти повсеместно,  особенно в слаборазвитых странах, распространен культ местных святых.</w:t>
      </w:r>
    </w:p>
    <w:p w:rsidR="00E109D3" w:rsidRDefault="00E109D3">
      <w:pPr>
        <w:ind w:left="720" w:hanging="720"/>
        <w:jc w:val="center"/>
        <w:rPr>
          <w:sz w:val="28"/>
          <w:lang w:val="ru-RU"/>
        </w:rPr>
      </w:pPr>
      <w:r>
        <w:rPr>
          <w:sz w:val="28"/>
          <w:lang w:val="ru-RU"/>
        </w:rPr>
        <w:br w:type="page"/>
        <w:t>3. Источники мусульманского права.</w:t>
      </w:r>
    </w:p>
    <w:p w:rsidR="00E109D3" w:rsidRDefault="00E109D3">
      <w:pPr>
        <w:ind w:left="720" w:hanging="720"/>
        <w:jc w:val="both"/>
        <w:rPr>
          <w:sz w:val="28"/>
          <w:lang w:val="ru-RU"/>
        </w:rPr>
      </w:pPr>
    </w:p>
    <w:p w:rsidR="00E109D3" w:rsidRDefault="00E109D3">
      <w:pPr>
        <w:jc w:val="both"/>
        <w:rPr>
          <w:sz w:val="28"/>
          <w:lang w:val="ru-RU"/>
        </w:rPr>
      </w:pPr>
      <w:r>
        <w:rPr>
          <w:sz w:val="28"/>
          <w:lang w:val="ru-RU"/>
        </w:rPr>
        <w:tab/>
        <w:t>Шариат отличает множественность источников, на рассмотрении которых кратко остановлюсь.</w:t>
      </w:r>
    </w:p>
    <w:p w:rsidR="00E109D3" w:rsidRDefault="00E109D3">
      <w:pPr>
        <w:jc w:val="both"/>
        <w:rPr>
          <w:sz w:val="28"/>
          <w:lang w:val="ru-RU"/>
        </w:rPr>
      </w:pPr>
    </w:p>
    <w:p w:rsidR="00E109D3" w:rsidRDefault="00E109D3">
      <w:pPr>
        <w:jc w:val="center"/>
        <w:rPr>
          <w:sz w:val="28"/>
          <w:lang w:val="ru-RU"/>
        </w:rPr>
      </w:pPr>
      <w:r>
        <w:rPr>
          <w:sz w:val="28"/>
          <w:lang w:val="ru-RU"/>
        </w:rPr>
        <w:t>3.1. Коран.</w:t>
      </w:r>
    </w:p>
    <w:p w:rsidR="00E109D3" w:rsidRDefault="00E109D3">
      <w:pPr>
        <w:jc w:val="both"/>
        <w:rPr>
          <w:sz w:val="28"/>
          <w:lang w:val="ru-RU"/>
        </w:rPr>
      </w:pPr>
    </w:p>
    <w:p w:rsidR="00E109D3" w:rsidRDefault="00E109D3">
      <w:pPr>
        <w:jc w:val="both"/>
        <w:rPr>
          <w:sz w:val="28"/>
          <w:lang w:val="ru-RU"/>
        </w:rPr>
      </w:pPr>
      <w:r>
        <w:rPr>
          <w:sz w:val="28"/>
          <w:lang w:val="ru-RU"/>
        </w:rPr>
        <w:tab/>
        <w:t>Важнейшим источником шариата считается Коран (от араб. "ал-куран" - "чтение вслух", "назидание") - священная книга мусульман, состоящая из притч, молитв и проповедей, произнесенных Мухаммадом между 610 и 632 г.г. Исследователи находят в Коране положения, заимствованные из более ранних правовых памятников Востока и из обычаев доисламской Аравии.</w:t>
      </w:r>
    </w:p>
    <w:p w:rsidR="00E109D3" w:rsidRDefault="00E109D3">
      <w:pPr>
        <w:jc w:val="both"/>
        <w:rPr>
          <w:sz w:val="28"/>
          <w:lang w:val="ru-RU"/>
        </w:rPr>
      </w:pPr>
      <w:r>
        <w:rPr>
          <w:sz w:val="28"/>
          <w:lang w:val="ru-RU"/>
        </w:rPr>
        <w:tab/>
        <w:t>Сначала пророческие откровения передавались в общине изустно, по памяти. Некоторые из них верующие записывали по собственной инициативе пока, наконец, в Медине по указанию Мухаммада не стали вестись систематические записи. Канонизирование содержания Корана и составление окончательной редакции произошло при халифе Олифе (644-656г.г.). Коран предписывает арабам покинуть "обычаи отцов" в пользу правил, установленных исламом. В самом Коране его правовая значимость определяется следующим образом: "Итак, мы ниспослали его как арабский судебник" (2.165-166).</w:t>
      </w:r>
    </w:p>
    <w:p w:rsidR="00E109D3" w:rsidRDefault="00E109D3">
      <w:pPr>
        <w:jc w:val="both"/>
        <w:rPr>
          <w:sz w:val="28"/>
          <w:lang w:val="ru-RU"/>
        </w:rPr>
      </w:pPr>
      <w:r>
        <w:rPr>
          <w:sz w:val="28"/>
          <w:lang w:val="ru-RU"/>
        </w:rPr>
        <w:tab/>
        <w:t xml:space="preserve">Коран состоит из 14 глав (сур), расчлененных на 6219 стихов стихов (аята). Большая часть этих стихов имеет мифологический характер, и лишь около 500 стихов содержит предписания, относящиеся к правилам поведения мусульман. При этом не более чем 80 из них можно рассматривать как собственно правовые (в основном это правила, относящиеся к браку и семье), остальные касаются религиозного ритуала и обязанностей </w:t>
      </w:r>
    </w:p>
    <w:p w:rsidR="00E109D3" w:rsidRDefault="00E109D3">
      <w:pPr>
        <w:jc w:val="both"/>
        <w:rPr>
          <w:sz w:val="28"/>
          <w:lang w:val="ru-RU"/>
        </w:rPr>
      </w:pPr>
      <w:r>
        <w:rPr>
          <w:sz w:val="28"/>
          <w:lang w:val="ru-RU"/>
        </w:rPr>
        <w:tab/>
        <w:t xml:space="preserve">Большая часть положений Корана носит казуальный харктер и представляет собой конкретные толкования, данные пророком в связи с частными случаями. Но многие установления имеют весьма неопределенный вид и могут приобретать разный смысл в зависимости от того. какое содержание в них вкладывается. В последующей судебно-богословской практике и в правовой доктрине в результате достаточно свободного толкования они получили свое выражение в противоречивых, а нередко и во взаимоисключающих правовых предписаниях. </w:t>
      </w:r>
    </w:p>
    <w:p w:rsidR="00E109D3" w:rsidRDefault="00E109D3">
      <w:pPr>
        <w:jc w:val="both"/>
        <w:rPr>
          <w:sz w:val="28"/>
          <w:lang w:val="ru-RU"/>
        </w:rPr>
      </w:pPr>
      <w:r>
        <w:rPr>
          <w:sz w:val="28"/>
          <w:lang w:val="ru-RU"/>
        </w:rPr>
        <w:tab/>
        <w:t>Чтобы не быть голословным, привязываясь к тексту Корана, хочу продемонстрировать, как, откуда и почему появилось грозное понятие "священная война".</w:t>
      </w:r>
    </w:p>
    <w:p w:rsidR="00E109D3" w:rsidRDefault="00E109D3">
      <w:pPr>
        <w:jc w:val="both"/>
        <w:rPr>
          <w:sz w:val="28"/>
          <w:lang w:val="ru-RU"/>
        </w:rPr>
      </w:pPr>
      <w:r>
        <w:rPr>
          <w:sz w:val="28"/>
          <w:lang w:val="ru-RU"/>
        </w:rPr>
        <w:tab/>
        <w:t>Дело Божие должно торжествовать на земле. Оно торжествует через добровольную преданность и через вынужденную покорность неверных. Добрые убеждаются проповедью посланника Божия, злые принуждаются к повиновению его мечом. Когда еще до хиджры Мухаммад взял с ансаров "клятву мужей", т.е. обязательство защищать его оружием, идея священной войны была уже, очевидно, принята им. В позднейших сурах Корана, данных в Медине, эта идея утверждается с большей настойчивостью.</w:t>
      </w:r>
    </w:p>
    <w:p w:rsidR="00E109D3" w:rsidRDefault="00E109D3">
      <w:pPr>
        <w:jc w:val="both"/>
        <w:rPr>
          <w:sz w:val="28"/>
          <w:lang w:val="ru-RU"/>
        </w:rPr>
      </w:pPr>
      <w:r>
        <w:rPr>
          <w:sz w:val="28"/>
          <w:lang w:val="ru-RU"/>
        </w:rPr>
        <w:tab/>
        <w:t>"Сражайтесь с врагами вашими на войне за веру, но не нападайтье первые. Бог ненавидит нападающих. Убивайте врагов ваших везде, где найдете их; изгоняйте их оттуда, откуда они вас изгоняли. Отступничество хуже убийства. Не сражайтесь с ними у святого храма, разве только они вызовут вас. Если нападут на вас - купайтесь в крови их. Такова награда неверных. Если покинут заблуждение свое - Господь снисходителен и милостив. Сражайтесь с врагами, доколе не утвердится ислам. Ваша ненависть да воспламеняется только против превратных. Если нападут на вас в священном месте, - и в священном месте воздайте им тем же" (Сура 11, 186-190)</w:t>
      </w:r>
    </w:p>
    <w:p w:rsidR="00E109D3" w:rsidRDefault="00E109D3">
      <w:pPr>
        <w:jc w:val="both"/>
        <w:rPr>
          <w:sz w:val="28"/>
          <w:lang w:val="ru-RU"/>
        </w:rPr>
      </w:pPr>
    </w:p>
    <w:p w:rsidR="00E109D3" w:rsidRDefault="00E109D3">
      <w:pPr>
        <w:jc w:val="both"/>
        <w:rPr>
          <w:sz w:val="28"/>
          <w:lang w:val="ru-RU"/>
        </w:rPr>
      </w:pPr>
      <w:r>
        <w:rPr>
          <w:sz w:val="28"/>
          <w:lang w:val="ru-RU"/>
        </w:rPr>
        <w:tab/>
        <w:t>3.2. Сунна.</w:t>
      </w:r>
    </w:p>
    <w:p w:rsidR="00E109D3" w:rsidRDefault="00E109D3">
      <w:pPr>
        <w:jc w:val="both"/>
        <w:rPr>
          <w:sz w:val="28"/>
          <w:lang w:val="ru-RU"/>
        </w:rPr>
      </w:pPr>
    </w:p>
    <w:p w:rsidR="00E109D3" w:rsidRDefault="00E109D3">
      <w:pPr>
        <w:jc w:val="both"/>
        <w:rPr>
          <w:sz w:val="28"/>
          <w:lang w:val="ru-RU"/>
        </w:rPr>
      </w:pPr>
      <w:r>
        <w:rPr>
          <w:sz w:val="28"/>
          <w:lang w:val="ru-RU"/>
        </w:rPr>
        <w:tab/>
        <w:t>Другим авторитетным и обязательным для всех мусульман источником права была Сунна ("священное предание"), состоящая из многочисленных рассказов (хадисов) о суждениях и поступках самого Мухаммада. В хадисах также можно встретить различные правовые напластования, отражающие развитие социальных отношений в арабском обществе. Окончательное редактирование хадисов было осуществлено в 9 веке, когда были составлены в ортодоксальных сборниках сунны, наибольшую известность из которых получил Бухари (умер в 870 г.). Из сунны также выводятся нормы брачного и наследственного, доказательственного и судебного права, правила о рабах и т.д. Хадисы сунны, несмотря на их обработку, содержали много противоречащих положений, и выбор наиболее "достоверных" всецело относился к усмотрению богословов-правоведов и судей. Считалось, что имеют силу лишь те хадисы, которые были пересказаны сподвижниками Мухаммада, причем. в отличие от суннитов, шииты признавали действительными лишь те хадисы, которые восходили к халифу Али и к его сторонникам.</w:t>
      </w:r>
    </w:p>
    <w:p w:rsidR="00E109D3" w:rsidRDefault="00E109D3">
      <w:pPr>
        <w:jc w:val="both"/>
        <w:rPr>
          <w:sz w:val="28"/>
          <w:lang w:val="ru-RU"/>
        </w:rPr>
      </w:pPr>
      <w:r>
        <w:rPr>
          <w:sz w:val="28"/>
          <w:lang w:val="ru-RU"/>
        </w:rPr>
        <w:tab/>
        <w:t>Таким образом, "Сунна посланника Аллаха" (полное название Сунны) - свод текстов, описывающих жизнь Мухаммада, его слова и дела, а в широком смысле - сборник благих обычаев, традиционных установлений, дополняющий Коран и почитаемый наравне с ним как источник сведений о том, какое поведение или мнение является богоугодным, правоверным. Обучение Сунне - важная часть религиозного воспитания и образования, а знание Сунны и следование ей - один из главных критериев авторитетных предводителей верующих.</w:t>
      </w:r>
    </w:p>
    <w:p w:rsidR="00E109D3" w:rsidRDefault="00E109D3">
      <w:pPr>
        <w:jc w:val="both"/>
        <w:rPr>
          <w:sz w:val="28"/>
          <w:lang w:val="ru-RU"/>
        </w:rPr>
      </w:pPr>
    </w:p>
    <w:p w:rsidR="00E109D3" w:rsidRDefault="00E109D3">
      <w:pPr>
        <w:jc w:val="both"/>
        <w:rPr>
          <w:sz w:val="28"/>
          <w:lang w:val="ru-RU"/>
        </w:rPr>
      </w:pPr>
    </w:p>
    <w:p w:rsidR="00E109D3" w:rsidRDefault="00E109D3">
      <w:pPr>
        <w:jc w:val="both"/>
        <w:rPr>
          <w:sz w:val="28"/>
          <w:lang w:val="ru-RU"/>
        </w:rPr>
      </w:pPr>
    </w:p>
    <w:p w:rsidR="00E109D3" w:rsidRDefault="00E109D3">
      <w:pPr>
        <w:jc w:val="both"/>
        <w:rPr>
          <w:sz w:val="28"/>
          <w:lang w:val="ru-RU"/>
        </w:rPr>
      </w:pPr>
      <w:r>
        <w:rPr>
          <w:sz w:val="28"/>
          <w:lang w:val="ru-RU"/>
        </w:rPr>
        <w:t>3.3. Иджма.</w:t>
      </w:r>
    </w:p>
    <w:p w:rsidR="00E109D3" w:rsidRDefault="00E109D3">
      <w:pPr>
        <w:jc w:val="both"/>
        <w:rPr>
          <w:sz w:val="28"/>
          <w:lang w:val="ru-RU"/>
        </w:rPr>
      </w:pPr>
    </w:p>
    <w:p w:rsidR="00E109D3" w:rsidRDefault="00E109D3">
      <w:pPr>
        <w:jc w:val="both"/>
        <w:rPr>
          <w:sz w:val="28"/>
          <w:lang w:val="ru-RU"/>
        </w:rPr>
      </w:pPr>
      <w:r>
        <w:rPr>
          <w:sz w:val="28"/>
          <w:lang w:val="ru-RU"/>
        </w:rPr>
        <w:tab/>
        <w:t>Третье место в иерархии источников мусульманского права занимала иджма, которая рассматривалась как "общее согласие мусульманской общины". Наряду с Кораном и Сунной она относилась к группе авторитетных источников шариата. Практически иджма складывалась из совпадающих мнений по религиозным и правовым вопросам, которые были высказаны сподвижниками Мухаммада или впоследствии наиболее влиятельными мусульманскими теологами-правоведами (имамами, муфтиями, муджатахидами). Иджма развивалась как в виде интерпретаций текста Корана или Сунны, так и путем формирования новых норм, которые уже не связывались с Мухаммадом. Они предусматривали самостоятельные правила поведения и становились обязательными в силу единодушной поддержки муфтиев и муджатахидов.</w:t>
      </w:r>
    </w:p>
    <w:p w:rsidR="00E109D3" w:rsidRDefault="00E109D3">
      <w:pPr>
        <w:jc w:val="both"/>
        <w:rPr>
          <w:sz w:val="28"/>
          <w:lang w:val="ru-RU"/>
        </w:rPr>
      </w:pPr>
      <w:r>
        <w:rPr>
          <w:sz w:val="28"/>
          <w:lang w:val="ru-RU"/>
        </w:rPr>
        <w:t>Такой способ развития норм мусульманского права получил название "иджтихад". Правомерность иджмы как одного из основных источников шариата выводилась из указания Мухаммада : "Если вы сами не знаете, спросите тех, кто знает".</w:t>
      </w:r>
    </w:p>
    <w:p w:rsidR="00E109D3" w:rsidRDefault="00E109D3">
      <w:pPr>
        <w:jc w:val="both"/>
        <w:rPr>
          <w:lang w:val="ru-RU"/>
        </w:rPr>
      </w:pPr>
      <w:r>
        <w:rPr>
          <w:sz w:val="28"/>
          <w:lang w:val="ru-RU"/>
        </w:rPr>
        <w:t xml:space="preserve">Большая роль иджмы в развитии шариата состояла в том, что она позволяла правящей религиозной верхушке Арабского халифата создавать новые правовые нормы, приспособленные к меняющимся условиям феодального общества, учитывающие специфику завоеванных стран. К иджме в качестве источника права, дополняющего шариат, примыкала и фетва- решения и мнения отдельных муфтиев по правовым вопросам. </w:t>
      </w:r>
    </w:p>
    <w:p w:rsidR="00E109D3" w:rsidRDefault="00E109D3">
      <w:pPr>
        <w:jc w:val="both"/>
        <w:rPr>
          <w:sz w:val="28"/>
          <w:lang w:val="ru-RU"/>
        </w:rPr>
      </w:pPr>
    </w:p>
    <w:p w:rsidR="00E109D3" w:rsidRDefault="00E109D3">
      <w:pPr>
        <w:jc w:val="both"/>
        <w:rPr>
          <w:sz w:val="28"/>
          <w:lang w:val="ru-RU"/>
        </w:rPr>
      </w:pPr>
      <w:r>
        <w:rPr>
          <w:sz w:val="28"/>
          <w:lang w:val="ru-RU"/>
        </w:rPr>
        <w:t>3.4.  Кияс.</w:t>
      </w:r>
    </w:p>
    <w:p w:rsidR="00E109D3" w:rsidRDefault="00E109D3">
      <w:pPr>
        <w:ind w:firstLine="426"/>
        <w:jc w:val="both"/>
        <w:rPr>
          <w:sz w:val="28"/>
          <w:lang w:val="ru-RU"/>
        </w:rPr>
      </w:pPr>
      <w:r>
        <w:rPr>
          <w:sz w:val="28"/>
          <w:lang w:val="ru-RU"/>
        </w:rPr>
        <w:t>Одним из наиболее спорных источников мусульманского права, вызывающим острые разногласия между разными направлениями, был кияс- решение правовых дел по аналогии. Согласно киясу правило, установленное в Коране, Сунне или иджме, может быть применено к делу, которое прямо не предусмотрено в этих источниках права. Кияс не только позволял быстро урегулировать новые общественные отношения, но и способствовал освобождению шариата в целом ряде моментов от теологического налета.</w:t>
      </w:r>
    </w:p>
    <w:p w:rsidR="00E109D3" w:rsidRDefault="00E109D3">
      <w:pPr>
        <w:ind w:firstLine="426"/>
        <w:jc w:val="both"/>
        <w:rPr>
          <w:sz w:val="28"/>
          <w:lang w:val="ru-RU"/>
        </w:rPr>
      </w:pPr>
      <w:r>
        <w:rPr>
          <w:sz w:val="28"/>
          <w:lang w:val="ru-RU"/>
        </w:rPr>
        <w:t>Но в руках мусульманских судей кияс часто становился и оружием откровенного произвола. Наиболее широко данный метод был обоснован Абу Ханифа и его последователями- ханифатами.</w:t>
      </w:r>
    </w:p>
    <w:p w:rsidR="00E109D3" w:rsidRDefault="00E109D3">
      <w:pPr>
        <w:ind w:firstLine="426"/>
        <w:jc w:val="both"/>
        <w:rPr>
          <w:sz w:val="28"/>
          <w:lang w:val="ru-RU"/>
        </w:rPr>
      </w:pPr>
      <w:r>
        <w:rPr>
          <w:sz w:val="28"/>
          <w:lang w:val="ru-RU"/>
        </w:rPr>
        <w:t xml:space="preserve">В качестве дополнительного источника права шариат допускал и местные обычаи, не вошедшие непосредственно в само мусульманское право в период его становления, но не противоречившие прямо его принципам и нормам. При этом признавались правовые обычаи, сложившиеся в самом арабском обществе (урф), а также у многочисленных народов, покоренных в результате арабских завоеваний или же подвергшихся в более позднее время влиянию мусульманского права (араты), в частности у народов, населяющих нашу страну. </w:t>
      </w:r>
    </w:p>
    <w:p w:rsidR="00E109D3" w:rsidRDefault="00E109D3">
      <w:pPr>
        <w:ind w:left="426"/>
        <w:jc w:val="both"/>
        <w:rPr>
          <w:sz w:val="28"/>
          <w:lang w:val="ru-RU"/>
        </w:rPr>
      </w:pPr>
    </w:p>
    <w:p w:rsidR="00E109D3" w:rsidRDefault="00E109D3">
      <w:pPr>
        <w:ind w:left="426"/>
        <w:jc w:val="both"/>
        <w:rPr>
          <w:sz w:val="28"/>
          <w:lang w:val="ru-RU"/>
        </w:rPr>
      </w:pPr>
      <w:r>
        <w:rPr>
          <w:sz w:val="28"/>
          <w:lang w:val="ru-RU"/>
        </w:rPr>
        <w:t>3.5. Фирманы, кануны.</w:t>
      </w:r>
    </w:p>
    <w:p w:rsidR="00E109D3" w:rsidRDefault="00E109D3">
      <w:pPr>
        <w:ind w:firstLine="720"/>
        <w:jc w:val="both"/>
        <w:rPr>
          <w:sz w:val="28"/>
          <w:lang w:val="ru-RU"/>
        </w:rPr>
      </w:pPr>
      <w:r>
        <w:rPr>
          <w:sz w:val="28"/>
          <w:lang w:val="ru-RU"/>
        </w:rPr>
        <w:t>И наконец, производным от шариата источником мусульманского права были указы и распоряжения халифов-фирманы. В последующем в других мусульманских государствах с развитием законодательной деятельности в качестве источника права стали рассматриваться и играть все возрастающую роль законы- кануны. Фирманы и кануны тоже не должны были противоречить принципам шариата и дополняли его прежде всего нормами, регламентирующими деятельность государственной власти с населением.</w:t>
      </w:r>
    </w:p>
    <w:p w:rsidR="00E109D3" w:rsidRDefault="00E109D3">
      <w:pPr>
        <w:pStyle w:val="a3"/>
        <w:spacing w:after="0"/>
        <w:jc w:val="center"/>
        <w:rPr>
          <w:sz w:val="28"/>
        </w:rPr>
      </w:pPr>
      <w:r>
        <w:rPr>
          <w:sz w:val="28"/>
        </w:rPr>
        <w:br w:type="page"/>
        <w:t>4. Ислам в новое и новейшее время.</w:t>
      </w:r>
    </w:p>
    <w:p w:rsidR="00E109D3" w:rsidRDefault="00E109D3">
      <w:pPr>
        <w:pStyle w:val="a3"/>
        <w:spacing w:after="0"/>
        <w:jc w:val="center"/>
        <w:rPr>
          <w:sz w:val="28"/>
        </w:rPr>
      </w:pPr>
    </w:p>
    <w:p w:rsidR="00E109D3" w:rsidRDefault="00E109D3">
      <w:pPr>
        <w:pStyle w:val="a3"/>
        <w:spacing w:after="0"/>
        <w:ind w:firstLine="720"/>
        <w:jc w:val="both"/>
        <w:rPr>
          <w:sz w:val="28"/>
        </w:rPr>
      </w:pPr>
      <w:r>
        <w:rPr>
          <w:sz w:val="28"/>
        </w:rPr>
        <w:t>Полтора столетия с начала XIX до второй половины XX века явились важным переломным моментом в эволюции Ислама. Изменения в социально-экономических структурах стран Востока, становление нового класса - национальной буржуазии, развитие национально-освободительного движения, распространение идей марксизма - все это в совокупности не могло не повлечь за собой перемены во взглядах на роль Ислама в обществе, так и в самой исламской мотивации новых религий общественного бытия.</w:t>
      </w:r>
    </w:p>
    <w:p w:rsidR="00E109D3" w:rsidRDefault="00E109D3">
      <w:pPr>
        <w:pStyle w:val="a3"/>
        <w:spacing w:after="0"/>
        <w:ind w:firstLine="720"/>
        <w:jc w:val="both"/>
        <w:rPr>
          <w:sz w:val="28"/>
        </w:rPr>
      </w:pPr>
      <w:r>
        <w:rPr>
          <w:sz w:val="28"/>
        </w:rPr>
        <w:t>Процесс адаптации религиозно-философских и правовых норм ислама к новым историческим условиям, начавшимся в середине XIX века и продолжающийся и поныне, многие исследователи обозначают термином “мусульманская реформация”, хотя он принципиально отличен от реформации христианской.  Отличие заключается, во-первых, в том, что эти процессы происходили в различные эпохи, в различных конкретно-исторических условиях. Во-вторых, “мусульманская реформация” выражалась прежде всего в пересмотре (или попытке пересмотра) религиозных мотиваций различных аспектов светской жизни и лишь в незначительной мере затрагивала собственно богословские вопросы.  В-третьих, отсутствие в Исламе института церкви и духовенства, аналогичных христианским, наложило весьма существенный отпечаток на характер реформ в Исламе.</w:t>
      </w:r>
    </w:p>
    <w:p w:rsidR="00E109D3" w:rsidRDefault="00E109D3">
      <w:pPr>
        <w:pStyle w:val="a3"/>
        <w:spacing w:after="0"/>
        <w:ind w:firstLine="720"/>
        <w:jc w:val="both"/>
        <w:rPr>
          <w:sz w:val="28"/>
        </w:rPr>
      </w:pPr>
      <w:r>
        <w:rPr>
          <w:sz w:val="28"/>
        </w:rPr>
        <w:t>Существенные изменения претерпела мусульманская судебная система, сложившаяся в средневековье, и в определенной мере - сама система мусульманского права: происходило постепенное ограничение юрисдикции шари’атских судов; к середине XIX века на территории Османской империи были окончательно разграничены сферы компетенции шари’атских и светских судов (процесс этот начался значительно ранее). Одновременно с этим осуществляется кодификация норм мусульманского права (свод положений ханафисткого права - Манджалла - был составлен в 1869-1876 годах), в ряде стран вводятся уголовные кодексы и другие правовые документы, не предусматриваемые шари’атом. Определенные изменения роли Ислама в общественной жизни (хотя и весьма ограниченные) произошли в связи с реформами Мухаммада “Али в Египте и политикой танзимата в Османской империи.</w:t>
      </w:r>
    </w:p>
    <w:p w:rsidR="00E109D3" w:rsidRDefault="00E109D3">
      <w:pPr>
        <w:pStyle w:val="a3"/>
        <w:spacing w:after="0"/>
        <w:ind w:firstLine="720"/>
        <w:jc w:val="both"/>
        <w:rPr>
          <w:sz w:val="28"/>
        </w:rPr>
      </w:pPr>
      <w:r>
        <w:rPr>
          <w:sz w:val="28"/>
        </w:rPr>
        <w:t>Потребности социально-экономического развития ставили мусульманских богословов и правоведов перед необходимостью нового осмысления целого ряда традиционных положений Ислама. Однако этот процесс оказался весьма болезненным и затяжным. Это отразилось, в частности, в полемике по поводу допустимости (или греховности) создания в мусульманских странах банковской системы. Полемика разворачивалась, с одной стороны, вокруг положения о взимании ссудного процента (риба’), а с другой - в связи с шари’атским запретом на омертвение капитала. Наиболее ярко выраженную форму она приобрела в Египте, где муфти Мухаммад ‘Абдо в 1899 году издал фатву, разъяснявшую, что банковские вклады и взимание с них процентов не являются ростовщичеством и, следовательно, не относятся к категории осуждаемого риба’. Эта фатва способствовала приведению существовавшей системы в соответствие с интересами национальной буржуазии.</w:t>
      </w:r>
    </w:p>
    <w:p w:rsidR="00E109D3" w:rsidRDefault="00E109D3">
      <w:pPr>
        <w:pStyle w:val="a3"/>
        <w:spacing w:after="0"/>
        <w:ind w:firstLine="720"/>
        <w:jc w:val="both"/>
        <w:rPr>
          <w:sz w:val="28"/>
        </w:rPr>
      </w:pPr>
      <w:r>
        <w:rPr>
          <w:sz w:val="28"/>
        </w:rPr>
        <w:t>Расширение практики капиталистического предпринимательства в мусульманских странах влекло за собой не только пересмотр шари’атских положений (как в случае с риба’), но и оживление некоторых традиционных принципов, имевших широкое распространение в период мусульманского средневековья, например мушарака и кирад (принципы торгового сотрудничества). С другой стороны, не редко новые по содержанию явления воспринимались как продолжение и развитие мусульманской традиции: таковы, например, коммерческие объединения, действовавшие в различных частях мусульманского мира на религиозно-общинное основе (торговые дома и финансовые предприятия исмаилитов ходжа и бохра, меманов), воспринимавшиеся как продолжение средневековой традиции создания мусульманских торговых домов, но которые по сути свей имели уже капиталистический или полукапиталистический характер.</w:t>
      </w:r>
    </w:p>
    <w:p w:rsidR="00E109D3" w:rsidRDefault="00E109D3">
      <w:pPr>
        <w:pStyle w:val="a3"/>
        <w:spacing w:after="0"/>
        <w:ind w:firstLine="720"/>
        <w:jc w:val="both"/>
        <w:rPr>
          <w:sz w:val="28"/>
        </w:rPr>
      </w:pPr>
      <w:r>
        <w:rPr>
          <w:sz w:val="28"/>
        </w:rPr>
        <w:t>Важнейшую роль сыграли изменения, происходившие в сфере общественного сознания. Это касается прежде всего процесса становления национального самосознания и возникновения буржуазного национализма. В русле этого процесса получилось новое осмысленное традиционное положение Ислама о единстве всех мусульман. Джамал ал-дин ал-Афгани формулирует идею солидарности мусульман, вылившуюся затем в концепцию панисламизма и получившую широкое распространение по всему мусульманскому миру.  Параллельно с панисламизмом, направленным на объединение всех мусульман на конфессиональной основе, развивается и мусульманский национализм, сторонники которого выступают за обособление мусульманских общин от представителей других конфессий. Мусульманские религиозно-националистические идеи имели объективно двойственный характер: с одной стороны, они на определенном этапе способствовали развитию национально-освободительного движения, с другой - в конечном счете оказывались орудием в руках наиболее реакционных сил. В целом влияние национализма ощущалось в той или иной мере почти во всех направлениях мусульманской общественной мысли конца XIX начала XX века.</w:t>
      </w:r>
    </w:p>
    <w:p w:rsidR="00E109D3" w:rsidRDefault="00E109D3">
      <w:pPr>
        <w:pStyle w:val="a3"/>
        <w:spacing w:after="0"/>
        <w:ind w:firstLine="720"/>
        <w:jc w:val="both"/>
        <w:rPr>
          <w:sz w:val="28"/>
        </w:rPr>
      </w:pPr>
      <w:r>
        <w:rPr>
          <w:sz w:val="28"/>
        </w:rPr>
        <w:t>В этот период религиозно-обновленческие процессы в Исламе были связаны в первую очередь с проблемой освоения научно-технических достижений Запада.  Сторонники реформаторского направления высказывались за модернизацию установлении Ислама, тормозивших процесс внедрения достижений Запада. Им противостояли традиционалисты, выступавшие за возрождение норм и ценностей раннего Ислама, противясь нововведениям западного образца.  По мере развития национального самосознания и национально-освободительного движения все более отчетливо стала проявляться политизация Ислама (хотя на протяжении всей истории Ислам никогда не был оторван от политики), выражавшаяся в широком использовании исламских лозунгов в политической борьбе. Религиозно-политические движения, возникавшие в шиитской среде (например, бабизм), вели к отпочкованию “сектантских” общин, в суннитском же Исламе они в большинстве своем не сопровождались пересмотром положений догматики. Антиколониальные выступления нередко сопровождались обращением к мессианским идеям, объявлением их лидеров махди. Для рассматриваемого периода характерна также активизация участия в политической борьбе суфийских братств; на базе некоторых из них возникают мощные новые исламские религиозно-политические движения, как, например, движение сануситов в Северной Африке. С братством кадирийа тесно связано антиколониальное движение в Алжире в середине XIX века под руководством ‘Абд ал-Кадира, принявшего титул аимр ал-му’минин.  В конце XIX и особенно в начале XX века большой размах по всему мусульманскому миру приобретает движение за реформацию Ислама, представители которого вступают в острую полемику и с мусульманскими традиционалистами, и со сторонниками светских концепций общественного развития. Одновременно начинает складываться и международное исламское движение, основанное на концепции исламской солидарности: в 1926 году была создана первая международная мусульманская организация Всемирный исламский конгресс (Му’тамар ал-‘алам ал-ислами).</w:t>
      </w:r>
    </w:p>
    <w:p w:rsidR="00E109D3" w:rsidRDefault="00E109D3">
      <w:pPr>
        <w:pStyle w:val="a4"/>
        <w:spacing w:after="0"/>
        <w:ind w:left="0" w:firstLine="720"/>
        <w:jc w:val="both"/>
        <w:rPr>
          <w:sz w:val="28"/>
        </w:rPr>
      </w:pPr>
      <w:r>
        <w:rPr>
          <w:sz w:val="28"/>
        </w:rPr>
        <w:t>Качественно новый этап в истории Ислама - вторая половина XX века.</w:t>
      </w:r>
    </w:p>
    <w:p w:rsidR="00E109D3" w:rsidRDefault="00E109D3">
      <w:pPr>
        <w:pStyle w:val="a3"/>
        <w:spacing w:after="0"/>
        <w:jc w:val="both"/>
        <w:rPr>
          <w:sz w:val="28"/>
        </w:rPr>
      </w:pPr>
      <w:r>
        <w:rPr>
          <w:sz w:val="28"/>
        </w:rPr>
        <w:t>Освобождение мусульманских народов от колониальной зависимости, создание мировой системы социализма, углубление кризисных явлений в капиталистическом мире поставили принципиально новые проблемы перед представителями мусульманской общественной мысли. Это отразилось прежде всего в широко развернувшейся борьбе вокруг проблемы выбора пути развития освободившимися странами, в ходе которой появляются многочисленные концепции так называемого “третьего пути”, отличного как от капиталистического, так и от социалистического. Апеллируя к традиционным ценностям Ислама, мусульманские общественные деятели (как религиозные, так и светские) выдвигают тезис об исламском пути развития как о единственно приемлемом для стран распространения Ислама. На его основе создаются концепции “исламского государства”, “исламского правления”, исламской экономики”, “исламского социализма” и т.д., нередко существенно отличающиеся друг от друга в трактовках тех или иных вопросов, но имеющие общую социальную природу - буржуазную либо мелкобуржуазную.</w:t>
      </w:r>
    </w:p>
    <w:p w:rsidR="00E109D3" w:rsidRDefault="00E109D3">
      <w:pPr>
        <w:pStyle w:val="a3"/>
        <w:spacing w:after="0"/>
        <w:ind w:firstLine="720"/>
        <w:jc w:val="both"/>
        <w:rPr>
          <w:sz w:val="28"/>
        </w:rPr>
      </w:pPr>
      <w:r>
        <w:rPr>
          <w:sz w:val="28"/>
        </w:rPr>
        <w:t>Концепции “исламского государства” подразумевают воплощение в современных условиях традиционной исламской модели политической организации общества, в котором в той или иной форме сочеталась светская и духовная власть (при признании Аллаха в качестве единственного источника власти), осуществлялись бы принципы справедливого распределения доходов, регулирования экономики в соответствии с предписанными шари’ата и т.д. В целом эти концепции представляют собой модернизацию политической и социально-экономической доктрин классического Ислама с учетом специфики развития конкретной страны. Мероприятия по их реализации и пропаганде, носящие название “исламизации”, осуществляются как “сверху” - путем законодательного введения тех или иных норм (например в Пакистане - введение ушра и заката, исламизация банковской системы, в Иране - провозглашение “исламского правления”), та и “снизу” - в результате давления религиозно-политических организаций, среди которых наибольшую активность в этом направлении проявляют “Братья-мусульмане”. Под “исламизацией” подразумевается и процесс расширения числа последователей Ислама, происходящий в ряде стран Азии и Африки (прежде всего в регионе к югу от Сахары), который нередко искусственно стимулируется активной деятельностью многочисленных миссионерских исламских центров, создаваемых преимущественно на средства нефтедобывающих государств Аравии.</w:t>
      </w:r>
    </w:p>
    <w:p w:rsidR="00E109D3" w:rsidRDefault="00E109D3">
      <w:pPr>
        <w:pStyle w:val="a3"/>
        <w:spacing w:after="0"/>
        <w:ind w:firstLine="720"/>
        <w:jc w:val="both"/>
        <w:rPr>
          <w:sz w:val="28"/>
        </w:rPr>
      </w:pPr>
      <w:r>
        <w:rPr>
          <w:sz w:val="28"/>
        </w:rPr>
        <w:t>Современный Ислам - вторая по численности последователей (после христианства) мировая религия. По приблизительным отчетам, общая численность мусульман на земном шаре достигает 800 миллионов человек (около 90 процентов из них сунниты), из которых более двух третей живет в зарубежной Азии, составляя свыше 20 процентов населения этой части планеты, почти 30 процентов - в Африке (49 процентов населения континента). Из более чем 120 стран мира, в которых существуют мусульманские общины, в 35 мусульмане составляют большую часть населения - свыше 80 процентов населения во всех странах Северной Африки, Западной Азии (за исключением Кипра, Ливана, Израиля), в Сенегале, Гамбии, Нигере, Сомали, Афганистане, Пакистане, Бангладеш, Индонезии и некоторых других; в ряде стран последователей Ислама насчитывается от половины до 80 процентов жителей (Гвинея, Мали, Ливан, Чад, Судан), в Малайзии и Нигерии - почти половина, в некоторых странах они составляют влиятельное меньшинство (Гвинея-Бисау, Камерун, Буркина Фасо, Сьерра-Леоне и др.). Наиболее крупным по абсолютной численности мусульманские общины - в Индонезии, Индии, Пакистане и Бангладеш; значительное число мусульман проживает в Китае, Таиланде, Эфиопии, Танзании, на Кипре, в некоторых странах Европы (Югославия, Албания, Великобритания, ФРГ, Франция и др.), Америки (США, Канада, Аргентина, Бразилия, Гайана, Суринам, Тринидад и Тобаго), в Астралии, на островах Фиджи.</w:t>
      </w:r>
    </w:p>
    <w:p w:rsidR="00E109D3" w:rsidRDefault="00E109D3">
      <w:pPr>
        <w:pStyle w:val="a3"/>
        <w:spacing w:after="0"/>
        <w:ind w:firstLine="720"/>
        <w:jc w:val="both"/>
        <w:rPr>
          <w:sz w:val="28"/>
        </w:rPr>
      </w:pPr>
      <w:r>
        <w:rPr>
          <w:sz w:val="28"/>
        </w:rPr>
        <w:t>В 28 афро-азиатских государствах Ислам признан государственной (или официальной) религией, Это Египет, Кувейт, Саудовская Аравия, Иран, Пакистан и др. В некоторых странах слово “исламский” включено в их официальное название: Исламская Республика Иран, Исламская Республика Пакистан, Исламская Республика Мавритания и др.</w:t>
      </w:r>
    </w:p>
    <w:p w:rsidR="00E109D3" w:rsidRDefault="00E109D3">
      <w:pPr>
        <w:pStyle w:val="a3"/>
        <w:spacing w:after="0"/>
        <w:ind w:firstLine="720"/>
        <w:jc w:val="both"/>
        <w:rPr>
          <w:sz w:val="28"/>
        </w:rPr>
      </w:pPr>
      <w:r>
        <w:rPr>
          <w:sz w:val="28"/>
        </w:rPr>
        <w:t>Во многих странах распространения Ислама действуют мусульманские партии, играющие нередко важную роль в политике, например Партия исламской республики в  Иране, Партия единства и развития в Индонезии, Панмалайская исламская партия в Малайзии, Джамаат-и ислами в Индии и Пакистане.</w:t>
      </w:r>
    </w:p>
    <w:p w:rsidR="00E109D3" w:rsidRDefault="00E109D3">
      <w:pPr>
        <w:pStyle w:val="a3"/>
        <w:spacing w:after="0"/>
        <w:ind w:firstLine="720"/>
        <w:jc w:val="both"/>
        <w:rPr>
          <w:sz w:val="28"/>
        </w:rPr>
      </w:pPr>
      <w:r>
        <w:rPr>
          <w:sz w:val="28"/>
        </w:rPr>
        <w:t>В ряде стран распространены религиозно-политических организации (в том числе и находящиеся вне закона, например “Братья-мусульмане”, Партия исламского освобождения и др.), функционируют многочисленные религиозные учебные заведения (коранические школы, мадраса, мусульманские университеты), исламские общества, миссионерские организации, коммерческие предприятия (исламские банки, страховые компании).</w:t>
      </w:r>
    </w:p>
    <w:p w:rsidR="00E109D3" w:rsidRDefault="00E109D3">
      <w:pPr>
        <w:pStyle w:val="a3"/>
        <w:spacing w:after="0"/>
        <w:ind w:firstLine="720"/>
        <w:jc w:val="both"/>
        <w:rPr>
          <w:sz w:val="28"/>
        </w:rPr>
      </w:pPr>
      <w:r>
        <w:rPr>
          <w:sz w:val="28"/>
        </w:rPr>
        <w:t>Продолжает сохраняться система мусульманского судопроизводства. Во второй половине 70-х - начале 80-х годов делались попытки возрождения некоторых норм шариата, ранее упраздненных на практике: таково, например, введение определенных мусульманским правом телесных наказаний за уголовные преступления в Пакистане, Судане (при президенте Дж. Нимейри), аравийских монархиях.</w:t>
      </w:r>
    </w:p>
    <w:p w:rsidR="00E109D3" w:rsidRDefault="00E109D3">
      <w:pPr>
        <w:pStyle w:val="a3"/>
        <w:spacing w:after="0"/>
        <w:ind w:firstLine="720"/>
        <w:jc w:val="both"/>
        <w:rPr>
          <w:sz w:val="28"/>
        </w:rPr>
      </w:pPr>
      <w:r>
        <w:rPr>
          <w:sz w:val="28"/>
        </w:rPr>
        <w:t>В конце 70-х - начале 80-х годов определенную роль в международных делах стали играть международные мусульманские организации, действующие как на правительственном, так и на неправительственном уровне. Наиболее значительная из них - Организация исламской конференции (Муназзамат ал-му’тамар ал-ислами), созданная в 1969 году и объединяющая 44 афро-азиатских государства, а также Организацию освобождения Палестины.  Мусульманские страны представлены в ней  главами государств и правительств.  Свою деятельность, направленную на осуществление исламской солидарности, ОИК проводит через Генеральный секретариат со штаб-квартирой в Джидде и целый ряд специализированных организаций (Исламский банк развития, Исламское агентство новостей, Исламская организация по образованию, науке и культуре, Исламский фонд развития и др.). Для деятельности ОИК характерна двойственность политических решений: с одной стороны, выдвигаются антиимпериалистические лозунги, принимаются решения, направленные против международного империализма и сионизма, с другой - нередко звучат антикоммунистические призывы, получают поддержку реакционные силы в странах распространения.</w:t>
      </w:r>
    </w:p>
    <w:p w:rsidR="00E109D3" w:rsidRDefault="00E109D3">
      <w:pPr>
        <w:pStyle w:val="a3"/>
        <w:spacing w:after="0"/>
        <w:ind w:firstLine="720"/>
        <w:jc w:val="both"/>
        <w:rPr>
          <w:sz w:val="28"/>
        </w:rPr>
      </w:pPr>
      <w:r>
        <w:rPr>
          <w:sz w:val="28"/>
        </w:rPr>
        <w:t>Среди неправительственных мусульманских международных организаций наибольшую активность проявляют Лига исламского мира (создана в 1962 году в Мекке), Всемирный исламский конгресс, Всемирная исламская организация, Исламский совет Европы и др. Характерно, что в деятельности этих организаций реакционные, антикоммунистические элементы играют значительно большую роль, чем в деятельности ОИК. Их усилия направлены преимущественно на пропаганду и распространение Ислама, организацию международных встреч религиозных деятелей, оказание помощи мусульманским общинам в различных странах.</w:t>
      </w:r>
    </w:p>
    <w:p w:rsidR="00E109D3" w:rsidRDefault="00E109D3">
      <w:pPr>
        <w:ind w:firstLine="720"/>
        <w:jc w:val="both"/>
        <w:rPr>
          <w:sz w:val="28"/>
          <w:lang w:val="ru-RU"/>
        </w:rPr>
      </w:pPr>
    </w:p>
    <w:p w:rsidR="00E109D3" w:rsidRDefault="00E109D3">
      <w:pPr>
        <w:ind w:left="426"/>
        <w:jc w:val="center"/>
        <w:rPr>
          <w:rFonts w:ascii="Arial" w:hAnsi="Arial"/>
          <w:sz w:val="28"/>
          <w:lang w:val="ru-RU"/>
        </w:rPr>
      </w:pPr>
      <w:r>
        <w:rPr>
          <w:sz w:val="28"/>
          <w:lang w:val="ru-RU"/>
        </w:rPr>
        <w:br w:type="page"/>
      </w:r>
      <w:r>
        <w:rPr>
          <w:rFonts w:ascii="Arial" w:hAnsi="Arial"/>
          <w:sz w:val="28"/>
          <w:lang w:val="ru-RU"/>
        </w:rPr>
        <w:t>Заключение.</w:t>
      </w:r>
    </w:p>
    <w:p w:rsidR="00E109D3" w:rsidRDefault="00E109D3">
      <w:pPr>
        <w:ind w:left="426"/>
        <w:rPr>
          <w:rFonts w:ascii="Arial" w:hAnsi="Arial"/>
          <w:sz w:val="28"/>
          <w:lang w:val="ru-RU"/>
        </w:rPr>
      </w:pPr>
    </w:p>
    <w:p w:rsidR="00E109D3" w:rsidRDefault="00E109D3">
      <w:pPr>
        <w:ind w:firstLine="426"/>
        <w:jc w:val="both"/>
        <w:rPr>
          <w:rFonts w:ascii="Arial" w:hAnsi="Arial"/>
          <w:sz w:val="28"/>
          <w:lang w:val="ru-RU"/>
        </w:rPr>
      </w:pPr>
      <w:r>
        <w:rPr>
          <w:rFonts w:ascii="Arial" w:hAnsi="Arial"/>
          <w:sz w:val="28"/>
          <w:lang w:val="ru-RU"/>
        </w:rPr>
        <w:t>Итак, подводя итоги проделанной работы хочу обобщить: подробно рассмотрен процесс возникновения и формирования ислама, уделено большое внимание отцу "религии покорных" - пророку Мухаммаду, представлена общая характеристика шариата и рассмотрены основные его источники, а так же современное положение ислама. В любом случае представляю то, что получилось.</w:t>
      </w:r>
    </w:p>
    <w:p w:rsidR="00E109D3" w:rsidRDefault="00E109D3">
      <w:pPr>
        <w:ind w:firstLine="426"/>
        <w:jc w:val="both"/>
        <w:rPr>
          <w:rFonts w:ascii="Arial" w:hAnsi="Arial"/>
          <w:sz w:val="28"/>
          <w:lang w:val="ru-RU"/>
        </w:rPr>
      </w:pPr>
      <w:r>
        <w:rPr>
          <w:rFonts w:ascii="Arial" w:hAnsi="Arial"/>
          <w:sz w:val="28"/>
          <w:lang w:val="ru-RU"/>
        </w:rPr>
        <w:t>И в конце опять вернусь к тому, с чего начинала работу. К пророку Мухаммаду. В предании о его ночной поездке в Иерусалим рассказывается между прочим, как в "доме поклонения" пророку после молитвы были предложены три чаши : одна с медом, другая с вином и третья с молоком, - и он выбрал из них последнюю.</w:t>
      </w:r>
    </w:p>
    <w:p w:rsidR="00E109D3" w:rsidRDefault="00E109D3">
      <w:pPr>
        <w:ind w:firstLine="426"/>
        <w:jc w:val="both"/>
        <w:rPr>
          <w:rFonts w:ascii="Arial" w:hAnsi="Arial"/>
          <w:sz w:val="28"/>
          <w:lang w:val="ru-RU"/>
        </w:rPr>
      </w:pPr>
      <w:r>
        <w:rPr>
          <w:rFonts w:ascii="Arial" w:hAnsi="Arial"/>
          <w:sz w:val="28"/>
          <w:lang w:val="ru-RU"/>
        </w:rPr>
        <w:t>Между языческой чувственностью (мед) и христианской духовностью (вино) ислам в самом деле есть здоровье и трезвое молоко : своими общедоступными догматами и удобоисполнимыми заповедями он питает народы, призванные к историческому действию, но еще не постигшие высших идеалов человечества.</w:t>
      </w:r>
    </w:p>
    <w:p w:rsidR="00E109D3" w:rsidRDefault="00E109D3">
      <w:pPr>
        <w:ind w:left="426"/>
        <w:rPr>
          <w:rFonts w:ascii="Arial" w:hAnsi="Arial"/>
          <w:sz w:val="28"/>
          <w:lang w:val="ru-RU"/>
        </w:rPr>
      </w:pPr>
      <w:r>
        <w:rPr>
          <w:rFonts w:ascii="Arial" w:hAnsi="Arial"/>
          <w:sz w:val="28"/>
          <w:lang w:val="ru-RU"/>
        </w:rPr>
        <w:br w:type="page"/>
      </w:r>
    </w:p>
    <w:p w:rsidR="00E109D3" w:rsidRDefault="00E109D3">
      <w:pPr>
        <w:ind w:left="426"/>
        <w:jc w:val="center"/>
        <w:rPr>
          <w:rFonts w:ascii="Arial" w:hAnsi="Arial"/>
          <w:sz w:val="28"/>
          <w:lang w:val="ru-RU"/>
        </w:rPr>
      </w:pPr>
      <w:r>
        <w:rPr>
          <w:rFonts w:ascii="Arial" w:hAnsi="Arial"/>
          <w:sz w:val="28"/>
          <w:lang w:val="ru-RU"/>
        </w:rPr>
        <w:t>Список использованной литературы .</w:t>
      </w:r>
    </w:p>
    <w:p w:rsidR="00E109D3" w:rsidRDefault="00E109D3">
      <w:pPr>
        <w:ind w:left="426"/>
        <w:jc w:val="center"/>
        <w:rPr>
          <w:rFonts w:ascii="Arial" w:hAnsi="Arial"/>
          <w:sz w:val="28"/>
          <w:lang w:val="ru-RU"/>
        </w:rPr>
      </w:pPr>
    </w:p>
    <w:p w:rsidR="00E109D3" w:rsidRDefault="00E109D3">
      <w:pPr>
        <w:jc w:val="both"/>
        <w:rPr>
          <w:sz w:val="28"/>
          <w:lang w:val="ru-RU"/>
        </w:rPr>
      </w:pPr>
      <w:r>
        <w:rPr>
          <w:sz w:val="28"/>
          <w:lang w:val="ru-RU"/>
        </w:rPr>
        <w:t>1. Религии мира. Энциклопедия. т.6.Москва "Аванта +".1996г.</w:t>
      </w:r>
    </w:p>
    <w:p w:rsidR="00E109D3" w:rsidRDefault="00E109D3">
      <w:pPr>
        <w:jc w:val="both"/>
        <w:rPr>
          <w:sz w:val="28"/>
          <w:lang w:val="ru-RU"/>
        </w:rPr>
      </w:pPr>
      <w:r>
        <w:rPr>
          <w:sz w:val="28"/>
          <w:lang w:val="ru-RU"/>
        </w:rPr>
        <w:t>2. Будда. Конфуций. Магомед. Франциск Ассизский. Савонарола. Библиографическая библиотека Ф.Павленкова. Москва. Республика.1995</w:t>
      </w:r>
    </w:p>
    <w:p w:rsidR="00E109D3" w:rsidRDefault="00E109D3">
      <w:pPr>
        <w:jc w:val="both"/>
        <w:rPr>
          <w:sz w:val="28"/>
          <w:lang w:val="ru-RU"/>
        </w:rPr>
      </w:pPr>
      <w:r>
        <w:rPr>
          <w:sz w:val="28"/>
          <w:lang w:val="ru-RU"/>
        </w:rPr>
        <w:t>3. История государства и права зарубежных стран. Учебник под ред. П.Н.Галазны. Москва. Юрид. лит-ра. 1980.</w:t>
      </w:r>
    </w:p>
    <w:p w:rsidR="00E109D3" w:rsidRDefault="00E109D3">
      <w:pPr>
        <w:jc w:val="both"/>
        <w:rPr>
          <w:sz w:val="28"/>
          <w:lang w:val="ru-RU"/>
        </w:rPr>
      </w:pPr>
      <w:r>
        <w:rPr>
          <w:sz w:val="28"/>
          <w:lang w:val="ru-RU"/>
        </w:rPr>
        <w:t>4. Ислам. Проблемы идеологии, права,политики и экономики. Под ред. Г.Ф.Ким. Москва. Наука. 1985.</w:t>
      </w:r>
    </w:p>
    <w:p w:rsidR="00E109D3" w:rsidRDefault="00E109D3">
      <w:pPr>
        <w:jc w:val="both"/>
        <w:rPr>
          <w:sz w:val="28"/>
          <w:lang w:val="ru-RU"/>
        </w:rPr>
      </w:pPr>
      <w:r>
        <w:rPr>
          <w:sz w:val="28"/>
          <w:lang w:val="ru-RU"/>
        </w:rPr>
        <w:t>5. Юридическая энциклопедия под ред. М. Ю.Тихомирова. М.1997г.</w:t>
      </w:r>
    </w:p>
    <w:p w:rsidR="00E109D3" w:rsidRDefault="00E109D3">
      <w:pPr>
        <w:jc w:val="both"/>
        <w:rPr>
          <w:sz w:val="28"/>
          <w:lang w:val="ru-RU"/>
        </w:rPr>
      </w:pPr>
      <w:r>
        <w:rPr>
          <w:sz w:val="28"/>
          <w:lang w:val="ru-RU"/>
        </w:rPr>
        <w:t>6. История государства и права зарубежных стран. Под ред. О. П. Жидкова. ч.1 Норма. Москва.1996.</w:t>
      </w:r>
    </w:p>
    <w:p w:rsidR="00E109D3" w:rsidRDefault="00E109D3">
      <w:pPr>
        <w:jc w:val="both"/>
        <w:rPr>
          <w:sz w:val="28"/>
          <w:lang w:val="ru-RU"/>
        </w:rPr>
      </w:pPr>
      <w:r>
        <w:rPr>
          <w:sz w:val="28"/>
          <w:lang w:val="ru-RU"/>
        </w:rPr>
        <w:t>7. Л. Климович, Книга о Коране, его происхождении и мифологии.– 2-е изд., доп.– М.: Политиздат, 1988</w:t>
      </w:r>
    </w:p>
    <w:p w:rsidR="00E109D3" w:rsidRDefault="00E109D3">
      <w:pPr>
        <w:jc w:val="both"/>
        <w:rPr>
          <w:sz w:val="28"/>
          <w:lang w:val="ru-RU"/>
        </w:rPr>
      </w:pPr>
      <w:r>
        <w:rPr>
          <w:sz w:val="28"/>
          <w:lang w:val="ru-RU"/>
        </w:rPr>
        <w:t>8. Ислам. Краткий справочник. М., Главная редакция восточной литературы из-во "Наука",  1983</w:t>
      </w:r>
    </w:p>
    <w:p w:rsidR="00E109D3" w:rsidRDefault="00E109D3">
      <w:pPr>
        <w:jc w:val="both"/>
        <w:rPr>
          <w:sz w:val="28"/>
          <w:lang w:val="ru-RU"/>
        </w:rPr>
      </w:pPr>
      <w:r>
        <w:rPr>
          <w:sz w:val="28"/>
          <w:lang w:val="ru-RU"/>
        </w:rPr>
        <w:t xml:space="preserve">9. С. Токарев, Религия в истории народов мира Москва 1986 </w:t>
      </w:r>
    </w:p>
    <w:p w:rsidR="00E109D3" w:rsidRDefault="00E109D3">
      <w:pPr>
        <w:ind w:firstLine="720"/>
        <w:jc w:val="both"/>
        <w:rPr>
          <w:sz w:val="28"/>
          <w:lang w:val="ru-RU"/>
        </w:rPr>
      </w:pPr>
      <w:bookmarkStart w:id="0" w:name="_GoBack"/>
      <w:bookmarkEnd w:id="0"/>
    </w:p>
    <w:sectPr w:rsidR="00E109D3">
      <w:headerReference w:type="even" r:id="rId6"/>
      <w:headerReference w:type="default" r:id="rId7"/>
      <w:pgSz w:w="11906" w:h="16838"/>
      <w:pgMar w:top="1134" w:right="851" w:bottom="1134" w:left="1418" w:header="567" w:footer="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9D3" w:rsidRDefault="00E109D3">
      <w:r>
        <w:separator/>
      </w:r>
    </w:p>
  </w:endnote>
  <w:endnote w:type="continuationSeparator" w:id="0">
    <w:p w:rsidR="00E109D3" w:rsidRDefault="00E1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9D3" w:rsidRDefault="00E109D3">
      <w:r>
        <w:separator/>
      </w:r>
    </w:p>
  </w:footnote>
  <w:footnote w:type="continuationSeparator" w:id="0">
    <w:p w:rsidR="00E109D3" w:rsidRDefault="00E10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9D3" w:rsidRDefault="00E109D3">
    <w:pPr>
      <w:pStyle w:val="a5"/>
      <w:framePr w:wrap="around" w:vAnchor="text" w:hAnchor="margin" w:xAlign="right" w:y="1"/>
      <w:rPr>
        <w:rStyle w:val="a6"/>
      </w:rPr>
    </w:pPr>
  </w:p>
  <w:p w:rsidR="00E109D3" w:rsidRDefault="00E109D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9D3" w:rsidRDefault="001B0F5D">
    <w:pPr>
      <w:pStyle w:val="a5"/>
      <w:framePr w:wrap="around" w:vAnchor="text" w:hAnchor="margin" w:xAlign="right" w:y="1"/>
      <w:rPr>
        <w:rStyle w:val="a6"/>
      </w:rPr>
    </w:pPr>
    <w:r>
      <w:rPr>
        <w:rStyle w:val="a6"/>
        <w:noProof/>
      </w:rPr>
      <w:t>2</w:t>
    </w:r>
  </w:p>
  <w:p w:rsidR="00E109D3" w:rsidRDefault="00E109D3">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F5D"/>
    <w:rsid w:val="001B0F5D"/>
    <w:rsid w:val="00B02C9C"/>
    <w:rsid w:val="00D07A9F"/>
    <w:rsid w:val="00E10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2027D6-B901-4CA8-BE38-7507828D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rPr>
      <w:lang w:val="ru-RU"/>
    </w:rPr>
  </w:style>
  <w:style w:type="paragraph" w:styleId="a4">
    <w:name w:val="Body Text Indent"/>
    <w:basedOn w:val="a"/>
    <w:semiHidden/>
    <w:pPr>
      <w:spacing w:after="120"/>
      <w:ind w:left="283"/>
    </w:pPr>
    <w:rPr>
      <w:lang w:val="ru-RU"/>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10235</Words>
  <Characters>58343</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План</vt:lpstr>
    </vt:vector>
  </TitlesOfParts>
  <Company>VAKOR</Company>
  <LinksUpToDate>false</LinksUpToDate>
  <CharactersWithSpaces>68442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Andrew Korchan</dc:creator>
  <cp:keywords/>
  <cp:lastModifiedBy>Irina</cp:lastModifiedBy>
  <cp:revision>2</cp:revision>
  <cp:lastPrinted>1999-11-15T01:55:00Z</cp:lastPrinted>
  <dcterms:created xsi:type="dcterms:W3CDTF">2014-09-05T19:56:00Z</dcterms:created>
  <dcterms:modified xsi:type="dcterms:W3CDTF">2014-09-05T19:56:00Z</dcterms:modified>
</cp:coreProperties>
</file>