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03" w:rsidRDefault="00CC1C03" w:rsidP="0015353E">
      <w:pPr>
        <w:spacing w:line="360" w:lineRule="auto"/>
        <w:ind w:firstLine="709"/>
        <w:jc w:val="center"/>
        <w:rPr>
          <w:b/>
          <w:sz w:val="28"/>
          <w:szCs w:val="28"/>
        </w:rPr>
      </w:pPr>
      <w:r w:rsidRPr="0015353E">
        <w:rPr>
          <w:b/>
          <w:sz w:val="28"/>
          <w:szCs w:val="28"/>
        </w:rPr>
        <w:t>План.</w:t>
      </w:r>
    </w:p>
    <w:p w:rsidR="0015353E" w:rsidRPr="0015353E" w:rsidRDefault="0015353E" w:rsidP="0015353E">
      <w:pPr>
        <w:spacing w:line="360" w:lineRule="auto"/>
        <w:ind w:firstLine="709"/>
        <w:jc w:val="center"/>
        <w:rPr>
          <w:b/>
          <w:sz w:val="28"/>
          <w:szCs w:val="28"/>
        </w:rPr>
      </w:pPr>
    </w:p>
    <w:p w:rsidR="00CC1C03" w:rsidRPr="0015353E" w:rsidRDefault="00CC1C03" w:rsidP="0015353E">
      <w:pPr>
        <w:numPr>
          <w:ilvl w:val="0"/>
          <w:numId w:val="19"/>
        </w:numPr>
        <w:spacing w:line="360" w:lineRule="auto"/>
        <w:ind w:left="0" w:firstLine="709"/>
        <w:jc w:val="both"/>
        <w:rPr>
          <w:sz w:val="28"/>
          <w:szCs w:val="28"/>
        </w:rPr>
      </w:pPr>
      <w:r w:rsidRPr="0015353E">
        <w:rPr>
          <w:sz w:val="28"/>
          <w:szCs w:val="28"/>
        </w:rPr>
        <w:t>Сущность и структура политической системы.</w:t>
      </w:r>
    </w:p>
    <w:p w:rsidR="00CC1C03" w:rsidRPr="0015353E" w:rsidRDefault="00CC1C03" w:rsidP="0015353E">
      <w:pPr>
        <w:numPr>
          <w:ilvl w:val="0"/>
          <w:numId w:val="19"/>
        </w:numPr>
        <w:spacing w:line="360" w:lineRule="auto"/>
        <w:ind w:left="0" w:firstLine="709"/>
        <w:jc w:val="both"/>
        <w:rPr>
          <w:sz w:val="28"/>
          <w:szCs w:val="28"/>
        </w:rPr>
      </w:pPr>
      <w:r w:rsidRPr="0015353E">
        <w:rPr>
          <w:sz w:val="28"/>
          <w:szCs w:val="28"/>
        </w:rPr>
        <w:t>Особенности становления политической системы Украины.</w:t>
      </w:r>
    </w:p>
    <w:p w:rsidR="00CC1C03" w:rsidRPr="0015353E" w:rsidRDefault="00CC1C03" w:rsidP="0015353E">
      <w:pPr>
        <w:numPr>
          <w:ilvl w:val="0"/>
          <w:numId w:val="19"/>
        </w:numPr>
        <w:spacing w:line="360" w:lineRule="auto"/>
        <w:ind w:left="0" w:firstLine="709"/>
        <w:jc w:val="both"/>
        <w:rPr>
          <w:sz w:val="28"/>
          <w:szCs w:val="28"/>
        </w:rPr>
      </w:pPr>
      <w:r w:rsidRPr="0015353E">
        <w:rPr>
          <w:sz w:val="28"/>
          <w:szCs w:val="28"/>
        </w:rPr>
        <w:t>Развитие политической системы независимой Украины.</w:t>
      </w:r>
    </w:p>
    <w:p w:rsidR="00B838E0" w:rsidRPr="0015353E" w:rsidRDefault="0015353E" w:rsidP="0015353E">
      <w:pPr>
        <w:spacing w:line="360" w:lineRule="auto"/>
        <w:ind w:firstLine="709"/>
        <w:jc w:val="center"/>
        <w:rPr>
          <w:b/>
          <w:bCs/>
          <w:sz w:val="28"/>
          <w:szCs w:val="28"/>
        </w:rPr>
      </w:pPr>
      <w:r>
        <w:rPr>
          <w:sz w:val="28"/>
          <w:szCs w:val="28"/>
        </w:rPr>
        <w:br w:type="page"/>
      </w:r>
      <w:r w:rsidR="00B838E0" w:rsidRPr="0015353E">
        <w:rPr>
          <w:b/>
          <w:bCs/>
          <w:sz w:val="28"/>
          <w:szCs w:val="28"/>
        </w:rPr>
        <w:lastRenderedPageBreak/>
        <w:t>Введение.</w:t>
      </w:r>
    </w:p>
    <w:p w:rsidR="00B838E0" w:rsidRPr="0015353E" w:rsidRDefault="00B838E0" w:rsidP="0015353E">
      <w:pPr>
        <w:spacing w:line="360" w:lineRule="auto"/>
        <w:ind w:firstLine="709"/>
        <w:jc w:val="both"/>
        <w:rPr>
          <w:bCs/>
          <w:sz w:val="28"/>
          <w:szCs w:val="28"/>
        </w:rPr>
      </w:pPr>
    </w:p>
    <w:p w:rsidR="00B838E0" w:rsidRPr="0015353E" w:rsidRDefault="00B838E0" w:rsidP="0015353E">
      <w:pPr>
        <w:spacing w:line="360" w:lineRule="auto"/>
        <w:ind w:firstLine="709"/>
        <w:jc w:val="both"/>
        <w:rPr>
          <w:sz w:val="28"/>
          <w:szCs w:val="28"/>
        </w:rPr>
      </w:pPr>
      <w:r w:rsidRPr="0015353E">
        <w:rPr>
          <w:sz w:val="28"/>
          <w:szCs w:val="28"/>
        </w:rPr>
        <w:t xml:space="preserve">Человеческое общество находится в процессе постоянных изменений, которые происходят под влиянием различных факторов. Усложняются социальные взаимосвязи между людьми, появляются новые потребности, и соответственно виды деятельности, удовлетворяющие их. Поэтому всегда актуален вопрос о том, как общество приспосабливается к изменяющимся условиям. Ответ на него позволит выявить механизмы адаптации общества, составляющие основу его жизнеспособности и стабильности. Способность общества реагировать на потребности индивидов, адаптироваться к изменяющимся условиям обеспечивается </w:t>
      </w:r>
      <w:r w:rsidRPr="0015353E">
        <w:rPr>
          <w:iCs/>
          <w:sz w:val="28"/>
          <w:szCs w:val="28"/>
        </w:rPr>
        <w:t xml:space="preserve">политической системой </w:t>
      </w:r>
      <w:r w:rsidRPr="0015353E">
        <w:rPr>
          <w:sz w:val="28"/>
          <w:szCs w:val="28"/>
        </w:rPr>
        <w:t xml:space="preserve">Благодаря действию политических институтов и структур, политическая система оказывает влияние на различные стороны жизни общества.  Действие механизмов политической системы основано на способности властным путем распределять ценности и ресурсы внутри общества, предписывать населению определенные нормы поведения и стандарты. </w:t>
      </w:r>
    </w:p>
    <w:p w:rsidR="00556394" w:rsidRPr="0015353E" w:rsidRDefault="0015353E" w:rsidP="0015353E">
      <w:pPr>
        <w:spacing w:line="360" w:lineRule="auto"/>
        <w:ind w:firstLine="709"/>
        <w:jc w:val="center"/>
        <w:rPr>
          <w:b/>
          <w:bCs/>
          <w:sz w:val="28"/>
          <w:szCs w:val="28"/>
        </w:rPr>
      </w:pPr>
      <w:r>
        <w:rPr>
          <w:sz w:val="28"/>
        </w:rPr>
        <w:br w:type="page"/>
      </w:r>
      <w:r w:rsidR="00556394" w:rsidRPr="0015353E">
        <w:rPr>
          <w:b/>
          <w:bCs/>
          <w:sz w:val="28"/>
          <w:szCs w:val="28"/>
        </w:rPr>
        <w:t xml:space="preserve">1. </w:t>
      </w:r>
      <w:r w:rsidR="00CC1C03" w:rsidRPr="0015353E">
        <w:rPr>
          <w:b/>
          <w:bCs/>
          <w:sz w:val="28"/>
          <w:szCs w:val="28"/>
        </w:rPr>
        <w:t>Сущность и</w:t>
      </w:r>
      <w:r w:rsidR="00556394" w:rsidRPr="0015353E">
        <w:rPr>
          <w:b/>
          <w:bCs/>
          <w:sz w:val="28"/>
          <w:szCs w:val="28"/>
        </w:rPr>
        <w:t xml:space="preserve"> структура политической системы.</w:t>
      </w:r>
    </w:p>
    <w:p w:rsidR="00556394" w:rsidRPr="0015353E" w:rsidRDefault="00556394" w:rsidP="0015353E">
      <w:pPr>
        <w:spacing w:line="360" w:lineRule="auto"/>
        <w:ind w:firstLine="709"/>
        <w:jc w:val="both"/>
        <w:rPr>
          <w:bCs/>
          <w:sz w:val="28"/>
          <w:szCs w:val="28"/>
        </w:rPr>
      </w:pPr>
    </w:p>
    <w:p w:rsidR="00556394" w:rsidRPr="0015353E" w:rsidRDefault="00556394" w:rsidP="0015353E">
      <w:pPr>
        <w:spacing w:line="360" w:lineRule="auto"/>
        <w:ind w:firstLine="709"/>
        <w:jc w:val="both"/>
        <w:rPr>
          <w:sz w:val="28"/>
          <w:szCs w:val="28"/>
        </w:rPr>
      </w:pPr>
      <w:r w:rsidRPr="0015353E">
        <w:rPr>
          <w:sz w:val="28"/>
          <w:szCs w:val="28"/>
        </w:rPr>
        <w:t xml:space="preserve">Термин </w:t>
      </w:r>
      <w:r w:rsidRPr="0015353E">
        <w:rPr>
          <w:iCs/>
          <w:sz w:val="28"/>
          <w:szCs w:val="28"/>
        </w:rPr>
        <w:t>политическая система</w:t>
      </w:r>
      <w:r w:rsidRPr="0015353E">
        <w:rPr>
          <w:sz w:val="28"/>
          <w:szCs w:val="28"/>
        </w:rPr>
        <w:t xml:space="preserve"> был введен в политологию в 50 - 60 -х годах ХХ века. До этого для описания властных отношений применялись понятия "тип правления", "система правления". Однако, процессы развития общества привели к тому, что гражданин стал не только подчиняться, но и влиять на государство, создавая партии, движения, ассоциации и т.д. Власть перестала быть монополией государства и приняла сложный вид. Понятие "система" ввел в оборот немецкий биолог Л. фон Берталанфи в 20-х годах ХХ века. Он рассматривал систему как совокупность взаимозависимых элементов. Позже этот термин в политологию принес Т.Парсонс, представлявший общество как взаимодействие четырех подсистем: экономической, поли</w:t>
      </w:r>
      <w:r w:rsidR="00B838E0" w:rsidRPr="0015353E">
        <w:rPr>
          <w:sz w:val="28"/>
          <w:szCs w:val="28"/>
        </w:rPr>
        <w:t>тической, социальной и духовной, каждая из которых</w:t>
      </w:r>
      <w:r w:rsidRPr="0015353E">
        <w:rPr>
          <w:sz w:val="28"/>
          <w:szCs w:val="28"/>
        </w:rPr>
        <w:t xml:space="preserve"> выполняет определенные функции.</w:t>
      </w:r>
      <w:r w:rsidR="00066D59" w:rsidRPr="0015353E">
        <w:rPr>
          <w:sz w:val="28"/>
          <w:szCs w:val="28"/>
        </w:rPr>
        <w:t xml:space="preserve"> </w:t>
      </w:r>
      <w:r w:rsidR="00B838E0" w:rsidRPr="0015353E">
        <w:rPr>
          <w:sz w:val="28"/>
          <w:szCs w:val="28"/>
        </w:rPr>
        <w:t>П</w:t>
      </w:r>
      <w:r w:rsidRPr="0015353E">
        <w:rPr>
          <w:sz w:val="28"/>
          <w:szCs w:val="28"/>
        </w:rPr>
        <w:t>олитическая система включает  в себя также и взаимодейств</w:t>
      </w:r>
      <w:r w:rsidR="00066D59" w:rsidRPr="0015353E">
        <w:rPr>
          <w:sz w:val="28"/>
          <w:szCs w:val="28"/>
        </w:rPr>
        <w:t xml:space="preserve">ие властвующего и подвластного, </w:t>
      </w:r>
      <w:r w:rsidRPr="0015353E">
        <w:rPr>
          <w:sz w:val="28"/>
          <w:szCs w:val="28"/>
        </w:rPr>
        <w:t>является характеристикой взаимоотношений между государством и обществом.</w:t>
      </w:r>
    </w:p>
    <w:p w:rsidR="00556394" w:rsidRPr="0015353E" w:rsidRDefault="009A3CD6" w:rsidP="0015353E">
      <w:pPr>
        <w:pStyle w:val="HTML"/>
        <w:spacing w:line="360" w:lineRule="auto"/>
        <w:ind w:firstLine="709"/>
        <w:jc w:val="both"/>
        <w:rPr>
          <w:rFonts w:ascii="Times New Roman" w:hAnsi="Times New Roman" w:cs="Times New Roman"/>
          <w:sz w:val="28"/>
          <w:szCs w:val="28"/>
        </w:rPr>
      </w:pPr>
      <w:r w:rsidRPr="0015353E">
        <w:rPr>
          <w:rFonts w:ascii="Times New Roman" w:hAnsi="Times New Roman" w:cs="Times New Roman"/>
          <w:sz w:val="28"/>
          <w:szCs w:val="28"/>
        </w:rPr>
        <w:t xml:space="preserve">Понятие  “политическая система” было введено в политологию  в  середине XX века политологом Д. Истэном с целью отразить политику как самостоятельную сферу общества и характер связи политики с </w:t>
      </w:r>
      <w:r w:rsidR="0015353E">
        <w:rPr>
          <w:rFonts w:ascii="Times New Roman" w:hAnsi="Times New Roman" w:cs="Times New Roman"/>
          <w:sz w:val="28"/>
          <w:szCs w:val="28"/>
        </w:rPr>
        <w:t xml:space="preserve">внешней </w:t>
      </w:r>
      <w:r w:rsidRPr="0015353E">
        <w:rPr>
          <w:rFonts w:ascii="Times New Roman" w:hAnsi="Times New Roman" w:cs="Times New Roman"/>
          <w:sz w:val="28"/>
          <w:szCs w:val="28"/>
        </w:rPr>
        <w:t xml:space="preserve">средой внутри отдельно взятого государства и другими государствами. </w:t>
      </w:r>
      <w:r w:rsidR="00556394" w:rsidRPr="0015353E">
        <w:rPr>
          <w:rFonts w:ascii="Times New Roman" w:hAnsi="Times New Roman" w:cs="Times New Roman"/>
          <w:sz w:val="28"/>
          <w:szCs w:val="28"/>
        </w:rPr>
        <w:t>Политика, по его мнению, является частью целостности - общества, поэтому она должна реагировать на импульсы, поступающие в систему, предотвращать конфликты, возникающие по поводу распределения ценностей между индивидами, группами.</w:t>
      </w:r>
    </w:p>
    <w:p w:rsidR="00066D59" w:rsidRPr="0015353E" w:rsidRDefault="00066D59" w:rsidP="0015353E">
      <w:pPr>
        <w:pStyle w:val="HTML"/>
        <w:spacing w:line="360" w:lineRule="auto"/>
        <w:ind w:firstLine="709"/>
        <w:jc w:val="both"/>
        <w:rPr>
          <w:rFonts w:ascii="Times New Roman" w:hAnsi="Times New Roman" w:cs="Times New Roman"/>
          <w:sz w:val="28"/>
          <w:szCs w:val="28"/>
        </w:rPr>
      </w:pPr>
      <w:r w:rsidRPr="0015353E">
        <w:rPr>
          <w:rFonts w:ascii="Times New Roman" w:hAnsi="Times New Roman" w:cs="Times New Roman"/>
          <w:sz w:val="28"/>
          <w:szCs w:val="28"/>
        </w:rPr>
        <w:t>Политическая система – это совокупность политических институтов,</w:t>
      </w:r>
      <w:r w:rsidR="007B1EB9" w:rsidRPr="0015353E">
        <w:rPr>
          <w:rFonts w:ascii="Times New Roman" w:hAnsi="Times New Roman" w:cs="Times New Roman"/>
          <w:sz w:val="28"/>
          <w:szCs w:val="28"/>
        </w:rPr>
        <w:t xml:space="preserve"> </w:t>
      </w:r>
      <w:r w:rsidRPr="0015353E">
        <w:rPr>
          <w:rFonts w:ascii="Times New Roman" w:hAnsi="Times New Roman" w:cs="Times New Roman"/>
          <w:sz w:val="28"/>
          <w:szCs w:val="28"/>
        </w:rPr>
        <w:t>общественных структур, а также их взаимодействий, в которых реализуется политическая власть и осуществляется политическое влияние.</w:t>
      </w:r>
    </w:p>
    <w:p w:rsidR="00066D59" w:rsidRPr="0015353E" w:rsidRDefault="00066D59" w:rsidP="0015353E">
      <w:pPr>
        <w:pStyle w:val="HTML"/>
        <w:spacing w:line="360" w:lineRule="auto"/>
        <w:ind w:firstLine="709"/>
        <w:jc w:val="both"/>
        <w:rPr>
          <w:rFonts w:ascii="Times New Roman" w:hAnsi="Times New Roman" w:cs="Times New Roman"/>
          <w:sz w:val="28"/>
          <w:szCs w:val="28"/>
        </w:rPr>
      </w:pPr>
      <w:r w:rsidRPr="0015353E">
        <w:rPr>
          <w:rFonts w:ascii="Times New Roman" w:hAnsi="Times New Roman" w:cs="Times New Roman"/>
          <w:sz w:val="28"/>
          <w:szCs w:val="28"/>
        </w:rPr>
        <w:t>Понятие политической системы распространяется на всю политическую жизнь общества, в зависимости от степени развития  экономической среды, глубины противоречий между основными противостоящими классами.</w:t>
      </w:r>
    </w:p>
    <w:p w:rsidR="00066D59" w:rsidRPr="0015353E" w:rsidRDefault="00066D59" w:rsidP="0015353E">
      <w:pPr>
        <w:pStyle w:val="HTML"/>
        <w:spacing w:line="360" w:lineRule="auto"/>
        <w:ind w:firstLine="709"/>
        <w:jc w:val="both"/>
        <w:rPr>
          <w:rFonts w:ascii="Times New Roman" w:hAnsi="Times New Roman" w:cs="Times New Roman"/>
          <w:sz w:val="28"/>
          <w:szCs w:val="28"/>
        </w:rPr>
      </w:pPr>
      <w:r w:rsidRPr="0015353E">
        <w:rPr>
          <w:rFonts w:ascii="Times New Roman" w:hAnsi="Times New Roman" w:cs="Times New Roman"/>
          <w:sz w:val="28"/>
          <w:szCs w:val="28"/>
        </w:rPr>
        <w:t>Политическая система общества отражает многообразные интересы</w:t>
      </w:r>
      <w:r w:rsidR="007B1EB9" w:rsidRPr="0015353E">
        <w:rPr>
          <w:rFonts w:ascii="Times New Roman" w:hAnsi="Times New Roman" w:cs="Times New Roman"/>
          <w:sz w:val="28"/>
          <w:szCs w:val="28"/>
        </w:rPr>
        <w:t xml:space="preserve"> </w:t>
      </w:r>
      <w:r w:rsidRPr="0015353E">
        <w:rPr>
          <w:rFonts w:ascii="Times New Roman" w:hAnsi="Times New Roman" w:cs="Times New Roman"/>
          <w:sz w:val="28"/>
          <w:szCs w:val="28"/>
        </w:rPr>
        <w:t xml:space="preserve">социальных групп, которые  непосредственно или через свои организации и движения оказывают определенное влияние на политическую власть. В случае соответствующего признания эти интересы реализуются при </w:t>
      </w:r>
      <w:r w:rsidR="0015353E">
        <w:rPr>
          <w:rFonts w:ascii="Times New Roman" w:hAnsi="Times New Roman" w:cs="Times New Roman"/>
          <w:sz w:val="28"/>
          <w:szCs w:val="28"/>
        </w:rPr>
        <w:t xml:space="preserve">помощи </w:t>
      </w:r>
      <w:r w:rsidRPr="0015353E">
        <w:rPr>
          <w:rFonts w:ascii="Times New Roman" w:hAnsi="Times New Roman" w:cs="Times New Roman"/>
          <w:sz w:val="28"/>
          <w:szCs w:val="28"/>
        </w:rPr>
        <w:t>политически управляемых структур, через политический процесс, т.е. путем принятия и осуществления политических решений. Политическая система представляет собой необходимый механизм, посредством которого  осуществляться полновластие, суверенитет народа.</w:t>
      </w:r>
    </w:p>
    <w:p w:rsidR="00066D59" w:rsidRPr="0015353E" w:rsidRDefault="00066D59" w:rsidP="0015353E">
      <w:pPr>
        <w:pStyle w:val="HTML"/>
        <w:spacing w:line="360" w:lineRule="auto"/>
        <w:ind w:firstLine="709"/>
        <w:jc w:val="both"/>
        <w:rPr>
          <w:rFonts w:ascii="Times New Roman" w:hAnsi="Times New Roman" w:cs="Times New Roman"/>
          <w:sz w:val="28"/>
          <w:szCs w:val="28"/>
        </w:rPr>
      </w:pPr>
      <w:r w:rsidRPr="0015353E">
        <w:rPr>
          <w:rFonts w:ascii="Times New Roman" w:hAnsi="Times New Roman" w:cs="Times New Roman"/>
          <w:sz w:val="28"/>
          <w:szCs w:val="28"/>
        </w:rPr>
        <w:t>Политическая система любого общества характеризуется наличием</w:t>
      </w:r>
      <w:r w:rsidR="007B1EB9" w:rsidRPr="0015353E">
        <w:rPr>
          <w:rFonts w:ascii="Times New Roman" w:hAnsi="Times New Roman" w:cs="Times New Roman"/>
          <w:sz w:val="28"/>
          <w:szCs w:val="28"/>
        </w:rPr>
        <w:t xml:space="preserve"> </w:t>
      </w:r>
      <w:r w:rsidRPr="0015353E">
        <w:rPr>
          <w:rFonts w:ascii="Times New Roman" w:hAnsi="Times New Roman" w:cs="Times New Roman"/>
          <w:sz w:val="28"/>
          <w:szCs w:val="28"/>
        </w:rPr>
        <w:t>определенных механизмов, которые гарантируют ему устойчивость и</w:t>
      </w:r>
      <w:r w:rsidR="007B1EB9" w:rsidRPr="0015353E">
        <w:rPr>
          <w:rFonts w:ascii="Times New Roman" w:hAnsi="Times New Roman" w:cs="Times New Roman"/>
          <w:sz w:val="28"/>
          <w:szCs w:val="28"/>
        </w:rPr>
        <w:t xml:space="preserve"> </w:t>
      </w:r>
      <w:r w:rsidRPr="0015353E">
        <w:rPr>
          <w:rFonts w:ascii="Times New Roman" w:hAnsi="Times New Roman" w:cs="Times New Roman"/>
          <w:sz w:val="28"/>
          <w:szCs w:val="28"/>
        </w:rPr>
        <w:t>жизнеспособность. При помощи этих механизмов</w:t>
      </w:r>
      <w:r w:rsidR="0015353E">
        <w:rPr>
          <w:rFonts w:ascii="Times New Roman" w:hAnsi="Times New Roman" w:cs="Times New Roman"/>
          <w:sz w:val="28"/>
          <w:szCs w:val="28"/>
        </w:rPr>
        <w:t xml:space="preserve"> </w:t>
      </w:r>
      <w:r w:rsidRPr="0015353E">
        <w:rPr>
          <w:rFonts w:ascii="Times New Roman" w:hAnsi="Times New Roman" w:cs="Times New Roman"/>
          <w:sz w:val="28"/>
          <w:szCs w:val="28"/>
        </w:rPr>
        <w:t xml:space="preserve">разрешаются социальные противоречия и конфликты, координируются усилия разных общественных групп, организаций и движений, гармонизируются общественные отношения, </w:t>
      </w:r>
      <w:r w:rsidR="0015353E">
        <w:rPr>
          <w:rFonts w:ascii="Times New Roman" w:hAnsi="Times New Roman" w:cs="Times New Roman"/>
          <w:sz w:val="28"/>
          <w:szCs w:val="28"/>
        </w:rPr>
        <w:t>д</w:t>
      </w:r>
      <w:r w:rsidRPr="0015353E">
        <w:rPr>
          <w:rFonts w:ascii="Times New Roman" w:hAnsi="Times New Roman" w:cs="Times New Roman"/>
          <w:sz w:val="28"/>
          <w:szCs w:val="28"/>
        </w:rPr>
        <w:t>остигается консенсус относительно основных ценностей, целей и направлений общественного развития.</w:t>
      </w:r>
    </w:p>
    <w:p w:rsidR="00556394" w:rsidRPr="0015353E" w:rsidRDefault="00556394" w:rsidP="0015353E">
      <w:pPr>
        <w:autoSpaceDE w:val="0"/>
        <w:autoSpaceDN w:val="0"/>
        <w:spacing w:line="360" w:lineRule="auto"/>
        <w:ind w:firstLine="709"/>
        <w:jc w:val="both"/>
        <w:rPr>
          <w:sz w:val="28"/>
          <w:szCs w:val="28"/>
        </w:rPr>
      </w:pPr>
      <w:r w:rsidRPr="0015353E">
        <w:rPr>
          <w:sz w:val="28"/>
          <w:szCs w:val="28"/>
        </w:rPr>
        <w:t>Политическая система состоит из вз</w:t>
      </w:r>
      <w:r w:rsidR="00CC1C03" w:rsidRPr="0015353E">
        <w:rPr>
          <w:sz w:val="28"/>
          <w:szCs w:val="28"/>
        </w:rPr>
        <w:t xml:space="preserve">аимосвязанных подсистем </w:t>
      </w:r>
      <w:r w:rsidRPr="0015353E">
        <w:rPr>
          <w:sz w:val="28"/>
          <w:szCs w:val="28"/>
        </w:rPr>
        <w:t>:</w:t>
      </w:r>
    </w:p>
    <w:p w:rsidR="00556394" w:rsidRPr="0015353E" w:rsidRDefault="006A47FA" w:rsidP="0015353E">
      <w:pPr>
        <w:spacing w:line="360" w:lineRule="auto"/>
        <w:ind w:firstLine="709"/>
        <w:jc w:val="both"/>
        <w:rPr>
          <w:sz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20.6pt;margin-top:10.95pt;width:489.6pt;height:36pt;z-index:251652608" o:allowincell="f" strokeweight="1pt">
            <v:textbox>
              <w:txbxContent>
                <w:p w:rsidR="00556394" w:rsidRDefault="00556394" w:rsidP="00556394">
                  <w:pPr>
                    <w:jc w:val="center"/>
                    <w:rPr>
                      <w:b/>
                      <w:bCs/>
                      <w:sz w:val="36"/>
                      <w:szCs w:val="36"/>
                    </w:rPr>
                  </w:pPr>
                  <w:r>
                    <w:rPr>
                      <w:b/>
                      <w:bCs/>
                      <w:sz w:val="36"/>
                      <w:szCs w:val="36"/>
                    </w:rPr>
                    <w:t>Подсистемы политической системы</w:t>
                  </w:r>
                </w:p>
              </w:txbxContent>
            </v:textbox>
          </v:shape>
        </w:pict>
      </w:r>
    </w:p>
    <w:p w:rsidR="00556394" w:rsidRPr="0015353E" w:rsidRDefault="00556394" w:rsidP="0015353E">
      <w:pPr>
        <w:spacing w:line="360" w:lineRule="auto"/>
        <w:ind w:firstLine="709"/>
        <w:jc w:val="both"/>
        <w:rPr>
          <w:sz w:val="28"/>
        </w:rPr>
      </w:pPr>
    </w:p>
    <w:p w:rsidR="00556394" w:rsidRPr="0015353E" w:rsidRDefault="00556394" w:rsidP="0015353E">
      <w:pPr>
        <w:spacing w:line="360" w:lineRule="auto"/>
        <w:ind w:firstLine="709"/>
        <w:jc w:val="both"/>
        <w:rPr>
          <w:sz w:val="28"/>
        </w:rPr>
      </w:pPr>
    </w:p>
    <w:p w:rsidR="00556394" w:rsidRPr="0015353E" w:rsidRDefault="006A47FA" w:rsidP="0015353E">
      <w:pPr>
        <w:spacing w:line="360" w:lineRule="auto"/>
        <w:ind w:firstLine="709"/>
        <w:jc w:val="both"/>
        <w:rPr>
          <w:sz w:val="28"/>
        </w:rPr>
      </w:pPr>
      <w:r>
        <w:rPr>
          <w:noProof/>
        </w:rPr>
        <w:pict>
          <v:line id="_x0000_s1027" style="position:absolute;left:0;text-align:left;z-index:251658752" from="418.6pt,5.55pt" to="418.6pt,27.15pt" o:allowincell="f"/>
        </w:pict>
      </w:r>
      <w:r>
        <w:rPr>
          <w:noProof/>
        </w:rPr>
        <w:pict>
          <v:line id="_x0000_s1028" style="position:absolute;left:0;text-align:left;z-index:251659776" from="317.8pt,5.55pt" to="317.8pt,27.15pt" o:allowincell="f"/>
        </w:pict>
      </w:r>
      <w:r>
        <w:rPr>
          <w:noProof/>
        </w:rPr>
        <w:pict>
          <v:line id="_x0000_s1029" style="position:absolute;left:0;text-align:left;z-index:251660800" from="217pt,5.55pt" to="217pt,27.15pt" o:allowincell="f"/>
        </w:pict>
      </w:r>
      <w:r>
        <w:rPr>
          <w:noProof/>
        </w:rPr>
        <w:pict>
          <v:line id="_x0000_s1030" style="position:absolute;left:0;text-align:left;z-index:251661824" from="116.2pt,5.55pt" to="116.2pt,27.15pt" o:allowincell="f"/>
        </w:pict>
      </w:r>
      <w:r>
        <w:rPr>
          <w:noProof/>
        </w:rPr>
        <w:pict>
          <v:line id="_x0000_s1031" style="position:absolute;left:0;text-align:left;z-index:251662848" from="22.6pt,5.55pt" to="22.6pt,27.15pt" o:allowincell="f"/>
        </w:pict>
      </w:r>
    </w:p>
    <w:p w:rsidR="00556394" w:rsidRPr="0015353E" w:rsidRDefault="006A47FA" w:rsidP="0015353E">
      <w:pPr>
        <w:spacing w:line="360" w:lineRule="auto"/>
        <w:ind w:firstLine="709"/>
        <w:jc w:val="both"/>
        <w:rPr>
          <w:sz w:val="28"/>
        </w:rPr>
      </w:pPr>
      <w:r>
        <w:rPr>
          <w:noProof/>
        </w:rPr>
        <w:pict>
          <v:shape id="_x0000_s1032" type="#_x0000_t109" style="position:absolute;left:0;text-align:left;margin-left:368.2pt;margin-top:13.35pt;width:100.8pt;height:108pt;z-index:251657728" o:allowincell="f">
            <v:textbox>
              <w:txbxContent>
                <w:p w:rsidR="00556394" w:rsidRDefault="00556394" w:rsidP="00556394">
                  <w:pPr>
                    <w:rPr>
                      <w:b/>
                      <w:bCs/>
                      <w:sz w:val="22"/>
                      <w:szCs w:val="22"/>
                    </w:rPr>
                  </w:pPr>
                  <w:r>
                    <w:rPr>
                      <w:b/>
                      <w:bCs/>
                      <w:sz w:val="22"/>
                      <w:szCs w:val="22"/>
                    </w:rPr>
                    <w:t>Функцио-нальная:</w:t>
                  </w:r>
                </w:p>
                <w:p w:rsidR="00556394" w:rsidRDefault="00556394" w:rsidP="00556394">
                  <w:r>
                    <w:t>средства и спо-собы реализа-ции власти.</w:t>
                  </w:r>
                </w:p>
              </w:txbxContent>
            </v:textbox>
          </v:shape>
        </w:pict>
      </w:r>
      <w:r>
        <w:rPr>
          <w:noProof/>
        </w:rPr>
        <w:pict>
          <v:shape id="_x0000_s1033" type="#_x0000_t109" style="position:absolute;left:0;text-align:left;margin-left:274.6pt;margin-top:13.35pt;width:86.4pt;height:108pt;z-index:251656704" o:allowincell="f">
            <v:textbox>
              <w:txbxContent>
                <w:p w:rsidR="00556394" w:rsidRDefault="00556394" w:rsidP="00556394">
                  <w:pPr>
                    <w:rPr>
                      <w:b/>
                      <w:bCs/>
                      <w:sz w:val="22"/>
                      <w:szCs w:val="22"/>
                    </w:rPr>
                  </w:pPr>
                  <w:r>
                    <w:rPr>
                      <w:b/>
                      <w:bCs/>
                      <w:sz w:val="22"/>
                      <w:szCs w:val="22"/>
                    </w:rPr>
                    <w:t>Культурная:</w:t>
                  </w:r>
                </w:p>
                <w:p w:rsidR="00556394" w:rsidRDefault="00556394" w:rsidP="00556394">
                  <w:r>
                    <w:t>система ценностей, религия и т.д.</w:t>
                  </w:r>
                </w:p>
              </w:txbxContent>
            </v:textbox>
          </v:shape>
        </w:pict>
      </w:r>
      <w:r>
        <w:rPr>
          <w:noProof/>
        </w:rPr>
        <w:pict>
          <v:shape id="_x0000_s1034" type="#_x0000_t109" style="position:absolute;left:0;text-align:left;margin-left:173.8pt;margin-top:13.35pt;width:86.4pt;height:108pt;z-index:251655680" o:allowincell="f">
            <v:textbox>
              <w:txbxContent>
                <w:p w:rsidR="00556394" w:rsidRDefault="00556394" w:rsidP="00556394">
                  <w:pPr>
                    <w:rPr>
                      <w:b/>
                      <w:bCs/>
                      <w:sz w:val="22"/>
                      <w:szCs w:val="22"/>
                    </w:rPr>
                  </w:pPr>
                  <w:r>
                    <w:rPr>
                      <w:b/>
                      <w:bCs/>
                      <w:sz w:val="22"/>
                      <w:szCs w:val="22"/>
                    </w:rPr>
                    <w:t>Коммуника-тивная:</w:t>
                  </w:r>
                </w:p>
                <w:p w:rsidR="00556394" w:rsidRDefault="00556394" w:rsidP="00556394">
                  <w:r>
                    <w:t>формы взаимодейст-вия власти, общества, индивида.</w:t>
                  </w:r>
                </w:p>
              </w:txbxContent>
            </v:textbox>
          </v:shape>
        </w:pict>
      </w:r>
      <w:r>
        <w:rPr>
          <w:noProof/>
        </w:rPr>
        <w:pict>
          <v:shape id="_x0000_s1035" type="#_x0000_t109" style="position:absolute;left:0;text-align:left;margin-left:73pt;margin-top:13.35pt;width:86.4pt;height:108pt;z-index:251654656" o:allowincell="f">
            <v:textbox>
              <w:txbxContent>
                <w:p w:rsidR="00556394" w:rsidRDefault="00556394" w:rsidP="00556394">
                  <w:pPr>
                    <w:rPr>
                      <w:b/>
                      <w:bCs/>
                      <w:sz w:val="22"/>
                      <w:szCs w:val="22"/>
                    </w:rPr>
                  </w:pPr>
                  <w:r>
                    <w:rPr>
                      <w:b/>
                      <w:bCs/>
                      <w:sz w:val="22"/>
                      <w:szCs w:val="22"/>
                    </w:rPr>
                    <w:t>Нормативная</w:t>
                  </w:r>
                </w:p>
                <w:p w:rsidR="00556394" w:rsidRDefault="00556394" w:rsidP="00556394">
                  <w:r>
                    <w:t>политические правовые, моральные и т.д.</w:t>
                  </w:r>
                </w:p>
              </w:txbxContent>
            </v:textbox>
          </v:shape>
        </w:pict>
      </w:r>
      <w:r>
        <w:rPr>
          <w:noProof/>
        </w:rPr>
        <w:pict>
          <v:shape id="_x0000_s1036" type="#_x0000_t109" style="position:absolute;left:0;text-align:left;margin-left:-20.6pt;margin-top:13.35pt;width:79.2pt;height:108pt;z-index:251653632" o:allowincell="f">
            <v:textbox>
              <w:txbxContent>
                <w:p w:rsidR="00556394" w:rsidRPr="009A3CD6" w:rsidRDefault="00556394" w:rsidP="00556394">
                  <w:pPr>
                    <w:rPr>
                      <w:b/>
                      <w:bCs/>
                      <w:sz w:val="22"/>
                      <w:szCs w:val="22"/>
                    </w:rPr>
                  </w:pPr>
                  <w:r w:rsidRPr="009A3CD6">
                    <w:rPr>
                      <w:b/>
                      <w:bCs/>
                      <w:sz w:val="22"/>
                      <w:szCs w:val="22"/>
                    </w:rPr>
                    <w:t>Институци-ональная:</w:t>
                  </w:r>
                </w:p>
                <w:p w:rsidR="00556394" w:rsidRPr="009A3CD6" w:rsidRDefault="00556394" w:rsidP="00556394">
                  <w:pPr>
                    <w:rPr>
                      <w:sz w:val="22"/>
                      <w:szCs w:val="22"/>
                    </w:rPr>
                  </w:pPr>
                  <w:r w:rsidRPr="009A3CD6">
                    <w:rPr>
                      <w:sz w:val="22"/>
                      <w:szCs w:val="22"/>
                    </w:rPr>
                    <w:t>государство</w:t>
                  </w:r>
                </w:p>
                <w:p w:rsidR="00556394" w:rsidRPr="009A3CD6" w:rsidRDefault="00556394" w:rsidP="00556394">
                  <w:pPr>
                    <w:rPr>
                      <w:sz w:val="22"/>
                      <w:szCs w:val="22"/>
                    </w:rPr>
                  </w:pPr>
                  <w:r w:rsidRPr="009A3CD6">
                    <w:rPr>
                      <w:sz w:val="22"/>
                      <w:szCs w:val="22"/>
                    </w:rPr>
                    <w:t>партии, группы давления, СМИ и т.д.</w:t>
                  </w:r>
                </w:p>
              </w:txbxContent>
            </v:textbox>
          </v:shape>
        </w:pict>
      </w:r>
    </w:p>
    <w:p w:rsidR="00556394" w:rsidRPr="0015353E" w:rsidRDefault="00556394" w:rsidP="0015353E">
      <w:pPr>
        <w:spacing w:line="360" w:lineRule="auto"/>
        <w:ind w:firstLine="709"/>
        <w:jc w:val="both"/>
        <w:rPr>
          <w:sz w:val="28"/>
        </w:rPr>
      </w:pPr>
    </w:p>
    <w:p w:rsidR="00556394" w:rsidRPr="0015353E" w:rsidRDefault="00556394" w:rsidP="0015353E">
      <w:pPr>
        <w:spacing w:line="360" w:lineRule="auto"/>
        <w:ind w:firstLine="709"/>
        <w:jc w:val="both"/>
        <w:rPr>
          <w:sz w:val="28"/>
        </w:rPr>
      </w:pPr>
    </w:p>
    <w:p w:rsidR="00556394" w:rsidRPr="0015353E" w:rsidRDefault="00556394" w:rsidP="0015353E">
      <w:pPr>
        <w:spacing w:line="360" w:lineRule="auto"/>
        <w:ind w:firstLine="709"/>
        <w:jc w:val="both"/>
        <w:rPr>
          <w:sz w:val="28"/>
        </w:rPr>
      </w:pPr>
    </w:p>
    <w:p w:rsidR="00556394" w:rsidRPr="0015353E" w:rsidRDefault="00556394" w:rsidP="0015353E">
      <w:pPr>
        <w:spacing w:line="360" w:lineRule="auto"/>
        <w:ind w:firstLine="709"/>
        <w:jc w:val="both"/>
        <w:rPr>
          <w:sz w:val="28"/>
        </w:rPr>
      </w:pPr>
    </w:p>
    <w:p w:rsidR="00556394" w:rsidRPr="0015353E" w:rsidRDefault="00556394" w:rsidP="0015353E">
      <w:pPr>
        <w:spacing w:line="360" w:lineRule="auto"/>
        <w:ind w:firstLine="709"/>
        <w:jc w:val="both"/>
        <w:rPr>
          <w:sz w:val="28"/>
        </w:rPr>
      </w:pPr>
    </w:p>
    <w:p w:rsidR="00556394" w:rsidRPr="0015353E" w:rsidRDefault="00556394" w:rsidP="0015353E">
      <w:pPr>
        <w:spacing w:line="360" w:lineRule="auto"/>
        <w:ind w:firstLine="709"/>
        <w:jc w:val="both"/>
        <w:rPr>
          <w:sz w:val="28"/>
          <w:szCs w:val="28"/>
        </w:rPr>
      </w:pPr>
      <w:r w:rsidRPr="0015353E">
        <w:rPr>
          <w:iCs/>
          <w:sz w:val="28"/>
          <w:szCs w:val="28"/>
        </w:rPr>
        <w:t>Институциональная подсистема.</w:t>
      </w:r>
      <w:r w:rsidRPr="0015353E">
        <w:rPr>
          <w:sz w:val="28"/>
          <w:szCs w:val="28"/>
        </w:rPr>
        <w:t xml:space="preserve"> Центральное место в ней принадлежит государству. Концентрируя в своих руках большинство ресурсов и, обладая монополией на законное насилие</w:t>
      </w:r>
      <w:r w:rsidR="007D49CB" w:rsidRPr="0015353E">
        <w:rPr>
          <w:sz w:val="28"/>
          <w:szCs w:val="28"/>
        </w:rPr>
        <w:t>,</w:t>
      </w:r>
      <w:r w:rsidRPr="0015353E">
        <w:rPr>
          <w:sz w:val="28"/>
          <w:szCs w:val="28"/>
        </w:rPr>
        <w:t xml:space="preserve"> государство обладает наибольш</w:t>
      </w:r>
      <w:r w:rsidR="007D49CB" w:rsidRPr="0015353E">
        <w:rPr>
          <w:sz w:val="28"/>
          <w:szCs w:val="28"/>
        </w:rPr>
        <w:t>ими возможностями в воздействии</w:t>
      </w:r>
      <w:r w:rsidRPr="0015353E">
        <w:rPr>
          <w:sz w:val="28"/>
          <w:szCs w:val="28"/>
        </w:rPr>
        <w:t xml:space="preserve"> на различные стороны общественной жизни. </w:t>
      </w:r>
      <w:r w:rsidR="007D49CB" w:rsidRPr="0015353E">
        <w:rPr>
          <w:sz w:val="28"/>
          <w:szCs w:val="28"/>
        </w:rPr>
        <w:t>В</w:t>
      </w:r>
      <w:r w:rsidRPr="0015353E">
        <w:rPr>
          <w:sz w:val="28"/>
          <w:szCs w:val="28"/>
        </w:rPr>
        <w:t xml:space="preserve"> свою очередь на государство могут воздействовать различные партии и СМИ.</w:t>
      </w:r>
    </w:p>
    <w:p w:rsidR="00556394" w:rsidRPr="0015353E" w:rsidRDefault="00556394" w:rsidP="0015353E">
      <w:pPr>
        <w:spacing w:line="360" w:lineRule="auto"/>
        <w:ind w:firstLine="709"/>
        <w:jc w:val="both"/>
        <w:rPr>
          <w:sz w:val="28"/>
          <w:szCs w:val="28"/>
        </w:rPr>
      </w:pPr>
      <w:r w:rsidRPr="0015353E">
        <w:rPr>
          <w:iCs/>
          <w:sz w:val="28"/>
          <w:szCs w:val="28"/>
        </w:rPr>
        <w:t>Нормативная подсистема.</w:t>
      </w:r>
      <w:r w:rsidRPr="0015353E">
        <w:rPr>
          <w:sz w:val="28"/>
          <w:szCs w:val="28"/>
        </w:rPr>
        <w:t xml:space="preserve"> Через нее политическая система оказывает влияние на деятельность институтов и поведение граждан.</w:t>
      </w:r>
    </w:p>
    <w:p w:rsidR="00556394" w:rsidRPr="0015353E" w:rsidRDefault="00556394" w:rsidP="0015353E">
      <w:pPr>
        <w:spacing w:line="360" w:lineRule="auto"/>
        <w:ind w:firstLine="709"/>
        <w:jc w:val="both"/>
        <w:rPr>
          <w:sz w:val="28"/>
          <w:szCs w:val="28"/>
        </w:rPr>
      </w:pPr>
      <w:r w:rsidRPr="0015353E">
        <w:rPr>
          <w:iCs/>
          <w:sz w:val="28"/>
          <w:szCs w:val="28"/>
        </w:rPr>
        <w:t>Функциональная подсистема.</w:t>
      </w:r>
      <w:r w:rsidRPr="0015353E">
        <w:rPr>
          <w:sz w:val="28"/>
          <w:szCs w:val="28"/>
        </w:rPr>
        <w:t xml:space="preserve"> Она составляет основу политического режима, деятельность которого направлена на защиту существующего механизма осуществления власти.</w:t>
      </w:r>
    </w:p>
    <w:p w:rsidR="00556394" w:rsidRPr="0015353E" w:rsidRDefault="00556394" w:rsidP="0015353E">
      <w:pPr>
        <w:spacing w:line="360" w:lineRule="auto"/>
        <w:ind w:firstLine="709"/>
        <w:jc w:val="both"/>
        <w:rPr>
          <w:sz w:val="28"/>
          <w:szCs w:val="28"/>
        </w:rPr>
      </w:pPr>
      <w:r w:rsidRPr="0015353E">
        <w:rPr>
          <w:iCs/>
          <w:sz w:val="28"/>
          <w:szCs w:val="28"/>
        </w:rPr>
        <w:t>Коммуникативная подсистема.</w:t>
      </w:r>
      <w:r w:rsidRPr="0015353E">
        <w:rPr>
          <w:sz w:val="28"/>
          <w:szCs w:val="28"/>
        </w:rPr>
        <w:t xml:space="preserve"> Она включает формы взаимодействия как внутри системы, так и взаимодействие с другими политическими системами.</w:t>
      </w:r>
    </w:p>
    <w:p w:rsidR="00556394" w:rsidRPr="0015353E" w:rsidRDefault="00556394" w:rsidP="0015353E">
      <w:pPr>
        <w:spacing w:line="360" w:lineRule="auto"/>
        <w:ind w:firstLine="709"/>
        <w:jc w:val="both"/>
        <w:rPr>
          <w:sz w:val="28"/>
          <w:szCs w:val="28"/>
        </w:rPr>
      </w:pPr>
      <w:r w:rsidRPr="0015353E">
        <w:rPr>
          <w:iCs/>
          <w:sz w:val="28"/>
          <w:szCs w:val="28"/>
        </w:rPr>
        <w:t>Культурная подсистема.</w:t>
      </w:r>
      <w:r w:rsidRPr="0015353E">
        <w:rPr>
          <w:sz w:val="28"/>
          <w:szCs w:val="28"/>
        </w:rPr>
        <w:t xml:space="preserve"> Составляет основу традиций и устойчивых представлений в обществе, а также характер и способ мышления</w:t>
      </w:r>
      <w:r w:rsidR="007D49CB" w:rsidRPr="0015353E">
        <w:rPr>
          <w:sz w:val="28"/>
          <w:szCs w:val="28"/>
        </w:rPr>
        <w:t>.</w:t>
      </w:r>
    </w:p>
    <w:p w:rsidR="009A3CD6" w:rsidRPr="0015353E" w:rsidRDefault="009A3CD6" w:rsidP="0015353E">
      <w:pPr>
        <w:pStyle w:val="HTML"/>
        <w:spacing w:line="360" w:lineRule="auto"/>
        <w:ind w:firstLine="709"/>
        <w:jc w:val="both"/>
        <w:rPr>
          <w:rFonts w:ascii="Times New Roman" w:hAnsi="Times New Roman" w:cs="Times New Roman"/>
          <w:sz w:val="28"/>
          <w:szCs w:val="28"/>
        </w:rPr>
      </w:pPr>
      <w:r w:rsidRPr="0015353E">
        <w:rPr>
          <w:rFonts w:ascii="Times New Roman" w:hAnsi="Times New Roman" w:cs="Times New Roman"/>
          <w:sz w:val="28"/>
          <w:szCs w:val="28"/>
        </w:rPr>
        <w:t>Вне зависимости от класса или группы классов, интересы которых представляет политическая система, на любом отрезке исторического промежутка, начиная от становления и укрепления буржуазии, политические системы имеют структуру с одинаковыми элементами, взаимосвязанными между собой, образующими устойчивое единство.</w:t>
      </w:r>
    </w:p>
    <w:p w:rsidR="007D49CB" w:rsidRPr="0015353E" w:rsidRDefault="009A3CD6" w:rsidP="0015353E">
      <w:pPr>
        <w:spacing w:line="360" w:lineRule="auto"/>
        <w:ind w:firstLine="709"/>
        <w:jc w:val="both"/>
        <w:rPr>
          <w:sz w:val="28"/>
          <w:szCs w:val="28"/>
        </w:rPr>
      </w:pPr>
      <w:r w:rsidRPr="0015353E">
        <w:rPr>
          <w:sz w:val="28"/>
          <w:szCs w:val="28"/>
        </w:rPr>
        <w:t>Центральным элементом, стержнем политической системы является политическая власть. Политическая власть в основе своей государственная. Политическая власть отличается рядом особенностей. Она затрагивает интересы огромны</w:t>
      </w:r>
      <w:r w:rsidR="00297AA4" w:rsidRPr="0015353E">
        <w:rPr>
          <w:sz w:val="28"/>
          <w:szCs w:val="28"/>
        </w:rPr>
        <w:t>х масс людей, выражается в руко</w:t>
      </w:r>
      <w:r w:rsidRPr="0015353E">
        <w:rPr>
          <w:sz w:val="28"/>
          <w:szCs w:val="28"/>
        </w:rPr>
        <w:t>водстве обществом со стороны с</w:t>
      </w:r>
      <w:r w:rsidR="00297AA4" w:rsidRPr="0015353E">
        <w:rPr>
          <w:sz w:val="28"/>
          <w:szCs w:val="28"/>
        </w:rPr>
        <w:t>оциальных групп, занимающих гос</w:t>
      </w:r>
      <w:r w:rsidRPr="0015353E">
        <w:rPr>
          <w:sz w:val="28"/>
          <w:szCs w:val="28"/>
        </w:rPr>
        <w:t>подствующие позиции в экономиче</w:t>
      </w:r>
      <w:r w:rsidR="00297AA4" w:rsidRPr="0015353E">
        <w:rPr>
          <w:sz w:val="28"/>
          <w:szCs w:val="28"/>
        </w:rPr>
        <w:t>ской жизни. Это руководство про</w:t>
      </w:r>
      <w:r w:rsidRPr="0015353E">
        <w:rPr>
          <w:sz w:val="28"/>
          <w:szCs w:val="28"/>
        </w:rPr>
        <w:t>являет себя в конечном счете как общеобязательное и осуществляется как при непосредственном участ</w:t>
      </w:r>
      <w:r w:rsidR="00297AA4" w:rsidRPr="0015353E">
        <w:rPr>
          <w:sz w:val="28"/>
          <w:szCs w:val="28"/>
        </w:rPr>
        <w:t>ии доминирующих в обществе соци</w:t>
      </w:r>
      <w:r w:rsidRPr="0015353E">
        <w:rPr>
          <w:sz w:val="28"/>
          <w:szCs w:val="28"/>
        </w:rPr>
        <w:t>альных сил, так и через государст</w:t>
      </w:r>
      <w:r w:rsidR="00297AA4" w:rsidRPr="0015353E">
        <w:rPr>
          <w:sz w:val="28"/>
          <w:szCs w:val="28"/>
        </w:rPr>
        <w:t>во, общественно-политические ор</w:t>
      </w:r>
      <w:r w:rsidRPr="0015353E">
        <w:rPr>
          <w:sz w:val="28"/>
          <w:szCs w:val="28"/>
        </w:rPr>
        <w:t xml:space="preserve">ганизации, политические группы и их лидеров. </w:t>
      </w:r>
      <w:r w:rsidRPr="0015353E">
        <w:rPr>
          <w:sz w:val="28"/>
          <w:szCs w:val="28"/>
        </w:rPr>
        <w:br/>
        <w:t>Можно выделить три основных слагаемых полит</w:t>
      </w:r>
      <w:r w:rsidR="00297AA4" w:rsidRPr="0015353E">
        <w:rPr>
          <w:sz w:val="28"/>
          <w:szCs w:val="28"/>
        </w:rPr>
        <w:t>ической власти: политические, не</w:t>
      </w:r>
      <w:r w:rsidRPr="0015353E">
        <w:rPr>
          <w:sz w:val="28"/>
          <w:szCs w:val="28"/>
        </w:rPr>
        <w:t>собственно</w:t>
      </w:r>
      <w:r w:rsidR="00297AA4" w:rsidRPr="0015353E">
        <w:rPr>
          <w:sz w:val="28"/>
          <w:szCs w:val="28"/>
        </w:rPr>
        <w:t xml:space="preserve"> </w:t>
      </w:r>
      <w:r w:rsidRPr="0015353E">
        <w:rPr>
          <w:sz w:val="28"/>
          <w:szCs w:val="28"/>
        </w:rPr>
        <w:t>политические и неполитические организации. Собственно политические организации прямо и непосредственно осуществляют политическую власть в полном объеме либо по крайней мере к этому стремятся. Осуществление власти или борьба за власть - это главное в их деятельности. Собственно политическими организациями являются государство и политические партии.</w:t>
      </w:r>
      <w:r w:rsidR="00297AA4" w:rsidRPr="0015353E">
        <w:rPr>
          <w:sz w:val="28"/>
          <w:szCs w:val="28"/>
        </w:rPr>
        <w:t xml:space="preserve"> </w:t>
      </w:r>
      <w:r w:rsidRPr="0015353E">
        <w:rPr>
          <w:sz w:val="28"/>
          <w:szCs w:val="28"/>
        </w:rPr>
        <w:t>Несобственно политическими являются организации, деятельность которых хотя и связана с осуществлением политической власти, но это лишь один из аспектов их функционирования. Примером являются профессиональные союзы, кооперация и др.</w:t>
      </w:r>
      <w:r w:rsidRPr="0015353E">
        <w:rPr>
          <w:sz w:val="28"/>
          <w:szCs w:val="28"/>
        </w:rPr>
        <w:br/>
        <w:t>Отдельную группу составляют организации неполитические. Они по существу не участвуют в осуществлении политической власти. Примерами таких организаций в наших условиях являются добровольные спортивные общества.</w:t>
      </w:r>
      <w:r w:rsidR="0015353E">
        <w:rPr>
          <w:sz w:val="28"/>
          <w:szCs w:val="28"/>
        </w:rPr>
        <w:t xml:space="preserve"> </w:t>
      </w:r>
      <w:r w:rsidR="00066D59" w:rsidRPr="0015353E">
        <w:rPr>
          <w:sz w:val="28"/>
          <w:szCs w:val="28"/>
        </w:rPr>
        <w:t xml:space="preserve">Государство является наиболее значимым институтом политической системы. Значимость его определяется максимальной концентрацией в его руках ресурсов, позволяющих ему влиять на социальные изменения. Государство можно определить как </w:t>
      </w:r>
      <w:r w:rsidR="00066D59" w:rsidRPr="0015353E">
        <w:rPr>
          <w:iCs/>
          <w:sz w:val="28"/>
          <w:szCs w:val="28"/>
        </w:rPr>
        <w:t xml:space="preserve">особую форму организации политической власти в обществе, обладающей суверенитетом и осуществляющей управление обществом на основе права с помощью специального механизма (аппарата). </w:t>
      </w:r>
      <w:r w:rsidRPr="0015353E">
        <w:rPr>
          <w:sz w:val="28"/>
          <w:szCs w:val="28"/>
        </w:rPr>
        <w:t>Государство является выразителем интересов и вол</w:t>
      </w:r>
      <w:r w:rsidR="00297AA4" w:rsidRPr="0015353E">
        <w:rPr>
          <w:sz w:val="28"/>
          <w:szCs w:val="28"/>
        </w:rPr>
        <w:t>и эконо</w:t>
      </w:r>
      <w:r w:rsidRPr="0015353E">
        <w:rPr>
          <w:sz w:val="28"/>
          <w:szCs w:val="28"/>
        </w:rPr>
        <w:t xml:space="preserve">мически господствующего класса, содействует сохранению его доминирующего положения в обществе, охраняет условия эксплуатации и удерживает в узде классовых противников, с другой </w:t>
      </w:r>
      <w:r w:rsidR="007D49CB" w:rsidRPr="0015353E">
        <w:rPr>
          <w:sz w:val="28"/>
          <w:szCs w:val="28"/>
        </w:rPr>
        <w:t>стороны,</w:t>
      </w:r>
      <w:r w:rsidRPr="0015353E">
        <w:rPr>
          <w:sz w:val="28"/>
          <w:szCs w:val="28"/>
        </w:rPr>
        <w:t xml:space="preserve"> государство как официальный представитель гражданского общества осуществляет выполнение общих дел, вытекающих из природы всякого общества. </w:t>
      </w:r>
    </w:p>
    <w:p w:rsidR="009A3CD6" w:rsidRPr="0015353E" w:rsidRDefault="009A3CD6" w:rsidP="0015353E">
      <w:pPr>
        <w:spacing w:line="360" w:lineRule="auto"/>
        <w:ind w:firstLine="709"/>
        <w:jc w:val="both"/>
        <w:rPr>
          <w:sz w:val="28"/>
          <w:szCs w:val="28"/>
        </w:rPr>
      </w:pPr>
      <w:r w:rsidRPr="0015353E">
        <w:rPr>
          <w:sz w:val="28"/>
          <w:szCs w:val="28"/>
        </w:rPr>
        <w:t>Значительную роль в жизни современного общества играют политические партии. Это атрибут любой развитой политической системы. (К середине 90-х годов в более чем 100 странах действовали свыше 550 партий.) Они являются выразителями интересов и целей определенных классов и социальных групп, принимают активное участие в функционировании политической власти либо оказывают на нее опосредованное влияние. Характерным для деятельности партий является их стремление объединить различные социальные силы вокруг своих идеалов и программ, оказать идеологическое воздействие на население, на формирование его политического сознания.</w:t>
      </w:r>
      <w:r w:rsidR="00066D59" w:rsidRPr="0015353E">
        <w:rPr>
          <w:sz w:val="28"/>
          <w:szCs w:val="28"/>
        </w:rPr>
        <w:t xml:space="preserve"> </w:t>
      </w:r>
      <w:r w:rsidRPr="0015353E">
        <w:rPr>
          <w:sz w:val="28"/>
          <w:szCs w:val="28"/>
        </w:rPr>
        <w:t>Политические отношения пр</w:t>
      </w:r>
      <w:r w:rsidR="00297AA4" w:rsidRPr="0015353E">
        <w:rPr>
          <w:sz w:val="28"/>
          <w:szCs w:val="28"/>
        </w:rPr>
        <w:t>едставляют разновидность общест</w:t>
      </w:r>
      <w:r w:rsidRPr="0015353E">
        <w:rPr>
          <w:sz w:val="28"/>
          <w:szCs w:val="28"/>
        </w:rPr>
        <w:t xml:space="preserve">венных отношений и складываются в процессе осуществления политической власти, либо по поводу нее. Их можно разделить на три группы. Прежде </w:t>
      </w:r>
      <w:r w:rsidR="0015353E" w:rsidRPr="0015353E">
        <w:rPr>
          <w:sz w:val="28"/>
          <w:szCs w:val="28"/>
        </w:rPr>
        <w:t>всего,</w:t>
      </w:r>
      <w:r w:rsidRPr="0015353E">
        <w:rPr>
          <w:sz w:val="28"/>
          <w:szCs w:val="28"/>
        </w:rPr>
        <w:t xml:space="preserve"> это отношения между классами, нациями и государствами. Межклассовые, внутриклассовые и межнациональные отношения составляют основу политической системы и отражаются в функционировании соответствующих политических организаций и их взаимоотношениях.</w:t>
      </w:r>
      <w:r w:rsidR="00297AA4" w:rsidRPr="0015353E">
        <w:rPr>
          <w:sz w:val="28"/>
          <w:szCs w:val="28"/>
        </w:rPr>
        <w:t xml:space="preserve"> </w:t>
      </w:r>
      <w:r w:rsidRPr="0015353E">
        <w:rPr>
          <w:sz w:val="28"/>
          <w:szCs w:val="28"/>
        </w:rPr>
        <w:t xml:space="preserve">Другую группу составляют отношения, одной из сторон которых является политическая организация, функционирующая в данном обществе. Эти так называемые вертикальные отношения складываются в процессе осуществления политической власти, воздействия органов руководства и управления на социально-экономические, политические и культурные процессы. Они также имеют важное значение для характеристики сущности и социальных функций политической системы, </w:t>
      </w:r>
      <w:r w:rsidR="00066D59" w:rsidRPr="0015353E">
        <w:rPr>
          <w:sz w:val="28"/>
          <w:szCs w:val="28"/>
        </w:rPr>
        <w:t>м</w:t>
      </w:r>
      <w:r w:rsidRPr="0015353E">
        <w:rPr>
          <w:sz w:val="28"/>
          <w:szCs w:val="28"/>
        </w:rPr>
        <w:t>етодов осуществления политической власти.</w:t>
      </w:r>
      <w:r w:rsidR="00066D59" w:rsidRPr="0015353E">
        <w:rPr>
          <w:sz w:val="28"/>
          <w:szCs w:val="28"/>
        </w:rPr>
        <w:t xml:space="preserve"> </w:t>
      </w:r>
      <w:r w:rsidR="00297AA4" w:rsidRPr="0015353E">
        <w:rPr>
          <w:sz w:val="28"/>
          <w:szCs w:val="28"/>
        </w:rPr>
        <w:t xml:space="preserve">   </w:t>
      </w:r>
      <w:r w:rsidRPr="0015353E">
        <w:rPr>
          <w:sz w:val="28"/>
          <w:szCs w:val="28"/>
        </w:rPr>
        <w:t xml:space="preserve">В третью группу политических отношений можно включить отношения, которые складываются между политическими организациями и учреждениями. Иногда именно эти отношения, наряду с политическими организациями, объединяют понятием политической системы общества. Существенным элементом политической системы </w:t>
      </w:r>
      <w:r w:rsidR="00297AA4" w:rsidRPr="0015353E">
        <w:rPr>
          <w:sz w:val="28"/>
          <w:szCs w:val="28"/>
        </w:rPr>
        <w:t>являются</w:t>
      </w:r>
      <w:r w:rsidRPr="0015353E">
        <w:rPr>
          <w:sz w:val="28"/>
          <w:szCs w:val="28"/>
        </w:rPr>
        <w:t xml:space="preserve"> политические принципы и нормы. Они составляют ее нормативную основу. Насколько отличаются друг от друга политические режимы (например, тоталитаризм и политический плюрализм), настолько же различаются принципы и нормы, лежащие в основе функционирования соответствующих политических систем. Указанные нормы регулируют политические отношения, придавая им упорядоченность, определяя желательное и нежелательное, дозволенное и недозволенное с точки зрения укрепления политической системы. Ясно, например, что принципы диктатуры пролетариата или принципы и нормы демократического централизма, признаваемые (или признававшиеся) коммунистическими партиями, несовместимы с существующими ныне в западных индустриальных обществах политическими системами.</w:t>
      </w:r>
      <w:r w:rsidRPr="0015353E">
        <w:rPr>
          <w:sz w:val="28"/>
          <w:szCs w:val="28"/>
        </w:rPr>
        <w:br/>
        <w:t xml:space="preserve">Через политические принципы и нормы получают официальное признание и </w:t>
      </w:r>
      <w:r w:rsidR="0015353E" w:rsidRPr="0015353E">
        <w:rPr>
          <w:sz w:val="28"/>
          <w:szCs w:val="28"/>
        </w:rPr>
        <w:t>закрепление,</w:t>
      </w:r>
      <w:r w:rsidRPr="0015353E">
        <w:rPr>
          <w:sz w:val="28"/>
          <w:szCs w:val="28"/>
        </w:rPr>
        <w:t xml:space="preserve"> определе</w:t>
      </w:r>
      <w:r w:rsidR="00297AA4" w:rsidRPr="0015353E">
        <w:rPr>
          <w:sz w:val="28"/>
          <w:szCs w:val="28"/>
        </w:rPr>
        <w:t>нные социальные интересы и поли</w:t>
      </w:r>
      <w:r w:rsidRPr="0015353E">
        <w:rPr>
          <w:sz w:val="28"/>
          <w:szCs w:val="28"/>
        </w:rPr>
        <w:t>тические устои.</w:t>
      </w:r>
      <w:r w:rsidRPr="0015353E">
        <w:rPr>
          <w:sz w:val="28"/>
          <w:szCs w:val="28"/>
        </w:rPr>
        <w:br/>
        <w:t>В свою очередь при помощи этих принципов и норм политико-властные структуры доводят до сведения общества, социальных групп, отдельных индивидов свои цели, обоснование принимаемых политических решений и определяют своеобразную модель поведения, которой будут руков</w:t>
      </w:r>
      <w:r w:rsidR="00297AA4" w:rsidRPr="0015353E">
        <w:rPr>
          <w:sz w:val="28"/>
          <w:szCs w:val="28"/>
        </w:rPr>
        <w:t>одствоваться все участники поли</w:t>
      </w:r>
      <w:r w:rsidRPr="0015353E">
        <w:rPr>
          <w:sz w:val="28"/>
          <w:szCs w:val="28"/>
        </w:rPr>
        <w:t>тической жизни.</w:t>
      </w:r>
      <w:r w:rsidR="00066D59" w:rsidRPr="0015353E">
        <w:rPr>
          <w:sz w:val="28"/>
          <w:szCs w:val="28"/>
        </w:rPr>
        <w:t xml:space="preserve"> </w:t>
      </w:r>
      <w:r w:rsidRPr="0015353E">
        <w:rPr>
          <w:sz w:val="28"/>
          <w:szCs w:val="28"/>
        </w:rPr>
        <w:t>Закрепляя в принципах и нормах запреты и ограничения, согласование интересов и поощрение инициативы, силы, доминирующие при данной политической системе, оказывают регулирующее воздействие на политические отношения, а через них и на другие виды общественных отношений. К числу элементов политической системы общества относятся также политическое сознание и по</w:t>
      </w:r>
      <w:r w:rsidR="00297AA4" w:rsidRPr="0015353E">
        <w:rPr>
          <w:sz w:val="28"/>
          <w:szCs w:val="28"/>
        </w:rPr>
        <w:t>литическая культура. Являясь от</w:t>
      </w:r>
      <w:r w:rsidRPr="0015353E">
        <w:rPr>
          <w:sz w:val="28"/>
          <w:szCs w:val="28"/>
        </w:rPr>
        <w:t xml:space="preserve">ражением и </w:t>
      </w:r>
      <w:r w:rsidR="0015353E" w:rsidRPr="0015353E">
        <w:rPr>
          <w:sz w:val="28"/>
          <w:szCs w:val="28"/>
        </w:rPr>
        <w:t>формируясь,</w:t>
      </w:r>
      <w:r w:rsidRPr="0015353E">
        <w:rPr>
          <w:sz w:val="28"/>
          <w:szCs w:val="28"/>
        </w:rPr>
        <w:t xml:space="preserve"> прежде всего под влиянием конкретной социальной и политической практики, представления, ценностные ориентации и установки участников политической жизни, их эмоции и предрассудки, оказывают сильнейшее влияние на их поведение и всю политическую динамику. И крайне важно учитывать политические настроения масс в процессе руководства и управления обществом.</w:t>
      </w:r>
      <w:r w:rsidR="00297AA4" w:rsidRPr="0015353E">
        <w:rPr>
          <w:sz w:val="28"/>
          <w:szCs w:val="28"/>
        </w:rPr>
        <w:t xml:space="preserve"> </w:t>
      </w:r>
      <w:r w:rsidRPr="0015353E">
        <w:rPr>
          <w:sz w:val="28"/>
          <w:szCs w:val="28"/>
        </w:rPr>
        <w:t>Велика значимость политической идеологии, которая занимает в политическом сознании ведущее место и служит определяющим фактором изменения и развития сферы политической психологии. Политическая идеология в наиболее концентрированном виде выражает коренные интересы социальных общностей, обосновывает их место и роль в общественном развитии, в политической системе общества в частности. Она служит концептуальной основой программы социально-экономических и политических преобразований, с которой выступают соответствующие социальные силы. Оказывая влияние на выбор стратегического курса, разработку и принятие политических решений, на политические взгляды и поведение индивидов и социальных общностей, идеология выполняет в политической системе либо консолидирующую, стабилизирующую роль, либо роль дестабилизирующую, деструктивную. Для функционирования политической системы исключительно большое значение имеет и характ</w:t>
      </w:r>
      <w:r w:rsidR="00F331DF" w:rsidRPr="0015353E">
        <w:rPr>
          <w:sz w:val="28"/>
          <w:szCs w:val="28"/>
        </w:rPr>
        <w:t>ер доминирующей в обществе поли</w:t>
      </w:r>
      <w:r w:rsidRPr="0015353E">
        <w:rPr>
          <w:sz w:val="28"/>
          <w:szCs w:val="28"/>
        </w:rPr>
        <w:t>тической культуры, являющейся качественной характеристикой всей политической жизни, политических институтов, отношений и процессов. Политическая культура предст</w:t>
      </w:r>
      <w:r w:rsidR="00F331DF" w:rsidRPr="0015353E">
        <w:rPr>
          <w:sz w:val="28"/>
          <w:szCs w:val="28"/>
        </w:rPr>
        <w:t>авляет собой совокупность типич</w:t>
      </w:r>
      <w:r w:rsidRPr="0015353E">
        <w:rPr>
          <w:sz w:val="28"/>
          <w:szCs w:val="28"/>
        </w:rPr>
        <w:t xml:space="preserve">ных для данного общества или социальной группы, укоренившихся образцов (стереотипов) политических представлений, ценностных ориентаций, установок и политического поведения. Значимость политической культуры </w:t>
      </w:r>
      <w:r w:rsidR="0015353E" w:rsidRPr="0015353E">
        <w:rPr>
          <w:sz w:val="28"/>
          <w:szCs w:val="28"/>
        </w:rPr>
        <w:t>состоит,</w:t>
      </w:r>
      <w:r w:rsidRPr="0015353E">
        <w:rPr>
          <w:sz w:val="28"/>
          <w:szCs w:val="28"/>
        </w:rPr>
        <w:t xml:space="preserve"> прежде всего в том, что она способствует обеспечению стабильности политической системы. Политическая культура выполняет весьма существенные для политической жизни общества функции. Ее регулирующая функция проявляется в прямом или косвенном воздействии на поведение людей и их организаций на восприятие ими политических событий, оценку существовавших и ныне действующих политических </w:t>
      </w:r>
      <w:r w:rsidR="007D49CB" w:rsidRPr="0015353E">
        <w:rPr>
          <w:sz w:val="28"/>
          <w:szCs w:val="28"/>
        </w:rPr>
        <w:t>систем и их отдельных элементов,</w:t>
      </w:r>
      <w:r w:rsidRPr="0015353E">
        <w:rPr>
          <w:sz w:val="28"/>
          <w:szCs w:val="28"/>
        </w:rPr>
        <w:t xml:space="preserve"> политических деятелей, должностных лиц аппарата управления, а также на процесс подготовки и принятия политико-управленческих решений и т.п. От соответствия принимаемого р</w:t>
      </w:r>
      <w:r w:rsidR="00F331DF" w:rsidRPr="0015353E">
        <w:rPr>
          <w:sz w:val="28"/>
          <w:szCs w:val="28"/>
        </w:rPr>
        <w:t>ешения доминирующей политической</w:t>
      </w:r>
      <w:r w:rsidRPr="0015353E">
        <w:rPr>
          <w:sz w:val="28"/>
          <w:szCs w:val="28"/>
        </w:rPr>
        <w:t xml:space="preserve"> культуре зависят степень эффективности и методы его реализации.</w:t>
      </w:r>
      <w:r w:rsidRPr="0015353E">
        <w:rPr>
          <w:sz w:val="28"/>
          <w:szCs w:val="28"/>
        </w:rPr>
        <w:br/>
        <w:t>Воспитательная функция проявляется в том, что политическая культура способствует интеллектуальному развитию личности, рас</w:t>
      </w:r>
      <w:r w:rsidR="00066D59" w:rsidRPr="0015353E">
        <w:rPr>
          <w:sz w:val="28"/>
          <w:szCs w:val="28"/>
        </w:rPr>
        <w:t xml:space="preserve">ширению ее кругозора </w:t>
      </w:r>
      <w:r w:rsidRPr="0015353E">
        <w:rPr>
          <w:sz w:val="28"/>
          <w:szCs w:val="28"/>
        </w:rPr>
        <w:t>за счет уже устоявшихся и вновь полученных политических знаний. Особенно сильное воспитательное воздействие на личность оказывает политическая культура и том случае, если усвоение знаний сопряжено с формированием устойчивого интереса к политической жизни, выработкой определенных установок на общественно-политическую деятельность и находит затем выражение в повышении социальной активности л</w:t>
      </w:r>
      <w:r w:rsidR="00142A04" w:rsidRPr="0015353E">
        <w:rPr>
          <w:sz w:val="28"/>
          <w:szCs w:val="28"/>
        </w:rPr>
        <w:t xml:space="preserve">ичности, определении ею своего </w:t>
      </w:r>
      <w:r w:rsidRPr="0015353E">
        <w:rPr>
          <w:sz w:val="28"/>
          <w:szCs w:val="28"/>
        </w:rPr>
        <w:t>места и активной роли в жизни общества.</w:t>
      </w:r>
    </w:p>
    <w:p w:rsidR="009A3CD6" w:rsidRPr="0015353E" w:rsidRDefault="009A3CD6" w:rsidP="0015353E">
      <w:pPr>
        <w:pStyle w:val="HTML"/>
        <w:spacing w:line="360" w:lineRule="auto"/>
        <w:ind w:firstLine="709"/>
        <w:jc w:val="both"/>
        <w:rPr>
          <w:rFonts w:ascii="Times New Roman" w:hAnsi="Times New Roman" w:cs="Times New Roman"/>
          <w:sz w:val="28"/>
          <w:szCs w:val="28"/>
        </w:rPr>
      </w:pPr>
      <w:r w:rsidRPr="0015353E">
        <w:rPr>
          <w:rFonts w:ascii="Times New Roman" w:hAnsi="Times New Roman" w:cs="Times New Roman"/>
          <w:sz w:val="28"/>
          <w:szCs w:val="28"/>
        </w:rPr>
        <w:t>Сущность политической систем</w:t>
      </w:r>
      <w:r w:rsidR="00592122" w:rsidRPr="0015353E">
        <w:rPr>
          <w:rFonts w:ascii="Times New Roman" w:hAnsi="Times New Roman" w:cs="Times New Roman"/>
          <w:sz w:val="28"/>
          <w:szCs w:val="28"/>
        </w:rPr>
        <w:t>ы проявляется и в ее функци</w:t>
      </w:r>
      <w:r w:rsidRPr="0015353E">
        <w:rPr>
          <w:rFonts w:ascii="Times New Roman" w:hAnsi="Times New Roman" w:cs="Times New Roman"/>
          <w:sz w:val="28"/>
          <w:szCs w:val="28"/>
        </w:rPr>
        <w:t xml:space="preserve">ях. В обобщенном плане они заключаются в следующем. Политическая система отражает состояние общества, включая экономические условия его существования, социальную и национальную структуру, демографические и экологические процессы, уровень образования населения, состояние общественного сознания, всю духовно-идеологическую жизнь, международное положение. Через политическую систему выявляются и аккумулируются основные группы </w:t>
      </w:r>
      <w:r w:rsidR="00592122" w:rsidRPr="0015353E">
        <w:rPr>
          <w:rFonts w:ascii="Times New Roman" w:hAnsi="Times New Roman" w:cs="Times New Roman"/>
          <w:sz w:val="28"/>
          <w:szCs w:val="28"/>
        </w:rPr>
        <w:t xml:space="preserve"> интересов, вы</w:t>
      </w:r>
      <w:r w:rsidRPr="0015353E">
        <w:rPr>
          <w:rFonts w:ascii="Times New Roman" w:hAnsi="Times New Roman" w:cs="Times New Roman"/>
          <w:sz w:val="28"/>
          <w:szCs w:val="28"/>
        </w:rPr>
        <w:t>страиваются социальные приоритеты, что получает затем закрепление в политике. Например, в нынешних условиях в нашем обществе, пожалуй, самая сложная для политико-властных структур задача заключается в том, чтобы найти баланс различных социальных интересов при переходе к рыночным отношениям.</w:t>
      </w:r>
      <w:r w:rsidRPr="0015353E">
        <w:rPr>
          <w:rFonts w:ascii="Times New Roman" w:hAnsi="Times New Roman" w:cs="Times New Roman"/>
          <w:sz w:val="28"/>
          <w:szCs w:val="28"/>
        </w:rPr>
        <w:br/>
        <w:t>Таким образом, политическа</w:t>
      </w:r>
      <w:r w:rsidR="00066D59" w:rsidRPr="0015353E">
        <w:rPr>
          <w:rFonts w:ascii="Times New Roman" w:hAnsi="Times New Roman" w:cs="Times New Roman"/>
          <w:sz w:val="28"/>
          <w:szCs w:val="28"/>
        </w:rPr>
        <w:t>я система является сложной, мно</w:t>
      </w:r>
      <w:r w:rsidRPr="0015353E">
        <w:rPr>
          <w:rFonts w:ascii="Times New Roman" w:hAnsi="Times New Roman" w:cs="Times New Roman"/>
          <w:sz w:val="28"/>
          <w:szCs w:val="28"/>
        </w:rPr>
        <w:t>гогранной подсистемой обществ</w:t>
      </w:r>
      <w:r w:rsidR="00066D59" w:rsidRPr="0015353E">
        <w:rPr>
          <w:rFonts w:ascii="Times New Roman" w:hAnsi="Times New Roman" w:cs="Times New Roman"/>
          <w:sz w:val="28"/>
          <w:szCs w:val="28"/>
        </w:rPr>
        <w:t>а. Ее оптимальное функционирова</w:t>
      </w:r>
      <w:r w:rsidRPr="0015353E">
        <w:rPr>
          <w:rFonts w:ascii="Times New Roman" w:hAnsi="Times New Roman" w:cs="Times New Roman"/>
          <w:sz w:val="28"/>
          <w:szCs w:val="28"/>
        </w:rPr>
        <w:t>ние имеет исключительно важное значение для жизнеспособности и нормального развития как общества в целом, так и составляющих его социальных групп и индивидов.</w:t>
      </w:r>
    </w:p>
    <w:p w:rsidR="00556394" w:rsidRPr="0015353E" w:rsidRDefault="0015353E" w:rsidP="0015353E">
      <w:pPr>
        <w:spacing w:line="360" w:lineRule="auto"/>
        <w:ind w:firstLine="709"/>
        <w:jc w:val="center"/>
        <w:rPr>
          <w:b/>
          <w:sz w:val="28"/>
          <w:szCs w:val="28"/>
        </w:rPr>
      </w:pPr>
      <w:r>
        <w:rPr>
          <w:sz w:val="28"/>
        </w:rPr>
        <w:br w:type="page"/>
      </w:r>
      <w:r w:rsidR="00142A04" w:rsidRPr="0015353E">
        <w:rPr>
          <w:b/>
          <w:sz w:val="28"/>
          <w:szCs w:val="28"/>
        </w:rPr>
        <w:t>2. Особенности становления политической системы Украины.</w:t>
      </w:r>
    </w:p>
    <w:p w:rsidR="0008639C" w:rsidRPr="0015353E" w:rsidRDefault="0008639C" w:rsidP="0015353E">
      <w:pPr>
        <w:spacing w:line="360" w:lineRule="auto"/>
        <w:ind w:firstLine="709"/>
        <w:jc w:val="both"/>
        <w:rPr>
          <w:sz w:val="28"/>
          <w:szCs w:val="28"/>
        </w:rPr>
      </w:pPr>
    </w:p>
    <w:p w:rsidR="0003386B" w:rsidRPr="0015353E" w:rsidRDefault="00BF2C01" w:rsidP="0015353E">
      <w:pPr>
        <w:pStyle w:val="a4"/>
        <w:spacing w:before="0" w:beforeAutospacing="0" w:after="0" w:afterAutospacing="0" w:line="360" w:lineRule="auto"/>
        <w:ind w:firstLine="709"/>
        <w:jc w:val="both"/>
        <w:rPr>
          <w:sz w:val="28"/>
          <w:szCs w:val="28"/>
        </w:rPr>
      </w:pPr>
      <w:r w:rsidRPr="0015353E">
        <w:rPr>
          <w:sz w:val="28"/>
          <w:szCs w:val="28"/>
        </w:rPr>
        <w:t xml:space="preserve">Родословную «собственно украинского» конституционализма принято начинать с 1710г., когда </w:t>
      </w:r>
      <w:r w:rsidR="00763F0A" w:rsidRPr="0015353E">
        <w:rPr>
          <w:sz w:val="28"/>
          <w:szCs w:val="28"/>
        </w:rPr>
        <w:t xml:space="preserve">5 апреля </w:t>
      </w:r>
      <w:r w:rsidRPr="0015353E">
        <w:rPr>
          <w:sz w:val="28"/>
          <w:szCs w:val="28"/>
        </w:rPr>
        <w:t>в Бендерах были подписаны «Пакты и Конституции законов и вольностей Войска Запорожского». В этом документе, который украинские правоведы считают первой украинской конституцией, предусматривалась выборность гетмана, коллегиальное отправление власти генеральным старшиной, городовыми полковниками и генеральными советниками, а также проведение сессий Генеральной Рады не менее трех раз в год. Выборными становились и должности генерального казначея, урядников и полковников. При этом генеральные старшины, полковники и советники получили право публично критиковать действия гетмана, которому предписывалось уведомлять свое ближайшее окружение о намеченных им политических решениях</w:t>
      </w:r>
      <w:r w:rsidR="0015353E" w:rsidRPr="0015353E">
        <w:rPr>
          <w:sz w:val="28"/>
          <w:szCs w:val="28"/>
        </w:rPr>
        <w:t>.</w:t>
      </w:r>
      <w:r w:rsidRPr="0015353E">
        <w:rPr>
          <w:sz w:val="28"/>
          <w:szCs w:val="28"/>
        </w:rPr>
        <w:t xml:space="preserve"> </w:t>
      </w:r>
    </w:p>
    <w:p w:rsidR="00763F0A" w:rsidRPr="0015353E" w:rsidRDefault="00763F0A" w:rsidP="0015353E">
      <w:pPr>
        <w:spacing w:line="360" w:lineRule="auto"/>
        <w:ind w:firstLine="709"/>
        <w:jc w:val="both"/>
        <w:rPr>
          <w:sz w:val="28"/>
          <w:szCs w:val="28"/>
        </w:rPr>
      </w:pPr>
      <w:r w:rsidRPr="0015353E">
        <w:rPr>
          <w:sz w:val="28"/>
          <w:szCs w:val="28"/>
        </w:rPr>
        <w:t>В дальнейшем в конституционном развитии Украины необходимо отметить I-IV универсалы Украинской Центральной Рады, принятые 10 июня, 3 июля, 7 ноября 1917 года и 11 января 1918 года. 29 апреля 1918 была принята Конституция Украинской Народной Республики (Устав о государственном устройстве, правах и вольностях УНР), правда в законную силу она так и не вступила . III универсалом Украина объявлялась парламентской республикой (именно парламентской, а не президентской). В конституции УНР 1918 глава однопалатного парламента был одновременно и главой государства, по многим положениям украинская конституция 1918 следовала в фарватере австрийско-венгерской традиции. И лишь затем был введен пост президента, избираемого Центральной Радой. Лишь после падения УНР был краткий авторитарный период режима П.Скоропадского, при котором законом о временном государственном устройстве гетману фактически представлялись диктаторские полномочия . Режим Скоропадскго заменила коллегиальная Директория,</w:t>
      </w:r>
      <w:r w:rsidR="0044529E" w:rsidRPr="0015353E">
        <w:rPr>
          <w:sz w:val="28"/>
          <w:szCs w:val="28"/>
        </w:rPr>
        <w:t xml:space="preserve"> </w:t>
      </w:r>
      <w:r w:rsidRPr="0015353E">
        <w:rPr>
          <w:sz w:val="28"/>
          <w:szCs w:val="28"/>
        </w:rPr>
        <w:t xml:space="preserve">практика которой смешивала законодательную, исполнительную и судебную власть. Законопроекты правительства утверждались Директорией, которая принимала также собственные постановления, государство должен был представлять глава Директории. </w:t>
      </w:r>
    </w:p>
    <w:p w:rsidR="00BF2C01" w:rsidRPr="0015353E" w:rsidRDefault="00763F0A" w:rsidP="0015353E">
      <w:pPr>
        <w:pStyle w:val="a4"/>
        <w:spacing w:before="0" w:beforeAutospacing="0" w:after="0" w:afterAutospacing="0" w:line="360" w:lineRule="auto"/>
        <w:ind w:firstLine="709"/>
        <w:jc w:val="both"/>
        <w:rPr>
          <w:sz w:val="28"/>
          <w:szCs w:val="28"/>
        </w:rPr>
      </w:pPr>
      <w:r w:rsidRPr="0015353E">
        <w:rPr>
          <w:sz w:val="28"/>
          <w:szCs w:val="28"/>
        </w:rPr>
        <w:t>Что касается советского периода, то система государственной и политической власти не имела в Украине в те годы специфических черт относительно других союзных республик СССР. В</w:t>
      </w:r>
      <w:r w:rsidR="00BF2C01" w:rsidRPr="0015353E">
        <w:rPr>
          <w:sz w:val="28"/>
          <w:szCs w:val="28"/>
        </w:rPr>
        <w:t xml:space="preserve"> советский период система государственной и политической власти на Украине строилась по той же модели, что и в других союзных республиках. </w:t>
      </w:r>
      <w:r w:rsidRPr="0015353E">
        <w:rPr>
          <w:sz w:val="28"/>
          <w:szCs w:val="28"/>
        </w:rPr>
        <w:t>Конституционные акты Советской Украины были либо копией большевистских «общесоюзных», либо одним из вариантов конституционной модели, специально разработанной политическим центром для союзных республик в составе СССР.</w:t>
      </w:r>
    </w:p>
    <w:p w:rsidR="002F6622" w:rsidRPr="0015353E" w:rsidRDefault="002F6622" w:rsidP="0015353E">
      <w:pPr>
        <w:spacing w:line="360" w:lineRule="auto"/>
        <w:ind w:firstLine="709"/>
        <w:jc w:val="both"/>
        <w:rPr>
          <w:sz w:val="28"/>
          <w:szCs w:val="28"/>
        </w:rPr>
      </w:pPr>
      <w:r w:rsidRPr="0015353E">
        <w:rPr>
          <w:sz w:val="28"/>
          <w:szCs w:val="28"/>
        </w:rPr>
        <w:t>Конституция УССР, утвержденная Всеукраинским Съездом Советов 10 марта 1919 года в своих основных чертах следовала образцу Конституции РСФСР 1918 года. С образованием СССР текст Конституции УССР был изменен (редакция от 15 м</w:t>
      </w:r>
      <w:r w:rsidR="00B03E88" w:rsidRPr="0015353E">
        <w:rPr>
          <w:sz w:val="28"/>
          <w:szCs w:val="28"/>
        </w:rPr>
        <w:t>ая 1929 года). Новые Конституции</w:t>
      </w:r>
      <w:r w:rsidRPr="0015353E">
        <w:rPr>
          <w:sz w:val="28"/>
          <w:szCs w:val="28"/>
        </w:rPr>
        <w:t xml:space="preserve"> УССР утверждались 30 января 1937 года и 20 апреля 1978 года. </w:t>
      </w:r>
    </w:p>
    <w:p w:rsidR="0044529E" w:rsidRPr="0015353E" w:rsidRDefault="0003386B" w:rsidP="0015353E">
      <w:pPr>
        <w:pStyle w:val="a4"/>
        <w:spacing w:before="0" w:beforeAutospacing="0" w:after="0" w:afterAutospacing="0" w:line="360" w:lineRule="auto"/>
        <w:ind w:firstLine="709"/>
        <w:jc w:val="both"/>
        <w:rPr>
          <w:rFonts w:cs="Arial"/>
          <w:sz w:val="28"/>
        </w:rPr>
      </w:pPr>
      <w:r w:rsidRPr="0015353E">
        <w:rPr>
          <w:sz w:val="28"/>
          <w:szCs w:val="28"/>
        </w:rPr>
        <w:t xml:space="preserve">Разнообразие территорий с различными национальными культурами, традициями, историей, которые вобрал в себя бывший СССР, а до него Российская империя, пытавшиеся их в известном смысле институционально унифицировать, с распадом этого самого большого на планете государства не могло не отразиться на разнообразии политических практик в новообразованных постсоветских государствах. При сохранении связи с общим институциональным фундаментом, в каждой из бывших советских республик за минувшие </w:t>
      </w:r>
      <w:r w:rsidR="0044529E" w:rsidRPr="0015353E">
        <w:rPr>
          <w:sz w:val="28"/>
          <w:szCs w:val="28"/>
        </w:rPr>
        <w:t xml:space="preserve">годы </w:t>
      </w:r>
      <w:r w:rsidRPr="0015353E">
        <w:rPr>
          <w:sz w:val="28"/>
          <w:szCs w:val="28"/>
        </w:rPr>
        <w:t xml:space="preserve">сложился свой тип государственного устройства и политической системы – от парламентарных республик Прибалтики до автократий Средней Азии. И чем дальше, тем больше различного становится между бывшими составляющими единого государства. </w:t>
      </w:r>
    </w:p>
    <w:p w:rsidR="0044529E" w:rsidRPr="0015353E" w:rsidRDefault="0003386B" w:rsidP="0015353E">
      <w:pPr>
        <w:spacing w:line="360" w:lineRule="auto"/>
        <w:ind w:firstLine="709"/>
        <w:jc w:val="both"/>
        <w:rPr>
          <w:sz w:val="28"/>
          <w:szCs w:val="28"/>
        </w:rPr>
      </w:pPr>
      <w:r w:rsidRPr="0015353E">
        <w:rPr>
          <w:sz w:val="28"/>
          <w:szCs w:val="28"/>
        </w:rPr>
        <w:t xml:space="preserve">Одни, опирающиеся на прежние государственные традиции, находят свой путь сразу, другие, оказавшиеся на переплетении самых разных исторических, культурных и институциональных традиций, мучительно ищут собственную «самость», в том числе и в выборе системы государственного устройства. </w:t>
      </w:r>
    </w:p>
    <w:p w:rsidR="007B1EB9" w:rsidRPr="0015353E" w:rsidRDefault="0003386B" w:rsidP="0015353E">
      <w:pPr>
        <w:spacing w:line="360" w:lineRule="auto"/>
        <w:ind w:firstLine="709"/>
        <w:jc w:val="both"/>
        <w:rPr>
          <w:sz w:val="28"/>
          <w:szCs w:val="28"/>
        </w:rPr>
      </w:pPr>
      <w:r w:rsidRPr="0015353E">
        <w:rPr>
          <w:sz w:val="28"/>
          <w:szCs w:val="28"/>
        </w:rPr>
        <w:t>Одна из самых сложных трансформаций произошла и продолжает происходить на Украине, казалось бы, одной из самых близких к России по политической культуре бывших советских республик. Нынешняя Украина состоит из территорий, связанных как с австро-венгерской и польской (скорее парламентарными), так и с российской (скорее автократической и самодержавной) политическими традициями. Есть еще и четвертая традиция – гетманской Украины 16-18 веков. Страны Восточной Европы, которые ранее были частью Австро-Венгерской империи, которая к 1918 прошла значительный путь в направлении установления конституционной монархии и парламентской демократии, благодаря этому обстоятельству были гораздо более интегрированы в Европу (к ним можно добавить Польшу), чем страны юга Восточной Европы, долгое время находившиеся под властью или бывшие в вассальной зависимости от Османской империи, где господствовал жестко авторитарный политический режим. По мнению болгарского политолога К.Денчева эти государства можно назвать “группой стран замедленного развития”</w:t>
      </w:r>
      <w:r w:rsidR="0015353E" w:rsidRPr="0015353E">
        <w:rPr>
          <w:sz w:val="28"/>
          <w:szCs w:val="28"/>
        </w:rPr>
        <w:t>.</w:t>
      </w:r>
      <w:r w:rsidRPr="0015353E">
        <w:rPr>
          <w:sz w:val="28"/>
          <w:szCs w:val="28"/>
        </w:rPr>
        <w:t xml:space="preserve"> </w:t>
      </w:r>
    </w:p>
    <w:p w:rsidR="007B1EB9" w:rsidRPr="0015353E" w:rsidRDefault="007B1EB9" w:rsidP="0015353E">
      <w:pPr>
        <w:spacing w:line="360" w:lineRule="auto"/>
        <w:ind w:firstLine="709"/>
        <w:jc w:val="both"/>
        <w:rPr>
          <w:sz w:val="28"/>
          <w:szCs w:val="28"/>
        </w:rPr>
      </w:pPr>
      <w:r w:rsidRPr="0015353E">
        <w:rPr>
          <w:sz w:val="28"/>
          <w:szCs w:val="28"/>
        </w:rPr>
        <w:t xml:space="preserve">Если в странах Восточной Европы в результате институциональной трансформации постепенно складываются парламентско-президентские республики типа финляндской или португальской ,то на постсоветском пространстве (за исключением Прибалтики) возникли временные авторитарные гибриды, сочетающие элементы автократических президентских систем с советской бюрократической номенклатурной практикой. Помимо практически «самодержавной» президентской власти, отличительными чертами подобных режимов являются пренебрежение интересами и мнением населения, свертывание демократических процессов и процедур, вытеснение публичной политики теневой. Чем дальше уходит в прошлое </w:t>
      </w:r>
      <w:smartTag w:uri="urn:schemas-microsoft-com:office:smarttags" w:element="metricconverter">
        <w:smartTagPr>
          <w:attr w:name="ProductID" w:val="1989 г"/>
        </w:smartTagPr>
        <w:r w:rsidRPr="0015353E">
          <w:rPr>
            <w:sz w:val="28"/>
            <w:szCs w:val="28"/>
          </w:rPr>
          <w:t>1989 г</w:t>
        </w:r>
      </w:smartTag>
      <w:r w:rsidRPr="0015353E">
        <w:rPr>
          <w:sz w:val="28"/>
          <w:szCs w:val="28"/>
        </w:rPr>
        <w:t xml:space="preserve">., тем очевиднее, что направление движения большинства бывших республик СССР (России, Белоруссии, среднеазиатских и закавказских государств) существенно отличается от восточноевропейского. </w:t>
      </w:r>
    </w:p>
    <w:p w:rsidR="007B1EB9" w:rsidRPr="0015353E" w:rsidRDefault="007B1EB9" w:rsidP="0015353E">
      <w:pPr>
        <w:spacing w:line="360" w:lineRule="auto"/>
        <w:ind w:firstLine="709"/>
        <w:jc w:val="both"/>
        <w:rPr>
          <w:sz w:val="28"/>
          <w:szCs w:val="28"/>
        </w:rPr>
      </w:pPr>
      <w:r w:rsidRPr="0015353E">
        <w:rPr>
          <w:sz w:val="28"/>
          <w:szCs w:val="28"/>
        </w:rPr>
        <w:t xml:space="preserve">Важнейшая особенность политических трансформаций на Украине – их эволюционный характер. </w:t>
      </w:r>
      <w:r w:rsidRPr="0015353E">
        <w:rPr>
          <w:iCs/>
          <w:sz w:val="28"/>
          <w:szCs w:val="28"/>
        </w:rPr>
        <w:t>Украина не знала событий, похожих на румынские 1989г.</w:t>
      </w:r>
      <w:r w:rsidRPr="0015353E">
        <w:rPr>
          <w:sz w:val="28"/>
          <w:szCs w:val="28"/>
        </w:rPr>
        <w:t xml:space="preserve"> </w:t>
      </w:r>
      <w:r w:rsidRPr="0015353E">
        <w:rPr>
          <w:iCs/>
          <w:sz w:val="28"/>
          <w:szCs w:val="28"/>
        </w:rPr>
        <w:t xml:space="preserve">или российские 1993г. </w:t>
      </w:r>
      <w:r w:rsidRPr="0015353E">
        <w:rPr>
          <w:sz w:val="28"/>
          <w:szCs w:val="28"/>
        </w:rPr>
        <w:t>Конституционные изменения происходили там в соответствии с нормами прежнего режима; парламент сам принимал решения, определявшие направление преобразований. В известном смысле</w:t>
      </w:r>
      <w:r w:rsidRPr="0015353E">
        <w:rPr>
          <w:iCs/>
          <w:sz w:val="28"/>
          <w:szCs w:val="28"/>
        </w:rPr>
        <w:t xml:space="preserve"> украинский сценарий трансформации близок к «бархатным революциям» в</w:t>
      </w:r>
      <w:r w:rsidRPr="0015353E">
        <w:rPr>
          <w:sz w:val="28"/>
          <w:szCs w:val="28"/>
        </w:rPr>
        <w:t xml:space="preserve"> </w:t>
      </w:r>
      <w:r w:rsidRPr="0015353E">
        <w:rPr>
          <w:iCs/>
          <w:sz w:val="28"/>
          <w:szCs w:val="28"/>
        </w:rPr>
        <w:t>Восточной Европе</w:t>
      </w:r>
      <w:r w:rsidRPr="0015353E">
        <w:rPr>
          <w:sz w:val="28"/>
          <w:szCs w:val="28"/>
        </w:rPr>
        <w:t>.</w:t>
      </w:r>
    </w:p>
    <w:p w:rsidR="007B1EB9" w:rsidRPr="0015353E" w:rsidRDefault="007B1EB9" w:rsidP="0015353E">
      <w:pPr>
        <w:pStyle w:val="a4"/>
        <w:spacing w:before="0" w:beforeAutospacing="0" w:after="0" w:afterAutospacing="0" w:line="360" w:lineRule="auto"/>
        <w:ind w:firstLine="709"/>
        <w:jc w:val="both"/>
        <w:rPr>
          <w:sz w:val="28"/>
          <w:szCs w:val="28"/>
        </w:rPr>
      </w:pPr>
      <w:r w:rsidRPr="0015353E">
        <w:rPr>
          <w:sz w:val="28"/>
          <w:szCs w:val="28"/>
        </w:rPr>
        <w:t xml:space="preserve">Сравнение процессов, развертывающихся в Восточной Европе и постсоветских странах, указывает и на расхождения в понимании демократии. Утвердившееся в бывшем СССР представление о ее сути прекрасно иллюстрирует следующее замечание одного известного российского политика середины 1990-х годов: «Демократия заканчивается, когда опускаешь бюллетень в урну». Подобный примитивный взгляд на </w:t>
      </w:r>
      <w:r w:rsidRPr="0015353E">
        <w:rPr>
          <w:sz w:val="28"/>
          <w:szCs w:val="28"/>
        </w:rPr>
        <w:tab/>
      </w:r>
    </w:p>
    <w:p w:rsidR="007B1EB9" w:rsidRPr="0015353E" w:rsidRDefault="007B1EB9" w:rsidP="0015353E">
      <w:pPr>
        <w:pStyle w:val="a4"/>
        <w:spacing w:before="0" w:beforeAutospacing="0" w:after="0" w:afterAutospacing="0" w:line="360" w:lineRule="auto"/>
        <w:ind w:firstLine="709"/>
        <w:jc w:val="both"/>
        <w:rPr>
          <w:sz w:val="28"/>
          <w:szCs w:val="28"/>
        </w:rPr>
      </w:pPr>
      <w:r w:rsidRPr="0015353E">
        <w:rPr>
          <w:sz w:val="28"/>
          <w:szCs w:val="28"/>
        </w:rPr>
        <w:t>демократию как на ритуальное проведение выборов вряд ли удовлетворит восточноевропейцев. Принципиальным для демократической системы является не то, что выборы формально проходят, и даже не электоральные правила, но то, как управляет избранная власть. Демократия –</w:t>
      </w:r>
      <w:r w:rsidRPr="0015353E">
        <w:rPr>
          <w:iCs/>
          <w:sz w:val="28"/>
          <w:szCs w:val="28"/>
        </w:rPr>
        <w:t xml:space="preserve"> </w:t>
      </w:r>
      <w:r w:rsidRPr="0015353E">
        <w:rPr>
          <w:sz w:val="28"/>
          <w:szCs w:val="28"/>
        </w:rPr>
        <w:t xml:space="preserve">это </w:t>
      </w:r>
      <w:r w:rsidRPr="0015353E">
        <w:rPr>
          <w:iCs/>
          <w:sz w:val="28"/>
          <w:szCs w:val="28"/>
        </w:rPr>
        <w:t>постоянный процесс согласований и переговоров, позволяющий учитывать интересы различных общественных групп и структур, исключающий диктатуру как большинства, так и меньшинства .</w:t>
      </w:r>
      <w:r w:rsidRPr="0015353E">
        <w:rPr>
          <w:sz w:val="28"/>
          <w:szCs w:val="28"/>
        </w:rPr>
        <w:t xml:space="preserve"> Применение упрощенных критериев порождает иллюзию, будто там, где есть выборы и правит</w:t>
      </w:r>
      <w:r w:rsidR="0015353E">
        <w:rPr>
          <w:sz w:val="28"/>
          <w:szCs w:val="28"/>
        </w:rPr>
        <w:t xml:space="preserve"> </w:t>
      </w:r>
      <w:r w:rsidRPr="0015353E">
        <w:rPr>
          <w:sz w:val="28"/>
          <w:szCs w:val="28"/>
        </w:rPr>
        <w:t>большинство, «все в порядке». Но на практике ситуация гораздо сложнее, и украинский опыт тому наглядное подтверждение.</w:t>
      </w:r>
    </w:p>
    <w:p w:rsidR="00DB0524" w:rsidRPr="0015353E" w:rsidRDefault="00DB0524" w:rsidP="0015353E">
      <w:pPr>
        <w:pStyle w:val="a4"/>
        <w:spacing w:before="0" w:beforeAutospacing="0" w:after="0" w:afterAutospacing="0" w:line="360" w:lineRule="auto"/>
        <w:ind w:firstLine="709"/>
        <w:jc w:val="both"/>
        <w:rPr>
          <w:sz w:val="28"/>
          <w:szCs w:val="28"/>
        </w:rPr>
      </w:pPr>
      <w:r w:rsidRPr="0015353E">
        <w:rPr>
          <w:sz w:val="28"/>
          <w:szCs w:val="28"/>
        </w:rPr>
        <w:t xml:space="preserve">Украина объективно (географически) находится на стыке «восточноевропейского» и «постсоветского» миров. Часть ее территорий связана с австро-венгерской и польской политическими традициями, часть – с российской. Наконец, существует и традиция гетманской Украины </w:t>
      </w:r>
      <w:r w:rsidRPr="0015353E">
        <w:rPr>
          <w:sz w:val="28"/>
          <w:szCs w:val="28"/>
          <w:lang w:val="en-US"/>
        </w:rPr>
        <w:t>XVI</w:t>
      </w:r>
      <w:r w:rsidRPr="0015353E">
        <w:rPr>
          <w:sz w:val="28"/>
          <w:szCs w:val="28"/>
        </w:rPr>
        <w:t xml:space="preserve"> – </w:t>
      </w:r>
      <w:r w:rsidRPr="0015353E">
        <w:rPr>
          <w:sz w:val="28"/>
          <w:szCs w:val="28"/>
          <w:lang w:val="en-US"/>
        </w:rPr>
        <w:t>XVIII</w:t>
      </w:r>
      <w:r w:rsidRPr="0015353E">
        <w:rPr>
          <w:sz w:val="28"/>
          <w:szCs w:val="28"/>
        </w:rPr>
        <w:t xml:space="preserve"> вв. Не следует забывать, что сегодняшняя Украина – правопреемник бывшей Украинской ССР и ее границы – результат административного деления бывшего СССР. </w:t>
      </w:r>
      <w:r w:rsidRPr="0015353E">
        <w:rPr>
          <w:iCs/>
          <w:sz w:val="28"/>
          <w:szCs w:val="28"/>
        </w:rPr>
        <w:t xml:space="preserve">В своем нынешнем виде Украина – исторически новое государственное образование, политическая культура которого еще только зарождается из симбиоза традиций. </w:t>
      </w:r>
      <w:r w:rsidRPr="0015353E">
        <w:rPr>
          <w:sz w:val="28"/>
          <w:szCs w:val="28"/>
        </w:rPr>
        <w:t xml:space="preserve">Вместе с тем, если мы обратимся к истокам украинской государственности, то увидим, что демократические традиции там укоренены глубже авторитарных. Поэтому демократизация политической системы, движение в сторону парламентарной республики, расширение прав местного самоуправления, территориальных общин (громад) было бы для Украины естественным процессом.  </w:t>
      </w:r>
    </w:p>
    <w:p w:rsidR="000E5003" w:rsidRPr="0015353E" w:rsidRDefault="0015353E" w:rsidP="0015353E">
      <w:pPr>
        <w:pStyle w:val="a4"/>
        <w:spacing w:before="0" w:beforeAutospacing="0" w:after="0" w:afterAutospacing="0" w:line="360" w:lineRule="auto"/>
        <w:ind w:firstLine="709"/>
        <w:jc w:val="center"/>
        <w:rPr>
          <w:b/>
          <w:iCs/>
          <w:sz w:val="28"/>
          <w:szCs w:val="28"/>
        </w:rPr>
      </w:pPr>
      <w:r>
        <w:br w:type="page"/>
      </w:r>
      <w:r w:rsidR="00142A04" w:rsidRPr="0015353E">
        <w:rPr>
          <w:b/>
          <w:sz w:val="28"/>
          <w:szCs w:val="28"/>
        </w:rPr>
        <w:t>3. Развитие политической системы независимой Украины.</w:t>
      </w:r>
    </w:p>
    <w:p w:rsidR="000E5003" w:rsidRPr="0015353E" w:rsidRDefault="000E5003" w:rsidP="0015353E">
      <w:pPr>
        <w:spacing w:line="360" w:lineRule="auto"/>
        <w:ind w:firstLine="709"/>
        <w:jc w:val="both"/>
        <w:rPr>
          <w:sz w:val="28"/>
        </w:rPr>
      </w:pPr>
    </w:p>
    <w:p w:rsidR="00D20229" w:rsidRPr="0015353E" w:rsidRDefault="00D20229" w:rsidP="0015353E">
      <w:pPr>
        <w:spacing w:line="360" w:lineRule="auto"/>
        <w:ind w:firstLine="709"/>
        <w:jc w:val="both"/>
        <w:rPr>
          <w:sz w:val="28"/>
          <w:szCs w:val="28"/>
        </w:rPr>
      </w:pPr>
      <w:r w:rsidRPr="0015353E">
        <w:rPr>
          <w:sz w:val="28"/>
          <w:szCs w:val="28"/>
        </w:rPr>
        <w:t>Политическая система Украины - это система организации власти в стране. Вся власть в Украине поделена на три ветви: исполнительную, законодательную и судебную.</w:t>
      </w:r>
    </w:p>
    <w:p w:rsidR="00D20229" w:rsidRPr="0015353E" w:rsidRDefault="00D20229" w:rsidP="0015353E">
      <w:pPr>
        <w:spacing w:line="360" w:lineRule="auto"/>
        <w:ind w:firstLine="709"/>
        <w:jc w:val="both"/>
        <w:rPr>
          <w:sz w:val="28"/>
          <w:szCs w:val="28"/>
        </w:rPr>
      </w:pPr>
      <w:r w:rsidRPr="0015353E">
        <w:rPr>
          <w:sz w:val="28"/>
          <w:szCs w:val="28"/>
        </w:rPr>
        <w:t>Конституция Украины определяет Президента как главу государства, который выступает от его имени. Президент является гарантом государственного суверенитета, территориальной целостности, выполнения Конституции, прав и свобод человека и гражданина. Президент избирается гражданами страны на основе общего, равного и прямого избирательного права, путем тайного голосования сроком на 5 лет. Президентом может стать избранный гражданин Украины, который проживал в Украине не менее 10 лет до выборов, имеет право голоса, владеет избирательным правом и государственным языком. Президент может занимать эту должность не более двух сроков подряд.</w:t>
      </w:r>
    </w:p>
    <w:p w:rsidR="00D20229" w:rsidRPr="0015353E" w:rsidRDefault="00D20229" w:rsidP="0015353E">
      <w:pPr>
        <w:spacing w:line="360" w:lineRule="auto"/>
        <w:ind w:firstLine="709"/>
        <w:jc w:val="both"/>
        <w:rPr>
          <w:sz w:val="28"/>
          <w:szCs w:val="28"/>
        </w:rPr>
      </w:pPr>
      <w:r w:rsidRPr="0015353E">
        <w:rPr>
          <w:sz w:val="28"/>
          <w:szCs w:val="28"/>
        </w:rPr>
        <w:t xml:space="preserve">Институт президентства для современной Украины в новинку. Как собственно и демократия. До этого главы государства конечно же были. Но с абсолютно другими полномочиями и при другом политическом устройстве. Перед престольными князьями, гетманами, губернаторами стоялииные </w:t>
      </w:r>
      <w:r w:rsidR="0015353E" w:rsidRPr="0015353E">
        <w:rPr>
          <w:sz w:val="28"/>
          <w:szCs w:val="28"/>
        </w:rPr>
        <w:t>задачи,</w:t>
      </w:r>
      <w:r w:rsidRPr="0015353E">
        <w:rPr>
          <w:sz w:val="28"/>
          <w:szCs w:val="28"/>
        </w:rPr>
        <w:t xml:space="preserve"> нежели перед Президентом современной независимой Украины. </w:t>
      </w:r>
    </w:p>
    <w:p w:rsidR="00D20229" w:rsidRPr="0015353E" w:rsidRDefault="00D20229" w:rsidP="0015353E">
      <w:pPr>
        <w:spacing w:line="360" w:lineRule="auto"/>
        <w:ind w:firstLine="709"/>
        <w:jc w:val="both"/>
        <w:rPr>
          <w:sz w:val="28"/>
          <w:szCs w:val="28"/>
        </w:rPr>
      </w:pPr>
      <w:r w:rsidRPr="0015353E">
        <w:rPr>
          <w:sz w:val="28"/>
          <w:szCs w:val="28"/>
        </w:rPr>
        <w:t>Первым, к сожалению, неудачным опытом государства было назначение Михаила Грушевского Президентом Украинской Народной Республики в начале ХХ века. Но страна оказалась не готова к самостоятельности и вскоре независимая Украина вместе со своим президентом исчезли с мировой политической карты. Начиная с 1920 года, в течении 70 лет, страной правят Секретари Компартии.     Став независимой в 1991 году, Украина снова обретает президента. Бывший первый секретарь ЦК КПУ  Леонид Кравчук становится главой государства и пребывает на этом посту в течении трех лет. В 1994г. на президентских выборах страна «называет» нового лидера. Им становится Леонид Кучма, который занимал свой пост в течении 10 лет, пребывая в кресле главы государства 2 срока подряд. В 2004 году президентом становится Виктор Ющенко.</w:t>
      </w:r>
    </w:p>
    <w:p w:rsidR="00D20229" w:rsidRPr="0015353E" w:rsidRDefault="00D20229" w:rsidP="0015353E">
      <w:pPr>
        <w:spacing w:line="360" w:lineRule="auto"/>
        <w:ind w:firstLine="709"/>
        <w:jc w:val="both"/>
        <w:rPr>
          <w:sz w:val="28"/>
          <w:szCs w:val="28"/>
        </w:rPr>
      </w:pPr>
      <w:r w:rsidRPr="0015353E">
        <w:rPr>
          <w:sz w:val="28"/>
          <w:szCs w:val="28"/>
        </w:rPr>
        <w:t>Президент является гарантом Конституции. В статье 106  Основного закона прописаны все его полномочия. Но после внесения изменений в Конституцию, которые вступили в силу 1 января 2006г. Президент утратил часть своих полномочий. Формально являясь единоличным главой, Премьер – министр фактически обладает большей властью, формирует свой кабинет и имеет поддержку большинства в парламенте. Президент, согласно новой редакции Конституции, лишен права назначать и увольнять министров, глав местных администраций, а кандидатура главы правительства предлагается парламентским большинством, а не выбирается лично. Но за президентом осталось право вето, право назначать министров обороны и иностранных дел, формировать персональный состав СНБО и 1/3 судей Конституционного суда, вносит в Верховную Раду представление о назначении главы СБУ и Генерального Прокурора. Глава государства также принима</w:t>
      </w:r>
      <w:r w:rsidR="00406140" w:rsidRPr="0015353E">
        <w:rPr>
          <w:sz w:val="28"/>
          <w:szCs w:val="28"/>
        </w:rPr>
        <w:t>ет решение</w:t>
      </w:r>
      <w:r w:rsidRPr="0015353E">
        <w:rPr>
          <w:sz w:val="28"/>
          <w:szCs w:val="28"/>
        </w:rPr>
        <w:t xml:space="preserve"> о введении чрезвычайного положения. Срок избрания не изменился. Он составляет 5 лет. Президент является Верховным главнокомандующим и главой СНБО. Лидер государства исполняет и представительские функции. </w:t>
      </w:r>
    </w:p>
    <w:p w:rsidR="00D20229" w:rsidRPr="0015353E" w:rsidRDefault="00D20229" w:rsidP="0015353E">
      <w:pPr>
        <w:spacing w:line="360" w:lineRule="auto"/>
        <w:ind w:firstLine="709"/>
        <w:jc w:val="both"/>
        <w:rPr>
          <w:sz w:val="28"/>
          <w:szCs w:val="28"/>
        </w:rPr>
      </w:pPr>
      <w:r w:rsidRPr="0015353E">
        <w:rPr>
          <w:sz w:val="28"/>
          <w:szCs w:val="28"/>
        </w:rPr>
        <w:t>Условия досрочного прекращения полномочий также оговорены в Основном законе.</w:t>
      </w:r>
    </w:p>
    <w:p w:rsidR="00D32CA5" w:rsidRPr="0015353E" w:rsidRDefault="00D32CA5" w:rsidP="0015353E">
      <w:pPr>
        <w:spacing w:line="360" w:lineRule="auto"/>
        <w:ind w:firstLine="709"/>
        <w:jc w:val="both"/>
        <w:rPr>
          <w:sz w:val="28"/>
          <w:szCs w:val="28"/>
        </w:rPr>
      </w:pPr>
      <w:r w:rsidRPr="0015353E">
        <w:rPr>
          <w:sz w:val="28"/>
          <w:szCs w:val="28"/>
        </w:rPr>
        <w:t xml:space="preserve">Единым органом законодательной власти в Украине является парламент - Верховная Рада Украины. Народные депутаты избираются гражданами Украины на основе общего, равного и прямого избирательного права путем тайного голосования по смешанной (мажоритарно-пропорциональной) системе. Всего избирается 450 депутатов. Из них 225 избираются в одномандатных округах на основе относительного большинства. 225 - по спискам кандидатов в депутаты от политических партий, избираемых блоков партий в многомандатном общегосударственном избирательном округе на основе пропорционального представительства. </w:t>
      </w:r>
    </w:p>
    <w:p w:rsidR="0015353E" w:rsidRDefault="00D32CA5" w:rsidP="0015353E">
      <w:pPr>
        <w:spacing w:line="360" w:lineRule="auto"/>
        <w:ind w:firstLine="709"/>
        <w:jc w:val="both"/>
        <w:rPr>
          <w:sz w:val="28"/>
          <w:szCs w:val="28"/>
        </w:rPr>
      </w:pPr>
      <w:r w:rsidRPr="0015353E">
        <w:rPr>
          <w:sz w:val="28"/>
          <w:szCs w:val="28"/>
        </w:rPr>
        <w:t>Полномочия народных депутатов определяются Конституцией и Законами Украины. Народные депутаты могут добровольно объединяться в депутатские группы (фракции) при условии, что в состав каждой из них входят не менее 25 депутатов. Депутатские группы формируются как на партийной, так и на внепартийной основе. Депутатские группы, сформированные на основе партийной принадлежности, называются депутатскими фракциями. В состав депутатской фракции могут входить и внепартийные депутаты, которые поддерживают программу соответствующей партии. Депутатские группы, сформированные на внепартийной основе, объединяют депутатов, которые разделяют одинаковые или схожие взгляды по вопросам государственного и социально-экономического развития.</w:t>
      </w:r>
    </w:p>
    <w:p w:rsidR="00D32CA5" w:rsidRPr="0015353E" w:rsidRDefault="00D32CA5" w:rsidP="0015353E">
      <w:pPr>
        <w:spacing w:line="360" w:lineRule="auto"/>
        <w:ind w:firstLine="709"/>
        <w:jc w:val="both"/>
        <w:rPr>
          <w:sz w:val="28"/>
          <w:szCs w:val="28"/>
        </w:rPr>
      </w:pPr>
      <w:r w:rsidRPr="0015353E">
        <w:rPr>
          <w:sz w:val="28"/>
          <w:szCs w:val="28"/>
        </w:rPr>
        <w:t>Верховная Рада Украины – это продолжение традиций парламентаризма. Начиналось все с вече в Древней Руси и Генеральной казацкой рады, которая приняла в 1710 году Конституцию Гетмана  Пилипа Орлика. Но парламент в современном представлении  появился у нас 90 лет назад. Первопроходцем была Украинская Центральная Рада во главе с Михаилом Грушевским, которая начала свою работу 17 марта 1917 года. Исполнительный комитет Центральной Рады выполнял функции правительства. Основной заслугой Центральной Рады стало то, что Украина, входившая в состав царской России, перешла сначала в статус автономии, а потом обрела независимость. Ровно через год – 27 апреля 1918 года указом немецкого ставленника Гетмана Скоропадского Центральную Раду распустили. К началу  1920 года в Украине установилась советская власть и появился парламент – Верховный Совет УССР, который принял декларацию о суверенитете 16 июля 1990 года. После распада СССР и провозглашения 24 августа 1991 года независимости, Украина обрела новый парламент – Верховную Раду Украины.</w:t>
      </w:r>
    </w:p>
    <w:p w:rsidR="00D32CA5" w:rsidRPr="0015353E" w:rsidRDefault="00D32CA5" w:rsidP="0015353E">
      <w:pPr>
        <w:spacing w:line="360" w:lineRule="auto"/>
        <w:ind w:firstLine="709"/>
        <w:jc w:val="both"/>
        <w:rPr>
          <w:sz w:val="28"/>
          <w:szCs w:val="28"/>
        </w:rPr>
      </w:pPr>
      <w:r w:rsidRPr="0015353E">
        <w:rPr>
          <w:sz w:val="28"/>
          <w:szCs w:val="28"/>
        </w:rPr>
        <w:t>Верховная Рада является высшим законодательным органом страны. Ее полномочия закреплены в Конституции Украины, а также в Законах Украины «</w:t>
      </w:r>
      <w:r w:rsidRPr="0015353E">
        <w:rPr>
          <w:sz w:val="28"/>
          <w:szCs w:val="28"/>
          <w:lang w:val="uk-UA"/>
        </w:rPr>
        <w:t>О статусе народного депутата</w:t>
      </w:r>
      <w:r w:rsidRPr="0015353E">
        <w:rPr>
          <w:sz w:val="28"/>
          <w:szCs w:val="28"/>
        </w:rPr>
        <w:t>»</w:t>
      </w:r>
      <w:r w:rsidRPr="0015353E">
        <w:rPr>
          <w:sz w:val="28"/>
          <w:szCs w:val="28"/>
          <w:lang w:val="uk-UA"/>
        </w:rPr>
        <w:t xml:space="preserve">, </w:t>
      </w:r>
      <w:r w:rsidRPr="0015353E">
        <w:rPr>
          <w:sz w:val="28"/>
          <w:szCs w:val="28"/>
        </w:rPr>
        <w:t>«</w:t>
      </w:r>
      <w:r w:rsidRPr="0015353E">
        <w:rPr>
          <w:sz w:val="28"/>
          <w:szCs w:val="28"/>
          <w:lang w:val="uk-UA"/>
        </w:rPr>
        <w:t>О государственной службе</w:t>
      </w:r>
      <w:r w:rsidRPr="0015353E">
        <w:rPr>
          <w:sz w:val="28"/>
          <w:szCs w:val="28"/>
        </w:rPr>
        <w:t>»</w:t>
      </w:r>
      <w:r w:rsidRPr="0015353E">
        <w:rPr>
          <w:sz w:val="28"/>
          <w:szCs w:val="28"/>
          <w:lang w:val="uk-UA"/>
        </w:rPr>
        <w:t xml:space="preserve">, </w:t>
      </w:r>
      <w:r w:rsidRPr="0015353E">
        <w:rPr>
          <w:sz w:val="28"/>
          <w:szCs w:val="28"/>
        </w:rPr>
        <w:t>Регламенте</w:t>
      </w:r>
      <w:r w:rsidRPr="0015353E">
        <w:rPr>
          <w:sz w:val="28"/>
          <w:szCs w:val="28"/>
          <w:lang w:val="uk-UA"/>
        </w:rPr>
        <w:t xml:space="preserve"> </w:t>
      </w:r>
      <w:r w:rsidRPr="0015353E">
        <w:rPr>
          <w:sz w:val="28"/>
          <w:szCs w:val="28"/>
        </w:rPr>
        <w:t>Верховной</w:t>
      </w:r>
      <w:r w:rsidRPr="0015353E">
        <w:rPr>
          <w:sz w:val="28"/>
          <w:szCs w:val="28"/>
          <w:lang w:val="uk-UA"/>
        </w:rPr>
        <w:t xml:space="preserve"> Рад</w:t>
      </w:r>
      <w:r w:rsidRPr="0015353E">
        <w:rPr>
          <w:sz w:val="28"/>
          <w:szCs w:val="28"/>
        </w:rPr>
        <w:t>ы, Положениях о порядке работы с проектами законов, постановлений, других актов Верховной Рады и о порядке работы с документами в Верховной Раде и других законодательных актах.</w:t>
      </w:r>
    </w:p>
    <w:p w:rsidR="00D32CA5" w:rsidRPr="0015353E" w:rsidRDefault="00D32CA5" w:rsidP="0015353E">
      <w:pPr>
        <w:spacing w:line="360" w:lineRule="auto"/>
        <w:ind w:firstLine="709"/>
        <w:jc w:val="both"/>
        <w:rPr>
          <w:sz w:val="28"/>
          <w:szCs w:val="28"/>
        </w:rPr>
      </w:pPr>
      <w:r w:rsidRPr="0015353E">
        <w:rPr>
          <w:sz w:val="28"/>
          <w:szCs w:val="28"/>
        </w:rPr>
        <w:t xml:space="preserve">Срок полномочий парламента составляет 5 лет. До принятия поправок к Конституции 8 декабря 2004г. этот срок составлял 4 года. Конституция в ее новой редакции вступила в силу 1 января 2006г. Значительные изменения коснулись не только раздела «Верховная Рада Украины», внесены поправки и в разделы «Президент», «Кабинет Министров» и «Местное самоуправление». У главы государства отняли часть полномочий и передали их правительству и парламенту. Украина становится парламентско-президентской республикой. </w:t>
      </w:r>
    </w:p>
    <w:p w:rsidR="007B1EB9" w:rsidRPr="0015353E" w:rsidRDefault="00D32CA5" w:rsidP="0015353E">
      <w:pPr>
        <w:spacing w:line="360" w:lineRule="auto"/>
        <w:ind w:firstLine="709"/>
        <w:jc w:val="both"/>
        <w:rPr>
          <w:sz w:val="28"/>
          <w:szCs w:val="28"/>
        </w:rPr>
      </w:pPr>
      <w:r w:rsidRPr="0015353E">
        <w:rPr>
          <w:sz w:val="28"/>
          <w:szCs w:val="28"/>
        </w:rPr>
        <w:t xml:space="preserve">Структура украинского парламента довольно проста. Управление парламентом осуществляют Глава, первый заместитель и заместитель Главы Верховной Рады. В его состав входят 450 депутатов, которые избираются по многомандатному общегосударственному округу (пропорциональная </w:t>
      </w:r>
    </w:p>
    <w:p w:rsidR="00D32CA5" w:rsidRPr="0015353E" w:rsidRDefault="00D32CA5" w:rsidP="0015353E">
      <w:pPr>
        <w:spacing w:line="360" w:lineRule="auto"/>
        <w:ind w:firstLine="709"/>
        <w:jc w:val="both"/>
        <w:rPr>
          <w:sz w:val="28"/>
          <w:szCs w:val="28"/>
        </w:rPr>
      </w:pPr>
      <w:r w:rsidRPr="0015353E">
        <w:rPr>
          <w:sz w:val="28"/>
          <w:szCs w:val="28"/>
        </w:rPr>
        <w:t>система). Такая система выбора также стала нововведением. Депутаты избираются по партийным спискам. Количество мест в парламенте прямо пропорционально набранным на выборах процентам голосов избирателей. Депутаты, прошедшие от партии, объединяются во фракции. Те депутаты, которые по каким-либо причинам, выходят из фракций</w:t>
      </w:r>
      <w:r w:rsidR="005E3FEC" w:rsidRPr="0015353E">
        <w:rPr>
          <w:sz w:val="28"/>
          <w:szCs w:val="28"/>
        </w:rPr>
        <w:t>,</w:t>
      </w:r>
      <w:r w:rsidRPr="0015353E">
        <w:rPr>
          <w:sz w:val="28"/>
          <w:szCs w:val="28"/>
        </w:rPr>
        <w:t xml:space="preserve"> становятся нефракционными. </w:t>
      </w:r>
    </w:p>
    <w:p w:rsidR="00D32CA5" w:rsidRPr="0015353E" w:rsidRDefault="00D32CA5" w:rsidP="0015353E">
      <w:pPr>
        <w:spacing w:line="360" w:lineRule="auto"/>
        <w:ind w:firstLine="709"/>
        <w:jc w:val="both"/>
        <w:rPr>
          <w:sz w:val="28"/>
          <w:szCs w:val="28"/>
        </w:rPr>
      </w:pPr>
      <w:r w:rsidRPr="0015353E">
        <w:rPr>
          <w:sz w:val="28"/>
          <w:szCs w:val="28"/>
        </w:rPr>
        <w:t>Верховная Рада работает в сессионном режиме. Деятельность парламента строго регламентируется. Внесение и принятие законопроектов проходит согласно повестке дня, которую утверждают сами депутаты. Парламентарии свою деятельность осуществляют также в комитетах, постоянных и временных следственных комиссиях Верховной Рады. В парламенте работают 26 комитетов, членами которых являются 445 народных депутатов.</w:t>
      </w:r>
    </w:p>
    <w:p w:rsidR="00D32CA5" w:rsidRPr="0015353E" w:rsidRDefault="00D32CA5" w:rsidP="0015353E">
      <w:pPr>
        <w:spacing w:line="360" w:lineRule="auto"/>
        <w:ind w:firstLine="709"/>
        <w:jc w:val="both"/>
        <w:rPr>
          <w:sz w:val="28"/>
          <w:szCs w:val="28"/>
        </w:rPr>
      </w:pPr>
      <w:r w:rsidRPr="0015353E">
        <w:rPr>
          <w:sz w:val="28"/>
          <w:szCs w:val="28"/>
        </w:rPr>
        <w:t xml:space="preserve">Созданы также 11 комиссий, 1 из которых специальная, а остальные временные. </w:t>
      </w:r>
    </w:p>
    <w:p w:rsidR="00D32CA5" w:rsidRPr="0015353E" w:rsidRDefault="00D32CA5" w:rsidP="0015353E">
      <w:pPr>
        <w:spacing w:line="360" w:lineRule="auto"/>
        <w:ind w:firstLine="709"/>
        <w:jc w:val="both"/>
        <w:rPr>
          <w:sz w:val="28"/>
          <w:szCs w:val="28"/>
        </w:rPr>
      </w:pPr>
      <w:r w:rsidRPr="0015353E">
        <w:rPr>
          <w:sz w:val="28"/>
          <w:szCs w:val="28"/>
        </w:rPr>
        <w:t xml:space="preserve">Основная деятельность Верховной Рады – законотворческая. Но парламент контролирует также ход выполнения бюджета, а также вопросы прав и свобод человека, за соблюдением которых следит специальный Уполномоченный Верховной Рады по правам человека. Все полномочия Верховной Рады описаны в  Конституции Украины. </w:t>
      </w:r>
    </w:p>
    <w:p w:rsidR="00D91672" w:rsidRPr="0015353E" w:rsidRDefault="00D91672" w:rsidP="0015353E">
      <w:pPr>
        <w:spacing w:line="360" w:lineRule="auto"/>
        <w:ind w:firstLine="709"/>
        <w:jc w:val="both"/>
        <w:rPr>
          <w:sz w:val="28"/>
          <w:szCs w:val="28"/>
        </w:rPr>
      </w:pPr>
      <w:r w:rsidRPr="0015353E">
        <w:rPr>
          <w:sz w:val="28"/>
          <w:szCs w:val="28"/>
        </w:rPr>
        <w:t>Кабинет Министров (Правительство) является высшим органом исполнительной власти. Правовой базой его деятельности является Конституция, законы Украины и акты, изданные Президентом Украины. Правительство ответственно перед Президентом и подконтрольно Верховной Раде Украины. На практике эта зависимость состоит в том, что Президент назначает по согласованию с Верховной Радой Премьер-министра, прекращает его полномочия и принимает решение о его отставке. Президент согласно представлению Премьер-министра назначает членов Кабинета Министров и руководителей других центральных органов исполнительной власти. Подконтрольность и подотчетность Правительства Верховной Раде заключается в том, что парламент утверждает поданный Правительством бюджет, принимает решения по выполнению бюджета, утверждает или отклоняет Программу деятельности Правительства, контролирует его работу.</w:t>
      </w:r>
    </w:p>
    <w:p w:rsidR="00D91672" w:rsidRPr="0015353E" w:rsidRDefault="00D91672" w:rsidP="0015353E">
      <w:pPr>
        <w:spacing w:line="360" w:lineRule="auto"/>
        <w:ind w:firstLine="709"/>
        <w:jc w:val="both"/>
        <w:rPr>
          <w:sz w:val="28"/>
          <w:szCs w:val="28"/>
        </w:rPr>
      </w:pPr>
      <w:r w:rsidRPr="0015353E">
        <w:rPr>
          <w:sz w:val="28"/>
          <w:szCs w:val="28"/>
        </w:rPr>
        <w:t xml:space="preserve">Исполнительная власть в Украине, и правительство как ее высший орган, имеет вековую историю. Первое правительство было создано в Украинской народной Республике 15 июня 1917 года, основываясь на постановлении </w:t>
      </w:r>
      <w:r w:rsidRPr="0015353E">
        <w:rPr>
          <w:sz w:val="28"/>
          <w:szCs w:val="28"/>
          <w:lang w:val="en-US"/>
        </w:rPr>
        <w:t>I</w:t>
      </w:r>
      <w:r w:rsidRPr="0015353E">
        <w:rPr>
          <w:sz w:val="28"/>
          <w:szCs w:val="28"/>
        </w:rPr>
        <w:t xml:space="preserve"> Универсала Центральной Рады. Во главе Генерального Секретариата стоял Владимир Винниченко. После распада УНР действовали правительства Гетманата и Директории. С 1920 по </w:t>
      </w:r>
      <w:smartTag w:uri="urn:schemas-microsoft-com:office:smarttags" w:element="metricconverter">
        <w:smartTagPr>
          <w:attr w:name="ProductID" w:val="1991 г"/>
        </w:smartTagPr>
        <w:r w:rsidRPr="0015353E">
          <w:rPr>
            <w:sz w:val="28"/>
            <w:szCs w:val="28"/>
          </w:rPr>
          <w:t>1991 г</w:t>
        </w:r>
      </w:smartTag>
      <w:r w:rsidRPr="0015353E">
        <w:rPr>
          <w:sz w:val="28"/>
          <w:szCs w:val="28"/>
        </w:rPr>
        <w:t>. исполнительную ветвь власти возглавляло правительство советской Украины. Тенденция разделения ветвей власти была также в Крыму и Западноукраинской Народной республике.</w:t>
      </w:r>
    </w:p>
    <w:p w:rsidR="00D91672" w:rsidRPr="0015353E" w:rsidRDefault="00D91672" w:rsidP="0015353E">
      <w:pPr>
        <w:spacing w:line="360" w:lineRule="auto"/>
        <w:ind w:firstLine="709"/>
        <w:jc w:val="both"/>
        <w:rPr>
          <w:sz w:val="28"/>
          <w:szCs w:val="28"/>
        </w:rPr>
      </w:pPr>
      <w:r w:rsidRPr="0015353E">
        <w:rPr>
          <w:sz w:val="28"/>
          <w:szCs w:val="28"/>
        </w:rPr>
        <w:t xml:space="preserve">В 1991г. место Совета Министров УССР занимает Кабинет Министров Украины. В отличие от советского времени, власть в стране меняется слишком часто, особенно это касается исполнительной власти. За годы независимости сменилось 15 Премьер–министров. Никто не пребывал на посту главы правительства больше трех лет. Меньше всех руководил Валентин Симоненко – всего лишь 10 дней! (2-12 октября 1992г.) Трем Премьерам удалось «дважды войти в одну и ту же реку». Это нынешний глава правительства Юлия Тимошенко, Виктор Янукович и Виталий Масол . </w:t>
      </w:r>
      <w:r w:rsidR="001D7371" w:rsidRPr="0015353E">
        <w:rPr>
          <w:sz w:val="28"/>
          <w:szCs w:val="28"/>
        </w:rPr>
        <w:t>Два</w:t>
      </w:r>
      <w:r w:rsidRPr="0015353E">
        <w:rPr>
          <w:sz w:val="28"/>
          <w:szCs w:val="28"/>
        </w:rPr>
        <w:t>жды Пре</w:t>
      </w:r>
      <w:r w:rsidR="001D7371" w:rsidRPr="0015353E">
        <w:rPr>
          <w:sz w:val="28"/>
          <w:szCs w:val="28"/>
        </w:rPr>
        <w:t>мьер-министром становилась</w:t>
      </w:r>
      <w:r w:rsidRPr="0015353E">
        <w:rPr>
          <w:sz w:val="28"/>
          <w:szCs w:val="28"/>
        </w:rPr>
        <w:t xml:space="preserve"> женщина</w:t>
      </w:r>
      <w:r w:rsidR="001D7371" w:rsidRPr="0015353E">
        <w:rPr>
          <w:sz w:val="28"/>
          <w:szCs w:val="28"/>
        </w:rPr>
        <w:t>- Юлия Тимошенко.</w:t>
      </w:r>
      <w:r w:rsidRPr="0015353E">
        <w:rPr>
          <w:sz w:val="28"/>
          <w:szCs w:val="28"/>
        </w:rPr>
        <w:t xml:space="preserve"> Двое из глав правительства в последствии стали президентами Украины. Это Леонид Кучма и нынешний глава государства Виктор Ющенко. Один премьер был осужден за коррупцию после отставки – это Павел Лазаренко.</w:t>
      </w:r>
    </w:p>
    <w:p w:rsidR="00D91672" w:rsidRPr="0015353E" w:rsidRDefault="001D7371" w:rsidP="0015353E">
      <w:pPr>
        <w:spacing w:line="360" w:lineRule="auto"/>
        <w:ind w:firstLine="709"/>
        <w:jc w:val="both"/>
        <w:rPr>
          <w:sz w:val="28"/>
          <w:szCs w:val="28"/>
        </w:rPr>
      </w:pPr>
      <w:r w:rsidRPr="0015353E">
        <w:rPr>
          <w:sz w:val="28"/>
          <w:szCs w:val="28"/>
        </w:rPr>
        <w:t xml:space="preserve">Что </w:t>
      </w:r>
      <w:r w:rsidR="00D91672" w:rsidRPr="0015353E">
        <w:rPr>
          <w:sz w:val="28"/>
          <w:szCs w:val="28"/>
        </w:rPr>
        <w:t xml:space="preserve">же касается полномочий правительства, то их четко определяет Конституция. В основном законе определен и статус Кабинета Министров как высшего органа в системе органов исполнительной власти. Одними из основных обязанностей Кабмина является обеспечение государственного суверенитета, экономической независимости, осуществление внутренней и внешней политики, координация работы исполнительной власти, разработка и осуществление специальных государственных программ развития  политики, экономики, культуры и науки, принятие указов и постановлений в </w:t>
      </w:r>
      <w:r w:rsidRPr="0015353E">
        <w:rPr>
          <w:sz w:val="28"/>
          <w:szCs w:val="28"/>
        </w:rPr>
        <w:t xml:space="preserve">рамках </w:t>
      </w:r>
      <w:r w:rsidR="00D91672" w:rsidRPr="0015353E">
        <w:rPr>
          <w:sz w:val="28"/>
          <w:szCs w:val="28"/>
        </w:rPr>
        <w:t>своих полномочий.</w:t>
      </w:r>
    </w:p>
    <w:p w:rsidR="00D91672" w:rsidRPr="0015353E" w:rsidRDefault="00D91672" w:rsidP="0015353E">
      <w:pPr>
        <w:spacing w:line="360" w:lineRule="auto"/>
        <w:ind w:firstLine="709"/>
        <w:jc w:val="both"/>
        <w:rPr>
          <w:sz w:val="28"/>
          <w:szCs w:val="28"/>
        </w:rPr>
      </w:pPr>
      <w:r w:rsidRPr="0015353E">
        <w:rPr>
          <w:sz w:val="28"/>
          <w:szCs w:val="28"/>
        </w:rPr>
        <w:t>Кандидатуру Премьера и состав Кабинета Министров утверждает Верховная рада. Правительство формирует сам кандидат в Премьер–министры, только министры обороны и иностранных дел назначаются по квоте Президента. Согласно Конституции, кандидатуру главы правительства, предложенную парламентским большинством, в верховную Раду вносит Президент Украины.</w:t>
      </w:r>
    </w:p>
    <w:p w:rsidR="00D91672" w:rsidRPr="0015353E" w:rsidRDefault="00D91672" w:rsidP="0015353E">
      <w:pPr>
        <w:spacing w:line="360" w:lineRule="auto"/>
        <w:ind w:firstLine="709"/>
        <w:jc w:val="both"/>
        <w:rPr>
          <w:sz w:val="28"/>
          <w:szCs w:val="28"/>
        </w:rPr>
      </w:pPr>
      <w:r w:rsidRPr="0015353E">
        <w:rPr>
          <w:sz w:val="28"/>
          <w:szCs w:val="28"/>
        </w:rPr>
        <w:t xml:space="preserve">В состав правительства входят Премьер–министр, Первый вице-премьер министр, 3 вице-премьер министра, 17 министров и министр Кабинета Министров. Премьер–министром </w:t>
      </w:r>
      <w:r w:rsidR="00084854" w:rsidRPr="0015353E">
        <w:rPr>
          <w:sz w:val="28"/>
          <w:szCs w:val="28"/>
        </w:rPr>
        <w:t xml:space="preserve"> в настоящее время </w:t>
      </w:r>
      <w:r w:rsidRPr="0015353E">
        <w:rPr>
          <w:sz w:val="28"/>
          <w:szCs w:val="28"/>
        </w:rPr>
        <w:t xml:space="preserve">является </w:t>
      </w:r>
      <w:r w:rsidR="00084854" w:rsidRPr="0015353E">
        <w:rPr>
          <w:sz w:val="28"/>
          <w:szCs w:val="28"/>
        </w:rPr>
        <w:t>Юлия Тимошенко.</w:t>
      </w:r>
    </w:p>
    <w:p w:rsidR="00F14B78" w:rsidRPr="0015353E" w:rsidRDefault="00F14B78" w:rsidP="0015353E">
      <w:pPr>
        <w:spacing w:line="360" w:lineRule="auto"/>
        <w:ind w:firstLine="709"/>
        <w:jc w:val="both"/>
        <w:rPr>
          <w:sz w:val="28"/>
          <w:szCs w:val="28"/>
        </w:rPr>
      </w:pPr>
      <w:r w:rsidRPr="0015353E">
        <w:rPr>
          <w:sz w:val="28"/>
          <w:szCs w:val="28"/>
        </w:rPr>
        <w:t>Судоустройство выполняется Конституционным Судом и судами общей юрисдикции. Наивысшим судебным органом в системе судов общей юрисдикции является Верховный Суд Украины. Правосудие в Украине выполняется исключительно судами. Юрисдикция судов распространяется на все правоотношения, которые возникают в государстве. Система судов общей юрисдикции в Украине строится на принципах территориальности и специализации. Конституционный Суд Украины является отдельным, независимым от судов общей юрисдикции. Он не может быть кассационной, апелляционной или наблюдательной инстанцией для судов общей юрисдикции. Деятельность Конституционного Суда способствует усилению конституционного контроля во всех без исключения сферах, стабилизации и усилению конституционного устройства, утверждению принципа верховенства права и наивысшей юридической силы Конституции, обеспечению конституционных прав и свобод граждан.</w:t>
      </w:r>
    </w:p>
    <w:p w:rsidR="0085333C" w:rsidRDefault="00F14B78" w:rsidP="0015353E">
      <w:pPr>
        <w:spacing w:line="360" w:lineRule="auto"/>
        <w:ind w:firstLine="709"/>
        <w:jc w:val="both"/>
        <w:rPr>
          <w:sz w:val="28"/>
          <w:szCs w:val="28"/>
        </w:rPr>
      </w:pPr>
      <w:r w:rsidRPr="0015353E">
        <w:rPr>
          <w:sz w:val="28"/>
          <w:szCs w:val="28"/>
        </w:rPr>
        <w:t>Верховный Суд Украины является высшей инстанцией в системе судов общей юрисдикции. Его история корнями упирается в далекое прошлое. Первое упоминание о суде было зафиксировано  в Уставе Князя Владимира, приблизительно в Х</w:t>
      </w:r>
      <w:r w:rsidRPr="0015353E">
        <w:rPr>
          <w:sz w:val="28"/>
          <w:szCs w:val="28"/>
          <w:lang w:val="en-US"/>
        </w:rPr>
        <w:t>I</w:t>
      </w:r>
      <w:r w:rsidRPr="0015353E">
        <w:rPr>
          <w:sz w:val="28"/>
          <w:szCs w:val="28"/>
        </w:rPr>
        <w:t xml:space="preserve"> веке. Потом были Генеральный Суд при Богдане Хмельницком и задекларированная система судопроизводства в Конституции Пилипа Орлика 1710 года. Исторически сложилось так, что Украина в течении многих лет пребывала под властью многих государств. Именно поэтому в разные времена в разных областях действовали судебные нормы Российской империи, Польши, Австро-Венгрии, Румынии. В ХХ веке власти Украинской Народной Республики не смогли создать четкую судебную вертикаль. На Украине продолжала действовать судебная система царской России, реформированная в 1864 году. </w:t>
      </w:r>
    </w:p>
    <w:p w:rsidR="00F14B78" w:rsidRPr="0015353E" w:rsidRDefault="00F14B78" w:rsidP="0015353E">
      <w:pPr>
        <w:spacing w:line="360" w:lineRule="auto"/>
        <w:ind w:firstLine="709"/>
        <w:jc w:val="both"/>
        <w:rPr>
          <w:sz w:val="28"/>
          <w:szCs w:val="28"/>
        </w:rPr>
      </w:pPr>
      <w:r w:rsidRPr="0015353E">
        <w:rPr>
          <w:sz w:val="28"/>
          <w:szCs w:val="28"/>
        </w:rPr>
        <w:t xml:space="preserve">Современная история Верховного Суда, как высшего судебного органа, началась после прихода к власти большевиков. В марте 1923 года был создан Верховный Суд Украинской ССР. Формально он был независим, но все его решения проверял и утверждал Верховный Суд СССР. Верховный суд независимой Украины появился в результате судебной реформы 1992 года. А Конституция, принятая в </w:t>
      </w:r>
      <w:smartTag w:uri="urn:schemas-microsoft-com:office:smarttags" w:element="metricconverter">
        <w:smartTagPr>
          <w:attr w:name="ProductID" w:val="1996 г"/>
        </w:smartTagPr>
        <w:r w:rsidRPr="0015353E">
          <w:rPr>
            <w:sz w:val="28"/>
            <w:szCs w:val="28"/>
          </w:rPr>
          <w:t>1996 г</w:t>
        </w:r>
      </w:smartTag>
      <w:r w:rsidRPr="0015353E">
        <w:rPr>
          <w:sz w:val="28"/>
          <w:szCs w:val="28"/>
        </w:rPr>
        <w:t>. , окончательно закрепила за ним статус наивысшей судебной инстанции судов общей юрисдикции.</w:t>
      </w:r>
    </w:p>
    <w:p w:rsidR="00F14B78" w:rsidRPr="0015353E" w:rsidRDefault="00F14B78" w:rsidP="0015353E">
      <w:pPr>
        <w:spacing w:line="360" w:lineRule="auto"/>
        <w:ind w:firstLine="709"/>
        <w:jc w:val="both"/>
        <w:rPr>
          <w:sz w:val="28"/>
          <w:szCs w:val="28"/>
        </w:rPr>
      </w:pPr>
      <w:r w:rsidRPr="0015353E">
        <w:rPr>
          <w:sz w:val="28"/>
          <w:szCs w:val="28"/>
        </w:rPr>
        <w:t xml:space="preserve">Согласно  Закону «О судоустройстве Украины», Верховный Суд действует в составе палат по гражданским, криминальным, хозяйственным делам и Военной судебной коллегии. Законом предусмотрена также административная палата, но она пока не создана. Для решения внутренних организационных вопросов действуют Президиум и Пленум Верховного Суда. Главу Верховного Суда впервые в истории украинского судопроизводства избирает и увольняет Пленум Суда путем тайного голосования. </w:t>
      </w:r>
    </w:p>
    <w:p w:rsidR="00F14B78" w:rsidRPr="0015353E" w:rsidRDefault="00F14B78" w:rsidP="0015353E">
      <w:pPr>
        <w:spacing w:line="360" w:lineRule="auto"/>
        <w:ind w:firstLine="709"/>
        <w:jc w:val="both"/>
        <w:rPr>
          <w:sz w:val="28"/>
          <w:szCs w:val="28"/>
        </w:rPr>
      </w:pPr>
      <w:r w:rsidRPr="0015353E">
        <w:rPr>
          <w:sz w:val="28"/>
          <w:szCs w:val="28"/>
        </w:rPr>
        <w:t>В Конституции Украины заложены основные принципы судопроизводства. Это законность, равенство участников процесса, состязательность сторон в предоставлении доказательств, право на защиту, обеспечение государственного обвинения, обязательность решения суда, гласность процесса и обеспечение обжалования решения суда.</w:t>
      </w:r>
    </w:p>
    <w:p w:rsidR="00F14B78" w:rsidRPr="0015353E" w:rsidRDefault="00F14B78" w:rsidP="0015353E">
      <w:pPr>
        <w:spacing w:line="360" w:lineRule="auto"/>
        <w:ind w:firstLine="709"/>
        <w:jc w:val="both"/>
        <w:rPr>
          <w:sz w:val="28"/>
          <w:szCs w:val="28"/>
        </w:rPr>
      </w:pPr>
      <w:r w:rsidRPr="0015353E">
        <w:rPr>
          <w:sz w:val="28"/>
          <w:szCs w:val="28"/>
        </w:rPr>
        <w:t>Основным недостатком действующего законодательства судьи Верховного Суда считают отсутствие у них законодательной инициативы, что препятствует суду в представлении Верховной Раде поправок к кодексам и законам или принятия новых законодательных актов. В данный момент такая инициатива проходит при посредничестве Конституционного Суда. Судьи Верховного суда принимают активное участие в разработке проектов кодексов (Семейного, Таможенного</w:t>
      </w:r>
      <w:r w:rsidR="0085333C" w:rsidRPr="0015353E">
        <w:rPr>
          <w:sz w:val="28"/>
          <w:szCs w:val="28"/>
        </w:rPr>
        <w:t>,</w:t>
      </w:r>
      <w:r w:rsidRPr="0015353E">
        <w:rPr>
          <w:sz w:val="28"/>
          <w:szCs w:val="28"/>
        </w:rPr>
        <w:t xml:space="preserve"> Криминального, Административно-, Гражданско- и Криминально-процессуальных кодексов). </w:t>
      </w:r>
    </w:p>
    <w:p w:rsidR="00F14B78" w:rsidRPr="0015353E" w:rsidRDefault="00F14B78" w:rsidP="0015353E">
      <w:pPr>
        <w:spacing w:line="360" w:lineRule="auto"/>
        <w:ind w:firstLine="709"/>
        <w:jc w:val="both"/>
        <w:rPr>
          <w:noProof/>
          <w:sz w:val="28"/>
          <w:szCs w:val="28"/>
        </w:rPr>
      </w:pPr>
      <w:r w:rsidRPr="0015353E">
        <w:rPr>
          <w:noProof/>
          <w:sz w:val="28"/>
          <w:szCs w:val="28"/>
        </w:rPr>
        <w:t>Конституционный Су</w:t>
      </w:r>
      <w:r w:rsidR="00FD6604" w:rsidRPr="0015353E">
        <w:rPr>
          <w:noProof/>
          <w:sz w:val="28"/>
          <w:szCs w:val="28"/>
        </w:rPr>
        <w:t>д является новым органом в судеб</w:t>
      </w:r>
      <w:r w:rsidRPr="0015353E">
        <w:rPr>
          <w:noProof/>
          <w:sz w:val="28"/>
          <w:szCs w:val="28"/>
        </w:rPr>
        <w:t xml:space="preserve">ной системе Украины. Свою работу он начал 18 октября 1996 года. Конституционный Суд, на сегодняшний день, единственный орган конституционной юрисдикции в Украине. </w:t>
      </w:r>
    </w:p>
    <w:p w:rsidR="007B1EB9" w:rsidRPr="0015353E" w:rsidRDefault="00F14B78" w:rsidP="0015353E">
      <w:pPr>
        <w:spacing w:line="360" w:lineRule="auto"/>
        <w:ind w:firstLine="709"/>
        <w:jc w:val="both"/>
        <w:rPr>
          <w:noProof/>
          <w:sz w:val="28"/>
          <w:szCs w:val="28"/>
        </w:rPr>
      </w:pPr>
      <w:r w:rsidRPr="0015353E">
        <w:rPr>
          <w:noProof/>
          <w:sz w:val="28"/>
          <w:szCs w:val="28"/>
        </w:rPr>
        <w:t>Конституционный Суд состоит из 18 судей. По 6 с</w:t>
      </w:r>
      <w:r w:rsidR="00FD6604" w:rsidRPr="0015353E">
        <w:rPr>
          <w:noProof/>
          <w:sz w:val="28"/>
          <w:szCs w:val="28"/>
        </w:rPr>
        <w:t>удей сроком на 9 лет назначают П</w:t>
      </w:r>
      <w:r w:rsidRPr="0015353E">
        <w:rPr>
          <w:noProof/>
          <w:sz w:val="28"/>
          <w:szCs w:val="28"/>
        </w:rPr>
        <w:t xml:space="preserve">резидент, Верховная Рада и съезд судей Украины. Председателя </w:t>
      </w:r>
    </w:p>
    <w:p w:rsidR="00F14B78" w:rsidRPr="0015353E" w:rsidRDefault="00F14B78" w:rsidP="0015353E">
      <w:pPr>
        <w:spacing w:line="360" w:lineRule="auto"/>
        <w:ind w:firstLine="709"/>
        <w:jc w:val="both"/>
        <w:rPr>
          <w:noProof/>
          <w:sz w:val="28"/>
          <w:szCs w:val="28"/>
        </w:rPr>
      </w:pPr>
      <w:r w:rsidRPr="0015353E">
        <w:rPr>
          <w:noProof/>
          <w:sz w:val="28"/>
          <w:szCs w:val="28"/>
        </w:rPr>
        <w:t>Конституционного Суда тайным голосованием сроком на 3 года без права на переизбрание выбирают сами судьи.</w:t>
      </w:r>
    </w:p>
    <w:p w:rsidR="00F14B78" w:rsidRPr="0015353E" w:rsidRDefault="00F14B78" w:rsidP="0015353E">
      <w:pPr>
        <w:spacing w:line="360" w:lineRule="auto"/>
        <w:ind w:firstLine="709"/>
        <w:jc w:val="both"/>
        <w:rPr>
          <w:noProof/>
          <w:sz w:val="28"/>
          <w:szCs w:val="28"/>
        </w:rPr>
      </w:pPr>
      <w:r w:rsidRPr="0015353E">
        <w:rPr>
          <w:noProof/>
          <w:sz w:val="28"/>
          <w:szCs w:val="28"/>
        </w:rPr>
        <w:t>Все полномочия Суда описаны в Ко</w:t>
      </w:r>
      <w:r w:rsidR="00FD6604" w:rsidRPr="0015353E">
        <w:rPr>
          <w:noProof/>
          <w:sz w:val="28"/>
          <w:szCs w:val="28"/>
        </w:rPr>
        <w:t>нституции Украины и в Законе «О</w:t>
      </w:r>
      <w:r w:rsidRPr="0015353E">
        <w:rPr>
          <w:noProof/>
          <w:sz w:val="28"/>
          <w:szCs w:val="28"/>
        </w:rPr>
        <w:t xml:space="preserve"> Конституционн</w:t>
      </w:r>
      <w:r w:rsidR="00FD6604" w:rsidRPr="0015353E">
        <w:rPr>
          <w:noProof/>
          <w:sz w:val="28"/>
          <w:szCs w:val="28"/>
        </w:rPr>
        <w:t>ом</w:t>
      </w:r>
      <w:r w:rsidRPr="0015353E">
        <w:rPr>
          <w:noProof/>
          <w:sz w:val="28"/>
          <w:szCs w:val="28"/>
        </w:rPr>
        <w:t xml:space="preserve"> Суд</w:t>
      </w:r>
      <w:r w:rsidR="00FD6604" w:rsidRPr="0015353E">
        <w:rPr>
          <w:noProof/>
          <w:sz w:val="28"/>
          <w:szCs w:val="28"/>
        </w:rPr>
        <w:t>е</w:t>
      </w:r>
      <w:r w:rsidRPr="0015353E">
        <w:rPr>
          <w:noProof/>
          <w:sz w:val="28"/>
          <w:szCs w:val="28"/>
        </w:rPr>
        <w:t>». В его обязанности входит определение конституционности, то</w:t>
      </w:r>
      <w:r w:rsidR="00FD6604" w:rsidRPr="0015353E">
        <w:rPr>
          <w:noProof/>
          <w:sz w:val="28"/>
          <w:szCs w:val="28"/>
        </w:rPr>
        <w:t xml:space="preserve"> есть соответствия</w:t>
      </w:r>
      <w:r w:rsidRPr="0015353E">
        <w:rPr>
          <w:noProof/>
          <w:sz w:val="28"/>
          <w:szCs w:val="28"/>
        </w:rPr>
        <w:t xml:space="preserve"> Конституции, и официальное толкование Законов, актов и указов. </w:t>
      </w:r>
    </w:p>
    <w:p w:rsidR="00F14B78" w:rsidRPr="0015353E" w:rsidRDefault="00F14B78" w:rsidP="0015353E">
      <w:pPr>
        <w:spacing w:line="360" w:lineRule="auto"/>
        <w:ind w:firstLine="709"/>
        <w:jc w:val="both"/>
        <w:rPr>
          <w:noProof/>
          <w:sz w:val="28"/>
          <w:szCs w:val="28"/>
        </w:rPr>
      </w:pPr>
      <w:r w:rsidRPr="0015353E">
        <w:rPr>
          <w:noProof/>
          <w:sz w:val="28"/>
          <w:szCs w:val="28"/>
        </w:rPr>
        <w:t>По решению Суда законы</w:t>
      </w:r>
      <w:r w:rsidR="00FD6604" w:rsidRPr="0015353E">
        <w:rPr>
          <w:noProof/>
          <w:sz w:val="28"/>
          <w:szCs w:val="28"/>
        </w:rPr>
        <w:t xml:space="preserve"> </w:t>
      </w:r>
      <w:r w:rsidRPr="0015353E">
        <w:rPr>
          <w:noProof/>
          <w:sz w:val="28"/>
          <w:szCs w:val="28"/>
        </w:rPr>
        <w:t>и правовые акты или их отдельные статьи могут быть признаны неконституционными. По обращению Премьер – Министра или Президента, Конституционный суд дает заключение о соответствии международных договоров Конституции. По запросу Верховной Рады Суд дает заключение о соблюдении конституционности процедуры импичмента.</w:t>
      </w:r>
    </w:p>
    <w:p w:rsidR="0041055D" w:rsidRPr="0015353E" w:rsidRDefault="0041055D" w:rsidP="0015353E">
      <w:pPr>
        <w:spacing w:line="360" w:lineRule="auto"/>
        <w:ind w:firstLine="709"/>
        <w:jc w:val="both"/>
        <w:rPr>
          <w:sz w:val="28"/>
          <w:szCs w:val="28"/>
        </w:rPr>
      </w:pPr>
      <w:r w:rsidRPr="0015353E">
        <w:rPr>
          <w:sz w:val="28"/>
          <w:szCs w:val="28"/>
        </w:rPr>
        <w:t>30 августа 1996г. специальным указом Президента был создан Совет национальной безопасности и обороны Украины (СНБОУ), который объединил в себе функции Совета обороны Украины и Совета национальной безопасности Украины, которые действовали с 1991 по 1996 год. Основой для Указа послужила 107 статья Конституции. Правовой базой для деятельности СНБОУ являются также Законы «Об основе национальной безопасности» и «О Совете национальной безопасности и обороны». Работа аппарата СНБОУ регламентируется этими же законами.</w:t>
      </w:r>
    </w:p>
    <w:p w:rsidR="0041055D" w:rsidRPr="0015353E" w:rsidRDefault="0041055D" w:rsidP="0015353E">
      <w:pPr>
        <w:spacing w:line="360" w:lineRule="auto"/>
        <w:ind w:firstLine="709"/>
        <w:jc w:val="both"/>
        <w:rPr>
          <w:sz w:val="28"/>
          <w:szCs w:val="28"/>
        </w:rPr>
      </w:pPr>
      <w:r w:rsidRPr="0015353E">
        <w:rPr>
          <w:sz w:val="28"/>
          <w:szCs w:val="28"/>
        </w:rPr>
        <w:t>В состав Совета национальной безопасности и обороны входит 16 человек. Главой СНБОУ является Президент Украины, который лично назначает членов Совета. Есть должности, которые обязательно должны входить в Совет. Это Премьер – Министр, Министры обороны внутренних и иностранных дел и также Председатель Службы Безопасности. В заседании Совета может принимать участие и Глава Верховной Рады.</w:t>
      </w:r>
    </w:p>
    <w:p w:rsidR="0041055D" w:rsidRPr="0015353E" w:rsidRDefault="0041055D" w:rsidP="0015353E">
      <w:pPr>
        <w:spacing w:line="360" w:lineRule="auto"/>
        <w:ind w:firstLine="709"/>
        <w:jc w:val="both"/>
        <w:rPr>
          <w:sz w:val="28"/>
          <w:szCs w:val="28"/>
        </w:rPr>
      </w:pPr>
      <w:r w:rsidRPr="0015353E">
        <w:rPr>
          <w:sz w:val="28"/>
          <w:szCs w:val="28"/>
        </w:rPr>
        <w:t xml:space="preserve">В нынешний состав Совета входят также министры экономики, здравоохранения, первый вице-премьер, Главы Секретариата Президента и Службы Внешней Разведки. </w:t>
      </w:r>
    </w:p>
    <w:p w:rsidR="0041055D" w:rsidRPr="0015353E" w:rsidRDefault="0041055D" w:rsidP="0015353E">
      <w:pPr>
        <w:spacing w:line="360" w:lineRule="auto"/>
        <w:ind w:firstLine="709"/>
        <w:jc w:val="both"/>
        <w:rPr>
          <w:sz w:val="28"/>
          <w:szCs w:val="28"/>
        </w:rPr>
      </w:pPr>
      <w:r w:rsidRPr="0015353E">
        <w:rPr>
          <w:sz w:val="28"/>
          <w:szCs w:val="28"/>
        </w:rPr>
        <w:t>Основной обязанностью СНБОУ являются координация и контроль за деятельностью органов исполнительной власти в сфере безопасности и обороны. Совет определяет также стратегические интересы государства, усовершенствует системы обеспечения национальной безопасности и организации обороны. Принятые решения приводятся в действие указами Президента.</w:t>
      </w:r>
    </w:p>
    <w:p w:rsidR="00FC3E6B" w:rsidRPr="0015353E" w:rsidRDefault="00FC3E6B" w:rsidP="0015353E">
      <w:pPr>
        <w:spacing w:line="360" w:lineRule="auto"/>
        <w:ind w:firstLine="709"/>
        <w:jc w:val="both"/>
        <w:rPr>
          <w:sz w:val="28"/>
          <w:szCs w:val="28"/>
        </w:rPr>
      </w:pPr>
      <w:r w:rsidRPr="0015353E">
        <w:rPr>
          <w:sz w:val="28"/>
          <w:szCs w:val="28"/>
        </w:rPr>
        <w:t xml:space="preserve">Антимонопольный комитет Украины (АМКУ) – это государственный орган со специальным статусом, призванный защищать и развивать конкуренцию. </w:t>
      </w:r>
    </w:p>
    <w:p w:rsidR="00FC3E6B" w:rsidRPr="0015353E" w:rsidRDefault="00FC3E6B" w:rsidP="0015353E">
      <w:pPr>
        <w:spacing w:line="360" w:lineRule="auto"/>
        <w:ind w:firstLine="709"/>
        <w:jc w:val="both"/>
        <w:rPr>
          <w:sz w:val="28"/>
          <w:szCs w:val="28"/>
        </w:rPr>
      </w:pPr>
      <w:r w:rsidRPr="0015353E">
        <w:rPr>
          <w:sz w:val="28"/>
          <w:szCs w:val="28"/>
        </w:rPr>
        <w:t>Днем рождения Комитета считается 26 ноября 1993 года, когда парламент принял Закон Украины «Об Антимонопольном комитете Украины». В последующие 2 года формировалась структура АМКУ – территориальные и специальные, в Киеве и Севастополе, отделения Комитета. Антимонопольный комитет состоит из Председателя и 10 государственных уполномоченных, из которых назначаются 2 первых заместителя и заместителя председателя Антимонопольного комитета Украины. АМКУ в своей деятельности подконтролен президенту Украины и подотчетен Верховной Раде. Председателя Комитета назначает президент с согласия Верховной Рады. Заместителей председателя АМКУ также назначает Президент с представления Премьер-министра, которое основывается на предложениях Председателя Комитета.</w:t>
      </w:r>
    </w:p>
    <w:p w:rsidR="00FC3E6B" w:rsidRPr="0015353E" w:rsidRDefault="00FC3E6B" w:rsidP="0015353E">
      <w:pPr>
        <w:spacing w:line="360" w:lineRule="auto"/>
        <w:ind w:firstLine="709"/>
        <w:jc w:val="both"/>
        <w:rPr>
          <w:sz w:val="28"/>
          <w:szCs w:val="28"/>
        </w:rPr>
      </w:pPr>
      <w:r w:rsidRPr="0015353E">
        <w:rPr>
          <w:sz w:val="28"/>
          <w:szCs w:val="28"/>
        </w:rPr>
        <w:t>Главной задачей Антимонопольного комитета является формирование и реализация конкурентной политики государства. Это, прежде всего, осуществление контроля за соблюдением конкурентного законодательства, контроль за действиями предпринимателей и естественных монополистов, а</w:t>
      </w:r>
      <w:r w:rsidR="0085333C">
        <w:rPr>
          <w:sz w:val="28"/>
          <w:szCs w:val="28"/>
        </w:rPr>
        <w:t xml:space="preserve"> </w:t>
      </w:r>
      <w:r w:rsidRPr="0015353E">
        <w:rPr>
          <w:sz w:val="28"/>
          <w:szCs w:val="28"/>
        </w:rPr>
        <w:t>также развитие добросовестной конкуренции. Комитет контролирует органы власти и местного самоуправления, деятельность иностранных предприятий на территории Украины. АМКУ может принимать решения о прекращении нарушений конкурентного законодательства, которые обязательны для исполнения предприятиями и органами власти, имеет право разрешать и запрещать согласованные действия на рынке, применять санкции к нарушителям конкурентного законодательства.</w:t>
      </w:r>
    </w:p>
    <w:p w:rsidR="00FC3E6B" w:rsidRPr="0015353E" w:rsidRDefault="00FC3E6B" w:rsidP="0015353E">
      <w:pPr>
        <w:spacing w:line="360" w:lineRule="auto"/>
        <w:ind w:firstLine="709"/>
        <w:jc w:val="both"/>
        <w:rPr>
          <w:sz w:val="28"/>
          <w:szCs w:val="28"/>
        </w:rPr>
      </w:pPr>
      <w:r w:rsidRPr="0015353E">
        <w:rPr>
          <w:sz w:val="28"/>
          <w:szCs w:val="28"/>
        </w:rPr>
        <w:t>Основная цель деятельности АМКУ заключается не в борьбе с монополизмом, а в создании эффективного конкурентной среды, которая сможет обеспечить рост экономики государства, а значит, и благосостояния граждан.</w:t>
      </w:r>
    </w:p>
    <w:p w:rsidR="00FC3E6B" w:rsidRPr="0015353E" w:rsidRDefault="00FC3E6B" w:rsidP="0015353E">
      <w:pPr>
        <w:spacing w:line="360" w:lineRule="auto"/>
        <w:ind w:firstLine="709"/>
        <w:jc w:val="both"/>
        <w:rPr>
          <w:sz w:val="28"/>
          <w:szCs w:val="28"/>
        </w:rPr>
      </w:pPr>
      <w:r w:rsidRPr="0015353E">
        <w:rPr>
          <w:sz w:val="28"/>
          <w:szCs w:val="28"/>
        </w:rPr>
        <w:t>Одним из главных приоритетов в работе Антимонопольного комитета является социальная направленность, которая заключается в защите интересов предпринимательства и потребителей. Ярким тому примером служит функция контроля за регулированием цен на товары и услуги естественных монополий.</w:t>
      </w:r>
    </w:p>
    <w:p w:rsidR="00A253B7" w:rsidRPr="0015353E" w:rsidRDefault="00A253B7" w:rsidP="0015353E">
      <w:pPr>
        <w:spacing w:line="360" w:lineRule="auto"/>
        <w:ind w:firstLine="709"/>
        <w:jc w:val="both"/>
        <w:rPr>
          <w:sz w:val="28"/>
          <w:szCs w:val="28"/>
        </w:rPr>
      </w:pPr>
      <w:r w:rsidRPr="0015353E">
        <w:rPr>
          <w:sz w:val="28"/>
          <w:szCs w:val="28"/>
        </w:rPr>
        <w:t>Счетная палата Украины является постоянным органом внешнего государственного финансового контроля с 1997 года.</w:t>
      </w:r>
    </w:p>
    <w:p w:rsidR="00A253B7" w:rsidRPr="0015353E" w:rsidRDefault="00A253B7" w:rsidP="0015353E">
      <w:pPr>
        <w:spacing w:line="360" w:lineRule="auto"/>
        <w:ind w:firstLine="709"/>
        <w:jc w:val="both"/>
        <w:rPr>
          <w:sz w:val="28"/>
          <w:szCs w:val="28"/>
        </w:rPr>
      </w:pPr>
      <w:r w:rsidRPr="0015353E">
        <w:rPr>
          <w:sz w:val="28"/>
          <w:szCs w:val="28"/>
        </w:rPr>
        <w:t xml:space="preserve">Конституционный статус органа обозначила Конституция, принятая в 1996 году. После внесенных поправок, этот статус определяет Счетную палату как орган, который действует от имени Верховной рады Украины и осуществляет контроль за использованием средств Государственного бюджета. Счетная палата контролирует также формирование бюджета и финансирование местных государственных администраций. </w:t>
      </w:r>
    </w:p>
    <w:p w:rsidR="00A253B7" w:rsidRPr="0015353E" w:rsidRDefault="00A253B7" w:rsidP="0015353E">
      <w:pPr>
        <w:spacing w:line="360" w:lineRule="auto"/>
        <w:ind w:firstLine="709"/>
        <w:jc w:val="both"/>
        <w:rPr>
          <w:sz w:val="28"/>
          <w:szCs w:val="28"/>
        </w:rPr>
      </w:pPr>
      <w:r w:rsidRPr="0015353E">
        <w:rPr>
          <w:sz w:val="28"/>
          <w:szCs w:val="28"/>
        </w:rPr>
        <w:t xml:space="preserve">Состав Счетной палаты формирует Верховная Рада путем тайного голосования. В свою очередь, палата ежегодно отчитывается перед парламентом. Иногда отчеты по отдельным проверкам и ревизиям предоставляются комитетам Верховной Рады. Но при этом, Счетная палата остается вполне независимым органом специальной конституционной компетенции. Палата осуществляет контроль за органами исполнительной власти, аппаратом Верховной Рады, секретариатом Президента, Национальным банком, Фондом госимущества и другими государственными органами. Счетная палата контролирует также предприятия, чья деятельность имеет последствия для Госбюджета, независимо от их формы собственности. </w:t>
      </w:r>
    </w:p>
    <w:p w:rsidR="00A253B7" w:rsidRPr="0015353E" w:rsidRDefault="00A253B7" w:rsidP="0015353E">
      <w:pPr>
        <w:spacing w:line="360" w:lineRule="auto"/>
        <w:ind w:firstLine="709"/>
        <w:jc w:val="both"/>
        <w:rPr>
          <w:sz w:val="28"/>
          <w:szCs w:val="28"/>
        </w:rPr>
      </w:pPr>
      <w:r w:rsidRPr="0015353E">
        <w:rPr>
          <w:sz w:val="28"/>
          <w:szCs w:val="28"/>
        </w:rPr>
        <w:t>Для улучшения качества своей работы Счетная палата открыла 8 территориальных управлений, которые объединяют все области Украины. Управления находятся в Киеве, Днепропетровске, Львове, Одессе, Донецке, Севастополе, Харькове, Черкассах.</w:t>
      </w:r>
    </w:p>
    <w:p w:rsidR="00A253B7" w:rsidRPr="0015353E" w:rsidRDefault="00A253B7" w:rsidP="0015353E">
      <w:pPr>
        <w:spacing w:line="360" w:lineRule="auto"/>
        <w:ind w:firstLine="709"/>
        <w:jc w:val="both"/>
        <w:rPr>
          <w:sz w:val="28"/>
          <w:szCs w:val="28"/>
        </w:rPr>
      </w:pPr>
      <w:r w:rsidRPr="0015353E">
        <w:rPr>
          <w:sz w:val="28"/>
          <w:szCs w:val="28"/>
        </w:rPr>
        <w:t>Счетная палата не только контролирует бюджетные средства, но и вносит свои предложения по поводу устранения недостатков бюджетного процесса. Но деятельность Счетной палаты не сводится только лишь к ревизиям и контролю за средствами. Главная задача Счетной палаты – создать основу и ввести в практику публичный внешний государственный финансовый контроль. Таким образом, Счетная палата является помощником и общества и главы государства в осуществлении контроля за использованием бюджетных средств.</w:t>
      </w:r>
    </w:p>
    <w:p w:rsidR="009A508E" w:rsidRPr="0015353E" w:rsidRDefault="009A508E" w:rsidP="0015353E">
      <w:pPr>
        <w:spacing w:line="360" w:lineRule="auto"/>
        <w:ind w:firstLine="709"/>
        <w:jc w:val="both"/>
        <w:rPr>
          <w:sz w:val="28"/>
          <w:szCs w:val="28"/>
        </w:rPr>
      </w:pPr>
      <w:r w:rsidRPr="0015353E">
        <w:rPr>
          <w:sz w:val="28"/>
          <w:szCs w:val="28"/>
        </w:rPr>
        <w:t xml:space="preserve">Фонд Государственного имущества Украины (ФГИУ) был создан в 1991г. постановлением Кабинета Министров Украинской ССР. Целью создания ФГИУ стало осуществление государственной политики в сфере приватизации государственного имущества. Начиная с 1999 года Фонд госимущества входит в систему центральных органов исполнительной власти. </w:t>
      </w:r>
    </w:p>
    <w:p w:rsidR="009A508E" w:rsidRPr="0015353E" w:rsidRDefault="009A508E" w:rsidP="0015353E">
      <w:pPr>
        <w:spacing w:line="360" w:lineRule="auto"/>
        <w:ind w:firstLine="709"/>
        <w:jc w:val="both"/>
        <w:rPr>
          <w:sz w:val="28"/>
          <w:szCs w:val="28"/>
        </w:rPr>
      </w:pPr>
      <w:r w:rsidRPr="0015353E">
        <w:rPr>
          <w:sz w:val="28"/>
          <w:szCs w:val="28"/>
        </w:rPr>
        <w:t>В основе деятельности ФГИУ лежит программа приватизации</w:t>
      </w:r>
      <w:r w:rsidR="00184DA2" w:rsidRPr="0015353E">
        <w:rPr>
          <w:sz w:val="28"/>
          <w:szCs w:val="28"/>
        </w:rPr>
        <w:t>,</w:t>
      </w:r>
      <w:r w:rsidRPr="0015353E">
        <w:rPr>
          <w:sz w:val="28"/>
          <w:szCs w:val="28"/>
        </w:rPr>
        <w:t xml:space="preserve"> </w:t>
      </w:r>
      <w:r w:rsidR="00184DA2" w:rsidRPr="0015353E">
        <w:rPr>
          <w:sz w:val="28"/>
          <w:szCs w:val="28"/>
        </w:rPr>
        <w:t>с</w:t>
      </w:r>
      <w:r w:rsidRPr="0015353E">
        <w:rPr>
          <w:sz w:val="28"/>
          <w:szCs w:val="28"/>
        </w:rPr>
        <w:t xml:space="preserve">огласно </w:t>
      </w:r>
      <w:r w:rsidR="00184DA2" w:rsidRPr="0015353E">
        <w:rPr>
          <w:sz w:val="28"/>
          <w:szCs w:val="28"/>
        </w:rPr>
        <w:t xml:space="preserve">которой </w:t>
      </w:r>
      <w:r w:rsidRPr="0015353E">
        <w:rPr>
          <w:sz w:val="28"/>
          <w:szCs w:val="28"/>
        </w:rPr>
        <w:t>приоритетными направлениями деятельности Фонда являются продажа стратегических объектов приватизации и привлечение инвестиций в экономику страны, а также подготовка к проведению приватизации национальных и иностранных субъектов рынка.</w:t>
      </w:r>
    </w:p>
    <w:p w:rsidR="009A508E" w:rsidRPr="0015353E" w:rsidRDefault="009A508E" w:rsidP="0015353E">
      <w:pPr>
        <w:spacing w:line="360" w:lineRule="auto"/>
        <w:ind w:firstLine="709"/>
        <w:jc w:val="both"/>
        <w:rPr>
          <w:sz w:val="28"/>
          <w:szCs w:val="28"/>
        </w:rPr>
      </w:pPr>
      <w:r w:rsidRPr="0015353E">
        <w:rPr>
          <w:sz w:val="28"/>
          <w:szCs w:val="28"/>
        </w:rPr>
        <w:t xml:space="preserve">Фонд госимущества подчинен и подотчетен парламенту. Кандидатуру председателя ФГИУ вносит на утверждение в Верховную Раду Президент. </w:t>
      </w:r>
    </w:p>
    <w:p w:rsidR="009A508E" w:rsidRPr="0015353E" w:rsidRDefault="009A508E" w:rsidP="0015353E">
      <w:pPr>
        <w:spacing w:line="360" w:lineRule="auto"/>
        <w:ind w:firstLine="709"/>
        <w:jc w:val="both"/>
        <w:rPr>
          <w:sz w:val="28"/>
          <w:szCs w:val="28"/>
        </w:rPr>
      </w:pPr>
      <w:r w:rsidRPr="0015353E">
        <w:rPr>
          <w:sz w:val="28"/>
          <w:szCs w:val="28"/>
        </w:rPr>
        <w:t>Основными задачами ФГИУ являются распоряжение госимуществом во время его приватизации и создание совместных предприятий, а также организация и проведение приватизации имущества предприятий. Фонд госимущества содействует процессу демонополизации экономики и создает условия для функционирования конкурентоспособного рынка. ФГИУ продает имущество и изменяет форму собственности приватизированных предприятий, занимается привлечением иностранных инвесторов, а также принимает участие в создании предприятий, чьим уставным фондом является государственное имущество. Фонд защищает имущественные интересы Украины на ее территории и за границей.</w:t>
      </w:r>
    </w:p>
    <w:p w:rsidR="00340B99" w:rsidRPr="0015353E" w:rsidRDefault="00340B99" w:rsidP="0015353E">
      <w:pPr>
        <w:spacing w:line="360" w:lineRule="auto"/>
        <w:ind w:firstLine="709"/>
        <w:jc w:val="both"/>
        <w:rPr>
          <w:sz w:val="28"/>
          <w:szCs w:val="28"/>
        </w:rPr>
      </w:pPr>
      <w:r w:rsidRPr="0015353E">
        <w:rPr>
          <w:sz w:val="28"/>
          <w:szCs w:val="28"/>
        </w:rPr>
        <w:t xml:space="preserve">Центральная избирательная комиссия (ЦИК) является постоянным коллегиальным государственным органом, который организовывает подготовку и проведение выборов и референдумов, а также возглавляет систему избирательных комиссий. Деятельность ЦИК регламентируется избирательным законодательством и Конституцией Украины. </w:t>
      </w:r>
    </w:p>
    <w:p w:rsidR="00340B99" w:rsidRPr="0015353E" w:rsidRDefault="00340B99" w:rsidP="0015353E">
      <w:pPr>
        <w:spacing w:line="360" w:lineRule="auto"/>
        <w:ind w:firstLine="709"/>
        <w:jc w:val="both"/>
        <w:rPr>
          <w:sz w:val="28"/>
          <w:szCs w:val="28"/>
        </w:rPr>
      </w:pPr>
      <w:r w:rsidRPr="0015353E">
        <w:rPr>
          <w:sz w:val="28"/>
          <w:szCs w:val="28"/>
        </w:rPr>
        <w:t>В состав ЦИК входит 15 членов, которые избираются Верховной Радой по представлению Президента. При выборе кандидатур, глава государства учитывает предложения депутатских фракций и групп. Срок полномочий члена комиссии составляет 7 лет. Глава ЦИК, оба его заместителя и секретарь выбираются из членов комиссии путем тайного голосования. Одним из основных требований к ЦИК является наличие у Главы комиссии, его заместителей, секретаря и еще у не менее чем 5 членов комиссии высшего юридического образования.</w:t>
      </w:r>
    </w:p>
    <w:p w:rsidR="00340B99" w:rsidRPr="0015353E" w:rsidRDefault="00340B99" w:rsidP="0015353E">
      <w:pPr>
        <w:spacing w:line="360" w:lineRule="auto"/>
        <w:ind w:firstLine="709"/>
        <w:jc w:val="both"/>
        <w:rPr>
          <w:sz w:val="28"/>
          <w:szCs w:val="28"/>
        </w:rPr>
      </w:pPr>
      <w:r w:rsidRPr="0015353E">
        <w:rPr>
          <w:sz w:val="28"/>
          <w:szCs w:val="28"/>
        </w:rPr>
        <w:t>В обязанности Центральной избирательной комиссии входит обеспечение реализации и защиты избирательных прав граждан, осуществляет контроль за соблюдением законодательства, а также обеспечивает деятельность территориальных</w:t>
      </w:r>
      <w:r w:rsidRPr="0015353E">
        <w:rPr>
          <w:sz w:val="28"/>
          <w:szCs w:val="28"/>
          <w:lang w:val="uk-UA"/>
        </w:rPr>
        <w:t xml:space="preserve"> </w:t>
      </w:r>
      <w:r w:rsidRPr="0015353E">
        <w:rPr>
          <w:sz w:val="28"/>
          <w:szCs w:val="28"/>
        </w:rPr>
        <w:t xml:space="preserve">избирательных комиссий. ЦИК готовит предложения по усовершенствованию избирательного законодательства, утверждает форму и текст бюллетеня, регистрирует кандидатов в народные депутаты и кандидатов на пост Президента, объявляет официальные результаты выборов и референдумов, а также осуществляет другие обязанности, предусмотренные Законами и Конституцией Украины. </w:t>
      </w:r>
    </w:p>
    <w:p w:rsidR="00107F93" w:rsidRPr="0015353E" w:rsidRDefault="00BF2C01" w:rsidP="0015353E">
      <w:pPr>
        <w:spacing w:line="360" w:lineRule="auto"/>
        <w:ind w:firstLine="709"/>
        <w:jc w:val="both"/>
        <w:rPr>
          <w:sz w:val="28"/>
          <w:szCs w:val="28"/>
        </w:rPr>
      </w:pPr>
      <w:r w:rsidRPr="0015353E">
        <w:rPr>
          <w:sz w:val="28"/>
          <w:szCs w:val="28"/>
        </w:rPr>
        <w:t xml:space="preserve">Украина сегодня — на изломе эпох. Заканчивается период застоя, в обществе формируется критическая масса людей, хотевших бы видеть страну более демократической. За </w:t>
      </w:r>
      <w:r w:rsidR="00107F93" w:rsidRPr="0015353E">
        <w:rPr>
          <w:sz w:val="28"/>
          <w:szCs w:val="28"/>
        </w:rPr>
        <w:t xml:space="preserve"> 16</w:t>
      </w:r>
      <w:r w:rsidRPr="0015353E">
        <w:rPr>
          <w:sz w:val="28"/>
          <w:szCs w:val="28"/>
        </w:rPr>
        <w:t xml:space="preserve"> лет независимости Украине не удалось сделать главное — сформировать систему, которая гарантировала бы демократию. Именно из-за этого мы были свидетелями того, как носители вроде бы демократических лозунгов через определенное время демонстрировали диктаторские наклонности.</w:t>
      </w:r>
    </w:p>
    <w:p w:rsidR="00DB0524" w:rsidRPr="0015353E" w:rsidRDefault="005366AD" w:rsidP="0015353E">
      <w:pPr>
        <w:spacing w:line="360" w:lineRule="auto"/>
        <w:ind w:firstLine="709"/>
        <w:jc w:val="both"/>
        <w:rPr>
          <w:sz w:val="28"/>
          <w:szCs w:val="28"/>
        </w:rPr>
      </w:pPr>
      <w:r w:rsidRPr="0015353E">
        <w:rPr>
          <w:sz w:val="28"/>
          <w:szCs w:val="28"/>
        </w:rPr>
        <w:t xml:space="preserve">Политическая система Украины является довольно своеобразной и ее функционирование связано с рядом серьезных проблем, ряд которых носит системный характер. </w:t>
      </w:r>
    </w:p>
    <w:p w:rsidR="00CE3C23" w:rsidRPr="0015353E" w:rsidRDefault="007720D7" w:rsidP="0015353E">
      <w:pPr>
        <w:spacing w:line="360" w:lineRule="auto"/>
        <w:ind w:firstLine="709"/>
        <w:jc w:val="both"/>
        <w:rPr>
          <w:sz w:val="28"/>
          <w:szCs w:val="28"/>
        </w:rPr>
      </w:pPr>
      <w:r w:rsidRPr="0015353E">
        <w:rPr>
          <w:sz w:val="28"/>
          <w:szCs w:val="28"/>
        </w:rPr>
        <w:t xml:space="preserve">Между Верховной Радой Украины и Президентом Украины 8 июня 1995 года был заключен Конституционный Договор «Об основных началах организации и функционирования государственной власти и местного самоуправления в Украине на период до принятия новой Конституции Украины». Разработка конституции Украины была диалоговым процессом согласования решений, однако в отличие от большинства стран Центральной и Восточной Европы конституционный процесс на Украине был гораздо более длительным и согласительные процедуры были здесь гораздо менее успешны, чем в Восточной Европе. Показательный факт – Украина приняла новую конституцию только в 1996, последней из всех бывших союзных республик. Возможно причина в том, что политическая система изначально была плохо структурирована и состояла из множества сегментов, ведущих друг с другом ожесточенную борьбу. Важным фактором было и то, что Верховная Рада Украины длительное время сохраняла все те властные прерогативы, которые имели советы в СССР, то есть была правомочна «решать любой вопрос». Так как в ней была представлена вся основная бывшая партийно-хозяйственная элита, сохранявшая реальные рычаги власти, а политической фигуры, способной на силовой характер трансформации, не было, то в результате Верховная Рада Украины по </w:t>
      </w:r>
    </w:p>
    <w:p w:rsidR="00DB0524" w:rsidRPr="0015353E" w:rsidRDefault="007720D7" w:rsidP="0015353E">
      <w:pPr>
        <w:spacing w:line="360" w:lineRule="auto"/>
        <w:ind w:firstLine="709"/>
        <w:jc w:val="both"/>
        <w:rPr>
          <w:sz w:val="28"/>
          <w:szCs w:val="28"/>
        </w:rPr>
      </w:pPr>
      <w:r w:rsidRPr="0015353E">
        <w:rPr>
          <w:sz w:val="28"/>
          <w:szCs w:val="28"/>
        </w:rPr>
        <w:t xml:space="preserve">Конституции 1996 года является представительным органом власти, сохранившим многие важные прерогативы Верховного Совета УССР и в первую очередь фактически монопольное право внесения изменений в Конституцию. Это обстоятельство сильно отличает Украину от других бывших постсоветских и постсоциалистических стран. </w:t>
      </w:r>
      <w:r w:rsidRPr="0015353E">
        <w:rPr>
          <w:iCs/>
          <w:sz w:val="28"/>
          <w:szCs w:val="28"/>
        </w:rPr>
        <w:t>С одной стороны, в Украине действует необычайно сильный для постсоветской республики парламент, с другой – необычайно сильный для восточно-европейских стран президент</w:t>
      </w:r>
      <w:r w:rsidRPr="0015353E">
        <w:rPr>
          <w:sz w:val="28"/>
          <w:szCs w:val="28"/>
        </w:rPr>
        <w:t xml:space="preserve">. В результате на Украине имеется крайне слабое по сравнению с другими постсоциалистическими странами правительство, что ведет к постоянно кризисам во взаимоотношениях во властном треугольнике «президент - правительство - Верховная Рада». Подобная система плохо сбалансирована и ее перманентный кризис носит системный характер, результатом является слабая исполнительная власть, лишенная возможности проводить самостоятельный политический и экономический курс, который в результате является жертвой постоянного политического торга между президентом и парламентскими группами. </w:t>
      </w:r>
    </w:p>
    <w:p w:rsidR="00DB0524" w:rsidRPr="0015353E" w:rsidRDefault="00A96EA6" w:rsidP="0015353E">
      <w:pPr>
        <w:pStyle w:val="a4"/>
        <w:spacing w:before="0" w:beforeAutospacing="0" w:after="0" w:afterAutospacing="0" w:line="360" w:lineRule="auto"/>
        <w:ind w:firstLine="709"/>
        <w:jc w:val="both"/>
        <w:rPr>
          <w:sz w:val="28"/>
        </w:rPr>
      </w:pPr>
      <w:r w:rsidRPr="0015353E">
        <w:rPr>
          <w:sz w:val="28"/>
          <w:szCs w:val="28"/>
        </w:rPr>
        <w:t>Другая отличительная черта Украины – довольно сильный президент. По объему своих конституционных полномочий глава украинского государства превосходит большинство восточноевропейских президентов (за исключением президента Хорватии), хотя и уступает французскому . Вместе с тем в</w:t>
      </w:r>
      <w:r w:rsidR="007720D7" w:rsidRPr="0015353E">
        <w:rPr>
          <w:sz w:val="28"/>
          <w:szCs w:val="28"/>
        </w:rPr>
        <w:t xml:space="preserve"> отличие от Франции и большинства стран Восточной Европы </w:t>
      </w:r>
      <w:r w:rsidR="00DB0524" w:rsidRPr="0015353E">
        <w:rPr>
          <w:sz w:val="28"/>
          <w:szCs w:val="28"/>
        </w:rPr>
        <w:t xml:space="preserve">, </w:t>
      </w:r>
      <w:r w:rsidR="007720D7" w:rsidRPr="0015353E">
        <w:rPr>
          <w:sz w:val="28"/>
          <w:szCs w:val="28"/>
        </w:rPr>
        <w:t>президент Украины практически не имеет права на роспуск парламента (оно носит гипотетический характер и не связано с отношением парламента к правительству, единственный вариант роспуска Верховной Рады – если в течение 30 дней одной очередной сессии пленарные заседания не могут начаться). При этом решения об отставке правительства, приняты</w:t>
      </w:r>
      <w:r w:rsidR="00DB0524" w:rsidRPr="0015353E">
        <w:rPr>
          <w:sz w:val="28"/>
          <w:szCs w:val="28"/>
        </w:rPr>
        <w:t>е парламентом, обязательны для П</w:t>
      </w:r>
      <w:r w:rsidR="007720D7" w:rsidRPr="0015353E">
        <w:rPr>
          <w:sz w:val="28"/>
          <w:szCs w:val="28"/>
        </w:rPr>
        <w:t xml:space="preserve">резидента. </w:t>
      </w:r>
      <w:r w:rsidRPr="0015353E">
        <w:rPr>
          <w:sz w:val="28"/>
          <w:szCs w:val="28"/>
        </w:rPr>
        <w:t>Кроме того, как и в большинстве стран Восточной Европы, для вступления ключевых решений в силу требуется подпись не только президента, но и премьер-министра.</w:t>
      </w:r>
      <w:r w:rsidRPr="0015353E">
        <w:rPr>
          <w:sz w:val="28"/>
        </w:rPr>
        <w:t xml:space="preserve"> </w:t>
      </w:r>
    </w:p>
    <w:p w:rsidR="00DB0524" w:rsidRPr="0015353E" w:rsidRDefault="00A96EA6" w:rsidP="0015353E">
      <w:pPr>
        <w:spacing w:line="360" w:lineRule="auto"/>
        <w:ind w:firstLine="709"/>
        <w:jc w:val="both"/>
        <w:rPr>
          <w:sz w:val="28"/>
          <w:szCs w:val="28"/>
        </w:rPr>
      </w:pPr>
      <w:r w:rsidRPr="0015353E">
        <w:rPr>
          <w:sz w:val="28"/>
          <w:szCs w:val="28"/>
        </w:rPr>
        <w:t>К</w:t>
      </w:r>
      <w:r w:rsidR="007720D7" w:rsidRPr="0015353E">
        <w:rPr>
          <w:sz w:val="28"/>
          <w:szCs w:val="28"/>
        </w:rPr>
        <w:t xml:space="preserve">абинет Министров Украины является высшим органом в системе органов исполнительной власти, он ответственен перед президентом, но одновременно подконтролен и подотчетен Верховной Раде . В состав Кабинета Министров входят Премьер-Министр, первый вице-премьер-министр, три вице-премьера, министры. </w:t>
      </w:r>
      <w:r w:rsidR="007720D7" w:rsidRPr="0015353E">
        <w:rPr>
          <w:iCs/>
          <w:sz w:val="28"/>
          <w:szCs w:val="28"/>
        </w:rPr>
        <w:t>Премьер-министр назначается президентом Украины с согласия более половины от конституционного состава Верховной Рады Украины. Персональный состав Кабинета Министров назначается Президентом Украины по представлению Премьер-Министра</w:t>
      </w:r>
      <w:r w:rsidR="007720D7" w:rsidRPr="0015353E">
        <w:rPr>
          <w:sz w:val="28"/>
          <w:szCs w:val="28"/>
        </w:rPr>
        <w:t xml:space="preserve">. </w:t>
      </w:r>
    </w:p>
    <w:p w:rsidR="00CE3C23" w:rsidRPr="0015353E" w:rsidRDefault="007720D7" w:rsidP="0015353E">
      <w:pPr>
        <w:pStyle w:val="a4"/>
        <w:spacing w:before="0" w:beforeAutospacing="0" w:after="0" w:afterAutospacing="0" w:line="360" w:lineRule="auto"/>
        <w:ind w:firstLine="709"/>
        <w:jc w:val="both"/>
        <w:rPr>
          <w:sz w:val="28"/>
          <w:szCs w:val="28"/>
        </w:rPr>
      </w:pPr>
      <w:r w:rsidRPr="0015353E">
        <w:rPr>
          <w:sz w:val="28"/>
          <w:szCs w:val="28"/>
        </w:rPr>
        <w:t xml:space="preserve">Вопрос об ответственности Кабинета Министров может быть рассмотрен Верховной Радой по предложению не менее одной трети депутатов от ее конституционного состава и принимается большинством голосов </w:t>
      </w:r>
    </w:p>
    <w:p w:rsidR="00A96EA6" w:rsidRPr="0015353E" w:rsidRDefault="007720D7" w:rsidP="0015353E">
      <w:pPr>
        <w:pStyle w:val="a4"/>
        <w:spacing w:before="0" w:beforeAutospacing="0" w:after="0" w:afterAutospacing="0" w:line="360" w:lineRule="auto"/>
        <w:ind w:firstLine="709"/>
        <w:jc w:val="both"/>
        <w:rPr>
          <w:sz w:val="28"/>
          <w:szCs w:val="28"/>
        </w:rPr>
      </w:pPr>
      <w:r w:rsidRPr="0015353E">
        <w:rPr>
          <w:sz w:val="28"/>
          <w:szCs w:val="28"/>
        </w:rPr>
        <w:t xml:space="preserve">конституционного состава Верховной Рады. Вопрос об ответственности не может рассматриваться более одного раза в течение одной сессии, а также в течение года после одобрения Программы деятельности Кабинета Министров. </w:t>
      </w:r>
      <w:r w:rsidRPr="0015353E">
        <w:rPr>
          <w:iCs/>
          <w:sz w:val="28"/>
          <w:szCs w:val="28"/>
        </w:rPr>
        <w:t>Если Верховная Рада выразила недоверие Кабинету Министров, он автоматически уходит в отставку, то есть президент Украины не может в отличие от президента России согласиться или не согласиться с мнением парламента по недоверию правительству, а обязан ему подчиниться</w:t>
      </w:r>
      <w:r w:rsidRPr="0015353E">
        <w:rPr>
          <w:sz w:val="28"/>
          <w:szCs w:val="28"/>
        </w:rPr>
        <w:t>. И уж тем более, выраженное правительству недоверие никоим образом не дает президенту возможности принять решение о роспуске Верховной Рады. Получается, что премьер-министр по факту подчиняется президенту и без его согласия не может принять ни одно важнейшее решение, при этом постоянно вынужден озираться на наличие поддержки в Верховной Раде, так как ее утрата приведет к отставке кабинета. При этом фактически не входят в правительство, напрямую подчиняясь Президенту и Верховной Раде</w:t>
      </w:r>
      <w:r w:rsidR="00A96EA6" w:rsidRPr="0015353E">
        <w:rPr>
          <w:sz w:val="28"/>
          <w:szCs w:val="28"/>
        </w:rPr>
        <w:t>,</w:t>
      </w:r>
      <w:r w:rsidRPr="0015353E">
        <w:rPr>
          <w:sz w:val="28"/>
          <w:szCs w:val="28"/>
        </w:rPr>
        <w:t xml:space="preserve"> председатель Антимонопольного комитета Украины, председатель Фонда государственного имущества и председателя государственного комитета телевидения и радиовещания (их назначает президент с согласия Верховной Рады), кроме того фактически напрямую подчиняются президенту силовые министры. </w:t>
      </w:r>
      <w:r w:rsidR="00A96EA6" w:rsidRPr="0015353E">
        <w:rPr>
          <w:sz w:val="28"/>
          <w:szCs w:val="28"/>
        </w:rPr>
        <w:t>Очевидно, что в таких условиях премьер-министр лишен возможности проводить самостоятельный политический и экономический курс, который становится предметом политического торга между президентом и парламентскими группами. Отсюда – постоянная напряженность внутри властного треугольника «</w:t>
      </w:r>
      <w:r w:rsidR="0087610F" w:rsidRPr="0015353E">
        <w:rPr>
          <w:sz w:val="28"/>
          <w:szCs w:val="28"/>
        </w:rPr>
        <w:t>П</w:t>
      </w:r>
      <w:r w:rsidR="00A96EA6" w:rsidRPr="0015353E">
        <w:rPr>
          <w:sz w:val="28"/>
          <w:szCs w:val="28"/>
        </w:rPr>
        <w:t xml:space="preserve">резидент – правительство – Верховная Рада», со временем переросшая в перманентный системный кризис. </w:t>
      </w:r>
    </w:p>
    <w:p w:rsidR="00DB0524" w:rsidRPr="0015353E" w:rsidRDefault="007720D7" w:rsidP="0015353E">
      <w:pPr>
        <w:spacing w:line="360" w:lineRule="auto"/>
        <w:ind w:firstLine="709"/>
        <w:jc w:val="both"/>
        <w:rPr>
          <w:sz w:val="28"/>
          <w:szCs w:val="28"/>
        </w:rPr>
      </w:pPr>
      <w:r w:rsidRPr="0015353E">
        <w:rPr>
          <w:sz w:val="28"/>
          <w:szCs w:val="28"/>
        </w:rPr>
        <w:t xml:space="preserve">Важнейшей прерогативой Верховной Рады является внесение изменений в Конституцию Украины, которые она принимает не менее чем 2/3 голосов от своего конституционного состава, изменение разделов конституции «Общие положения», «Выборы. Референдум» и «Внесение изменений в Конституцию» требует подтверждения на всеукраинском референдуме. </w:t>
      </w:r>
    </w:p>
    <w:p w:rsidR="006F74E5" w:rsidRPr="0015353E" w:rsidRDefault="006F74E5" w:rsidP="0015353E">
      <w:pPr>
        <w:spacing w:line="360" w:lineRule="auto"/>
        <w:ind w:firstLine="709"/>
        <w:jc w:val="both"/>
        <w:rPr>
          <w:sz w:val="28"/>
          <w:szCs w:val="28"/>
        </w:rPr>
      </w:pPr>
      <w:r w:rsidRPr="0015353E">
        <w:rPr>
          <w:sz w:val="28"/>
          <w:szCs w:val="28"/>
        </w:rPr>
        <w:t xml:space="preserve">Стремясь преодолеть дисбалансы системы, Л.Кучма (до «кассетного скандала» и знаменитого «дела Гонгадзе») неоднократно пытался добиться изменения Конституции и расширения своих полномочий. И поскольку Верховная Рада неизменно отвергала подобные предложения, 16 апреля </w:t>
      </w:r>
      <w:smartTag w:uri="urn:schemas-microsoft-com:office:smarttags" w:element="metricconverter">
        <w:smartTagPr>
          <w:attr w:name="ProductID" w:val="2000 г"/>
        </w:smartTagPr>
        <w:r w:rsidRPr="0015353E">
          <w:rPr>
            <w:sz w:val="28"/>
            <w:szCs w:val="28"/>
          </w:rPr>
          <w:t>2000 г</w:t>
        </w:r>
      </w:smartTag>
      <w:r w:rsidRPr="0015353E">
        <w:rPr>
          <w:sz w:val="28"/>
          <w:szCs w:val="28"/>
        </w:rPr>
        <w:t>. по инициативе президента был проведен референдум. На всенародное голосование были вынесены шесть вопросов:</w:t>
      </w:r>
    </w:p>
    <w:p w:rsidR="0008639C" w:rsidRPr="0015353E" w:rsidRDefault="000B0609" w:rsidP="0015353E">
      <w:pPr>
        <w:spacing w:line="360" w:lineRule="auto"/>
        <w:ind w:firstLine="709"/>
        <w:jc w:val="both"/>
        <w:rPr>
          <w:sz w:val="28"/>
          <w:szCs w:val="28"/>
        </w:rPr>
      </w:pPr>
      <w:r w:rsidRPr="0015353E">
        <w:rPr>
          <w:sz w:val="28"/>
          <w:szCs w:val="28"/>
        </w:rPr>
        <w:t>- О недоверии ВР 14-го созыва и внесении таких изменений в ст. 90 Конституции Украины, которые позволят президенту распускать парламент в случае выражения ему недоверия на референдуме.</w:t>
      </w:r>
    </w:p>
    <w:p w:rsidR="000B0609" w:rsidRPr="0015353E" w:rsidRDefault="000B0609" w:rsidP="0015353E">
      <w:pPr>
        <w:spacing w:line="360" w:lineRule="auto"/>
        <w:ind w:firstLine="709"/>
        <w:jc w:val="both"/>
        <w:rPr>
          <w:sz w:val="28"/>
          <w:szCs w:val="28"/>
        </w:rPr>
      </w:pPr>
      <w:r w:rsidRPr="0015353E">
        <w:rPr>
          <w:sz w:val="28"/>
          <w:szCs w:val="28"/>
        </w:rPr>
        <w:t xml:space="preserve">- О внесении дополнения к ст. 90 Конституции, которое позволит президенту досрочно распустить парламент, если он в течение месяца не сможет сформировать парламентское большинство или в течение трех месяцев не утвердит бюджет, а также в ряде других случаев. </w:t>
      </w:r>
    </w:p>
    <w:p w:rsidR="000B0609" w:rsidRPr="0015353E" w:rsidRDefault="000B0609" w:rsidP="0015353E">
      <w:pPr>
        <w:spacing w:line="360" w:lineRule="auto"/>
        <w:ind w:firstLine="709"/>
        <w:jc w:val="both"/>
        <w:rPr>
          <w:sz w:val="28"/>
          <w:szCs w:val="28"/>
        </w:rPr>
      </w:pPr>
      <w:r w:rsidRPr="0015353E">
        <w:rPr>
          <w:sz w:val="28"/>
          <w:szCs w:val="28"/>
        </w:rPr>
        <w:t>- Об ограничении депутатской неприкосновенности и исключении в связи с этим части 3 из статьи 80 Конституции Украины.</w:t>
      </w:r>
    </w:p>
    <w:p w:rsidR="000B0609" w:rsidRPr="0015353E" w:rsidRDefault="000B0609" w:rsidP="0015353E">
      <w:pPr>
        <w:spacing w:line="360" w:lineRule="auto"/>
        <w:ind w:firstLine="709"/>
        <w:jc w:val="both"/>
        <w:rPr>
          <w:sz w:val="28"/>
          <w:szCs w:val="28"/>
        </w:rPr>
      </w:pPr>
      <w:r w:rsidRPr="0015353E">
        <w:rPr>
          <w:sz w:val="28"/>
          <w:szCs w:val="28"/>
        </w:rPr>
        <w:t>- Об уменьшении общего числа народных депутатов Украины с 450 до 300 и внесении соответствующих изменений в статью 76 Конституции.</w:t>
      </w:r>
    </w:p>
    <w:p w:rsidR="000B0609" w:rsidRPr="0015353E" w:rsidRDefault="000B0609" w:rsidP="0015353E">
      <w:pPr>
        <w:spacing w:line="360" w:lineRule="auto"/>
        <w:ind w:firstLine="709"/>
        <w:jc w:val="both"/>
        <w:rPr>
          <w:sz w:val="28"/>
          <w:szCs w:val="28"/>
        </w:rPr>
      </w:pPr>
      <w:r w:rsidRPr="0015353E">
        <w:rPr>
          <w:sz w:val="28"/>
          <w:szCs w:val="28"/>
        </w:rPr>
        <w:t>- О формировании двухпалатного парламента, одна из палат которого «представляла бы интересы регионов Украины», для чего необходимо изменить целый ряд статей Конституции.</w:t>
      </w:r>
    </w:p>
    <w:p w:rsidR="0006244A" w:rsidRDefault="000B0609" w:rsidP="0015353E">
      <w:pPr>
        <w:spacing w:line="360" w:lineRule="auto"/>
        <w:ind w:firstLine="709"/>
        <w:jc w:val="both"/>
        <w:rPr>
          <w:sz w:val="28"/>
          <w:szCs w:val="28"/>
        </w:rPr>
      </w:pPr>
      <w:r w:rsidRPr="0015353E">
        <w:rPr>
          <w:sz w:val="28"/>
          <w:szCs w:val="28"/>
        </w:rPr>
        <w:t xml:space="preserve">- О принятии Конституции Украины всеукраинским референдумом, из чего следует, что ныне действующая Конституция теряет свою легитимность, поскольку принималась парламентом. </w:t>
      </w:r>
    </w:p>
    <w:p w:rsidR="007720D7" w:rsidRPr="0015353E" w:rsidRDefault="007720D7" w:rsidP="0015353E">
      <w:pPr>
        <w:spacing w:line="360" w:lineRule="auto"/>
        <w:ind w:firstLine="709"/>
        <w:jc w:val="both"/>
        <w:rPr>
          <w:sz w:val="28"/>
          <w:szCs w:val="28"/>
        </w:rPr>
      </w:pPr>
      <w:r w:rsidRPr="0015353E">
        <w:rPr>
          <w:sz w:val="28"/>
          <w:szCs w:val="28"/>
        </w:rPr>
        <w:t xml:space="preserve">Естественно, что административная поддержка обеспечила по всем этим вопросам положительное волеизъявление, хотя организация референдума вызвала массу обвинений в фальсификациях и нарушении властью закона. Фактически референдум с точки зрения действующей конституции Украины не имел никакого нормативного смысла, так как он противоречит конституционному порядку внесения изменений в Конституцию, и если президент Кучма не был готов по итогам референдума осуществить силовые действия в отношении парламента по сценарию Б.Ельцина или А.Лукашенко, то не понятно, для чего тогда референдум вообще проводился. Ни для кого не стало  неожиданностью, когда Верховная </w:t>
      </w:r>
      <w:r w:rsidR="0006244A" w:rsidRPr="0015353E">
        <w:rPr>
          <w:sz w:val="28"/>
          <w:szCs w:val="28"/>
        </w:rPr>
        <w:t>Рада,</w:t>
      </w:r>
      <w:r w:rsidRPr="0015353E">
        <w:rPr>
          <w:sz w:val="28"/>
          <w:szCs w:val="28"/>
        </w:rPr>
        <w:t xml:space="preserve"> несмотря на итоги </w:t>
      </w:r>
      <w:r w:rsidR="0006244A" w:rsidRPr="0015353E">
        <w:rPr>
          <w:sz w:val="28"/>
          <w:szCs w:val="28"/>
        </w:rPr>
        <w:t>референдума,</w:t>
      </w:r>
      <w:r w:rsidRPr="0015353E">
        <w:rPr>
          <w:sz w:val="28"/>
          <w:szCs w:val="28"/>
        </w:rPr>
        <w:t xml:space="preserve"> отказалась принимать подобные поправки к Конституции. История с референдумом – одна из типичных загадок и несуразностей новой украинской истории, когда политическая </w:t>
      </w:r>
      <w:r w:rsidR="0006244A" w:rsidRPr="0015353E">
        <w:rPr>
          <w:sz w:val="28"/>
          <w:szCs w:val="28"/>
        </w:rPr>
        <w:t>элита,</w:t>
      </w:r>
      <w:r w:rsidRPr="0015353E">
        <w:rPr>
          <w:sz w:val="28"/>
          <w:szCs w:val="28"/>
        </w:rPr>
        <w:t xml:space="preserve"> не будучи в состоянии просчитать хотя бы несколько политических ходов вперед, запускает очередной политический проект, «заимствуя» политический опыт соседей, а уже в процессе реализации идеи выясняется что она изначальна была обречена на провал. </w:t>
      </w:r>
    </w:p>
    <w:p w:rsidR="0087610F" w:rsidRPr="0015353E" w:rsidRDefault="0087610F" w:rsidP="0015353E">
      <w:pPr>
        <w:spacing w:line="360" w:lineRule="auto"/>
        <w:ind w:firstLine="709"/>
        <w:jc w:val="both"/>
        <w:rPr>
          <w:sz w:val="28"/>
          <w:szCs w:val="28"/>
        </w:rPr>
      </w:pPr>
      <w:r w:rsidRPr="0015353E">
        <w:rPr>
          <w:sz w:val="28"/>
          <w:szCs w:val="28"/>
        </w:rPr>
        <w:t xml:space="preserve">Полна противоречий </w:t>
      </w:r>
      <w:r w:rsidRPr="0015353E">
        <w:rPr>
          <w:iCs/>
          <w:sz w:val="28"/>
          <w:szCs w:val="28"/>
        </w:rPr>
        <w:t>система местного самоуправления Украины</w:t>
      </w:r>
      <w:r w:rsidRPr="0015353E">
        <w:rPr>
          <w:sz w:val="28"/>
          <w:szCs w:val="28"/>
        </w:rPr>
        <w:t xml:space="preserve">. Согласно Конституции Украины, председатели местных государственных администраций (губернаторы областей и главы районов) назначаются и освобождаются от должности Президентом по представлению Кабинета Министров. При этом в городах (как районного, так и областного подчинения) мэры избираются населением. На всех уровнях – областном, городском, районном, сельском – избираются местные представительные органы - советы, при этом они влияют на формирование органов исполнительной власти только в городах. Положение о назначение президентом Украины глав областных и районных государственных администраций находится в определенном противоречии со ст.5 Конституции Украины, в которой сказано, что «народ осуществляет власть непосредственно и через органы государственной власти и органы местного самоуправления», в соответствии с частью 4 статьи 140 конституции районные и областные советы относятся к органам местного самоуправления, которое в свою очередь признается и гарантируется на основании ст.7 конституции. Таким образом, осуществление исполнительной власти в областях и районах должны были бы осуществлять не структурные подразделения </w:t>
      </w:r>
      <w:r w:rsidRPr="0015353E">
        <w:rPr>
          <w:iCs/>
          <w:sz w:val="28"/>
          <w:szCs w:val="28"/>
        </w:rPr>
        <w:t xml:space="preserve">исполнительной государственной власти </w:t>
      </w:r>
      <w:r w:rsidRPr="0015353E">
        <w:rPr>
          <w:sz w:val="28"/>
          <w:szCs w:val="28"/>
        </w:rPr>
        <w:t xml:space="preserve">(госадминистрации), а исполнительные структуры самих органов местного самоуправления, поскольку последние формируются непосредственно народом. А право определять свои административные (исполнительные) структуры – один из основных принципов местного самоуправления, закрепленных в статьях 1, 2, 3, 5 Всемирной декларации местного самоуправления 1985 года. Забавно, что статья 44 закона «О местном самоуправлении в Украине» прямо обязывает районные и областные советы делегировать соответствующим местным государственным администрациям все те свои основные полномочия, которые им предоставлены конституцией . То есть Конституция дает органам местного самоуправления определенные права, а закон обязывает делегировать их значительную часть органам государственной власти. По сути фактическое отсутствие в Украине исполнительных органов местного самоуправления есть не что иное как косвенное признание того, что власти Украины просто боятся отдать право формирования исполнительных органов местного самоуправления в руки населения, видимо опасаясь неизбежного всплеска сепаратистских настроений. За последние годы в Украине центральные власти неоднократно шли на отстранение от должностей избранных мэров городов, фактически эта практика приобрела массовый характер (Кременчуг, Кировоград, и т.д.), одним из наиболее скандальных является отстранение от должности в 1998 избранного мэра Одессы Э.Гурвица. </w:t>
      </w:r>
    </w:p>
    <w:p w:rsidR="0087610F" w:rsidRPr="0015353E" w:rsidRDefault="0087610F" w:rsidP="0015353E">
      <w:pPr>
        <w:spacing w:line="360" w:lineRule="auto"/>
        <w:ind w:firstLine="709"/>
        <w:jc w:val="both"/>
        <w:rPr>
          <w:sz w:val="28"/>
          <w:szCs w:val="28"/>
        </w:rPr>
      </w:pPr>
      <w:r w:rsidRPr="0015353E">
        <w:rPr>
          <w:sz w:val="28"/>
          <w:szCs w:val="28"/>
        </w:rPr>
        <w:t xml:space="preserve">Наиболее сложная ситуация складывается в Автономной Республике Крым, где Верховная Рада Крыма избирается непосредственно населением, а высшим должностным лицом является не назначенный губернатор, как в других регионах Украины, а избранный депутатами председатель Верховной Рады АРК. При этом исполнительная власть принадлежит Совету Министров АРК, который находится фактически в двойном подчинении – Верховной Рады АРК и Президента Украины. При этом несмотря на то, что Крым является автономией, районные государственные администрации назначаются напрямую президентом Украины. То есть реально даже избранные власти Крыма фактически имеют минимальное влияние на органы исполнительной власти. Функционирует такая система управления в Крыму с постоянными конфликтами, фактически она разрушает внутрикрымское единство, что стратегически имеет и общеукраинское негативное влияние. </w:t>
      </w:r>
    </w:p>
    <w:p w:rsidR="0087610F" w:rsidRPr="0015353E" w:rsidRDefault="0087610F" w:rsidP="0015353E">
      <w:pPr>
        <w:spacing w:line="360" w:lineRule="auto"/>
        <w:ind w:firstLine="709"/>
        <w:jc w:val="both"/>
        <w:rPr>
          <w:sz w:val="28"/>
          <w:szCs w:val="28"/>
        </w:rPr>
      </w:pPr>
      <w:r w:rsidRPr="0015353E">
        <w:rPr>
          <w:sz w:val="28"/>
          <w:szCs w:val="28"/>
        </w:rPr>
        <w:t xml:space="preserve">Представляется, что фактическое лишение органов местного самоуправления реальных властных рычагов может иметь для Украины долгосрочные негативные последствия, связанные как с утратой населением системного доверия к органам местного самоуправления, так и невозможностью организовать эффективное управление всей территорией страны одними лишь исполнительными органами государственной власти, недооценкой специфики региональных проблем. Причем позиции некоторых оппозиционных лидеров чреваты еще большим ухудшением ситуации. Так, один из лидеров национал-демократического движения Николай Жулинский неоднократно высказывался о приоритете прав нации над правами человека и необходимости «нацеливать регионы на аскетическое подчинение своих локальных претензий требованиям и нормам большой государственности» . Это находится в явном противоречии с общеевропейской тенденцией на максимальное расширении прав местного самоуправления и прав человека в целом. </w:t>
      </w:r>
    </w:p>
    <w:p w:rsidR="00386B78" w:rsidRPr="0015353E" w:rsidRDefault="00386B78" w:rsidP="0015353E">
      <w:pPr>
        <w:spacing w:line="360" w:lineRule="auto"/>
        <w:ind w:firstLine="709"/>
        <w:jc w:val="both"/>
        <w:rPr>
          <w:sz w:val="28"/>
          <w:szCs w:val="28"/>
        </w:rPr>
      </w:pPr>
      <w:r w:rsidRPr="0015353E">
        <w:rPr>
          <w:sz w:val="28"/>
          <w:szCs w:val="28"/>
        </w:rPr>
        <w:t>Важнейшей характеристикой политического режима является система политических партий, особенности которой по мнению многих авторитетных политологов (М.Дюверже, Р.Арон, З.Нойман и т.д.) являются основой классификации политических режимов. С этой точки зрения украинская система также является довольно самобытной.</w:t>
      </w:r>
      <w:r w:rsidRPr="0015353E">
        <w:rPr>
          <w:rFonts w:cs="Arial"/>
          <w:sz w:val="28"/>
          <w:szCs w:val="28"/>
        </w:rPr>
        <w:t xml:space="preserve"> </w:t>
      </w:r>
      <w:r w:rsidRPr="0015353E">
        <w:rPr>
          <w:sz w:val="28"/>
          <w:szCs w:val="28"/>
        </w:rPr>
        <w:t>Для Украины характерно наличие множества партий во всех частях политического спектра, сильное влияние на партийную жизнь личностных, регионально-этнических и финансово-экономических факторов, а также беспрецедентное для современного демократического государства число парламентских фракций и депутатских групп. В 450-местной Верховной Раде Украины постоянно действует от 9 до 15 зарегистрированных фракций и депутатских групп, кроме этого, имеется целый ряд незарегистрированных депутатских объединений.</w:t>
      </w:r>
      <w:r w:rsidRPr="0015353E">
        <w:rPr>
          <w:rFonts w:cs="Arial"/>
          <w:sz w:val="28"/>
          <w:szCs w:val="28"/>
        </w:rPr>
        <w:t xml:space="preserve"> </w:t>
      </w:r>
      <w:r w:rsidRPr="0015353E">
        <w:rPr>
          <w:sz w:val="28"/>
          <w:szCs w:val="28"/>
        </w:rPr>
        <w:t>При этом украинская партийная система отличается крайней неустойчивостью, ее составляющие находятся в постоянном процессе преобразования, распадаясь, объединяясь, реорганизуяс</w:t>
      </w:r>
      <w:r w:rsidR="005D5988" w:rsidRPr="0015353E">
        <w:rPr>
          <w:sz w:val="28"/>
          <w:szCs w:val="28"/>
        </w:rPr>
        <w:t xml:space="preserve">ь. </w:t>
      </w:r>
      <w:r w:rsidRPr="0015353E">
        <w:rPr>
          <w:sz w:val="28"/>
          <w:szCs w:val="28"/>
        </w:rPr>
        <w:t xml:space="preserve"> В Украине зарегистрировано более 120 политических партий, большинство из которых являются, по существу, партиями-фантомами. Тем не менее, около 20 партий представляют собой разветвленные организации, чье влияние на политические процессы в стране существенно. Численный рост партий стимулируется национальным законодательством, которое предоставляет партийным структурам существенные права в ходе избирательного процесса, а также институциональным дизайном Украины, в котором роль Парламента в выработке и осуществлении государственной политики сопоставима с ролью Президента.</w:t>
      </w:r>
      <w:r w:rsidRPr="0015353E">
        <w:rPr>
          <w:rFonts w:cs="Arial"/>
          <w:sz w:val="28"/>
          <w:szCs w:val="28"/>
        </w:rPr>
        <w:t xml:space="preserve"> </w:t>
      </w:r>
    </w:p>
    <w:p w:rsidR="00386B78" w:rsidRPr="0015353E" w:rsidRDefault="00386B78" w:rsidP="0015353E">
      <w:pPr>
        <w:pStyle w:val="a4"/>
        <w:spacing w:before="0" w:beforeAutospacing="0" w:after="0" w:afterAutospacing="0" w:line="360" w:lineRule="auto"/>
        <w:ind w:firstLine="709"/>
        <w:jc w:val="both"/>
        <w:rPr>
          <w:sz w:val="28"/>
          <w:szCs w:val="28"/>
        </w:rPr>
      </w:pPr>
      <w:r w:rsidRPr="0015353E">
        <w:rPr>
          <w:sz w:val="28"/>
          <w:szCs w:val="28"/>
        </w:rPr>
        <w:t>К числу основных политических партий Украины относятся:</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Партия Регионов</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Политическая партия "Трудовая Украина"</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Коммунистическая партия Украины (КПУ)</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Социал-демократическая партия Украины (объединенная)</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Партия промышленников и предпринимателей Украины (ПППУ)</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 xml:space="preserve">Народно-демократическая партия (НДП) </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 xml:space="preserve">Народная партия Украины (НПУ) </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 xml:space="preserve">Социалистическая партия Украины (СПУ) </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Всеукраинское объединение "Батькивщина"</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Народный рух Украины (НРУ)</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 xml:space="preserve">Партия "Наша Украина" (до июля 2004 г. Партия "Реформы и Порядок") </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Украинская народная партия (УНП)</w:t>
      </w:r>
    </w:p>
    <w:p w:rsidR="00386B78" w:rsidRPr="0015353E" w:rsidRDefault="00386B78" w:rsidP="0015353E">
      <w:pPr>
        <w:pStyle w:val="a4"/>
        <w:spacing w:before="0" w:beforeAutospacing="0" w:after="0" w:afterAutospacing="0" w:line="360" w:lineRule="auto"/>
        <w:ind w:firstLine="709"/>
        <w:jc w:val="both"/>
        <w:rPr>
          <w:sz w:val="28"/>
          <w:szCs w:val="28"/>
        </w:rPr>
      </w:pPr>
      <w:r w:rsidRPr="00904E04">
        <w:rPr>
          <w:sz w:val="28"/>
          <w:szCs w:val="28"/>
        </w:rPr>
        <w:t xml:space="preserve">Конгресс украинских националистов (КУН) </w:t>
      </w:r>
    </w:p>
    <w:p w:rsidR="00386B78" w:rsidRPr="0015353E" w:rsidRDefault="00386B78" w:rsidP="0015353E">
      <w:pPr>
        <w:pStyle w:val="a4"/>
        <w:spacing w:before="0" w:beforeAutospacing="0" w:after="0" w:afterAutospacing="0" w:line="360" w:lineRule="auto"/>
        <w:ind w:firstLine="709"/>
        <w:jc w:val="both"/>
        <w:rPr>
          <w:sz w:val="28"/>
          <w:szCs w:val="28"/>
        </w:rPr>
      </w:pPr>
      <w:r w:rsidRPr="0015353E">
        <w:rPr>
          <w:sz w:val="28"/>
          <w:szCs w:val="28"/>
        </w:rPr>
        <w:t>Партия «Солидарность»</w:t>
      </w:r>
    </w:p>
    <w:p w:rsidR="00386B78" w:rsidRPr="0015353E" w:rsidRDefault="00386B78" w:rsidP="0015353E">
      <w:pPr>
        <w:pStyle w:val="a4"/>
        <w:spacing w:before="0" w:beforeAutospacing="0" w:after="0" w:afterAutospacing="0" w:line="360" w:lineRule="auto"/>
        <w:ind w:firstLine="709"/>
        <w:jc w:val="both"/>
        <w:rPr>
          <w:sz w:val="28"/>
          <w:szCs w:val="28"/>
        </w:rPr>
      </w:pPr>
      <w:r w:rsidRPr="0015353E">
        <w:rPr>
          <w:sz w:val="28"/>
          <w:szCs w:val="28"/>
        </w:rPr>
        <w:t xml:space="preserve">5 марта 2005 года на основе Партии "Наша Украина" (бывшая "Реформы и порядок"), Партии "Солидарность", Конгресса украинских националистов и ряда более мелких политических структур, входящих в блок "Наша Украина", была создана </w:t>
      </w:r>
      <w:r w:rsidRPr="0015353E">
        <w:rPr>
          <w:rStyle w:val="a5"/>
          <w:b w:val="0"/>
          <w:sz w:val="28"/>
          <w:szCs w:val="28"/>
        </w:rPr>
        <w:t>партия "Народный союз "Наша Украина"</w:t>
      </w:r>
      <w:r w:rsidRPr="0015353E">
        <w:rPr>
          <w:sz w:val="28"/>
          <w:szCs w:val="28"/>
        </w:rPr>
        <w:t xml:space="preserve">. Почетным председателем партии был избран Президент страны Виктор Ющенко. Украинская народная партия и Народный рух Украины  на своих съездах решили не входить в партию "Народный союз "Наша Украина". </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Образование подобной партийной системы было вызвано в первую очередь отмеченными выше особенностями государственного и политического устройства страны. Круг вопросов, отнесенных к ведению Верховной Рады (в частности, список должностей, для назначения на которые требуется ее санкция), настолько широк, а правительство настолько слабо, что основным политико-экономическим и региональным силам («олигархам») оказывается выгоднее иметь собственные, пусть и небольшие, партии и фракции, чем объединяться в пулы.</w:t>
      </w:r>
    </w:p>
    <w:p w:rsidR="005D5988" w:rsidRPr="0015353E" w:rsidRDefault="006F74E5" w:rsidP="0015353E">
      <w:pPr>
        <w:spacing w:line="360" w:lineRule="auto"/>
        <w:ind w:firstLine="709"/>
        <w:jc w:val="both"/>
        <w:rPr>
          <w:sz w:val="28"/>
          <w:szCs w:val="28"/>
        </w:rPr>
      </w:pPr>
      <w:r w:rsidRPr="0015353E">
        <w:rPr>
          <w:sz w:val="28"/>
          <w:szCs w:val="28"/>
        </w:rPr>
        <w:t xml:space="preserve">Фрагментации украинской партийной системы благоприятствовала и смешанная избирательная система с 4-процентным барьером. Как известно, невысокий электоральный барьер (а на Украине он ниже, чем в России, ФРГ, Турции и ряде других стран) обеспечивает прохождение в парламент большего числа партийных списков. </w:t>
      </w:r>
      <w:r w:rsidR="005D5988" w:rsidRPr="0015353E">
        <w:rPr>
          <w:sz w:val="28"/>
          <w:szCs w:val="28"/>
        </w:rPr>
        <w:t xml:space="preserve">Депутаты Верховной Рады в 2000-2003 года настойчиво стремились в новой редакции закона о выборах увеличить долю “списочных депутатов” до 75% или даже 100% депутатов Верховной Рады, однако президент всякий раз накладывал вето. При этом наличие 50% депутатов, избираемых по мажоритарной системе, давало возможность финансово-экономическим и региональным группам, не прошедшим в парламент по спискам, используя различные рычаги, том числе финансовые образовывать из «одномандатников» свои депутатские группы и фракции. На большое число фракций и депутатских групп в Верховной Раде также влияют либеральные требования Регламента Верховной Рады к их регистрации. </w:t>
      </w:r>
      <w:r w:rsidR="005D5988" w:rsidRPr="0015353E">
        <w:rPr>
          <w:rFonts w:cs="Arial"/>
          <w:sz w:val="28"/>
          <w:szCs w:val="20"/>
        </w:rPr>
        <w:br/>
      </w:r>
      <w:r w:rsidR="005D5988" w:rsidRPr="0015353E">
        <w:rPr>
          <w:sz w:val="28"/>
          <w:szCs w:val="28"/>
        </w:rPr>
        <w:t xml:space="preserve">Столь ярко выраженную сегментизацию системы политических партий стимулирует и собственно законодательство о политических партиях. Действовавший минувшие годы закон о общественных объединениях делил их на общественные организации и политические партии, главное отличие между которыми в статусе – это право участия в выборах. Требования закона к регистрации новых политических партий все это время довольно либеральны. Ситуацию несколько ужесточил новый закон о политических партиях №2365-III, подписанный президентом Л.Кучмой 5 апреля 2001 года. В соответствии с этим законом политическая партия – это зарегистрированное в соответствие с законом добровольное объединение граждан – сторонников определенной общенациональной программы общественного развития. Статус партии может иметь только общенациональная структура (это сделано специально с целью исключить участие в выборах региональных партий Крыма и иных регионов). Не допускается деятельность партий, выступающих за ликвидацию независимости Украины, смену конституционного строя насильственным путем, нарушение суверенитета и территориальной целостности Украины, подрыв безопасности государства, незаконный захват государственной власти, пропаганду войны, насилия, разжигание межнациональной, расовой или религиозной вражды, посягательства на права и свободы человека, посягательства на здоровье населения. Деятельность политической партии может быть запрещена лишь по решению суда, в первой инстанции вопрос о запрещении политической партии рассматривает Верховный Суд Украины. </w:t>
      </w:r>
    </w:p>
    <w:p w:rsidR="005D5988" w:rsidRPr="0015353E" w:rsidRDefault="005D5988" w:rsidP="0015353E">
      <w:pPr>
        <w:spacing w:line="360" w:lineRule="auto"/>
        <w:ind w:firstLine="709"/>
        <w:jc w:val="both"/>
        <w:rPr>
          <w:sz w:val="28"/>
          <w:szCs w:val="28"/>
        </w:rPr>
      </w:pPr>
      <w:r w:rsidRPr="0015353E">
        <w:rPr>
          <w:sz w:val="28"/>
          <w:szCs w:val="28"/>
        </w:rPr>
        <w:t xml:space="preserve">Решение о создании политической партии принимается на ее учредительном съезде (конференции, сборах), данное решение должно быть подкреплено подписями не менее 10 тысяч граждан Украины, которые в соответствии с Конституцией Украины имеют право голоса на выборах, собранных не менее чем в двух третях районов не менее двух третей областей Украины, городов Киева и Севастополя, Автономной Республики Крым. На учредительном съезде принимаются также устав и программа политической партии, избирается ее правление и контрольно-ревизионные органы. Деятельность политической партии может начаться лишь после регистрации. </w:t>
      </w:r>
    </w:p>
    <w:p w:rsidR="005D5988" w:rsidRPr="0015353E" w:rsidRDefault="005D5988" w:rsidP="0015353E">
      <w:pPr>
        <w:spacing w:line="360" w:lineRule="auto"/>
        <w:ind w:firstLine="709"/>
        <w:jc w:val="both"/>
        <w:rPr>
          <w:sz w:val="28"/>
          <w:szCs w:val="28"/>
        </w:rPr>
      </w:pPr>
      <w:r w:rsidRPr="0015353E">
        <w:rPr>
          <w:sz w:val="28"/>
          <w:szCs w:val="28"/>
        </w:rPr>
        <w:t xml:space="preserve">Регистрирует партии Министерство юстиции Украины, помимо протоколов съезда, списка делегатов, устава, программы, состава руководящих органов и 10000 подписей партии представляют в Минюст платежный документ о внесении регистрационного сбора, размер которого устанавливается Кабинетом Министров Украины. Минюст принимает решение по представленным документам в течение 30 дней, это срок в случае необходимости может быть продлен не более чем на 15 дней. </w:t>
      </w:r>
    </w:p>
    <w:p w:rsidR="005D5988" w:rsidRPr="0015353E" w:rsidRDefault="005D5988" w:rsidP="0015353E">
      <w:pPr>
        <w:spacing w:line="360" w:lineRule="auto"/>
        <w:ind w:firstLine="709"/>
        <w:jc w:val="both"/>
        <w:rPr>
          <w:sz w:val="28"/>
          <w:szCs w:val="28"/>
        </w:rPr>
      </w:pPr>
      <w:r w:rsidRPr="0015353E">
        <w:rPr>
          <w:sz w:val="28"/>
          <w:szCs w:val="28"/>
        </w:rPr>
        <w:t xml:space="preserve">Политическая партия в течение шести месяцев со дня регистрации обеспечивает создание и регистрацию в установленном законом порядке своих областных, городских и районных организаций в большинстве областей Украины, городов Киева, Севастополя и Автономной Республики Крым (т.е. не указывает, какого именно уровня организация должна быть в регионе Украины – в соответствии с буквой закона достаточно одного местного отделения на регион, чтобы партия в нем присутствовала). Регистрация структурных подразделений политических партий осуществляется исполнительными органами министерства юстиции. Если это допускает Устав партии, данные структурные подразделения могут иметь статус юридических лиц. </w:t>
      </w:r>
    </w:p>
    <w:p w:rsidR="005D5988" w:rsidRPr="0015353E" w:rsidRDefault="006F74E5" w:rsidP="0015353E">
      <w:pPr>
        <w:spacing w:line="360" w:lineRule="auto"/>
        <w:ind w:firstLine="709"/>
        <w:jc w:val="both"/>
        <w:rPr>
          <w:sz w:val="28"/>
          <w:szCs w:val="28"/>
        </w:rPr>
      </w:pPr>
      <w:r w:rsidRPr="0015353E">
        <w:rPr>
          <w:sz w:val="28"/>
          <w:szCs w:val="28"/>
        </w:rPr>
        <w:t>Среди других факторов, «ответственных» за пестроту партийного поля Украины, можно назвать уже упоминавшееся пересечение разных политических традиций, а также наличие конкурирующих финансово-политических группировок, заинтересованных в рассредоточении властного ресурса, что дает каждой из них возможно</w:t>
      </w:r>
      <w:r w:rsidR="005D5988" w:rsidRPr="0015353E">
        <w:rPr>
          <w:sz w:val="28"/>
          <w:szCs w:val="28"/>
        </w:rPr>
        <w:t>сть контролировать свой сегмент</w:t>
      </w:r>
      <w:r w:rsidRPr="0015353E">
        <w:rPr>
          <w:sz w:val="28"/>
          <w:szCs w:val="28"/>
        </w:rPr>
        <w:t xml:space="preserve"> </w:t>
      </w:r>
      <w:r w:rsidR="005D5988" w:rsidRPr="0015353E">
        <w:rPr>
          <w:iCs/>
          <w:sz w:val="28"/>
          <w:szCs w:val="28"/>
        </w:rPr>
        <w:t>, что связано как уже обозначенным «общесистемным» фактором, так и с особенностями экономической структуры Украины</w:t>
      </w:r>
      <w:r w:rsidR="005D5988" w:rsidRPr="0015353E">
        <w:rPr>
          <w:sz w:val="28"/>
          <w:szCs w:val="28"/>
        </w:rPr>
        <w:t xml:space="preserve">, где нет одной или даже двух доминирующих экономических структур. На партийную систему оказывает прямое воздействие и политико-географическое районирование Украины, когда интересы различных ее частей сложно объединить в рамках одной партии - все политические партии Украины сильны лишь в какой-либо из ее частей. Исторически, благодаря этническим, культурным, языковым, конфессиональным причинами, имеется различие как между Западной и Восточной Украиной в целом, так и между Закарпатьем и Галичиной, свою специфику имеет Крым, регионы Юга Украины, сильны регионалистские настроения в Донбассе и на Днепропетровщине. </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 xml:space="preserve">Как видно из сказанного выше, политическая система Украины плохо сбалансирована и ее функционирование связано с рядом серьезных проблем. Она постоянно порождает системные конфликты и препятствует нормальной работе исполнительной власти, что негативно сказывается на развитии страны в целом. Неизбежность изменения этой системы в ту или иную сторону уже давно была очевидна всем ведущим политическим силам страны. Однако, как показывает борьба вокруг конституционной реформы, развернувшаяся на Украине в 2003 – 2004 гг., украинских политиков сегодня волнует не столько работоспособность системы, сколько объем их личных властных прерогатив. </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 xml:space="preserve">По оценке экспертов, в 2003г. в реформе власти были заинтересованы прежде всего близкие к президенту кланы. Явное ослабление Л.Кучмы после скандалов 2001 – 2002 гг. и угроза прихода к власти В.Ющенко (в тот период никто из президентского окружения даже не приближался к нему по рейтингу) заставляли их всерьез задуматься о закреплении за собой властных плацдармов. И поскольку главным из таких плацдармов была Верховная Рада, где пропрезидентские кланы в любом случае сохраняли сильные позиции, Кучма выступил с проектом конституционной реформы, где, в противовес своей собственной программе образца 2000г., предлагал ограничить полномочия не парламента, а президента. Через некоторое время этот проект был отозван, но ему на смену пришли другие. Проекты продолжали множиться, и в какой-то момент их число достигло восьми! Три партии – КПУ, СПУ и СДПУ(О) – выработали так называемый «компромиссный вариант», согласно которому в 2004г. президент Украины должен быть избран путем прямого голосования сроком на два года, а с 2006г. главу государства будет избирать Верховная Рада. Однако по большому счету данный компромисс не устраивал ни одну из сторон. Так, КПУ возражала против сохранения за президентом права назначать силовых министров, а лидер СПУ А.Мороз в принципе считал неприемлемым избрание президента парламентом. </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 xml:space="preserve">Еще более радикальным был проект, подготовленный руководителем парламентского большинства С.Гавришом и лидерами фракций «Регионы Украины» и Аграрной партии, где предлагалось на год продлить полномочия действующего парламента с тем, чтобы он избрал президента уже в </w:t>
      </w:r>
      <w:smartTag w:uri="urn:schemas-microsoft-com:office:smarttags" w:element="metricconverter">
        <w:smartTagPr>
          <w:attr w:name="ProductID" w:val="2004 г"/>
        </w:smartTagPr>
        <w:r w:rsidRPr="0015353E">
          <w:rPr>
            <w:sz w:val="28"/>
            <w:szCs w:val="28"/>
          </w:rPr>
          <w:t>2004 г</w:t>
        </w:r>
      </w:smartTag>
      <w:r w:rsidRPr="0015353E">
        <w:rPr>
          <w:sz w:val="28"/>
          <w:szCs w:val="28"/>
        </w:rPr>
        <w:t>., ничего не откладывая «на потом». Кроме того, проект предусматривал переход к полностью пропорциональной избирательной системе и введение императивного мандата, увеличение срока полномочий Верховной Рады до пяти лет с предоставлением ей права утверждать и отстранять от должности всех членов правительства, а также существенное расширение права президента на роспуск парламента.</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 xml:space="preserve">Обсуждение этого проекта в Верховной Раде в декабре 2003 и в феврале 2004г. вылилось в грандиозный скандал. Некоторые депутаты сочли предложение о продлении полномочий Рады «прямым подкупом». Серьезные возражения вызвала и норма об императивном мандате, в соответствии с которой депутат имеет право входить только в ту фракцию, по партийному списку которой был избран, и за любую провинность (к примеру, за голосование вразрез с мнением фракции) может быть лишен мандата. Многие парламентарии восприняли данную норму как «крепостничество», а спикер парламента В.Литвин даже заявил, что она превратит парламент «в послушное стадо овец», которое будет «голосовать так, как решат лидеры фракций» . Однако после того как под напором оппозиции пункт об избрании президента парламентом был исключен, отношение к проекту начало меняться, и 23 июня 2004г. голосами представителей фракций парламентского большинства, коммунистов и социалистов он был принят в первом чтении. </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 xml:space="preserve">Окончательное голосование по конституционной реформе было намечено на сентябрь, но к тому времени «партия власти» уже обрела кандидата, имевшего серьезные шансы на победу. Им стал В.Янукович, рейтинг которого стремительно рос. В этих условиях поступаться полномочиями уже не хотела ни одна из сторон. И только кризис, возникший в ходе подведения итогов «первого» второго тура 21 ноября, «оранжевой революции» и угрозы раскола страны заставили их пойти на компромисс. 8 декабря </w:t>
      </w:r>
      <w:smartTag w:uri="urn:schemas-microsoft-com:office:smarttags" w:element="metricconverter">
        <w:smartTagPr>
          <w:attr w:name="ProductID" w:val="2004 г"/>
        </w:smartTagPr>
        <w:r w:rsidRPr="0015353E">
          <w:rPr>
            <w:sz w:val="28"/>
            <w:szCs w:val="28"/>
          </w:rPr>
          <w:t>2004 г</w:t>
        </w:r>
      </w:smartTag>
      <w:r w:rsidRPr="0015353E">
        <w:rPr>
          <w:sz w:val="28"/>
          <w:szCs w:val="28"/>
        </w:rPr>
        <w:t xml:space="preserve">. за реформу проголосовали 402 депутата (при необходимом минимуме в 300 голосов), и соответствующий закон был подписан президентом прямо в зале заседаний Верховной Рады. </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Главное в новом законе – существенное усиление правительства. Последнее будет формироваться на основе предложений коалиции депутатских фракций и групп, объединяющей не менее 226 депутатов, и контролироваться Верховной Радой, которая может выразить ему недоверие. Президент лишен возможности самостоятельно уволить правительство. Вместе с тем он получил право распустить Верховную Раду, если через 60 дней после отставки кабинета министров она не утвердила персональный состав правительства, а также если за месяц не образована коалиция депутатских фракций. Решение о досрочном роспуске Верховной Рады принимается президентом после консультаций с председателем парламента, его заместителями и лидерами депутатских фракций. При этом парламент не может быть распущен в последние шесть месяцев срока его полномочий и в течение года со дня внеочередных выборов.</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Казалось бы, кризис разрешен и осуществлен переход к парламентско-президентской республике, аналогичной действующим в странах Восточной Европы. Но если проанализировать детали, то выяснится, что создаваемый механизм остается «гибридным» и его жизнеспособность не очевидна. С одной стороны, возрастает политический вес премьер-министра – именно он теперь предлагает на рассмотрение Верховной Рады кандидатуры членов правительства (за исключением министров обороны и иностранных дел, а также главы СБУ, кандидатуры которых вносит президент). С другой – хотя кабинет несет перед Верховной Радой «коллективную» ответственность, каждый его член утверждается (и может быть смещен) персонально. Совмещение депутатского мандата с постом в правительстве не допускается. Подобная практика нормальна для президентской республики американского образца, но при парламентарной модели утверждение каждого члена правительства отдельно означает, что торг по персоналиям будет продолжаться и после назначения главы кабинета. Не вполне понятен и статус председателей Антимонопольного комитета, Фонда государственного имущества и Государственного комитета по телевидению и радиовещанию: их кандидатуры теперь вносит премьер-министр, однако они по-прежнему не входят в состав кабинета и имеют фиксированные сроки полномочий, не зависящие от «срока жизни» правительства. Кроме того, остается неясным, что делать в ситуации, если избранная на досрочных выборах Верховная Рада (которую, как уже говорилось, президент не может распустить в течение года) не в состоянии сформировать правительство. В Болгарии и Чехии при возникновении такого рода коллизии президент вправе назначить «служебный» кабинет, на Украине же ничего подобного не предусмотрено.</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 xml:space="preserve">В известном смысле премьер будет «не совсем» хозяином в собственном правительстве. И если раньше правительство «металось» между президентом и парламентом, то теперь отдельные министры будут «метаться» между главой кабинета и Верховной Радой. Очевидно, что это не позволит правительству действовать как целостная команда и усилит клановый характер украинской политики. </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«Императивный» мандат, по сути, означает окончательную «приватизацию» кланами конкретных партий и фракций. Конечно, влияние кланов было велико и раньше, но с введением «императивного» мандата депутаты окончательно утрачивают поле для маневра, попадая в полную зависимость от лидеров и хозяев партий.</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 xml:space="preserve">В целом можно констатировать, что реформа 8 декабря 2004 носит половинчатый и неоднозначный характер. С одной стороны, она кладет конец существовавшей (и существующей) в стране странной системе с сильным президентом, «безответственной» Радой и беспомощным правительством, с другой – под видом демократизации и укрепления разделения властей фактически цементируется клановый характер украинской политики. Освободившись от диктата президента, премьер-министр все равно не сможет проводить самостоятельный курс, поскольку члены его кабинета будут напрямую подчиняться Верховной Раде, а точнее – выдвинувшим их кланам-партиям. </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 xml:space="preserve">Реформа, безусловно, назрела, и кризис </w:t>
      </w:r>
      <w:smartTag w:uri="urn:schemas-microsoft-com:office:smarttags" w:element="metricconverter">
        <w:smartTagPr>
          <w:attr w:name="ProductID" w:val="2004 г"/>
        </w:smartTagPr>
        <w:r w:rsidRPr="0015353E">
          <w:rPr>
            <w:sz w:val="28"/>
            <w:szCs w:val="28"/>
          </w:rPr>
          <w:t>2004 г</w:t>
        </w:r>
      </w:smartTag>
      <w:r w:rsidRPr="0015353E">
        <w:rPr>
          <w:sz w:val="28"/>
          <w:szCs w:val="28"/>
        </w:rPr>
        <w:t>. четко обозначил необходимость институционализации механизмов, которые бы исключали монополизацию власти какой-то одной группировкой и обеспечивали постоянный диалоговый процесс между различными политическими, экономическими и региональными силами. Однако при ее проведении стороны думали не столько об эффективности государственного управления, сколько о защите собственных корпоративных интересов. В результате новая система организации органов государственной власти так же далека от интересов рядового избирателя, как и система Кучмы.</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Как показывает исторический опыт, события, подобные украинской «оранжевой революции», не дают новой элиты и мало влияют на отношение существующих элитных группировок к собственному народу. Но они подталкивают их к решению назревших проблем, вынуждая отказываться от устаревших и недееспособных институциональных механизмов, и создают условия для последующего изменения качественного состава правящего слоя и форм взаимодействия власти и гражданского общества. Такие изменения никогда не бывают быстрыми.</w:t>
      </w:r>
    </w:p>
    <w:p w:rsidR="006F74E5" w:rsidRPr="0015353E" w:rsidRDefault="006F74E5" w:rsidP="0015353E">
      <w:pPr>
        <w:pStyle w:val="a4"/>
        <w:spacing w:before="0" w:beforeAutospacing="0" w:after="0" w:afterAutospacing="0" w:line="360" w:lineRule="auto"/>
        <w:ind w:firstLine="709"/>
        <w:jc w:val="both"/>
        <w:rPr>
          <w:sz w:val="28"/>
          <w:szCs w:val="28"/>
        </w:rPr>
      </w:pPr>
      <w:r w:rsidRPr="0015353E">
        <w:rPr>
          <w:sz w:val="28"/>
          <w:szCs w:val="28"/>
        </w:rPr>
        <w:t>В декабре 2004г. Украина, несомненно, сделала шаг от постсоветской автократии в сторону парламентаризма, однако она находится лишь в самом начале пути к реальной демократии. И тех, кто верил, что события осени 2004г. – действительно «революция», которая волшебным образом изменит характер украинской политики, неизбежно жд</w:t>
      </w:r>
      <w:r w:rsidR="003E3128" w:rsidRPr="0015353E">
        <w:rPr>
          <w:sz w:val="28"/>
          <w:szCs w:val="28"/>
        </w:rPr>
        <w:t>ало</w:t>
      </w:r>
      <w:r w:rsidRPr="0015353E">
        <w:rPr>
          <w:sz w:val="28"/>
          <w:szCs w:val="28"/>
        </w:rPr>
        <w:t xml:space="preserve"> разочарование.</w:t>
      </w:r>
    </w:p>
    <w:p w:rsidR="003E3128" w:rsidRPr="0015353E" w:rsidRDefault="003E3128" w:rsidP="0015353E">
      <w:pPr>
        <w:spacing w:line="360" w:lineRule="auto"/>
        <w:ind w:firstLine="709"/>
        <w:jc w:val="both"/>
        <w:rPr>
          <w:sz w:val="28"/>
          <w:szCs w:val="28"/>
        </w:rPr>
      </w:pPr>
      <w:r w:rsidRPr="0015353E">
        <w:rPr>
          <w:sz w:val="28"/>
          <w:szCs w:val="28"/>
        </w:rPr>
        <w:t>По словам политолога, эксперта корпорации стратегического консалтинга "Гардарика" Сергея Дацюка,  украинская политическая система находится в нескончаемом кризисе с 2004 года, и элита выйти из кризиса не в состоянии. "То, что мы наблюдаем, на самом деле – театральная игра, которая к реальности отношения не имеет. Игра для избирателей, для тех, кто смотрит новости. Пока в стране что-то происходит и противостояние интересно, и за ним можно следить по телевизору, значит, все нормально, значит, следующие выборы тоже будут проведены. Значит, люди пойдут голосовать. Это ж интересно, захватывающе». Кроме того, подчеркивает политолог, депутаты могут ответить, что происходящее сейчас в зале ВР – это и есть их работа: и блокирование трибуны, и попытка вынести вопрос о рассмотрении вопроса, независимо от мнения оппозиции</w:t>
      </w:r>
      <w:r w:rsidR="00570ADC" w:rsidRPr="0015353E">
        <w:rPr>
          <w:sz w:val="28"/>
          <w:szCs w:val="28"/>
        </w:rPr>
        <w:t>.</w:t>
      </w:r>
      <w:r w:rsidRPr="0015353E">
        <w:rPr>
          <w:sz w:val="28"/>
          <w:szCs w:val="28"/>
        </w:rPr>
        <w:t xml:space="preserve"> И те, и другие скажут, что это и есть их работа, уверен эксперт. По мнению политолога, для того, чтобы украинский парламент плодотворно работал в нормальном режиме, необходимо, прежде всего, поменять политическую систему, сам тип партий как таковых. "Сейчас партии лидерского типа. Их нужно заменить партиями программного типа и партиями с нормальной кадровой политикой, то есть с вертикальной мобильностью, чтобы списки составляли не лидеры за деньги, а чтобы люди проходили в соответствии их содержательности и профессиональным качествам»</w:t>
      </w:r>
      <w:r w:rsidR="00570ADC" w:rsidRPr="0015353E">
        <w:rPr>
          <w:sz w:val="28"/>
          <w:szCs w:val="28"/>
        </w:rPr>
        <w:t>. Т</w:t>
      </w:r>
      <w:r w:rsidRPr="0015353E">
        <w:rPr>
          <w:sz w:val="28"/>
          <w:szCs w:val="28"/>
        </w:rPr>
        <w:t>акже он добавляет, что для того, чтобы это заработало, надо квалифицированно внести изменения в Конституцию. "А у нас никто не пытается выстроить более эффективную политическую систему, все опять хотят поделить полномочия", – констатирует Дацюк.</w:t>
      </w:r>
    </w:p>
    <w:p w:rsidR="00CF7630" w:rsidRPr="0015353E" w:rsidRDefault="005366AD" w:rsidP="0015353E">
      <w:pPr>
        <w:spacing w:line="360" w:lineRule="auto"/>
        <w:ind w:firstLine="709"/>
        <w:jc w:val="both"/>
        <w:rPr>
          <w:sz w:val="28"/>
          <w:szCs w:val="28"/>
        </w:rPr>
      </w:pPr>
      <w:r w:rsidRPr="0015353E">
        <w:rPr>
          <w:sz w:val="28"/>
          <w:szCs w:val="28"/>
        </w:rPr>
        <w:t xml:space="preserve">Таким </w:t>
      </w:r>
      <w:r w:rsidR="00570ADC" w:rsidRPr="0015353E">
        <w:rPr>
          <w:sz w:val="28"/>
          <w:szCs w:val="28"/>
        </w:rPr>
        <w:t>образом,</w:t>
      </w:r>
      <w:r w:rsidRPr="0015353E">
        <w:rPr>
          <w:sz w:val="28"/>
          <w:szCs w:val="28"/>
        </w:rPr>
        <w:t xml:space="preserve"> </w:t>
      </w:r>
      <w:r w:rsidRPr="0015353E">
        <w:rPr>
          <w:iCs/>
          <w:sz w:val="28"/>
          <w:szCs w:val="28"/>
        </w:rPr>
        <w:t>за годы независимости на Украине так и не сформировалось устойчивой государственной и политической системы, она продолжает носить временно-переходный характер, а основные политические силы не выработали устойчивых долгосрочных стратегий поведения, постоянно меняя свою позицию по будущему институциональному государственному устройству страны</w:t>
      </w:r>
      <w:r w:rsidRPr="0015353E">
        <w:rPr>
          <w:sz w:val="28"/>
          <w:szCs w:val="28"/>
        </w:rPr>
        <w:t xml:space="preserve">. Политический процесс продолжает отличаться нестабильностью и многовариантностью дальнейших путей его развития. </w:t>
      </w:r>
    </w:p>
    <w:p w:rsidR="002F6622" w:rsidRPr="0015353E" w:rsidRDefault="005366AD" w:rsidP="0015353E">
      <w:pPr>
        <w:spacing w:line="360" w:lineRule="auto"/>
        <w:ind w:firstLine="709"/>
        <w:jc w:val="both"/>
        <w:rPr>
          <w:sz w:val="28"/>
          <w:szCs w:val="28"/>
        </w:rPr>
      </w:pPr>
      <w:r w:rsidRPr="0015353E">
        <w:rPr>
          <w:iCs/>
          <w:sz w:val="28"/>
          <w:szCs w:val="28"/>
        </w:rPr>
        <w:t>Хотя политическая и государственная система Украины все еще находится в процессе своего формирования и этот процесс явно затянулся, однако ряд объективных условий (как системный интерес, государственных интерес, так и интересы политико-экономических групп), также как и анализ национальных политических традиций дают основания предполагать, что дальнейшее развитие политической системы Украины будет проходить в направлении усиления ее демократического характера, усилении самостоятельности правительства относительно президента</w:t>
      </w:r>
      <w:r w:rsidR="002F6622" w:rsidRPr="0015353E">
        <w:rPr>
          <w:sz w:val="28"/>
          <w:szCs w:val="28"/>
        </w:rPr>
        <w:t>,</w:t>
      </w:r>
      <w:r w:rsidRPr="0015353E">
        <w:rPr>
          <w:sz w:val="28"/>
          <w:szCs w:val="28"/>
        </w:rPr>
        <w:t xml:space="preserve"> что в целом политическая система Украины будет эволюционировать скорее в сторону политических систем стран Центральной и Восточной Европы, при этом неизбежно сохраняя свое политическое своеобразие и уникальность. Стабилизация политической системы Украины должна позитивно сказаться и на характере политики Украины в отношении России. </w:t>
      </w:r>
      <w:r w:rsidR="002F6622" w:rsidRPr="0015353E">
        <w:rPr>
          <w:sz w:val="28"/>
          <w:szCs w:val="28"/>
        </w:rPr>
        <w:t>Д</w:t>
      </w:r>
      <w:r w:rsidR="002F6622" w:rsidRPr="0015353E">
        <w:rPr>
          <w:iCs/>
          <w:sz w:val="28"/>
          <w:szCs w:val="28"/>
        </w:rPr>
        <w:t>емократизация политической системы, ее движение в сторону парламентарной республики, расширение прав местного самоуправления, территориальных общин (громад) были бы для Украины естественным, отвечающим ее политико-культурным традициям процессом</w:t>
      </w:r>
      <w:r w:rsidR="002F6622" w:rsidRPr="0015353E">
        <w:rPr>
          <w:sz w:val="28"/>
          <w:szCs w:val="28"/>
        </w:rPr>
        <w:t>.</w:t>
      </w:r>
    </w:p>
    <w:p w:rsidR="00763F0A" w:rsidRPr="00570ADC" w:rsidRDefault="00570ADC" w:rsidP="00570ADC">
      <w:pPr>
        <w:spacing w:line="360" w:lineRule="auto"/>
        <w:ind w:firstLine="709"/>
        <w:jc w:val="center"/>
        <w:rPr>
          <w:b/>
          <w:sz w:val="28"/>
          <w:szCs w:val="28"/>
        </w:rPr>
      </w:pPr>
      <w:r>
        <w:br w:type="page"/>
      </w:r>
      <w:r w:rsidR="00763F0A" w:rsidRPr="00570ADC">
        <w:rPr>
          <w:b/>
          <w:sz w:val="28"/>
          <w:szCs w:val="28"/>
        </w:rPr>
        <w:t>Заключение.</w:t>
      </w:r>
    </w:p>
    <w:p w:rsidR="009B599D" w:rsidRPr="0015353E" w:rsidRDefault="009B599D" w:rsidP="0015353E">
      <w:pPr>
        <w:pStyle w:val="HTML"/>
        <w:spacing w:line="360" w:lineRule="auto"/>
        <w:ind w:firstLine="709"/>
        <w:jc w:val="both"/>
        <w:rPr>
          <w:rFonts w:ascii="Times New Roman" w:hAnsi="Times New Roman" w:cs="Times New Roman"/>
          <w:sz w:val="28"/>
          <w:szCs w:val="28"/>
        </w:rPr>
      </w:pPr>
    </w:p>
    <w:p w:rsidR="00763F0A" w:rsidRPr="0015353E" w:rsidRDefault="00763F0A" w:rsidP="0015353E">
      <w:pPr>
        <w:pStyle w:val="HTML"/>
        <w:spacing w:line="360" w:lineRule="auto"/>
        <w:ind w:firstLine="709"/>
        <w:jc w:val="both"/>
        <w:rPr>
          <w:rFonts w:ascii="Times New Roman" w:hAnsi="Times New Roman" w:cs="Times New Roman"/>
          <w:sz w:val="28"/>
          <w:szCs w:val="28"/>
        </w:rPr>
      </w:pPr>
      <w:r w:rsidRPr="0015353E">
        <w:rPr>
          <w:rFonts w:ascii="Times New Roman" w:hAnsi="Times New Roman" w:cs="Times New Roman"/>
          <w:sz w:val="28"/>
          <w:szCs w:val="28"/>
        </w:rPr>
        <w:t>Значимость знания и изучения политической системы состоит в том, что</w:t>
      </w:r>
    </w:p>
    <w:p w:rsidR="00763F0A" w:rsidRPr="0015353E" w:rsidRDefault="00763F0A" w:rsidP="0015353E">
      <w:pPr>
        <w:pStyle w:val="HTML"/>
        <w:spacing w:line="360" w:lineRule="auto"/>
        <w:ind w:firstLine="709"/>
        <w:jc w:val="both"/>
        <w:rPr>
          <w:rFonts w:ascii="Times New Roman" w:hAnsi="Times New Roman" w:cs="Times New Roman"/>
          <w:sz w:val="28"/>
          <w:szCs w:val="28"/>
        </w:rPr>
      </w:pPr>
      <w:r w:rsidRPr="0015353E">
        <w:rPr>
          <w:rFonts w:ascii="Times New Roman" w:hAnsi="Times New Roman" w:cs="Times New Roman"/>
          <w:sz w:val="28"/>
          <w:szCs w:val="28"/>
        </w:rPr>
        <w:t>именно в ней  проходит  нерв  социальной,  экономической  и  духовной  жизни</w:t>
      </w:r>
      <w:r w:rsidR="007B6AC4" w:rsidRPr="0015353E">
        <w:rPr>
          <w:rFonts w:ascii="Times New Roman" w:hAnsi="Times New Roman" w:cs="Times New Roman"/>
          <w:sz w:val="28"/>
          <w:szCs w:val="28"/>
        </w:rPr>
        <w:t xml:space="preserve"> </w:t>
      </w:r>
      <w:r w:rsidRPr="0015353E">
        <w:rPr>
          <w:rFonts w:ascii="Times New Roman" w:hAnsi="Times New Roman" w:cs="Times New Roman"/>
          <w:sz w:val="28"/>
          <w:szCs w:val="28"/>
        </w:rPr>
        <w:t>общества, что именно здесь через столкновение и согласование воли различных</w:t>
      </w:r>
      <w:r w:rsidR="007B6AC4" w:rsidRPr="0015353E">
        <w:rPr>
          <w:rFonts w:ascii="Times New Roman" w:hAnsi="Times New Roman" w:cs="Times New Roman"/>
          <w:sz w:val="28"/>
          <w:szCs w:val="28"/>
        </w:rPr>
        <w:t xml:space="preserve"> </w:t>
      </w:r>
      <w:r w:rsidRPr="0015353E">
        <w:rPr>
          <w:rFonts w:ascii="Times New Roman" w:hAnsi="Times New Roman" w:cs="Times New Roman"/>
          <w:sz w:val="28"/>
          <w:szCs w:val="28"/>
        </w:rPr>
        <w:t>общественных сил принимаются решения, способные оказать влияние на разные</w:t>
      </w:r>
      <w:r w:rsidR="007B6AC4" w:rsidRPr="0015353E">
        <w:rPr>
          <w:rFonts w:ascii="Times New Roman" w:hAnsi="Times New Roman" w:cs="Times New Roman"/>
          <w:sz w:val="28"/>
          <w:szCs w:val="28"/>
        </w:rPr>
        <w:t xml:space="preserve"> </w:t>
      </w:r>
      <w:r w:rsidRPr="0015353E">
        <w:rPr>
          <w:rFonts w:ascii="Times New Roman" w:hAnsi="Times New Roman" w:cs="Times New Roman"/>
          <w:sz w:val="28"/>
          <w:szCs w:val="28"/>
        </w:rPr>
        <w:t>стороны жизни  общества. А изучение типов политических систем даёт</w:t>
      </w:r>
      <w:r w:rsidR="007B6AC4" w:rsidRPr="0015353E">
        <w:rPr>
          <w:rFonts w:ascii="Times New Roman" w:hAnsi="Times New Roman" w:cs="Times New Roman"/>
          <w:sz w:val="28"/>
          <w:szCs w:val="28"/>
        </w:rPr>
        <w:t xml:space="preserve"> </w:t>
      </w:r>
      <w:r w:rsidRPr="0015353E">
        <w:rPr>
          <w:rFonts w:ascii="Times New Roman" w:hAnsi="Times New Roman" w:cs="Times New Roman"/>
          <w:sz w:val="28"/>
          <w:szCs w:val="28"/>
        </w:rPr>
        <w:t>представление не только о том, в каком из них развивается то или иное</w:t>
      </w:r>
      <w:r w:rsidR="007B6AC4" w:rsidRPr="0015353E">
        <w:rPr>
          <w:rFonts w:ascii="Times New Roman" w:hAnsi="Times New Roman" w:cs="Times New Roman"/>
          <w:sz w:val="28"/>
          <w:szCs w:val="28"/>
        </w:rPr>
        <w:t xml:space="preserve"> </w:t>
      </w:r>
      <w:r w:rsidRPr="0015353E">
        <w:rPr>
          <w:rFonts w:ascii="Times New Roman" w:hAnsi="Times New Roman" w:cs="Times New Roman"/>
          <w:sz w:val="28"/>
          <w:szCs w:val="28"/>
        </w:rPr>
        <w:t>государство, но и помогает найти ключ к поведению в политической ситуации</w:t>
      </w:r>
      <w:r w:rsidR="007B6AC4" w:rsidRPr="0015353E">
        <w:rPr>
          <w:rFonts w:ascii="Times New Roman" w:hAnsi="Times New Roman" w:cs="Times New Roman"/>
          <w:sz w:val="28"/>
          <w:szCs w:val="28"/>
        </w:rPr>
        <w:t xml:space="preserve"> </w:t>
      </w:r>
      <w:r w:rsidRPr="0015353E">
        <w:rPr>
          <w:rFonts w:ascii="Times New Roman" w:hAnsi="Times New Roman" w:cs="Times New Roman"/>
          <w:sz w:val="28"/>
          <w:szCs w:val="28"/>
        </w:rPr>
        <w:t>каждого человека – гражданина.</w:t>
      </w:r>
    </w:p>
    <w:p w:rsidR="007604BE" w:rsidRPr="00570ADC" w:rsidRDefault="00570ADC" w:rsidP="00570ADC">
      <w:pPr>
        <w:spacing w:line="360" w:lineRule="auto"/>
        <w:ind w:firstLine="709"/>
        <w:jc w:val="center"/>
        <w:rPr>
          <w:b/>
          <w:sz w:val="28"/>
          <w:szCs w:val="28"/>
        </w:rPr>
      </w:pPr>
      <w:r>
        <w:rPr>
          <w:sz w:val="28"/>
          <w:szCs w:val="28"/>
        </w:rPr>
        <w:br w:type="page"/>
      </w:r>
      <w:r w:rsidR="007B6AC4" w:rsidRPr="00570ADC">
        <w:rPr>
          <w:b/>
          <w:sz w:val="28"/>
          <w:szCs w:val="28"/>
        </w:rPr>
        <w:t>Список литературы.</w:t>
      </w:r>
    </w:p>
    <w:p w:rsidR="007B6AC4" w:rsidRPr="0015353E" w:rsidRDefault="007B6AC4" w:rsidP="0015353E">
      <w:pPr>
        <w:spacing w:line="360" w:lineRule="auto"/>
        <w:ind w:firstLine="709"/>
        <w:jc w:val="both"/>
        <w:rPr>
          <w:sz w:val="28"/>
          <w:szCs w:val="28"/>
        </w:rPr>
      </w:pPr>
    </w:p>
    <w:p w:rsidR="007B6AC4" w:rsidRPr="0015353E" w:rsidRDefault="007B6AC4" w:rsidP="0015353E">
      <w:pPr>
        <w:spacing w:line="360" w:lineRule="auto"/>
        <w:ind w:firstLine="709"/>
        <w:jc w:val="both"/>
        <w:rPr>
          <w:sz w:val="28"/>
          <w:szCs w:val="28"/>
        </w:rPr>
      </w:pPr>
      <w:r w:rsidRPr="0015353E">
        <w:rPr>
          <w:sz w:val="28"/>
          <w:szCs w:val="28"/>
        </w:rPr>
        <w:t>1.</w:t>
      </w:r>
      <w:r w:rsidRPr="0015353E">
        <w:rPr>
          <w:sz w:val="28"/>
          <w:szCs w:val="28"/>
        </w:rPr>
        <w:tab/>
        <w:t>Конституция Украины.-К.,1996.-Раздел 1.</w:t>
      </w:r>
    </w:p>
    <w:p w:rsidR="007B6AC4" w:rsidRPr="0015353E" w:rsidRDefault="007B6AC4" w:rsidP="0015353E">
      <w:pPr>
        <w:spacing w:line="360" w:lineRule="auto"/>
        <w:ind w:firstLine="709"/>
        <w:jc w:val="both"/>
        <w:rPr>
          <w:sz w:val="28"/>
          <w:szCs w:val="28"/>
        </w:rPr>
      </w:pPr>
      <w:r w:rsidRPr="0015353E">
        <w:rPr>
          <w:sz w:val="28"/>
          <w:szCs w:val="28"/>
        </w:rPr>
        <w:t>2.</w:t>
      </w:r>
      <w:r w:rsidRPr="0015353E">
        <w:rPr>
          <w:sz w:val="28"/>
          <w:szCs w:val="28"/>
        </w:rPr>
        <w:tab/>
        <w:t>Пича В.М., Хома Н.М. Политология. Учебное пособие для студентов высших заведений образования. К.: «Каравелла», 2001.-С.96-102.</w:t>
      </w:r>
    </w:p>
    <w:p w:rsidR="007B6AC4" w:rsidRPr="0015353E" w:rsidRDefault="007B6AC4" w:rsidP="0015353E">
      <w:pPr>
        <w:spacing w:line="360" w:lineRule="auto"/>
        <w:ind w:firstLine="709"/>
        <w:jc w:val="both"/>
        <w:rPr>
          <w:sz w:val="28"/>
          <w:szCs w:val="28"/>
        </w:rPr>
      </w:pPr>
      <w:r w:rsidRPr="0015353E">
        <w:rPr>
          <w:sz w:val="28"/>
          <w:szCs w:val="28"/>
        </w:rPr>
        <w:t>3.</w:t>
      </w:r>
      <w:r w:rsidRPr="0015353E">
        <w:rPr>
          <w:sz w:val="28"/>
          <w:szCs w:val="28"/>
        </w:rPr>
        <w:tab/>
        <w:t>Политическая система современной Украины: особенности становления, тенденции развития/ Ред.Ф.М.Рудича: Учебное пособие для студентов высших учебных заведений образования.-К.: Парламентское издательство.-2002.-С.11-22.</w:t>
      </w:r>
    </w:p>
    <w:p w:rsidR="007B6AC4" w:rsidRPr="0015353E" w:rsidRDefault="007B6AC4" w:rsidP="0015353E">
      <w:pPr>
        <w:spacing w:line="360" w:lineRule="auto"/>
        <w:ind w:firstLine="709"/>
        <w:jc w:val="both"/>
        <w:rPr>
          <w:sz w:val="28"/>
          <w:szCs w:val="28"/>
        </w:rPr>
      </w:pPr>
      <w:r w:rsidRPr="0015353E">
        <w:rPr>
          <w:sz w:val="28"/>
          <w:szCs w:val="28"/>
        </w:rPr>
        <w:t>4.</w:t>
      </w:r>
      <w:r w:rsidRPr="0015353E">
        <w:rPr>
          <w:sz w:val="28"/>
          <w:szCs w:val="28"/>
        </w:rPr>
        <w:tab/>
        <w:t>Политология: Учебник для студентов высших учебных заведений/Под ред.О.В.Бабкиной, В.П.Горбатенко.-К.: «Академия»,2003.-С.220-240.</w:t>
      </w:r>
    </w:p>
    <w:p w:rsidR="007B6AC4" w:rsidRPr="0015353E" w:rsidRDefault="007B6AC4" w:rsidP="0015353E">
      <w:pPr>
        <w:spacing w:line="360" w:lineRule="auto"/>
        <w:ind w:firstLine="709"/>
        <w:jc w:val="both"/>
        <w:rPr>
          <w:sz w:val="28"/>
          <w:szCs w:val="28"/>
        </w:rPr>
      </w:pPr>
      <w:r w:rsidRPr="0015353E">
        <w:rPr>
          <w:sz w:val="28"/>
          <w:szCs w:val="28"/>
        </w:rPr>
        <w:t>5.</w:t>
      </w:r>
      <w:r w:rsidRPr="0015353E">
        <w:rPr>
          <w:sz w:val="28"/>
          <w:szCs w:val="28"/>
        </w:rPr>
        <w:tab/>
        <w:t>Политология.Кн.первая: Политика и общество. Кн. Вторая: Государство и политика. Под науч.ред. А.Колодий/ А.Колодий, Л.Климанская, Я.Космина, В.Харченко. 2-е изд., перераб. и доп.,-К.: Эльга,Ника-Центр,2003.- С.63-75</w:t>
      </w:r>
    </w:p>
    <w:p w:rsidR="007B6AC4" w:rsidRPr="0015353E" w:rsidRDefault="007B6AC4" w:rsidP="0015353E">
      <w:pPr>
        <w:spacing w:line="360" w:lineRule="auto"/>
        <w:ind w:firstLine="709"/>
        <w:jc w:val="both"/>
        <w:rPr>
          <w:sz w:val="28"/>
          <w:szCs w:val="28"/>
        </w:rPr>
      </w:pPr>
      <w:r w:rsidRPr="0015353E">
        <w:rPr>
          <w:sz w:val="28"/>
          <w:szCs w:val="28"/>
        </w:rPr>
        <w:t>6.</w:t>
      </w:r>
      <w:r w:rsidRPr="0015353E">
        <w:rPr>
          <w:sz w:val="28"/>
          <w:szCs w:val="28"/>
        </w:rPr>
        <w:tab/>
        <w:t>Политология: Наука о политике: Учебник для вузов/ Под общ.ред. проф. Кременя В.Г., проф. Горлача М.И.- К.-Харьков: «Единорог»,2001.-С.189-216.</w:t>
      </w:r>
    </w:p>
    <w:p w:rsidR="007B6AC4" w:rsidRPr="0015353E" w:rsidRDefault="007B6AC4" w:rsidP="0015353E">
      <w:pPr>
        <w:spacing w:line="360" w:lineRule="auto"/>
        <w:ind w:firstLine="709"/>
        <w:jc w:val="both"/>
        <w:rPr>
          <w:sz w:val="28"/>
          <w:szCs w:val="28"/>
        </w:rPr>
      </w:pPr>
      <w:r w:rsidRPr="0015353E">
        <w:rPr>
          <w:sz w:val="28"/>
          <w:szCs w:val="28"/>
        </w:rPr>
        <w:t>7.</w:t>
      </w:r>
      <w:r w:rsidRPr="0015353E">
        <w:rPr>
          <w:sz w:val="28"/>
          <w:szCs w:val="28"/>
        </w:rPr>
        <w:tab/>
        <w:t>Политология: Учебник для вузов/ Под ред.проф. В.Н.Лавриненко.-М.: ЮНИТИ-ДАНА,2002.-С.204-207.</w:t>
      </w:r>
    </w:p>
    <w:p w:rsidR="007B6AC4" w:rsidRPr="0015353E" w:rsidRDefault="007B6AC4" w:rsidP="0015353E">
      <w:pPr>
        <w:spacing w:line="360" w:lineRule="auto"/>
        <w:ind w:firstLine="709"/>
        <w:jc w:val="both"/>
        <w:rPr>
          <w:sz w:val="28"/>
          <w:szCs w:val="28"/>
        </w:rPr>
      </w:pPr>
      <w:r w:rsidRPr="0015353E">
        <w:rPr>
          <w:sz w:val="28"/>
          <w:szCs w:val="28"/>
        </w:rPr>
        <w:t>8.</w:t>
      </w:r>
      <w:r w:rsidRPr="0015353E">
        <w:rPr>
          <w:sz w:val="28"/>
          <w:szCs w:val="28"/>
        </w:rPr>
        <w:tab/>
        <w:t>Шляхтун П.П. Политологи</w:t>
      </w:r>
      <w:r w:rsidR="00570ADC" w:rsidRPr="0015353E">
        <w:rPr>
          <w:sz w:val="28"/>
          <w:szCs w:val="28"/>
        </w:rPr>
        <w:t>я (</w:t>
      </w:r>
      <w:r w:rsidRPr="0015353E">
        <w:rPr>
          <w:sz w:val="28"/>
          <w:szCs w:val="28"/>
        </w:rPr>
        <w:t>теория и история политической науки): Учебник .- К.: Лыбидь,2002.-С.227-237.</w:t>
      </w:r>
      <w:bookmarkStart w:id="0" w:name="_GoBack"/>
      <w:bookmarkEnd w:id="0"/>
    </w:p>
    <w:sectPr w:rsidR="007B6AC4" w:rsidRPr="0015353E" w:rsidSect="0015353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577"/>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
    <w:nsid w:val="24A92021"/>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2">
    <w:nsid w:val="2DF838C6"/>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3">
    <w:nsid w:val="30D808E8"/>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4">
    <w:nsid w:val="33E8026C"/>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5">
    <w:nsid w:val="36354B4C"/>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6">
    <w:nsid w:val="39B636F6"/>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7">
    <w:nsid w:val="41F51813"/>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8">
    <w:nsid w:val="47DA4C47"/>
    <w:multiLevelType w:val="hybridMultilevel"/>
    <w:tmpl w:val="CC264B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ABE2C96"/>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0">
    <w:nsid w:val="4AE03319"/>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1">
    <w:nsid w:val="57517792"/>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2">
    <w:nsid w:val="575A5797"/>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3">
    <w:nsid w:val="5BB56A77"/>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4">
    <w:nsid w:val="60E7377B"/>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5">
    <w:nsid w:val="69CE4C15"/>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6">
    <w:nsid w:val="73BD7817"/>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7">
    <w:nsid w:val="7A753887"/>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8">
    <w:nsid w:val="7E805749"/>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17"/>
  </w:num>
  <w:num w:numId="3">
    <w:abstractNumId w:val="11"/>
  </w:num>
  <w:num w:numId="4">
    <w:abstractNumId w:val="9"/>
  </w:num>
  <w:num w:numId="5">
    <w:abstractNumId w:val="2"/>
  </w:num>
  <w:num w:numId="6">
    <w:abstractNumId w:val="7"/>
  </w:num>
  <w:num w:numId="7">
    <w:abstractNumId w:val="4"/>
  </w:num>
  <w:num w:numId="8">
    <w:abstractNumId w:val="1"/>
  </w:num>
  <w:num w:numId="9">
    <w:abstractNumId w:val="12"/>
  </w:num>
  <w:num w:numId="10">
    <w:abstractNumId w:val="0"/>
  </w:num>
  <w:num w:numId="11">
    <w:abstractNumId w:val="14"/>
  </w:num>
  <w:num w:numId="12">
    <w:abstractNumId w:val="6"/>
  </w:num>
  <w:num w:numId="13">
    <w:abstractNumId w:val="3"/>
  </w:num>
  <w:num w:numId="14">
    <w:abstractNumId w:val="10"/>
  </w:num>
  <w:num w:numId="15">
    <w:abstractNumId w:val="16"/>
  </w:num>
  <w:num w:numId="16">
    <w:abstractNumId w:val="13"/>
  </w:num>
  <w:num w:numId="17">
    <w:abstractNumId w:val="15"/>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068"/>
    <w:rsid w:val="000049C4"/>
    <w:rsid w:val="000074DD"/>
    <w:rsid w:val="0002160E"/>
    <w:rsid w:val="0003386B"/>
    <w:rsid w:val="00046CA7"/>
    <w:rsid w:val="0006244A"/>
    <w:rsid w:val="00066D59"/>
    <w:rsid w:val="00084854"/>
    <w:rsid w:val="0008639C"/>
    <w:rsid w:val="000B0609"/>
    <w:rsid w:val="000D1B00"/>
    <w:rsid w:val="000E5003"/>
    <w:rsid w:val="00107F93"/>
    <w:rsid w:val="00142A04"/>
    <w:rsid w:val="0015353E"/>
    <w:rsid w:val="00184DA2"/>
    <w:rsid w:val="001D7371"/>
    <w:rsid w:val="002222E8"/>
    <w:rsid w:val="00297AA4"/>
    <w:rsid w:val="002B0933"/>
    <w:rsid w:val="002F6622"/>
    <w:rsid w:val="0033605C"/>
    <w:rsid w:val="00340B99"/>
    <w:rsid w:val="00386B78"/>
    <w:rsid w:val="00392A0B"/>
    <w:rsid w:val="00396A77"/>
    <w:rsid w:val="003E3128"/>
    <w:rsid w:val="00406140"/>
    <w:rsid w:val="0041055D"/>
    <w:rsid w:val="0041716A"/>
    <w:rsid w:val="0044529E"/>
    <w:rsid w:val="005366AD"/>
    <w:rsid w:val="00556394"/>
    <w:rsid w:val="00570ADC"/>
    <w:rsid w:val="00575F16"/>
    <w:rsid w:val="00582068"/>
    <w:rsid w:val="00592122"/>
    <w:rsid w:val="005D5988"/>
    <w:rsid w:val="005E3FEC"/>
    <w:rsid w:val="006A47FA"/>
    <w:rsid w:val="006F74E5"/>
    <w:rsid w:val="00700F74"/>
    <w:rsid w:val="007604BE"/>
    <w:rsid w:val="00763F0A"/>
    <w:rsid w:val="007720D7"/>
    <w:rsid w:val="007A2A56"/>
    <w:rsid w:val="007B1EB9"/>
    <w:rsid w:val="007B6AC4"/>
    <w:rsid w:val="007D49CB"/>
    <w:rsid w:val="0085333C"/>
    <w:rsid w:val="0087610F"/>
    <w:rsid w:val="00904E04"/>
    <w:rsid w:val="009A3CD6"/>
    <w:rsid w:val="009A508E"/>
    <w:rsid w:val="009A7A31"/>
    <w:rsid w:val="009B599D"/>
    <w:rsid w:val="009F4B06"/>
    <w:rsid w:val="00A253B7"/>
    <w:rsid w:val="00A3497E"/>
    <w:rsid w:val="00A54274"/>
    <w:rsid w:val="00A968A4"/>
    <w:rsid w:val="00A96EA6"/>
    <w:rsid w:val="00B03E88"/>
    <w:rsid w:val="00B21D05"/>
    <w:rsid w:val="00B838E0"/>
    <w:rsid w:val="00B92404"/>
    <w:rsid w:val="00BB13C3"/>
    <w:rsid w:val="00BF2C01"/>
    <w:rsid w:val="00CC1C03"/>
    <w:rsid w:val="00CD5388"/>
    <w:rsid w:val="00CE3C23"/>
    <w:rsid w:val="00CF7630"/>
    <w:rsid w:val="00D16B2E"/>
    <w:rsid w:val="00D20229"/>
    <w:rsid w:val="00D20230"/>
    <w:rsid w:val="00D32CA5"/>
    <w:rsid w:val="00D91672"/>
    <w:rsid w:val="00DA1D6E"/>
    <w:rsid w:val="00DB0524"/>
    <w:rsid w:val="00DC7AFD"/>
    <w:rsid w:val="00E01AA7"/>
    <w:rsid w:val="00E06D85"/>
    <w:rsid w:val="00E57335"/>
    <w:rsid w:val="00ED1EE0"/>
    <w:rsid w:val="00F14B78"/>
    <w:rsid w:val="00F331DF"/>
    <w:rsid w:val="00FA0BC9"/>
    <w:rsid w:val="00FC3E6B"/>
    <w:rsid w:val="00FD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6B90117B-1DBF-498A-B552-6F45BE8B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B13C3"/>
    <w:pPr>
      <w:spacing w:before="100" w:beforeAutospacing="1" w:after="100" w:afterAutospacing="1"/>
      <w:outlineLvl w:val="0"/>
    </w:pPr>
    <w:rPr>
      <w:rFonts w:ascii="Arial" w:hAnsi="Arial" w:cs="Arial"/>
      <w:b/>
      <w:bCs/>
      <w:color w:val="000000"/>
      <w:kern w:val="36"/>
      <w:sz w:val="32"/>
      <w:szCs w:val="32"/>
    </w:rPr>
  </w:style>
  <w:style w:type="paragraph" w:styleId="2">
    <w:name w:val="heading 2"/>
    <w:basedOn w:val="a"/>
    <w:next w:val="a"/>
    <w:link w:val="20"/>
    <w:uiPriority w:val="99"/>
    <w:qFormat/>
    <w:rsid w:val="00CD538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0D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sid w:val="00DA1D6E"/>
    <w:rPr>
      <w:rFonts w:cs="Times New Roman"/>
      <w:color w:val="677A88"/>
      <w:u w:val="single"/>
    </w:rPr>
  </w:style>
  <w:style w:type="paragraph" w:styleId="a4">
    <w:name w:val="Normal (Web)"/>
    <w:basedOn w:val="a"/>
    <w:uiPriority w:val="99"/>
    <w:rsid w:val="00DA1D6E"/>
    <w:pPr>
      <w:spacing w:before="100" w:beforeAutospacing="1" w:after="100" w:afterAutospacing="1"/>
    </w:pPr>
  </w:style>
  <w:style w:type="character" w:styleId="a5">
    <w:name w:val="Strong"/>
    <w:uiPriority w:val="99"/>
    <w:qFormat/>
    <w:rsid w:val="00DA1D6E"/>
    <w:rPr>
      <w:rFonts w:cs="Times New Roman"/>
      <w:b/>
      <w:bCs/>
    </w:rPr>
  </w:style>
  <w:style w:type="character" w:styleId="a6">
    <w:name w:val="footnote reference"/>
    <w:uiPriority w:val="99"/>
    <w:rsid w:val="00CD53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938253">
      <w:marLeft w:val="0"/>
      <w:marRight w:val="0"/>
      <w:marTop w:val="0"/>
      <w:marBottom w:val="0"/>
      <w:divBdr>
        <w:top w:val="none" w:sz="0" w:space="0" w:color="auto"/>
        <w:left w:val="none" w:sz="0" w:space="0" w:color="auto"/>
        <w:bottom w:val="none" w:sz="0" w:space="0" w:color="auto"/>
        <w:right w:val="none" w:sz="0" w:space="0" w:color="auto"/>
      </w:divBdr>
      <w:divsChild>
        <w:div w:id="576938292">
          <w:marLeft w:val="0"/>
          <w:marRight w:val="0"/>
          <w:marTop w:val="0"/>
          <w:marBottom w:val="0"/>
          <w:divBdr>
            <w:top w:val="single" w:sz="6" w:space="5" w:color="CCCCCC"/>
            <w:left w:val="single" w:sz="6" w:space="5" w:color="CCCCCC"/>
            <w:bottom w:val="none" w:sz="0" w:space="0" w:color="auto"/>
            <w:right w:val="single" w:sz="6" w:space="5" w:color="CCCCCC"/>
          </w:divBdr>
          <w:divsChild>
            <w:div w:id="576938304">
              <w:marLeft w:val="0"/>
              <w:marRight w:val="0"/>
              <w:marTop w:val="0"/>
              <w:marBottom w:val="0"/>
              <w:divBdr>
                <w:top w:val="none" w:sz="0" w:space="0" w:color="auto"/>
                <w:left w:val="none" w:sz="0" w:space="0" w:color="auto"/>
                <w:bottom w:val="none" w:sz="0" w:space="0" w:color="auto"/>
                <w:right w:val="none" w:sz="0" w:space="0" w:color="auto"/>
              </w:divBdr>
              <w:divsChild>
                <w:div w:id="576938265">
                  <w:marLeft w:val="0"/>
                  <w:marRight w:val="0"/>
                  <w:marTop w:val="0"/>
                  <w:marBottom w:val="0"/>
                  <w:divBdr>
                    <w:top w:val="none" w:sz="0" w:space="0" w:color="auto"/>
                    <w:left w:val="none" w:sz="0" w:space="0" w:color="auto"/>
                    <w:bottom w:val="none" w:sz="0" w:space="0" w:color="auto"/>
                    <w:right w:val="none" w:sz="0" w:space="0" w:color="auto"/>
                  </w:divBdr>
                  <w:divsChild>
                    <w:div w:id="5769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8258">
      <w:marLeft w:val="0"/>
      <w:marRight w:val="0"/>
      <w:marTop w:val="0"/>
      <w:marBottom w:val="0"/>
      <w:divBdr>
        <w:top w:val="none" w:sz="0" w:space="0" w:color="auto"/>
        <w:left w:val="none" w:sz="0" w:space="0" w:color="auto"/>
        <w:bottom w:val="none" w:sz="0" w:space="0" w:color="auto"/>
        <w:right w:val="none" w:sz="0" w:space="0" w:color="auto"/>
      </w:divBdr>
      <w:divsChild>
        <w:div w:id="576938259">
          <w:marLeft w:val="0"/>
          <w:marRight w:val="0"/>
          <w:marTop w:val="0"/>
          <w:marBottom w:val="0"/>
          <w:divBdr>
            <w:top w:val="single" w:sz="6" w:space="5" w:color="CCCCCC"/>
            <w:left w:val="single" w:sz="6" w:space="5" w:color="CCCCCC"/>
            <w:bottom w:val="none" w:sz="0" w:space="0" w:color="auto"/>
            <w:right w:val="single" w:sz="6" w:space="5" w:color="CCCCCC"/>
          </w:divBdr>
          <w:divsChild>
            <w:div w:id="576938262">
              <w:marLeft w:val="0"/>
              <w:marRight w:val="0"/>
              <w:marTop w:val="0"/>
              <w:marBottom w:val="0"/>
              <w:divBdr>
                <w:top w:val="none" w:sz="0" w:space="0" w:color="auto"/>
                <w:left w:val="none" w:sz="0" w:space="0" w:color="auto"/>
                <w:bottom w:val="none" w:sz="0" w:space="0" w:color="auto"/>
                <w:right w:val="none" w:sz="0" w:space="0" w:color="auto"/>
              </w:divBdr>
              <w:divsChild>
                <w:div w:id="576938268">
                  <w:marLeft w:val="0"/>
                  <w:marRight w:val="0"/>
                  <w:marTop w:val="0"/>
                  <w:marBottom w:val="0"/>
                  <w:divBdr>
                    <w:top w:val="none" w:sz="0" w:space="0" w:color="auto"/>
                    <w:left w:val="none" w:sz="0" w:space="0" w:color="auto"/>
                    <w:bottom w:val="none" w:sz="0" w:space="0" w:color="auto"/>
                    <w:right w:val="none" w:sz="0" w:space="0" w:color="auto"/>
                  </w:divBdr>
                  <w:divsChild>
                    <w:div w:id="5769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8267">
      <w:marLeft w:val="0"/>
      <w:marRight w:val="0"/>
      <w:marTop w:val="0"/>
      <w:marBottom w:val="0"/>
      <w:divBdr>
        <w:top w:val="none" w:sz="0" w:space="0" w:color="auto"/>
        <w:left w:val="none" w:sz="0" w:space="0" w:color="auto"/>
        <w:bottom w:val="none" w:sz="0" w:space="0" w:color="auto"/>
        <w:right w:val="none" w:sz="0" w:space="0" w:color="auto"/>
      </w:divBdr>
      <w:divsChild>
        <w:div w:id="576938256">
          <w:marLeft w:val="0"/>
          <w:marRight w:val="0"/>
          <w:marTop w:val="0"/>
          <w:marBottom w:val="0"/>
          <w:divBdr>
            <w:top w:val="single" w:sz="6" w:space="5" w:color="CCCCCC"/>
            <w:left w:val="single" w:sz="6" w:space="5" w:color="CCCCCC"/>
            <w:bottom w:val="none" w:sz="0" w:space="0" w:color="auto"/>
            <w:right w:val="single" w:sz="6" w:space="5" w:color="CCCCCC"/>
          </w:divBdr>
          <w:divsChild>
            <w:div w:id="576938305">
              <w:marLeft w:val="0"/>
              <w:marRight w:val="0"/>
              <w:marTop w:val="0"/>
              <w:marBottom w:val="0"/>
              <w:divBdr>
                <w:top w:val="none" w:sz="0" w:space="0" w:color="auto"/>
                <w:left w:val="none" w:sz="0" w:space="0" w:color="auto"/>
                <w:bottom w:val="none" w:sz="0" w:space="0" w:color="auto"/>
                <w:right w:val="none" w:sz="0" w:space="0" w:color="auto"/>
              </w:divBdr>
              <w:divsChild>
                <w:div w:id="576938284">
                  <w:marLeft w:val="0"/>
                  <w:marRight w:val="0"/>
                  <w:marTop w:val="0"/>
                  <w:marBottom w:val="0"/>
                  <w:divBdr>
                    <w:top w:val="none" w:sz="0" w:space="0" w:color="auto"/>
                    <w:left w:val="none" w:sz="0" w:space="0" w:color="auto"/>
                    <w:bottom w:val="none" w:sz="0" w:space="0" w:color="auto"/>
                    <w:right w:val="none" w:sz="0" w:space="0" w:color="auto"/>
                  </w:divBdr>
                  <w:divsChild>
                    <w:div w:id="5769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8269">
      <w:marLeft w:val="0"/>
      <w:marRight w:val="0"/>
      <w:marTop w:val="0"/>
      <w:marBottom w:val="0"/>
      <w:divBdr>
        <w:top w:val="none" w:sz="0" w:space="0" w:color="auto"/>
        <w:left w:val="none" w:sz="0" w:space="0" w:color="auto"/>
        <w:bottom w:val="none" w:sz="0" w:space="0" w:color="auto"/>
        <w:right w:val="none" w:sz="0" w:space="0" w:color="auto"/>
      </w:divBdr>
      <w:divsChild>
        <w:div w:id="576938295">
          <w:marLeft w:val="0"/>
          <w:marRight w:val="0"/>
          <w:marTop w:val="0"/>
          <w:marBottom w:val="0"/>
          <w:divBdr>
            <w:top w:val="single" w:sz="6" w:space="5" w:color="CCCCCC"/>
            <w:left w:val="single" w:sz="6" w:space="5" w:color="CCCCCC"/>
            <w:bottom w:val="none" w:sz="0" w:space="0" w:color="auto"/>
            <w:right w:val="single" w:sz="6" w:space="5" w:color="CCCCCC"/>
          </w:divBdr>
          <w:divsChild>
            <w:div w:id="576938260">
              <w:marLeft w:val="0"/>
              <w:marRight w:val="0"/>
              <w:marTop w:val="0"/>
              <w:marBottom w:val="0"/>
              <w:divBdr>
                <w:top w:val="none" w:sz="0" w:space="0" w:color="auto"/>
                <w:left w:val="none" w:sz="0" w:space="0" w:color="auto"/>
                <w:bottom w:val="none" w:sz="0" w:space="0" w:color="auto"/>
                <w:right w:val="none" w:sz="0" w:space="0" w:color="auto"/>
              </w:divBdr>
              <w:divsChild>
                <w:div w:id="576938287">
                  <w:marLeft w:val="0"/>
                  <w:marRight w:val="0"/>
                  <w:marTop w:val="0"/>
                  <w:marBottom w:val="0"/>
                  <w:divBdr>
                    <w:top w:val="none" w:sz="0" w:space="0" w:color="auto"/>
                    <w:left w:val="none" w:sz="0" w:space="0" w:color="auto"/>
                    <w:bottom w:val="none" w:sz="0" w:space="0" w:color="auto"/>
                    <w:right w:val="none" w:sz="0" w:space="0" w:color="auto"/>
                  </w:divBdr>
                  <w:divsChild>
                    <w:div w:id="5769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8270">
      <w:marLeft w:val="0"/>
      <w:marRight w:val="0"/>
      <w:marTop w:val="0"/>
      <w:marBottom w:val="0"/>
      <w:divBdr>
        <w:top w:val="none" w:sz="0" w:space="0" w:color="auto"/>
        <w:left w:val="none" w:sz="0" w:space="0" w:color="auto"/>
        <w:bottom w:val="none" w:sz="0" w:space="0" w:color="auto"/>
        <w:right w:val="none" w:sz="0" w:space="0" w:color="auto"/>
      </w:divBdr>
      <w:divsChild>
        <w:div w:id="576938283">
          <w:marLeft w:val="0"/>
          <w:marRight w:val="0"/>
          <w:marTop w:val="0"/>
          <w:marBottom w:val="0"/>
          <w:divBdr>
            <w:top w:val="single" w:sz="6" w:space="5" w:color="CCCCCC"/>
            <w:left w:val="single" w:sz="6" w:space="5" w:color="CCCCCC"/>
            <w:bottom w:val="none" w:sz="0" w:space="0" w:color="auto"/>
            <w:right w:val="single" w:sz="6" w:space="5" w:color="CCCCCC"/>
          </w:divBdr>
          <w:divsChild>
            <w:div w:id="576938302">
              <w:marLeft w:val="0"/>
              <w:marRight w:val="0"/>
              <w:marTop w:val="0"/>
              <w:marBottom w:val="0"/>
              <w:divBdr>
                <w:top w:val="none" w:sz="0" w:space="0" w:color="auto"/>
                <w:left w:val="none" w:sz="0" w:space="0" w:color="auto"/>
                <w:bottom w:val="none" w:sz="0" w:space="0" w:color="auto"/>
                <w:right w:val="none" w:sz="0" w:space="0" w:color="auto"/>
              </w:divBdr>
              <w:divsChild>
                <w:div w:id="576938264">
                  <w:marLeft w:val="0"/>
                  <w:marRight w:val="0"/>
                  <w:marTop w:val="0"/>
                  <w:marBottom w:val="0"/>
                  <w:divBdr>
                    <w:top w:val="none" w:sz="0" w:space="0" w:color="auto"/>
                    <w:left w:val="none" w:sz="0" w:space="0" w:color="auto"/>
                    <w:bottom w:val="none" w:sz="0" w:space="0" w:color="auto"/>
                    <w:right w:val="none" w:sz="0" w:space="0" w:color="auto"/>
                  </w:divBdr>
                  <w:divsChild>
                    <w:div w:id="5769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8271">
      <w:marLeft w:val="0"/>
      <w:marRight w:val="0"/>
      <w:marTop w:val="0"/>
      <w:marBottom w:val="0"/>
      <w:divBdr>
        <w:top w:val="none" w:sz="0" w:space="0" w:color="auto"/>
        <w:left w:val="none" w:sz="0" w:space="0" w:color="auto"/>
        <w:bottom w:val="none" w:sz="0" w:space="0" w:color="auto"/>
        <w:right w:val="none" w:sz="0" w:space="0" w:color="auto"/>
      </w:divBdr>
      <w:divsChild>
        <w:div w:id="576938290">
          <w:marLeft w:val="0"/>
          <w:marRight w:val="0"/>
          <w:marTop w:val="0"/>
          <w:marBottom w:val="0"/>
          <w:divBdr>
            <w:top w:val="single" w:sz="6" w:space="5" w:color="CCCCCC"/>
            <w:left w:val="single" w:sz="6" w:space="5" w:color="CCCCCC"/>
            <w:bottom w:val="none" w:sz="0" w:space="0" w:color="auto"/>
            <w:right w:val="single" w:sz="6" w:space="5" w:color="CCCCCC"/>
          </w:divBdr>
          <w:divsChild>
            <w:div w:id="576938297">
              <w:marLeft w:val="0"/>
              <w:marRight w:val="0"/>
              <w:marTop w:val="0"/>
              <w:marBottom w:val="0"/>
              <w:divBdr>
                <w:top w:val="none" w:sz="0" w:space="0" w:color="auto"/>
                <w:left w:val="none" w:sz="0" w:space="0" w:color="auto"/>
                <w:bottom w:val="none" w:sz="0" w:space="0" w:color="auto"/>
                <w:right w:val="none" w:sz="0" w:space="0" w:color="auto"/>
              </w:divBdr>
              <w:divsChild>
                <w:div w:id="576938282">
                  <w:marLeft w:val="0"/>
                  <w:marRight w:val="0"/>
                  <w:marTop w:val="0"/>
                  <w:marBottom w:val="0"/>
                  <w:divBdr>
                    <w:top w:val="none" w:sz="0" w:space="0" w:color="auto"/>
                    <w:left w:val="none" w:sz="0" w:space="0" w:color="auto"/>
                    <w:bottom w:val="none" w:sz="0" w:space="0" w:color="auto"/>
                    <w:right w:val="none" w:sz="0" w:space="0" w:color="auto"/>
                  </w:divBdr>
                  <w:divsChild>
                    <w:div w:id="5769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8274">
      <w:marLeft w:val="0"/>
      <w:marRight w:val="0"/>
      <w:marTop w:val="0"/>
      <w:marBottom w:val="0"/>
      <w:divBdr>
        <w:top w:val="none" w:sz="0" w:space="0" w:color="auto"/>
        <w:left w:val="none" w:sz="0" w:space="0" w:color="auto"/>
        <w:bottom w:val="none" w:sz="0" w:space="0" w:color="auto"/>
        <w:right w:val="none" w:sz="0" w:space="0" w:color="auto"/>
      </w:divBdr>
      <w:divsChild>
        <w:div w:id="576938294">
          <w:marLeft w:val="0"/>
          <w:marRight w:val="0"/>
          <w:marTop w:val="0"/>
          <w:marBottom w:val="75"/>
          <w:divBdr>
            <w:top w:val="none" w:sz="0" w:space="0" w:color="auto"/>
            <w:left w:val="none" w:sz="0" w:space="0" w:color="auto"/>
            <w:bottom w:val="none" w:sz="0" w:space="0" w:color="auto"/>
            <w:right w:val="none" w:sz="0" w:space="0" w:color="auto"/>
          </w:divBdr>
        </w:div>
      </w:divsChild>
    </w:div>
    <w:div w:id="576938277">
      <w:marLeft w:val="0"/>
      <w:marRight w:val="0"/>
      <w:marTop w:val="0"/>
      <w:marBottom w:val="0"/>
      <w:divBdr>
        <w:top w:val="none" w:sz="0" w:space="0" w:color="auto"/>
        <w:left w:val="none" w:sz="0" w:space="0" w:color="auto"/>
        <w:bottom w:val="none" w:sz="0" w:space="0" w:color="auto"/>
        <w:right w:val="none" w:sz="0" w:space="0" w:color="auto"/>
      </w:divBdr>
      <w:divsChild>
        <w:div w:id="576938275">
          <w:marLeft w:val="0"/>
          <w:marRight w:val="0"/>
          <w:marTop w:val="0"/>
          <w:marBottom w:val="0"/>
          <w:divBdr>
            <w:top w:val="single" w:sz="6" w:space="5" w:color="CCCCCC"/>
            <w:left w:val="single" w:sz="6" w:space="5" w:color="CCCCCC"/>
            <w:bottom w:val="none" w:sz="0" w:space="0" w:color="auto"/>
            <w:right w:val="single" w:sz="6" w:space="5" w:color="CCCCCC"/>
          </w:divBdr>
          <w:divsChild>
            <w:div w:id="576938296">
              <w:marLeft w:val="0"/>
              <w:marRight w:val="0"/>
              <w:marTop w:val="0"/>
              <w:marBottom w:val="0"/>
              <w:divBdr>
                <w:top w:val="none" w:sz="0" w:space="0" w:color="auto"/>
                <w:left w:val="none" w:sz="0" w:space="0" w:color="auto"/>
                <w:bottom w:val="none" w:sz="0" w:space="0" w:color="auto"/>
                <w:right w:val="none" w:sz="0" w:space="0" w:color="auto"/>
              </w:divBdr>
              <w:divsChild>
                <w:div w:id="576938263">
                  <w:marLeft w:val="0"/>
                  <w:marRight w:val="0"/>
                  <w:marTop w:val="0"/>
                  <w:marBottom w:val="0"/>
                  <w:divBdr>
                    <w:top w:val="none" w:sz="0" w:space="0" w:color="auto"/>
                    <w:left w:val="none" w:sz="0" w:space="0" w:color="auto"/>
                    <w:bottom w:val="none" w:sz="0" w:space="0" w:color="auto"/>
                    <w:right w:val="none" w:sz="0" w:space="0" w:color="auto"/>
                  </w:divBdr>
                  <w:divsChild>
                    <w:div w:id="5769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8278">
      <w:marLeft w:val="0"/>
      <w:marRight w:val="0"/>
      <w:marTop w:val="0"/>
      <w:marBottom w:val="0"/>
      <w:divBdr>
        <w:top w:val="none" w:sz="0" w:space="0" w:color="auto"/>
        <w:left w:val="none" w:sz="0" w:space="0" w:color="auto"/>
        <w:bottom w:val="none" w:sz="0" w:space="0" w:color="auto"/>
        <w:right w:val="none" w:sz="0" w:space="0" w:color="auto"/>
      </w:divBdr>
      <w:divsChild>
        <w:div w:id="576938301">
          <w:marLeft w:val="0"/>
          <w:marRight w:val="0"/>
          <w:marTop w:val="0"/>
          <w:marBottom w:val="0"/>
          <w:divBdr>
            <w:top w:val="none" w:sz="0" w:space="0" w:color="auto"/>
            <w:left w:val="none" w:sz="0" w:space="0" w:color="auto"/>
            <w:bottom w:val="none" w:sz="0" w:space="0" w:color="auto"/>
            <w:right w:val="none" w:sz="0" w:space="0" w:color="auto"/>
          </w:divBdr>
        </w:div>
      </w:divsChild>
    </w:div>
    <w:div w:id="576938279">
      <w:marLeft w:val="0"/>
      <w:marRight w:val="0"/>
      <w:marTop w:val="0"/>
      <w:marBottom w:val="0"/>
      <w:divBdr>
        <w:top w:val="none" w:sz="0" w:space="0" w:color="auto"/>
        <w:left w:val="none" w:sz="0" w:space="0" w:color="auto"/>
        <w:bottom w:val="none" w:sz="0" w:space="0" w:color="auto"/>
        <w:right w:val="none" w:sz="0" w:space="0" w:color="auto"/>
      </w:divBdr>
      <w:divsChild>
        <w:div w:id="576938272">
          <w:marLeft w:val="0"/>
          <w:marRight w:val="0"/>
          <w:marTop w:val="0"/>
          <w:marBottom w:val="0"/>
          <w:divBdr>
            <w:top w:val="single" w:sz="6" w:space="5" w:color="CCCCCC"/>
            <w:left w:val="single" w:sz="6" w:space="5" w:color="CCCCCC"/>
            <w:bottom w:val="none" w:sz="0" w:space="0" w:color="auto"/>
            <w:right w:val="single" w:sz="6" w:space="5" w:color="CCCCCC"/>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576938255">
                  <w:marLeft w:val="0"/>
                  <w:marRight w:val="0"/>
                  <w:marTop w:val="0"/>
                  <w:marBottom w:val="0"/>
                  <w:divBdr>
                    <w:top w:val="none" w:sz="0" w:space="0" w:color="auto"/>
                    <w:left w:val="none" w:sz="0" w:space="0" w:color="auto"/>
                    <w:bottom w:val="none" w:sz="0" w:space="0" w:color="auto"/>
                    <w:right w:val="none" w:sz="0" w:space="0" w:color="auto"/>
                  </w:divBdr>
                  <w:divsChild>
                    <w:div w:id="5769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8293">
      <w:marLeft w:val="0"/>
      <w:marRight w:val="0"/>
      <w:marTop w:val="0"/>
      <w:marBottom w:val="0"/>
      <w:divBdr>
        <w:top w:val="none" w:sz="0" w:space="0" w:color="auto"/>
        <w:left w:val="none" w:sz="0" w:space="0" w:color="auto"/>
        <w:bottom w:val="none" w:sz="0" w:space="0" w:color="auto"/>
        <w:right w:val="none" w:sz="0" w:space="0" w:color="auto"/>
      </w:divBdr>
      <w:divsChild>
        <w:div w:id="576938280">
          <w:marLeft w:val="0"/>
          <w:marRight w:val="0"/>
          <w:marTop w:val="0"/>
          <w:marBottom w:val="0"/>
          <w:divBdr>
            <w:top w:val="single" w:sz="6" w:space="5" w:color="CCCCCC"/>
            <w:left w:val="single" w:sz="6" w:space="5" w:color="CCCCCC"/>
            <w:bottom w:val="none" w:sz="0" w:space="0" w:color="auto"/>
            <w:right w:val="single" w:sz="6" w:space="5" w:color="CCCCCC"/>
          </w:divBdr>
          <w:divsChild>
            <w:div w:id="576938291">
              <w:marLeft w:val="0"/>
              <w:marRight w:val="0"/>
              <w:marTop w:val="0"/>
              <w:marBottom w:val="0"/>
              <w:divBdr>
                <w:top w:val="none" w:sz="0" w:space="0" w:color="auto"/>
                <w:left w:val="none" w:sz="0" w:space="0" w:color="auto"/>
                <w:bottom w:val="none" w:sz="0" w:space="0" w:color="auto"/>
                <w:right w:val="none" w:sz="0" w:space="0" w:color="auto"/>
              </w:divBdr>
              <w:divsChild>
                <w:div w:id="576938285">
                  <w:marLeft w:val="0"/>
                  <w:marRight w:val="0"/>
                  <w:marTop w:val="0"/>
                  <w:marBottom w:val="0"/>
                  <w:divBdr>
                    <w:top w:val="none" w:sz="0" w:space="0" w:color="auto"/>
                    <w:left w:val="none" w:sz="0" w:space="0" w:color="auto"/>
                    <w:bottom w:val="none" w:sz="0" w:space="0" w:color="auto"/>
                    <w:right w:val="none" w:sz="0" w:space="0" w:color="auto"/>
                  </w:divBdr>
                  <w:divsChild>
                    <w:div w:id="5769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8298">
      <w:marLeft w:val="0"/>
      <w:marRight w:val="0"/>
      <w:marTop w:val="0"/>
      <w:marBottom w:val="0"/>
      <w:divBdr>
        <w:top w:val="none" w:sz="0" w:space="0" w:color="auto"/>
        <w:left w:val="none" w:sz="0" w:space="0" w:color="auto"/>
        <w:bottom w:val="none" w:sz="0" w:space="0" w:color="auto"/>
        <w:right w:val="none" w:sz="0" w:space="0" w:color="auto"/>
      </w:divBdr>
      <w:divsChild>
        <w:div w:id="576938254">
          <w:marLeft w:val="0"/>
          <w:marRight w:val="0"/>
          <w:marTop w:val="0"/>
          <w:marBottom w:val="0"/>
          <w:divBdr>
            <w:top w:val="single" w:sz="6" w:space="5" w:color="CCCCCC"/>
            <w:left w:val="single" w:sz="6" w:space="5" w:color="CCCCCC"/>
            <w:bottom w:val="none" w:sz="0" w:space="0" w:color="auto"/>
            <w:right w:val="single" w:sz="6" w:space="5" w:color="CCCCCC"/>
          </w:divBdr>
          <w:divsChild>
            <w:div w:id="576938276">
              <w:marLeft w:val="0"/>
              <w:marRight w:val="0"/>
              <w:marTop w:val="0"/>
              <w:marBottom w:val="0"/>
              <w:divBdr>
                <w:top w:val="none" w:sz="0" w:space="0" w:color="auto"/>
                <w:left w:val="none" w:sz="0" w:space="0" w:color="auto"/>
                <w:bottom w:val="none" w:sz="0" w:space="0" w:color="auto"/>
                <w:right w:val="none" w:sz="0" w:space="0" w:color="auto"/>
              </w:divBdr>
              <w:divsChild>
                <w:div w:id="576938257">
                  <w:marLeft w:val="0"/>
                  <w:marRight w:val="0"/>
                  <w:marTop w:val="0"/>
                  <w:marBottom w:val="0"/>
                  <w:divBdr>
                    <w:top w:val="none" w:sz="0" w:space="0" w:color="auto"/>
                    <w:left w:val="none" w:sz="0" w:space="0" w:color="auto"/>
                    <w:bottom w:val="none" w:sz="0" w:space="0" w:color="auto"/>
                    <w:right w:val="none" w:sz="0" w:space="0" w:color="auto"/>
                  </w:divBdr>
                  <w:divsChild>
                    <w:div w:id="5769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12466</Words>
  <Characters>71058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83358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Сергей</dc:creator>
  <cp:keywords/>
  <dc:description/>
  <cp:lastModifiedBy>admin</cp:lastModifiedBy>
  <cp:revision>2</cp:revision>
  <dcterms:created xsi:type="dcterms:W3CDTF">2014-03-02T13:08:00Z</dcterms:created>
  <dcterms:modified xsi:type="dcterms:W3CDTF">2014-03-02T13:08:00Z</dcterms:modified>
</cp:coreProperties>
</file>