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20" w:rsidRPr="005E320B" w:rsidRDefault="00A94451" w:rsidP="005E320B">
      <w:pPr>
        <w:tabs>
          <w:tab w:val="left" w:pos="2713"/>
        </w:tabs>
        <w:spacing w:line="360" w:lineRule="auto"/>
        <w:jc w:val="center"/>
        <w:rPr>
          <w:sz w:val="28"/>
          <w:szCs w:val="28"/>
        </w:rPr>
      </w:pPr>
      <w:r w:rsidRPr="005E320B">
        <w:rPr>
          <w:sz w:val="28"/>
          <w:szCs w:val="28"/>
        </w:rPr>
        <w:t>ФГОУ ВПО</w:t>
      </w:r>
    </w:p>
    <w:p w:rsidR="00A94451" w:rsidRPr="005E320B" w:rsidRDefault="00A94451" w:rsidP="005E320B">
      <w:pPr>
        <w:tabs>
          <w:tab w:val="left" w:pos="2713"/>
        </w:tabs>
        <w:spacing w:line="360" w:lineRule="auto"/>
        <w:jc w:val="center"/>
        <w:rPr>
          <w:sz w:val="28"/>
          <w:szCs w:val="28"/>
        </w:rPr>
      </w:pPr>
      <w:r w:rsidRPr="005E320B">
        <w:rPr>
          <w:sz w:val="28"/>
          <w:szCs w:val="28"/>
        </w:rPr>
        <w:t>Московская государственная академия ветеринарно</w:t>
      </w:r>
      <w:r w:rsidR="00834E09">
        <w:rPr>
          <w:sz w:val="28"/>
          <w:szCs w:val="28"/>
        </w:rPr>
        <w:t>й медицины биотехнологии им. К.</w:t>
      </w:r>
      <w:r w:rsidRPr="005E320B">
        <w:rPr>
          <w:sz w:val="28"/>
          <w:szCs w:val="28"/>
        </w:rPr>
        <w:t xml:space="preserve">И. </w:t>
      </w:r>
      <w:r w:rsidR="00834E09">
        <w:rPr>
          <w:sz w:val="28"/>
          <w:szCs w:val="28"/>
        </w:rPr>
        <w:t>С</w:t>
      </w:r>
      <w:r w:rsidRPr="005E320B">
        <w:rPr>
          <w:sz w:val="28"/>
          <w:szCs w:val="28"/>
        </w:rPr>
        <w:t>крябина</w:t>
      </w: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A94451" w:rsidP="005E320B">
      <w:pPr>
        <w:spacing w:line="360" w:lineRule="auto"/>
        <w:jc w:val="center"/>
        <w:rPr>
          <w:sz w:val="28"/>
          <w:szCs w:val="28"/>
        </w:rPr>
      </w:pPr>
      <w:r w:rsidRPr="005E320B">
        <w:rPr>
          <w:sz w:val="28"/>
          <w:szCs w:val="28"/>
        </w:rPr>
        <w:t>Реферат</w:t>
      </w:r>
    </w:p>
    <w:p w:rsidR="00A94451" w:rsidRPr="005E320B" w:rsidRDefault="00A94451" w:rsidP="005E320B">
      <w:pPr>
        <w:spacing w:line="360" w:lineRule="auto"/>
        <w:jc w:val="center"/>
        <w:rPr>
          <w:sz w:val="28"/>
          <w:szCs w:val="28"/>
        </w:rPr>
      </w:pPr>
      <w:r w:rsidRPr="005E320B">
        <w:rPr>
          <w:sz w:val="28"/>
          <w:szCs w:val="28"/>
        </w:rPr>
        <w:t>Получение мясных полуфабрикатов</w:t>
      </w:r>
      <w:r w:rsidR="0018457C">
        <w:rPr>
          <w:sz w:val="28"/>
          <w:szCs w:val="28"/>
        </w:rPr>
        <w:t>,</w:t>
      </w:r>
      <w:r w:rsidRPr="005E320B">
        <w:rPr>
          <w:sz w:val="28"/>
          <w:szCs w:val="28"/>
        </w:rPr>
        <w:t xml:space="preserve"> их ассортимент и определения качества</w:t>
      </w: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A94451" w:rsidRPr="005E320B" w:rsidRDefault="00A94451" w:rsidP="005E320B">
      <w:pPr>
        <w:spacing w:line="360" w:lineRule="auto"/>
        <w:jc w:val="center"/>
        <w:rPr>
          <w:sz w:val="28"/>
          <w:szCs w:val="28"/>
        </w:rPr>
      </w:pPr>
    </w:p>
    <w:p w:rsidR="005E320B" w:rsidRDefault="005E320B" w:rsidP="005E320B">
      <w:pPr>
        <w:spacing w:line="360" w:lineRule="auto"/>
        <w:rPr>
          <w:sz w:val="28"/>
          <w:szCs w:val="28"/>
        </w:rPr>
      </w:pPr>
    </w:p>
    <w:p w:rsidR="00075520" w:rsidRPr="005E320B" w:rsidRDefault="00A94451" w:rsidP="005E320B">
      <w:pPr>
        <w:spacing w:line="360" w:lineRule="auto"/>
        <w:rPr>
          <w:sz w:val="28"/>
          <w:szCs w:val="28"/>
        </w:rPr>
      </w:pPr>
      <w:r w:rsidRPr="005E320B">
        <w:rPr>
          <w:sz w:val="28"/>
          <w:szCs w:val="28"/>
        </w:rPr>
        <w:t>Выполнил:</w:t>
      </w:r>
    </w:p>
    <w:p w:rsidR="00A94451" w:rsidRPr="005E320B" w:rsidRDefault="00A94451" w:rsidP="005E320B">
      <w:pPr>
        <w:spacing w:line="360" w:lineRule="auto"/>
        <w:rPr>
          <w:sz w:val="28"/>
          <w:szCs w:val="28"/>
        </w:rPr>
      </w:pPr>
      <w:r w:rsidRPr="005E320B">
        <w:rPr>
          <w:sz w:val="28"/>
          <w:szCs w:val="28"/>
        </w:rPr>
        <w:t>Студент ФЗТА</w:t>
      </w:r>
    </w:p>
    <w:p w:rsidR="00A94451" w:rsidRPr="005E320B" w:rsidRDefault="00A94451" w:rsidP="005E320B">
      <w:pPr>
        <w:spacing w:line="360" w:lineRule="auto"/>
        <w:rPr>
          <w:sz w:val="28"/>
          <w:szCs w:val="28"/>
        </w:rPr>
      </w:pPr>
      <w:r w:rsidRPr="005E320B">
        <w:rPr>
          <w:sz w:val="28"/>
          <w:szCs w:val="28"/>
        </w:rPr>
        <w:t>2 группы 5 курса</w:t>
      </w:r>
    </w:p>
    <w:p w:rsidR="00A94451" w:rsidRPr="005E320B" w:rsidRDefault="005E320B" w:rsidP="005E32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Пономарев Д.</w:t>
      </w:r>
      <w:r w:rsidR="00A94451" w:rsidRPr="005E320B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075520" w:rsidP="005E320B">
      <w:pPr>
        <w:spacing w:line="360" w:lineRule="auto"/>
        <w:jc w:val="center"/>
        <w:rPr>
          <w:sz w:val="28"/>
          <w:szCs w:val="28"/>
        </w:rPr>
      </w:pPr>
    </w:p>
    <w:p w:rsidR="00A94451" w:rsidRPr="005E320B" w:rsidRDefault="00A94451" w:rsidP="005E320B">
      <w:pPr>
        <w:spacing w:line="360" w:lineRule="auto"/>
        <w:jc w:val="center"/>
        <w:rPr>
          <w:sz w:val="28"/>
          <w:szCs w:val="28"/>
        </w:rPr>
      </w:pPr>
    </w:p>
    <w:p w:rsidR="00A94451" w:rsidRDefault="00A94451" w:rsidP="005E320B">
      <w:pPr>
        <w:spacing w:line="360" w:lineRule="auto"/>
        <w:jc w:val="center"/>
        <w:rPr>
          <w:sz w:val="28"/>
          <w:szCs w:val="28"/>
        </w:rPr>
      </w:pPr>
    </w:p>
    <w:p w:rsidR="005E320B" w:rsidRPr="005E320B" w:rsidRDefault="005E320B" w:rsidP="005E320B">
      <w:pPr>
        <w:spacing w:line="360" w:lineRule="auto"/>
        <w:jc w:val="center"/>
        <w:rPr>
          <w:sz w:val="28"/>
          <w:szCs w:val="28"/>
        </w:rPr>
      </w:pPr>
    </w:p>
    <w:p w:rsidR="00A94451" w:rsidRPr="005E320B" w:rsidRDefault="00A94451" w:rsidP="005E320B">
      <w:pPr>
        <w:spacing w:line="360" w:lineRule="auto"/>
        <w:jc w:val="center"/>
        <w:rPr>
          <w:sz w:val="28"/>
          <w:szCs w:val="28"/>
        </w:rPr>
      </w:pPr>
    </w:p>
    <w:p w:rsidR="00075520" w:rsidRPr="005E320B" w:rsidRDefault="00A94451" w:rsidP="005E320B">
      <w:pPr>
        <w:spacing w:line="360" w:lineRule="auto"/>
        <w:jc w:val="center"/>
        <w:rPr>
          <w:sz w:val="28"/>
          <w:szCs w:val="28"/>
        </w:rPr>
      </w:pPr>
      <w:r w:rsidRPr="005E320B">
        <w:rPr>
          <w:sz w:val="28"/>
          <w:szCs w:val="28"/>
        </w:rPr>
        <w:t>Москва 2009</w:t>
      </w:r>
    </w:p>
    <w:p w:rsidR="001E4A10" w:rsidRPr="005E320B" w:rsidRDefault="005E320B" w:rsidP="005E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E4A10" w:rsidRPr="005E320B">
        <w:rPr>
          <w:b/>
          <w:bCs/>
          <w:sz w:val="28"/>
          <w:szCs w:val="28"/>
        </w:rPr>
        <w:t>ВВЕДЕНИЕ</w:t>
      </w:r>
    </w:p>
    <w:p w:rsidR="005E320B" w:rsidRPr="005E320B" w:rsidRDefault="005E320B" w:rsidP="005E320B">
      <w:pPr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0B">
        <w:rPr>
          <w:rFonts w:ascii="Times New Roman" w:hAnsi="Times New Roman" w:cs="Times New Roman"/>
          <w:sz w:val="28"/>
          <w:szCs w:val="28"/>
        </w:rPr>
        <w:t xml:space="preserve">Сегодня в России на долю пищевой и перерабатывающей промышленности приходится более половины продовольственного товарооборота страны. В состав этой отрасли входит более 30 подотраслей. Особое место среди них занимают мясная и мясоперерабатывающая отрасли, так как обеспечивают население страны одним из основных продуктов питания. </w:t>
      </w:r>
    </w:p>
    <w:p w:rsidR="001E4A10" w:rsidRPr="005E320B" w:rsidRDefault="0018457C" w:rsidP="005E32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1991–</w:t>
      </w:r>
      <w:r w:rsidR="001E4A10" w:rsidRPr="005E320B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A10" w:rsidRPr="005E320B">
        <w:rPr>
          <w:rFonts w:ascii="Times New Roman" w:hAnsi="Times New Roman" w:cs="Times New Roman"/>
          <w:sz w:val="28"/>
          <w:szCs w:val="28"/>
        </w:rPr>
        <w:t>гг. наблюдался общий спад производства сельскохозяйственной продукции. Это характерно и для производства мяса, как в целом, так и по отдельным видам. Такая ситуация была вызвана рядом причин: диспаритет цен на сельскохозяйственную и промышленную продукцию, импорт дешевых мясопродуктов, переориентация на производство более рентабельной продукции растениеводства и резкое сокращение продукции животноводства, и т.д.</w:t>
      </w:r>
    </w:p>
    <w:p w:rsidR="001E4A10" w:rsidRPr="005E320B" w:rsidRDefault="001E4A10" w:rsidP="005E32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0B">
        <w:rPr>
          <w:rFonts w:ascii="Times New Roman" w:hAnsi="Times New Roman" w:cs="Times New Roman"/>
          <w:sz w:val="28"/>
          <w:szCs w:val="28"/>
        </w:rPr>
        <w:t>В 2000г. значительно повышается конкурентоспособность продукции отечественных производителей. Во</w:t>
      </w:r>
      <w:r w:rsidR="0018457C">
        <w:rPr>
          <w:rFonts w:ascii="Times New Roman" w:hAnsi="Times New Roman" w:cs="Times New Roman"/>
          <w:sz w:val="28"/>
          <w:szCs w:val="28"/>
        </w:rPr>
        <w:t xml:space="preserve"> многом на это повлияло уделению</w:t>
      </w:r>
      <w:r w:rsidRPr="005E320B">
        <w:rPr>
          <w:rFonts w:ascii="Times New Roman" w:hAnsi="Times New Roman" w:cs="Times New Roman"/>
          <w:sz w:val="28"/>
          <w:szCs w:val="28"/>
        </w:rPr>
        <w:t xml:space="preserve"> особого внимания качеству производимых продуктов, а, следовательно, повышение престижа отечественных производителей. Некоторые предприятия, использующие высокотехнологичное оборудование, способны производить продукцию, соответствующую европейским стандартам. Продукция этих предприятий достаточно популярна среди населения: по данным журнала «Маркетинг в России и за рубежом» более 90% жителей страны доверяют отечественным производителям мясной продукции. </w:t>
      </w:r>
    </w:p>
    <w:p w:rsidR="001E4A10" w:rsidRPr="005E320B" w:rsidRDefault="001E4A10" w:rsidP="005E320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20B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в настоящее время производство мяса и мясопродуктов становится перспективным для инвесторов, а российские производители прочно закрепляются на внутреннем рынке, почти полностью вытеснив импортных производителей. 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Производство мясных полуфабрикатов представляет в настоящее время крупную специализированную отрасль, имеющую перспективную программу развития как в нашей стране, так и за рубежом.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Именно поэтому я считаю, что контроль качества мясных полуфабрикатов является важнейшим составляющим в мясоперерабатывающей деятельности, особенно при том условии, что потребители предпочитают отечественных производителей, считая их продукцию наиболее качественной.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Целью моей работы является рассмотрение и обоснование различных факторов, которые влияют на качество конечных мясных полуфабрикатов.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В данной курсовой работе я ставлю перед собой следующие задачи: 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● рассмотреть ассортимент и классификацию мясных полуфабрикатов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● перечислить и проанализировать влияние различных факторов на качество мясных натуральных полуфабрикатов, в т.ч. вид</w:t>
      </w:r>
      <w:r w:rsidR="005E320B">
        <w:rPr>
          <w:sz w:val="28"/>
          <w:szCs w:val="28"/>
        </w:rPr>
        <w:t xml:space="preserve"> </w:t>
      </w:r>
      <w:r w:rsidRPr="005E320B">
        <w:rPr>
          <w:sz w:val="28"/>
          <w:szCs w:val="28"/>
        </w:rPr>
        <w:t>убойного животного, первичную переработку сырья, процесс обработки мясных туш, технологию производства, а так же транспортировку и хранение готовых к реализации натуральных мясных полуфабрикатов.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● изучить различные дефекты мясных полуфабрикатов. 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  <w:r w:rsidRPr="005E320B">
        <w:rPr>
          <w:sz w:val="28"/>
          <w:szCs w:val="28"/>
        </w:rPr>
        <w:br w:type="page"/>
      </w:r>
      <w:r w:rsidRPr="005E320B">
        <w:rPr>
          <w:b/>
          <w:bCs/>
          <w:caps/>
          <w:sz w:val="28"/>
          <w:szCs w:val="28"/>
        </w:rPr>
        <w:t>Глава 1</w:t>
      </w:r>
      <w:r w:rsidR="005E320B" w:rsidRPr="005E320B">
        <w:rPr>
          <w:b/>
          <w:bCs/>
          <w:caps/>
          <w:sz w:val="28"/>
          <w:szCs w:val="28"/>
        </w:rPr>
        <w:t xml:space="preserve">. </w:t>
      </w:r>
      <w:r w:rsidRPr="005E320B">
        <w:rPr>
          <w:b/>
          <w:bCs/>
          <w:caps/>
          <w:sz w:val="28"/>
          <w:szCs w:val="28"/>
        </w:rPr>
        <w:t>КЛАССИФИКАЦИЯ</w:t>
      </w:r>
      <w:r w:rsidRPr="005E320B">
        <w:rPr>
          <w:b/>
          <w:bCs/>
          <w:smallCaps/>
          <w:sz w:val="28"/>
          <w:szCs w:val="28"/>
        </w:rPr>
        <w:t xml:space="preserve"> И АССОРТИМЕНТ МЯСНЫХ ПОЛУФАБРИКАТОВ</w:t>
      </w:r>
    </w:p>
    <w:p w:rsidR="005E320B" w:rsidRPr="005E320B" w:rsidRDefault="005E320B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mallCaps/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К полуфабрикатам относят изделия из натурального и рубленого мяса без термической обработки. Это изделия, максимально подготовленные для кулинарной обработки.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Мясные полуфабрикаты делятся: на натуральные (крупнокусковые, мелкокусковые, порционные, порционные панированные); рубленые; полуфабрикаты в тесте; мясной фарш.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b/>
          <w:bCs/>
          <w:sz w:val="28"/>
          <w:szCs w:val="28"/>
        </w:rPr>
        <w:t>Натуральные полуфабрикаты</w:t>
      </w:r>
      <w:r w:rsidRPr="005E320B">
        <w:rPr>
          <w:sz w:val="28"/>
          <w:szCs w:val="28"/>
        </w:rPr>
        <w:t>. Это куски мясной мякоти различной массы, очищенные от сухожилий и грубых поверхностных пленок. К натуральным мелкокусковым полуфабрикатам относятся также мясокостные кусочки мяса с определенным содержанием костей. Полуфабрикаты выпускают охлажденными или замороженными. Сырьем является мясо в охлажденном или замороженном состояниях. Не используется мясо быков, хряков, баранов, мясо, замороженное более одного раза, и мясо тощее.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Крупнокусковые полуфабрикаты. </w:t>
      </w:r>
      <w:r w:rsidRPr="005E320B">
        <w:rPr>
          <w:sz w:val="28"/>
          <w:szCs w:val="28"/>
        </w:rPr>
        <w:t>В зависимости от сорта мяса крупнокусковые полуфабрикаты делят на четыре группы: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- первая группа:</w:t>
      </w:r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из говядины - длиннейшая мышца спины (спинная часть, поясничная часть), вырезка (пояснично-подвздошная мышца, находится под телами последних грудных и всех поясничных позвонков), тазобедренная часть (верхний, внутренний, боковой и наружный куски); из свинины - корейка, вырезка; из баранины - тазобедренная часть;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- вторая группа</w:t>
      </w:r>
      <w:r w:rsidRPr="005E320B">
        <w:rPr>
          <w:i/>
          <w:iCs/>
          <w:sz w:val="28"/>
          <w:szCs w:val="28"/>
        </w:rPr>
        <w:t xml:space="preserve">: </w:t>
      </w:r>
      <w:r w:rsidRPr="005E320B">
        <w:rPr>
          <w:sz w:val="28"/>
          <w:szCs w:val="28"/>
        </w:rPr>
        <w:t>из говядины - лопаточная часть (плечевая и заплечная части), подлопаточная часть, грудная часть, а также покромка (надреберные мышцы, снятые с 4-го по 13-е ребро, оставшиеся после отделения подлопаточной части, грудинки и длиннейшей мышцы спины) от говядины 1 -и категории упитанности: из свинины - тазобедренная, лопаточная, шейно-подлопаточная части; из баранины - лопаточная часть, корейка;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- третья группа</w:t>
      </w:r>
      <w:r w:rsidRPr="005E320B">
        <w:rPr>
          <w:i/>
          <w:iCs/>
          <w:sz w:val="28"/>
          <w:szCs w:val="28"/>
        </w:rPr>
        <w:t xml:space="preserve">: </w:t>
      </w:r>
      <w:r w:rsidRPr="005E320B">
        <w:rPr>
          <w:sz w:val="28"/>
          <w:szCs w:val="28"/>
        </w:rPr>
        <w:t>из говядины - котлетное мясо и покромка от говядины 2-й категории; из свинины - грудинка; из баранины - грудинка, котлетное мясо;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- четвертая группа</w:t>
      </w:r>
      <w:r w:rsidRPr="005E320B">
        <w:rPr>
          <w:i/>
          <w:iCs/>
          <w:sz w:val="28"/>
          <w:szCs w:val="28"/>
        </w:rPr>
        <w:t xml:space="preserve">: </w:t>
      </w:r>
      <w:r w:rsidRPr="005E320B">
        <w:rPr>
          <w:sz w:val="28"/>
          <w:szCs w:val="28"/>
        </w:rPr>
        <w:t>из свинины - котлетное мясо. Котлетное мясо (на примере говядины) - куски мясной мякоти от шейной части, пашины, межреберное мясо, мякоть с берцовой, лучевой и локтевой костей, обрезки, полученные при зачистке крупнокусковых полуфабрикатов и костей.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Порционные полуфабрикаты. </w:t>
      </w:r>
      <w:r w:rsidRPr="005E320B">
        <w:rPr>
          <w:sz w:val="28"/>
          <w:szCs w:val="28"/>
        </w:rPr>
        <w:t>Их изготавливают из крупнокусковых полуфабрикатов, нарезая вручную или на специальных аппаратах поперек мышечных волокон наклонно или перпендикулярно. Ассортимент порционных полуфабрикатов: из говядины - бифштекс натуральный (из вырезки), лангет (из вырезки два более тонких куска, чем бифштекс), антрекот (из длиннейшей мышцы спины), ромштекс (из длиннейшей мышцы спины или самых нежных кусков тазобедренной части - верхнего и внутреннего), зразы натуральные (из тех же кусков тазобедренной части), говядина духовая (из боковых и наружных кусков тазобедренной части).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Ассортимент порционных полуфабрикатов из свинины включает в себя: котлету натуральную (из корейки), эскалоп (из длиннейшей мышцы спины), свинину духовую (из шейно-лопаточной части), вырезку, шницель - из тазобедренной части.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>Порционные панированные полуфабрикаты</w:t>
      </w:r>
      <w:r w:rsidRPr="005E320B">
        <w:rPr>
          <w:sz w:val="28"/>
          <w:szCs w:val="28"/>
        </w:rPr>
        <w:t>: ромштекс (из говядины), котлета натуральная и шницель (из свинины и баранины). Для порционных панированных полуфабрикатов куски мяса слегка отбивают для разрыхления тканей и обваливают в мелкодробленых сухарях из белого хлеба для сохранения мясного сока.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Мелкокусковые полуфабрикаты. </w:t>
      </w:r>
      <w:r w:rsidRPr="005E320B">
        <w:rPr>
          <w:sz w:val="28"/>
          <w:szCs w:val="28"/>
        </w:rPr>
        <w:t>Из говядины получают: бефстроганов (из вырезки, длиннейшей мышцы спины и верхнего и внутреннего куска тазобедренной части), азу (из боковых и наружных кусков тазобедренной части), гуляш (из лопаточной и подлопаточной частей, а также покромки), суповой набор (мясокостные кусочки массой 100-</w:t>
      </w:r>
      <w:smartTag w:uri="urn:schemas-microsoft-com:office:smarttags" w:element="metricconverter">
        <w:smartTagPr>
          <w:attr w:name="ProductID" w:val="200 г"/>
        </w:smartTagPr>
        <w:r w:rsidRPr="005E320B">
          <w:rPr>
            <w:sz w:val="28"/>
            <w:szCs w:val="28"/>
          </w:rPr>
          <w:t>200 г</w:t>
        </w:r>
      </w:smartTag>
      <w:r w:rsidRPr="005E320B">
        <w:rPr>
          <w:sz w:val="28"/>
          <w:szCs w:val="28"/>
        </w:rPr>
        <w:t xml:space="preserve"> с наличием мякоти не менее 50% к массе порции), говядина для тушения (кусочки ребер с наличием мякоти не менее 75% к массе порции), грудинка на харчо (с содержанием мякоти не менее 85% к массе порции).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Мелкокусковые полуфабрикаты из свинины представлены следующими наименованиями: поджарка (из тазобедренной части и корейки с содержанием жировой ткани не более 10%), гуляш (то же, что и гуляш из говядины), мясо для шашлыка (из тазобедренной части), рагу (содержание мякоти не менее 50% к массе порции), рагу по-домашнему (содержание костей не более 10% и жировой ткани не более 15% к массе порции).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Крупнокусковые полуфабрикаты реализуются в основном весовыми, порционные - фасованными, масса изделия </w:t>
      </w:r>
      <w:smartTag w:uri="urn:schemas-microsoft-com:office:smarttags" w:element="metricconverter">
        <w:smartTagPr>
          <w:attr w:name="ProductID" w:val="125 г"/>
        </w:smartTagPr>
        <w:r w:rsidRPr="005E320B">
          <w:rPr>
            <w:sz w:val="28"/>
            <w:szCs w:val="28"/>
          </w:rPr>
          <w:t>125 г</w:t>
        </w:r>
      </w:smartTag>
      <w:r w:rsidRPr="005E320B">
        <w:rPr>
          <w:sz w:val="28"/>
          <w:szCs w:val="28"/>
        </w:rPr>
        <w:t xml:space="preserve"> (вырезка 250 и </w:t>
      </w:r>
      <w:smartTag w:uri="urn:schemas-microsoft-com:office:smarttags" w:element="metricconverter">
        <w:smartTagPr>
          <w:attr w:name="ProductID" w:val="500 г"/>
        </w:smartTagPr>
        <w:r w:rsidRPr="005E320B">
          <w:rPr>
            <w:sz w:val="28"/>
            <w:szCs w:val="28"/>
          </w:rPr>
          <w:t>500 г</w:t>
        </w:r>
      </w:smartTag>
      <w:r w:rsidRPr="005E320B">
        <w:rPr>
          <w:sz w:val="28"/>
          <w:szCs w:val="28"/>
        </w:rPr>
        <w:t xml:space="preserve">), мелкокусковые - массой порции 250, 500 и </w:t>
      </w:r>
      <w:smartTag w:uri="urn:schemas-microsoft-com:office:smarttags" w:element="metricconverter">
        <w:smartTagPr>
          <w:attr w:name="ProductID" w:val="1000 г"/>
        </w:smartTagPr>
        <w:r w:rsidRPr="005E320B">
          <w:rPr>
            <w:sz w:val="28"/>
            <w:szCs w:val="28"/>
          </w:rPr>
          <w:t>1000 г</w:t>
        </w:r>
      </w:smartTag>
      <w:r w:rsidRPr="005E320B">
        <w:rPr>
          <w:sz w:val="28"/>
          <w:szCs w:val="28"/>
        </w:rPr>
        <w:t xml:space="preserve"> (мясокостные).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В производстве натуральных</w:t>
      </w:r>
      <w:r w:rsidR="005E320B">
        <w:rPr>
          <w:sz w:val="28"/>
          <w:szCs w:val="28"/>
        </w:rPr>
        <w:t xml:space="preserve"> </w:t>
      </w:r>
      <w:r w:rsidRPr="005E320B">
        <w:rPr>
          <w:sz w:val="28"/>
          <w:szCs w:val="28"/>
        </w:rPr>
        <w:t>полуфабрикатов могут использоваться посол и массирование. В состав рассола входит соль, фосфаты, сахарный песок; для некоторых наименований используется обсыпка из пряностей и декоративных специй.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b/>
          <w:bCs/>
          <w:sz w:val="28"/>
          <w:szCs w:val="28"/>
        </w:rPr>
        <w:t>Полуфабрикаты в тесте.</w:t>
      </w:r>
      <w:r w:rsidRPr="005E320B">
        <w:rPr>
          <w:b/>
          <w:bCs/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В технических условиях, разработанных ВНИИМП, представлены традиционный и новый ассортимент пельменей, а также другие полуфабрикаты в тесте: палочки мясные, манты, хинкали. По другим ТУ вырабатывается несколько десятков наименований пельменей, рассчитанных на покупателей как с высоким, так и низким уровнем доходов. В состав фарша пельменей входят говядина и свинина жилованные, репчатый лук, перец черный или белый молотый. Для приготовления теста используют муку высшего сорта (иногда 1 -го сорта) с нормируемым количеством и качеством клейковины, яйцепродукты.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Мясные палочки имеют цилиндрическую или прямоугольную форму длиной до </w:t>
      </w:r>
      <w:smartTag w:uri="urn:schemas-microsoft-com:office:smarttags" w:element="metricconverter">
        <w:smartTagPr>
          <w:attr w:name="ProductID" w:val="10 см"/>
        </w:smartTagPr>
        <w:r w:rsidRPr="005E320B">
          <w:rPr>
            <w:sz w:val="28"/>
            <w:szCs w:val="28"/>
          </w:rPr>
          <w:t>10 см</w:t>
        </w:r>
      </w:smartTag>
      <w:r w:rsidRPr="005E320B">
        <w:rPr>
          <w:sz w:val="28"/>
          <w:szCs w:val="28"/>
        </w:rPr>
        <w:t>. Манты - блюдо узбекской кухни. Они больше по размеру, чем пельмени. Их не отваривают в воде, а готовят на пару в специальной посуде - манты-каскане. Хинкали - блюдо закавказской кухни типа пельменей в форме ромба, квадрата. Мясо для мант и хинкалей измельчают крупнее, чем для пельменей и палочек, фарш для этих изделий содержит повышенное количество лука.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Равиоли в составе фарша содержат также грибы и сычужный сыр, они имеют форму полукруга, прямоугольника, квадрата.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b/>
          <w:bCs/>
          <w:sz w:val="28"/>
          <w:szCs w:val="28"/>
        </w:rPr>
        <w:t>Рубленые полуфабрикаты</w:t>
      </w:r>
      <w:r w:rsidRPr="005E320B">
        <w:rPr>
          <w:sz w:val="28"/>
          <w:szCs w:val="28"/>
        </w:rPr>
        <w:t>.</w:t>
      </w:r>
      <w:r w:rsidRPr="005E320B">
        <w:rPr>
          <w:b/>
          <w:bCs/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 xml:space="preserve">Их приготавливают из мясного фарша с добавлением других составных частей согласно рецептуре. Традиционный ассортимент рубленых полуфабрикатов включает в себя: котлеты московские, домашние, киевские, ромштекс, бифштекс. Основным сырьем в их производстве являются говяжье и свиное котлетное мясо, говядина жилованная 2-го сорта, свинина жилованная жирная. В годы экономического кризиса ассортимент рубленых полуфабрикатов расширялся за счет использования более дешевого сырья - мяса птицы механической обвалки, соевых белковых препаратов, в основном текстурированной соевой муки, овощей, круп. 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Рецептура котлет состоит из котлетного мяса: московских - говяжьего, киевских - свиного, домашних - говяжьего котлетного и свинины жирной пополам. В состав всех наименований входит (%): хлеб из пшеничной муки - 13-14, лук - 1-3, вода — 20, панировочные сухари - 4, соль, перец, в киевских - яичный меланж. В ромштексе используется белок соевый гидратированный вместо хлеба; в бифштексе - мясо котлетное говяжье - 80%, шпик колбасный -12%, вода - 7,4%, перец, соль, панировка отсутствует. Допускается замена в котлетах 10% мясного сырья на соевый концентрат или текстурат и во всех наименованиях 20% мясного сырья на мясо птицы механической обвалки. Рубленые полуфабрикаты выпускают в охлажденном (0-6 °С) и замороженном виде (не выше -10 °С).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b/>
          <w:bCs/>
          <w:sz w:val="28"/>
          <w:szCs w:val="28"/>
        </w:rPr>
        <w:t>Мясной фарш.</w:t>
      </w:r>
      <w:r w:rsidRPr="005E320B">
        <w:rPr>
          <w:b/>
          <w:bCs/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Мясной фарш получают из мяса путем измельчения его на волчке с диаметром отверстий решетки 2-</w:t>
      </w:r>
      <w:smartTag w:uri="urn:schemas-microsoft-com:office:smarttags" w:element="metricconverter">
        <w:smartTagPr>
          <w:attr w:name="ProductID" w:val="3 мм"/>
        </w:smartTagPr>
        <w:r w:rsidRPr="005E320B">
          <w:rPr>
            <w:sz w:val="28"/>
            <w:szCs w:val="28"/>
          </w:rPr>
          <w:t>3 мм</w:t>
        </w:r>
      </w:smartTag>
      <w:r w:rsidRPr="005E320B">
        <w:rPr>
          <w:sz w:val="28"/>
          <w:szCs w:val="28"/>
        </w:rPr>
        <w:t>. Традиционный ассортимент мясного фарша: говяжий, свиной, домашний, бараний, особый мясорастительный. Для производства мясного фарша не допускается мясо, замороженное более одного раза, хряков, быков, тощего, свинины с признаками пожелтения. Основное сырье для фарша: говяжье котлетное мясо или говядина жилованная 2-го сорта (фарш говяжий), свинина полужирная или свиное котлетное мясо (фарш свиной). В состав домашнего фарша входит (%): говяжье (50) и свиное (50) мясо; особого фарша - говяжье (20), свиное (50), соевый концентрат (30).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Новым направлением в выпуске фаршей является добавление в них соли, лука, пряностей, воды, в некоторые наименования - хлеба (фарш для биточков, для котлет и т. д.).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5E320B">
        <w:rPr>
          <w:sz w:val="28"/>
          <w:szCs w:val="28"/>
        </w:rPr>
        <w:br w:type="page"/>
      </w:r>
      <w:r w:rsidRPr="005E320B">
        <w:rPr>
          <w:b/>
          <w:bCs/>
          <w:caps/>
          <w:sz w:val="28"/>
          <w:szCs w:val="28"/>
        </w:rPr>
        <w:t>Глава 2</w:t>
      </w:r>
      <w:r w:rsidR="005E320B" w:rsidRPr="005E320B">
        <w:rPr>
          <w:b/>
          <w:bCs/>
          <w:caps/>
          <w:sz w:val="28"/>
          <w:szCs w:val="28"/>
        </w:rPr>
        <w:t xml:space="preserve">. </w:t>
      </w:r>
      <w:r w:rsidRPr="005E320B">
        <w:rPr>
          <w:b/>
          <w:bCs/>
          <w:caps/>
          <w:sz w:val="28"/>
          <w:szCs w:val="28"/>
        </w:rPr>
        <w:t>ФАКТОРЫ, ФОРМИРУЮЩИЕ КАЧЕСТВО ПОЛУФАБРИКАТОВ</w:t>
      </w:r>
    </w:p>
    <w:p w:rsidR="005E320B" w:rsidRDefault="005E320B" w:rsidP="005E320B">
      <w:pPr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Факторы, которые оказывают влияние на качество мясных натуральных полуфабрикатов очень разнообразны. Я постаралась их разбить на группы и рассмотреть в том порядке, в котором они возникают – от выбора исходного сырья до транспортировки готового полуфабриката в розничную торговую сеть. 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</w:p>
    <w:p w:rsidR="001E4A10" w:rsidRDefault="001E4A10" w:rsidP="005E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20B">
        <w:rPr>
          <w:b/>
          <w:bCs/>
          <w:sz w:val="28"/>
          <w:szCs w:val="28"/>
        </w:rPr>
        <w:t>2.1 В</w:t>
      </w:r>
      <w:r w:rsidR="005E320B">
        <w:rPr>
          <w:b/>
          <w:bCs/>
          <w:sz w:val="28"/>
          <w:szCs w:val="28"/>
        </w:rPr>
        <w:t>ид убойного животного</w:t>
      </w:r>
    </w:p>
    <w:p w:rsidR="005E320B" w:rsidRPr="005E320B" w:rsidRDefault="005E320B" w:rsidP="005E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Мясо убойных животных классифицируют по виду, возрасту, полу, упитанности и термическому состоянию.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 виду животных</w:t>
      </w:r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различают мясо: говядину, свинину, баранину, козлятину, конину, лосину, буйволятину и кроличье мясо. Аналогично называют мясо и диких животных — медвежатина, зайчатина. Мясо разных видов отличается по органолептическим показателям, морфологическому и химическому составу.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В зависимости от возраста</w:t>
      </w:r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 xml:space="preserve">различают мясо молодых и взрослых животных. Мясо животных крупного рогатого скота в возрасте от 2 недель до 3 месяцев называют молочной телятиной, от 3 месяцев до 3 лет — говядиной молодняка и свыше 3 лет — говядиной. Мясо свиней подразделяют на мясо поросят массой от </w:t>
      </w:r>
      <w:smartTag w:uri="urn:schemas-microsoft-com:office:smarttags" w:element="metricconverter">
        <w:smartTagPr>
          <w:attr w:name="ProductID" w:val="1,3 кг"/>
        </w:smartTagPr>
        <w:r w:rsidRPr="005E320B">
          <w:rPr>
            <w:sz w:val="28"/>
            <w:szCs w:val="28"/>
          </w:rPr>
          <w:t xml:space="preserve">1,3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2 кг"/>
        </w:smartTagPr>
        <w:r w:rsidRPr="005E320B">
          <w:rPr>
            <w:sz w:val="28"/>
            <w:szCs w:val="28"/>
          </w:rPr>
          <w:t xml:space="preserve">12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 xml:space="preserve">, </w:t>
      </w:r>
      <w:r w:rsidRPr="005E320B">
        <w:rPr>
          <w:sz w:val="28"/>
          <w:szCs w:val="28"/>
        </w:rPr>
        <w:t xml:space="preserve">мясо подсвинков — от 12 до </w:t>
      </w:r>
      <w:smartTag w:uri="urn:schemas-microsoft-com:office:smarttags" w:element="metricconverter">
        <w:smartTagPr>
          <w:attr w:name="ProductID" w:val="34 кг"/>
        </w:smartTagPr>
        <w:r w:rsidRPr="005E320B">
          <w:rPr>
            <w:sz w:val="28"/>
            <w:szCs w:val="28"/>
          </w:rPr>
          <w:t xml:space="preserve">34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 xml:space="preserve">и свинину, полученную от животных массой более </w:t>
      </w:r>
      <w:smartTag w:uri="urn:schemas-microsoft-com:office:smarttags" w:element="metricconverter">
        <w:smartTagPr>
          <w:attr w:name="ProductID" w:val="34 кг"/>
        </w:smartTagPr>
        <w:r w:rsidRPr="005E320B">
          <w:rPr>
            <w:sz w:val="28"/>
            <w:szCs w:val="28"/>
          </w:rPr>
          <w:t xml:space="preserve">34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 xml:space="preserve">. </w:t>
      </w:r>
      <w:r w:rsidRPr="005E320B">
        <w:rPr>
          <w:sz w:val="28"/>
          <w:szCs w:val="28"/>
        </w:rPr>
        <w:t>Мясо лошадей подразделяют на жеребятину — мясо жеребят до 1 года и конину — старше 1 года.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 полу</w:t>
      </w:r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различают мясо, полученное от самцов, самок и кастрированных животных. Мясо некастрированных самцов крупного рогатого скота и свиней соответственно называют мясом бугаев и хряков; самцов кастратов — мясом волов и боровов</w:t>
      </w:r>
      <w:r w:rsidRPr="005E320B">
        <w:rPr>
          <w:smallCaps/>
          <w:sz w:val="28"/>
          <w:szCs w:val="28"/>
        </w:rPr>
        <w:t xml:space="preserve">. </w:t>
      </w:r>
      <w:r w:rsidRPr="005E320B">
        <w:rPr>
          <w:sz w:val="28"/>
          <w:szCs w:val="28"/>
        </w:rPr>
        <w:t>Мясо мелкого рогатого скота, баранину и козлятину, как правило, не различают в торговле по полу. Мясо самцов некастрированных взрослых животных отличается жесткостью и часто неприятным запахом, особенно заметным при варке. Поэтому такое мясо направляют только для переработки на мясные продукты.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Упитанность</w:t>
      </w:r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мяса характеризуется степенью развития мышечной ткани (для говядины и баранины), отложением поверхностного жира, а для свинины — дополнительно учитывают массу, вид откорма и возраст животного.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Говядину по упитанности подразделяют на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и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категории. К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категории относят туши с удовлетворительно развитыми мышцами. Жир покрывает тушу не менее чем от восьмого ребра до седалищных бугров, на остальных участках допускается отложение жира в виде небольших участков. У молодых животных жировые отложения достаточны у основания хвоста и на верхней части внутренней стороны бедер. Ко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категории относят туши с недостаточно развитыми мышцами и впадинами на бедрах, подкожный жир покрывает небольшими участками заднюю часть туши. У молодых животных мышцы развиты недостаточно, бедра имеют впадины, отложения жира могут отсутствовать.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 органолептическим показателям говядина имеет значительные различия (в зависимости от пола и возраста животного).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Мясо бугаев имеет темно-красный цвет. Оно плотное и грубое, поверхность разреза грубозернистая, запах специфический. Поверхностный и межмускульный жиры отсутствуют, внутренний жир белого цвета. Суставные поверхности костей розовые, мышечные волокна короткие, а пучки волокон толстые. Соединительнотканные прослойки плотные.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Мясо волов имеет темно-красный цвет, менее плотную консистенцию, чем у мяса бугаев, и прослойки жира. Запах мяса слегка ароматный, на поверхности туши значительные отложения жира, цвет его белый или с желтоватым оттенком, консистенция плотная, крошливая. Мышечные волокна длинные, соединительнотканные образования менее плотные с включениями жира.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Мясо коров имеет ярко-красную окраску, оно достаточно плотное. Запах специфический, приятный. Поверхностный жир — от белого до желтого цвета, внутренний — от светло-желтого до желтого, плотной и крошливой консистенции, суставные поверхности костей окрашены в бледно-розовый цвет, мышечные волокна длинные, пучки тонкие, соединительнотканные прослойки средней плотности.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Телятина от бледно-розового до серо-розового цвета, в зависимости от расположения мышц, с жиром белого цвета. Жировых отложений мало, запах мяса очень слабый специфический, консистенция жира и мышечной ткани менее плотная, чем у взрослых животных.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Свинину, в зависимости от возраста, вида откорма и толщины шпика в спинной части на уровне шестого ребра, подразделяют на жирную с толщиной шпика более </w:t>
      </w:r>
      <w:smartTag w:uri="urn:schemas-microsoft-com:office:smarttags" w:element="metricconverter">
        <w:smartTagPr>
          <w:attr w:name="ProductID" w:val="4 см"/>
        </w:smartTagPr>
        <w:r w:rsidRPr="005E320B">
          <w:rPr>
            <w:sz w:val="28"/>
            <w:szCs w:val="28"/>
          </w:rPr>
          <w:t xml:space="preserve">4 </w:t>
        </w:r>
        <w:r w:rsidRPr="005E320B">
          <w:rPr>
            <w:i/>
            <w:iCs/>
            <w:sz w:val="28"/>
            <w:szCs w:val="28"/>
          </w:rPr>
          <w:t>см</w:t>
        </w:r>
      </w:smartTag>
      <w:r w:rsidRPr="005E320B">
        <w:rPr>
          <w:i/>
          <w:iCs/>
          <w:sz w:val="28"/>
          <w:szCs w:val="28"/>
        </w:rPr>
        <w:t xml:space="preserve">, </w:t>
      </w:r>
      <w:r w:rsidRPr="005E320B">
        <w:rPr>
          <w:sz w:val="28"/>
          <w:szCs w:val="28"/>
        </w:rPr>
        <w:t xml:space="preserve">беконную — с толщиной шпика от 2 до </w:t>
      </w:r>
      <w:smartTag w:uri="urn:schemas-microsoft-com:office:smarttags" w:element="metricconverter">
        <w:smartTagPr>
          <w:attr w:name="ProductID" w:val="4 см"/>
        </w:smartTagPr>
        <w:r w:rsidRPr="005E320B">
          <w:rPr>
            <w:sz w:val="28"/>
            <w:szCs w:val="28"/>
          </w:rPr>
          <w:t xml:space="preserve">4 </w:t>
        </w:r>
        <w:r w:rsidRPr="005E320B">
          <w:rPr>
            <w:i/>
            <w:iCs/>
            <w:sz w:val="28"/>
            <w:szCs w:val="28"/>
          </w:rPr>
          <w:t>см</w:t>
        </w:r>
      </w:smartTag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 xml:space="preserve">и мясную — с толщиной шпика от 1,5 до </w:t>
      </w:r>
      <w:smartTag w:uri="urn:schemas-microsoft-com:office:smarttags" w:element="metricconverter">
        <w:smartTagPr>
          <w:attr w:name="ProductID" w:val="4 см"/>
        </w:smartTagPr>
        <w:r w:rsidRPr="005E320B">
          <w:rPr>
            <w:sz w:val="28"/>
            <w:szCs w:val="28"/>
          </w:rPr>
          <w:t xml:space="preserve">4 </w:t>
        </w:r>
        <w:r w:rsidRPr="005E320B">
          <w:rPr>
            <w:i/>
            <w:iCs/>
            <w:sz w:val="28"/>
            <w:szCs w:val="28"/>
          </w:rPr>
          <w:t>см</w:t>
        </w:r>
      </w:smartTag>
      <w:r w:rsidRPr="005E320B">
        <w:rPr>
          <w:i/>
          <w:iCs/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К мясной категории относят туши подсвинков массой от 12 до </w:t>
      </w:r>
      <w:smartTag w:uri="urn:schemas-microsoft-com:office:smarttags" w:element="metricconverter">
        <w:smartTagPr>
          <w:attr w:name="ProductID" w:val="34 кг"/>
        </w:smartTagPr>
        <w:r w:rsidRPr="005E320B">
          <w:rPr>
            <w:sz w:val="28"/>
            <w:szCs w:val="28"/>
          </w:rPr>
          <w:t xml:space="preserve">34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 xml:space="preserve">. </w:t>
      </w:r>
      <w:r w:rsidRPr="005E320B">
        <w:rPr>
          <w:sz w:val="28"/>
          <w:szCs w:val="28"/>
        </w:rPr>
        <w:t xml:space="preserve">Мясо поросят подразделяют на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категорию — тушки от 1,3 до </w:t>
      </w:r>
      <w:smartTag w:uri="urn:schemas-microsoft-com:office:smarttags" w:element="metricconverter">
        <w:smartTagPr>
          <w:attr w:name="ProductID" w:val="5 кг"/>
        </w:smartTagPr>
        <w:r w:rsidRPr="005E320B">
          <w:rPr>
            <w:sz w:val="28"/>
            <w:szCs w:val="28"/>
          </w:rPr>
          <w:t xml:space="preserve">5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 xml:space="preserve">включительно с головой и ножками и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категорию — тушки без головы от 5 до </w:t>
      </w:r>
      <w:smartTag w:uri="urn:schemas-microsoft-com:office:smarttags" w:element="metricconverter">
        <w:smartTagPr>
          <w:attr w:name="ProductID" w:val="12 кг"/>
        </w:smartTagPr>
        <w:r w:rsidRPr="005E320B">
          <w:rPr>
            <w:sz w:val="28"/>
            <w:szCs w:val="28"/>
          </w:rPr>
          <w:t xml:space="preserve">12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Беконная свинина вырабатывается из свиней беконного откорма в возрасте от 6 до 8 месяцев и массой от 75 до </w:t>
      </w:r>
      <w:smartTag w:uri="urn:schemas-microsoft-com:office:smarttags" w:element="metricconverter">
        <w:smartTagPr>
          <w:attr w:name="ProductID" w:val="100 кг"/>
        </w:smartTagPr>
        <w:r w:rsidRPr="005E320B">
          <w:rPr>
            <w:sz w:val="28"/>
            <w:szCs w:val="28"/>
          </w:rPr>
          <w:t xml:space="preserve">100 </w:t>
        </w:r>
        <w:r w:rsidRPr="005E320B">
          <w:rPr>
            <w:i/>
            <w:iCs/>
            <w:sz w:val="28"/>
            <w:szCs w:val="28"/>
          </w:rPr>
          <w:t>кг</w:t>
        </w:r>
      </w:smartTag>
      <w:r w:rsidRPr="005E320B">
        <w:rPr>
          <w:i/>
          <w:iCs/>
          <w:sz w:val="28"/>
          <w:szCs w:val="28"/>
        </w:rPr>
        <w:t xml:space="preserve">. </w:t>
      </w:r>
      <w:r w:rsidRPr="005E320B">
        <w:rPr>
          <w:sz w:val="28"/>
          <w:szCs w:val="28"/>
        </w:rPr>
        <w:t>Свинину, полученную после съема шпика, относят к обрезной.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Свинина, в зависимости от возраста животных, может быть от бледно-розового до темно-красного цвета. Мышечная ткань со специфическим, слабо выраженным запахом. Жир белого или бледно-розового цвета, эластичный, мягкий, внутренний жир преимущественно белого цвета, мягкий, мажущейся консистенции. Суставные поверхности костей имеют синеватый оттенок. Мышечные волокна длинные, пучки волокон тонкие, соединительнотканные прослойки неплотные, с включениями жира. Мясо некастрированных самцов жесткое, с твердым подкожным жиром.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Мясо говядины, не отвечающее требованиям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и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категорий, а также свинину с показателями ниже установленных для мясной категории упитанности и мясо поросят с показателями ниже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категории относят к тощему. Такое мясо используют только для промышленной переработки.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 термическому состоянию</w:t>
      </w:r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мясо подразделяют на остывшее, имеющее температуру окружающего воздуха, охлажденное с температурой в толще мышц от 0° до</w:t>
      </w:r>
      <w:r w:rsidRPr="005E320B">
        <w:rPr>
          <w:sz w:val="28"/>
          <w:szCs w:val="28"/>
          <w:vertAlign w:val="subscript"/>
        </w:rPr>
        <w:t xml:space="preserve"> </w:t>
      </w:r>
      <w:r w:rsidRPr="005E320B">
        <w:rPr>
          <w:sz w:val="28"/>
          <w:szCs w:val="28"/>
        </w:rPr>
        <w:t>4°С и замороженное, имеющее температуру не выше — 6° С.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В зависимости от упитанности и результатов ветеринарно-санитарной экспертизы на каждую тушу, полутушу или четвертину мяса всех видов животных безвредной краской фиолетового цвета ставят клеймо. Форма и количество клейм на тушах и полутушах является гарантией качества при покупке этого вида сырья. На клейме изображено сокращенное название республики, номер предприятия и слово «Ветосмотр». Клейма установлены следующих основных форм: круглой, квадратной и треугольной.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Круглое клеймо </w:t>
      </w:r>
      <w:r w:rsidRPr="005E320B">
        <w:rPr>
          <w:sz w:val="28"/>
          <w:szCs w:val="28"/>
        </w:rPr>
        <w:t xml:space="preserve">ставят на говядине, молочной телятине, баранине, козлятине и конине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категории, свинине жирной и беконной, мясе поросят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категории, а дополнительно на мясе поросят ставят штамп — букву «М» на бирке.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Квадратное клеймо </w:t>
      </w:r>
      <w:r w:rsidRPr="005E320B">
        <w:rPr>
          <w:sz w:val="28"/>
          <w:szCs w:val="28"/>
        </w:rPr>
        <w:t xml:space="preserve">ставят на говядине, баранине, козлятине и конине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категории, свинине мясной, обрезной, мясе подсвинков и поросят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категории, а дополнительно на мясе поросят ставят штамп — букву «П».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Треугольным клеймом </w:t>
      </w:r>
      <w:r w:rsidRPr="005E320B">
        <w:rPr>
          <w:sz w:val="28"/>
          <w:szCs w:val="28"/>
        </w:rPr>
        <w:t>маркируют тощее мясо всех видов животных.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Количество клейм зависит от товарной оценки мяса. На каждую полутушу говядины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категории накладывают пять клейм: на лопаточную, спинную, поясничную, бедренную и грудную части. На тушу баранины ставят 5 клейм с двух сторон: симметрично на лопаточной, бедренной частях и одно клеймо справа на грудной части.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На полутушу говядины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категории и тощую наносят два клейма: одно клеймо на лопаточную, другое — на бедренную части. На тушу баранины </w:t>
      </w:r>
      <w:r w:rsidRPr="005E320B">
        <w:rPr>
          <w:sz w:val="28"/>
          <w:szCs w:val="28"/>
          <w:lang w:val="en-US"/>
        </w:rPr>
        <w:t>II</w:t>
      </w:r>
      <w:r w:rsidRPr="005E320B">
        <w:rPr>
          <w:sz w:val="28"/>
          <w:szCs w:val="28"/>
        </w:rPr>
        <w:t xml:space="preserve"> категории наносят четыре клейма: на лопаточной и бедренной частях с обеих сторон туши.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Свиные полутуши всех категорий упитанности клеймят одним клеймом на лопаточной части.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использовании говядины, баранины и свинины в производстве наносят одно клеймо на лопаточную часть. На мясо молодняка справа от каждого клейма ставят штамп — букву «М», на беконную свинину — букву «Б» и на козлятину — букву «К». На нестандартное мясо, направляемое на переработку, ставят штамп — буквы «НС».</w:t>
      </w:r>
    </w:p>
    <w:p w:rsidR="005E320B" w:rsidRDefault="005E320B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20B">
        <w:rPr>
          <w:b/>
          <w:bCs/>
          <w:sz w:val="28"/>
          <w:szCs w:val="28"/>
        </w:rPr>
        <w:t>2.2 П</w:t>
      </w:r>
      <w:r w:rsidR="005E320B">
        <w:rPr>
          <w:b/>
          <w:bCs/>
          <w:sz w:val="28"/>
          <w:szCs w:val="28"/>
        </w:rPr>
        <w:t>ервичная переработка скота</w:t>
      </w:r>
    </w:p>
    <w:p w:rsidR="005E320B" w:rsidRDefault="005E320B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Первичная переработка скота заключается в убое животных и разделке туш.</w:t>
      </w:r>
      <w:r w:rsidR="00420217" w:rsidRPr="005E320B">
        <w:rPr>
          <w:sz w:val="28"/>
          <w:szCs w:val="28"/>
        </w:rPr>
        <w:t xml:space="preserve"> Она </w:t>
      </w:r>
      <w:r w:rsidRPr="005E320B">
        <w:rPr>
          <w:sz w:val="28"/>
          <w:szCs w:val="28"/>
        </w:rPr>
        <w:t>осуществляется на м</w:t>
      </w:r>
      <w:r w:rsidR="00420217" w:rsidRPr="005E320B">
        <w:rPr>
          <w:sz w:val="28"/>
          <w:szCs w:val="28"/>
        </w:rPr>
        <w:t xml:space="preserve">ясных комбинатах, хладобойнях </w:t>
      </w:r>
      <w:r w:rsidRPr="005E320B">
        <w:rPr>
          <w:sz w:val="28"/>
          <w:szCs w:val="28"/>
        </w:rPr>
        <w:t>и скотоубойных пунктах. Наряду с мясными комбинатами имеются предприятия, вырабатывающие продукцию более узкого ассортимента</w:t>
      </w:r>
      <w:r w:rsidR="00420217" w:rsidRPr="005E320B">
        <w:rPr>
          <w:sz w:val="28"/>
          <w:szCs w:val="28"/>
        </w:rPr>
        <w:t>:</w:t>
      </w:r>
      <w:r w:rsidR="005E320B">
        <w:rPr>
          <w:sz w:val="28"/>
          <w:szCs w:val="28"/>
        </w:rPr>
        <w:t xml:space="preserve"> </w:t>
      </w:r>
      <w:r w:rsidRPr="005E320B">
        <w:rPr>
          <w:sz w:val="28"/>
          <w:szCs w:val="28"/>
        </w:rPr>
        <w:t>беконные фабрики, колбасные и консервные заводы</w:t>
      </w:r>
      <w:r w:rsidR="00420217" w:rsidRPr="005E320B">
        <w:rPr>
          <w:sz w:val="28"/>
          <w:szCs w:val="28"/>
        </w:rPr>
        <w:t>.</w:t>
      </w:r>
      <w:r w:rsidRPr="005E320B">
        <w:rPr>
          <w:sz w:val="28"/>
          <w:szCs w:val="28"/>
        </w:rPr>
        <w:t xml:space="preserve"> 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На предприятия мясной промышленности скот доставляют железнодорожным и автомобильным транспортом, реже — гоном и водным транспортом. Принятых животных группируют по виду, возрасту, полу, упитанности и взвешивают. Больной скот направляют в карантин или в санитарную бойню.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Чем меньшую нагрузку несли мышцы при жизни животного, тем мягче и нежнее составляющие их волокна. Наиболее нежные волокна содержат мышцы, расположенные в поясничной и тазовой частях туши, вдоль позвоночных костей. Особенно мягки эти волокна в мышцах, непосредственно прилегающих к позвоночнику, так как при жизни животного они несли наименьшую нагрузку. Мышечная ткань старых животных грубее и жестче мышечной ткани молодых животных. Поэтому считается нецелесообразным доставлять скот на предприятие мясоперерабатывающей промышленности гоном.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Предубойное содержание скота осуществляют на скотобазах и предубойных цехах с целью создания запаса для ритмичной работы предприятия, подготовки животных к убою и их отдыха. Скот содержится в течение двух-трех суток, получает корм и питье. Для восстановления нормальной физиологической деятельности животным необходим отдых перед убоем. Туши, полученные от утомленных животных, плохо обескровливаются, а мясо может быть обсеменено микроорганизмами, которые распространяются через стенки кишечника животного по тканям и отдельным органам.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Перед убоем крупного и мелкого рогатого скота кормление прекращают за 24 ч, свиней — за 12 ч; это необходимо для освобождения желудочно-кишечного тракта от части содержимого с целью улучшения санитарно-гигиенических условий при разделке туш и удалении внутренних органов. Для предотвращения обеднения мышечной ткани водой водопой прекращают только за 2—3 ч до убоя.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Из предубойных загонов животных перегоняют в боксы, где их оглушают. Эта операция необходима для возможно полного обескровливания животных, что обеспечивает длительную сохраняемость мяса. Оглушение производят с таким расчетом, чтобы не нарушать работу сердца, которое продолжает работать.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Применяют различные методы оглушения, в зависимости от вида животного и уровня технического оснащения предприятия: пропусканием электрического тока, механическим воздействием на головной мозг и наркотическими средствами. Наиболее распространен способ оглушения путем пропускания через тело животного электрического тока разной частоты. Этим методом оглушают крупный рогатый скот, свиней и птицу. Мелкий рогатый скот не оглушают.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После оглушения животных обескровливают. Более полное обескровливание способствует получению мяса высокого качества. При плохом обескровливании оставшаяся в кровеносной системе кровь способствует распространению микроорганизмов по всей массе мяса. Операция обескровливания производится в вертикальном положении животного. Для обескровливания перерезают ножом сплетение кровеносных сосудов в области шеи. Кровь для пищевых целей отбирают полым ножом. Выход крови составляет 3—4% к живому весу животного.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Затем с туш животных снимают шкуру на специальных установках. Туши свиней оставляют в шкуре или разделывают с частичным съемом шкуры. В последнем случае снимают только более ценную часть шкуры со спинной части, называемую «крупоном». Для выработки бекона и отдельных видов копченостей используют свиные туши со шкурой. Свиные туши в шкуре дополнительно подвергают шпарке в горячей воде для облегчения удаления щетины. После шпарки и удаления щетины свиные туши опаливают. Эта операция обеспечивает удаление остатков волос и придает туше товарный вид. Поверхность туши после опаливания приобретает коричневый цвет и менее подвержена плесневению и ослизнению, а мясные продукты из таких туш дольше сохраняются.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После съема шкуры производят нутровку, т. е. извлекают внутренние органы и подвергают их ветеринарному осмотру, затем туши крупного рогатого скота и свиней распиливают механической пилой на две половины для удобства их размещения и ускорения охлаждения или замораживания. Туши массой менее </w:t>
      </w:r>
      <w:smartTag w:uri="urn:schemas-microsoft-com:office:smarttags" w:element="metricconverter">
        <w:smartTagPr>
          <w:attr w:name="ProductID" w:val="40 кг"/>
        </w:smartTagPr>
        <w:r w:rsidRPr="005E320B">
          <w:rPr>
            <w:sz w:val="28"/>
            <w:szCs w:val="28"/>
          </w:rPr>
          <w:t>40 кг</w:t>
        </w:r>
      </w:smartTag>
      <w:r w:rsidRPr="005E320B">
        <w:rPr>
          <w:sz w:val="28"/>
          <w:szCs w:val="28"/>
        </w:rPr>
        <w:t xml:space="preserve"> и туши баранины не распиливают.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Заключительной операцией разделки является сухой и мокрый туалет, необходимый для придания мясу товарного вида. Туалет заключается в удалении почек у говяжьих и свиных туш, хвоста, остатков диафрагмы — грудобрюшной перегородки — и извлечении спинного мозга. Кроме того, с туш срезают участки с кровоподтеками, побитостями, загрязнениями и удаляют бахромки мяса и жира. У свиных туш отделяют голову. Затем туши или полутуши моют теплой водой с помощью фонтанирующих щеток. Мокрый туалет способствует удалению с поверхности мяса загрязнений и значительной части микроорганизмов. После туалета определяют упитанность мяса, затем клеймят, взвешивают и охлаждают или замораживают.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Туши и органы животных передают на дальнейшую переработку только после окончания полной ветеринарно-санитарной оценки. Ветеринарные врачи контролируют не только состояние поступающих животных, но и весь процесс обработки туш и внутренних органов, следят за выполнением общих санитарных требований и дают заключение о пригодности мяса для выпуска в торговлю или промышленную переработку.</w:t>
      </w:r>
    </w:p>
    <w:p w:rsidR="005E320B" w:rsidRDefault="005E320B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20B">
        <w:rPr>
          <w:b/>
          <w:bCs/>
          <w:sz w:val="28"/>
          <w:szCs w:val="28"/>
        </w:rPr>
        <w:t>2.3 П</w:t>
      </w:r>
      <w:r w:rsidR="005E320B">
        <w:rPr>
          <w:b/>
          <w:bCs/>
          <w:sz w:val="28"/>
          <w:szCs w:val="28"/>
        </w:rPr>
        <w:t>ервичная обработка мяса</w:t>
      </w:r>
    </w:p>
    <w:p w:rsidR="005E320B" w:rsidRDefault="005E320B" w:rsidP="005E320B">
      <w:pPr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Мясо обрабатывают в мясном (заготовочном) цехе, который должен быть расположен рядом с камерами хранения мяса. Цех оборудуют подвесными путями, костепилками, мясорубками, фаршемешалками, машинами для нарезки и разрыхления мяса, котлетным и пельменным автоматами, холодильными шкафами. Из немеханического оборудования устанавливают рабочие столы, ванны, стеллажи и другое. Оборудование размещают в соответствии с технологическим процессом обработки мяса и соблюдением условий труда.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Обработка мороженого мяса состоит из следующих стадий: размораживание, обмывание, обсушивание, кулинарная разделка и обвалка, зачистка и сортировка мяса, приготовление полуфабрикатов.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Размораживание мяса производят для того, чтобы легче и удобнее было осуществлять дальнейшую обработку. В мороженом мясе сок находится между волокнами в виде кристаллов льда. При размораживании сок снова поглощается волокнами, и его потери во многом зависят от способа размораживания. Мясо размораживают в специальных камерах медленным или быстрым способом.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медленном размораживании в камере поддерживают температуру от 0 до 6-8°С, влажность воздуха – 90 – 95%. Мясо размораживают крупными частями (тушами, полутушами, четвертинками), их подвешивают на крючьях так, чтобы они не соприкасались между собой и не касались пола и стен. В таких условиях мышечные волокна почти полностью поглощают сок, образующийся при размораживании, и первоначальное состояние их восстанавливается. Продолжительность размораживания зависит от вида мяса, величины кусков и составляет 1-3 суток. Размораживание прекращают, если температура в толще мышц достигает 0 – 1°С. Правильно размороженное мясо не отличается от охлаждённого. Потери мясного сока при медленном размораживании составляют 0,5% массы мяса.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При быстром размораживании в камере поддерживают температуру 20 – 25°С, влажность воздуха 85 – 95%, для чего в неё подают подогретый увлажнённый воздух. При таких условиях мясо размораживают за 12 – 24ч., температура в толще мышц должна быть – 0,5 – 1,5°С. После этого мясо сутки выдерживают при температуре 0 –2°С и влажности воздуха 80 – 85%, чтобы снизить потери мясного сока при разделке. 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На предприятиях, которые не имеют помещения для размораживания мяса, этот процесс осуществляется в заготовочном цехе. В этом случае мясо укладывают на деревянные решётки или столы. Разрубать мясо на куски перед размораживанием нельзя, так как при этом потери мясного сока увеличивается до 10%, а мясо становится жестким и невкусным. Не допускается размораживание мяса в воде, так как в воду будут переходить растворимые пищевые вещества. После размораживания срезают клеймо, сильно загрязнённые места, кровяные сгустки. 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обмывании с поверхности мяса смывают загрязнения, микроорганизмы и их споры, на крупных предприятиях общественного питания мясо обмывают в моечных помещениях. Его подвешивают на крючьях и обмывают с помощью специальных щеток (щетка – душ), струёй воды из брандспойта или шланга. На небольших предприятиях мясо обмывают в ваннах. Для этого его укладывают на решётки и моют в проточной воде травяными или капроновыми щетками. Температура воды должна быть от 20 до 30°С. Обмытые туши перед обсушиванием промывают холодной водой с температурой 12 – 15°С для охлаждения. Это задерживает развитие микроорганизмов на поверхности мяса при дальнейшей обработке.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Обсушивание препятствует размножению микробов, кроме того, при разделке мяса не скользит в руках. Мясо подвешивают на крючья или укладывают на решётки, расположенные над моечными ваннами, и обсушивают на воздухе или салфетками из хлопчатобумажной ткани. На крупных предприятиях наружный воздух для обсушивания нагнетают по специальным трубопроводам и пропускают через фильтры, температура воздуха 1 – 6°С. На небольших предприятиях применяют естественное обсушивание.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Разделка полутуши мяса состоит из последовательных операций деление на отруба, обвалка отрубов, жиловка и зачистка. Основным назначение разделки и обвалки является получение частей мяса, различных по своему кулинарному назначению.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>Обвалка -</w:t>
      </w:r>
      <w:r w:rsidRPr="005E320B">
        <w:rPr>
          <w:sz w:val="28"/>
          <w:szCs w:val="28"/>
        </w:rPr>
        <w:t xml:space="preserve"> это отделение мякоти от костей. Эту операцию производят очень тщательно, чтобы на костях не оставалось мяса, а полученные куски не имели глубоких надрезов (не более 10мм).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>Жиловка и зачистка -</w:t>
      </w:r>
      <w:r w:rsidRPr="005E320B">
        <w:rPr>
          <w:sz w:val="28"/>
          <w:szCs w:val="28"/>
        </w:rPr>
        <w:t xml:space="preserve"> это удаление сухожилий, плёнок, хрящей. При зачистке частей удаляют грубые поверхностные плёнки, сухожилия, хрящи и лишний жир, с краёв обрезают закраины. Межмышечные соединительные ткани и тонкие поверхностные плёнки оставляют. Зачищают мясо, чтобы оно не деформировалось при тепловой обработке. Из зачищенного мяса удобнее нарезать порционные полуфабрикаты.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Разделку мяса производят в помещении с температурой воздуха не выше 10°С, чтобы мясо не нагревалось. 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Зачищенное мясо сортируют в зависимости от кулинарного использования. На качество мяса влияет количество соединительной ткани и её устойчивость при тепловой обработке. Части мяса, содержащие мало соединительной ткани, используют для жарки, а если её много – для варки и тушения.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Качество мяса, полученное от разных частей туши, неодинаково. Отрубы мяса отличаются друг от друга питательной ценностью, кулинарным достоинством и назначением, соотношением мышц, жира и костей. В связи с этим туши разрубают на отдельные сортовые отрубы. К более высоким сортам относят мясо, содержащее преимущественно нежную мышечную ткань. Разделка полутуш осуществляется в соответствии с «Технологической инструкцией по универсальной схеме разделки, обвалки и жиловки говядины (свинины) для производства полуфабрикатов, копченостей и колбасных изделий».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Говядину в торговле подразделяют на 3 сорта. К 1-му сорту относят: спинную, заднюю и грудную части с выходом мяса к массе туши для </w:t>
      </w:r>
      <w:r w:rsidRPr="005E320B">
        <w:rPr>
          <w:sz w:val="28"/>
          <w:szCs w:val="28"/>
          <w:lang w:val="en-US"/>
        </w:rPr>
        <w:t>I</w:t>
      </w:r>
      <w:r w:rsidRPr="005E320B">
        <w:rPr>
          <w:sz w:val="28"/>
          <w:szCs w:val="28"/>
        </w:rPr>
        <w:t xml:space="preserve"> категории упитанности 63%; ко 2-му сорту относят: лопаточную, плечевую части и пашину, выход составляет 32%; к 3-му сорту относят: зарез, голяшку заднюю и переднюю, выход — 5 %.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Отрубы свинины делят на 2 сорта. К 1-му сорту относят: лопаточную часть, спинную часть — корейку, поясничную часть с пашиной, грудинку и окорок, выход составляет 95%. Ко 2-му сорту относят: рульку — предплечье и голяшку, выход которых составляет 5%.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Неправильное, не соответствующее кулинарному назначению использование части туши может привести к обесцениванию продукта, нерациональному его использованию. </w:t>
      </w:r>
    </w:p>
    <w:p w:rsidR="001E4A10" w:rsidRPr="005E320B" w:rsidRDefault="001E4A10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Например, невыгодно употреблять наиболее мягкие и нежные части туши для котлетной массы, которую можно приготовить из мякоти шеи, пашины, а также из всех мелких кусков, оставшихся при разделке туш. </w:t>
      </w:r>
    </w:p>
    <w:p w:rsidR="001E4A10" w:rsidRPr="00BF7B54" w:rsidRDefault="001E4A10" w:rsidP="005E32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20B">
        <w:rPr>
          <w:sz w:val="28"/>
          <w:szCs w:val="28"/>
        </w:rPr>
        <w:br w:type="page"/>
      </w:r>
      <w:r w:rsidRPr="00BF7B54">
        <w:rPr>
          <w:b/>
          <w:bCs/>
          <w:sz w:val="28"/>
          <w:szCs w:val="28"/>
        </w:rPr>
        <w:t xml:space="preserve">2.4 </w:t>
      </w:r>
      <w:r w:rsidR="00BF7B54" w:rsidRPr="00BF7B54">
        <w:rPr>
          <w:b/>
          <w:bCs/>
          <w:sz w:val="28"/>
          <w:szCs w:val="28"/>
        </w:rPr>
        <w:t>Т</w:t>
      </w:r>
      <w:r w:rsidR="00BF7B54">
        <w:rPr>
          <w:b/>
          <w:bCs/>
          <w:sz w:val="28"/>
          <w:szCs w:val="28"/>
        </w:rPr>
        <w:t>ехнология производства натуральных полуфабрикатов</w:t>
      </w:r>
    </w:p>
    <w:p w:rsidR="00BF7B54" w:rsidRDefault="00BF7B54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b/>
          <w:bCs/>
          <w:sz w:val="28"/>
          <w:szCs w:val="28"/>
        </w:rPr>
        <w:t>Натуральные полуфабрикаты</w:t>
      </w:r>
      <w:r w:rsidRPr="005E320B">
        <w:rPr>
          <w:sz w:val="28"/>
          <w:szCs w:val="28"/>
        </w:rPr>
        <w:t>. Это куски мясной мякоти различной массы, очищенные от сухожилий и грубых поверхностных пленок. К натуральным мелкокусковым полуфабрикатам относятся также мясокостные кусочки мяса с определенным содержанием костей. Для порционных панированных полуфабрикатов куски мяса слегка отбивают для разрыхления тканей и обваливают в мелкодробленых сухарях из белого хлеба для сохранения мясного сока. Полуфабрикаты выпускают охлажденными или замороженными. Сырьем является мясо в охлажденном или замороженном состояниях. Не используется мясо быков, хряков, баранов, мясо, замороженное более одного раза, и мясо тощее.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ПОРЦИОННЫЕ ПОЛУФАБРИКАТЫ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Порционными полуфабрикатами называются мясные изделия, порция которых состоит из одного или двух кусков, приблизительно одинаковых по массе и размеру. Получают из крупнокусковых полуфабрикатов или отдельных частей туши.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Для обеспечения качества продукции порционные натуральные полуфабрикаты нарезают поперек волокон, перпендикулярно к волокнам или под углом 45°. Нарезка поперек волокон сохраняет товарный вид полуфабриката, при транспортировке и хранении в сыром виде он меньше деформируется, при тепловой обработке обладает более высокой влагосвязывающей способностью, а, следовательно, меньше теряет мясной сок, получается более сочным и вкусным.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Современная технология позволяет производить рациональную нарезку сырья для получения максимального количества порционных полуфабрикатов, а из оставшегося сырья изготовлять мелкокусковые мякотные полуфабрикаты. Нарезка порционных полуфабрикатов осуществляется вручную или на специальных машинах.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На рисунке 1 приводится технологическая схема производства натуральных бескостных и мясокостных полуфабрикатов из говядины, свинины и баранины.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Согласно ТУ 9214-345-00419779-98 и ТУ 9214-456-00419779-99, вырабатывается следующий ассортимент порционных полуфабрикатов: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Говядина Экстра. </w:t>
      </w:r>
      <w:r w:rsidRPr="005E320B">
        <w:rPr>
          <w:sz w:val="28"/>
          <w:szCs w:val="28"/>
        </w:rPr>
        <w:t xml:space="preserve">Сырьем для производства является пояснично-подвздошная мышца, при этом говядину Экстра нарезают из мясной мякоти, она имеет овально-продолговатую форму, фасуется порциями по 250 и </w:t>
      </w:r>
      <w:smartTag w:uri="urn:schemas-microsoft-com:office:smarttags" w:element="metricconverter">
        <w:smartTagPr>
          <w:attr w:name="ProductID" w:val="500 г"/>
        </w:smartTagPr>
        <w:r w:rsidRPr="005E320B">
          <w:rPr>
            <w:sz w:val="28"/>
            <w:szCs w:val="28"/>
          </w:rPr>
          <w:t>500 г</w:t>
        </w:r>
      </w:smartTag>
      <w:r w:rsidRPr="005E320B">
        <w:rPr>
          <w:sz w:val="28"/>
          <w:szCs w:val="28"/>
        </w:rPr>
        <w:t xml:space="preserve">; 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>Бифштекс натуральный Экстра</w:t>
      </w:r>
      <w:r w:rsidRPr="005E320B">
        <w:rPr>
          <w:sz w:val="28"/>
          <w:szCs w:val="28"/>
        </w:rPr>
        <w:t xml:space="preserve"> — куски мясной мякоти неправильной округлой формы, толщиной 20-</w:t>
      </w:r>
      <w:smartTag w:uri="urn:schemas-microsoft-com:office:smarttags" w:element="metricconverter">
        <w:smartTagPr>
          <w:attr w:name="ProductID" w:val="30 мм"/>
        </w:smartTagPr>
        <w:r w:rsidRPr="005E320B">
          <w:rPr>
            <w:sz w:val="28"/>
            <w:szCs w:val="28"/>
          </w:rPr>
          <w:t>30 мм</w:t>
        </w:r>
      </w:smartTag>
      <w:r w:rsidRPr="005E320B">
        <w:rPr>
          <w:sz w:val="28"/>
          <w:szCs w:val="28"/>
        </w:rPr>
        <w:t xml:space="preserve">, фасуется порциями по 80 и </w:t>
      </w:r>
      <w:smartTag w:uri="urn:schemas-microsoft-com:office:smarttags" w:element="metricconverter">
        <w:smartTagPr>
          <w:attr w:name="ProductID" w:val="125 г"/>
        </w:smartTagPr>
        <w:r w:rsidRPr="005E320B">
          <w:rPr>
            <w:sz w:val="28"/>
            <w:szCs w:val="28"/>
          </w:rPr>
          <w:t>125 г</w:t>
        </w:r>
      </w:smartTag>
      <w:r w:rsidRPr="005E320B">
        <w:rPr>
          <w:sz w:val="28"/>
          <w:szCs w:val="28"/>
        </w:rPr>
        <w:t>;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>Лангет Экстра</w:t>
      </w:r>
      <w:r w:rsidRPr="005E320B">
        <w:rPr>
          <w:sz w:val="28"/>
          <w:szCs w:val="28"/>
        </w:rPr>
        <w:t xml:space="preserve"> — из мясной мякоти, неправильной округлой формы, толщина 10-</w:t>
      </w:r>
      <w:smartTag w:uri="urn:schemas-microsoft-com:office:smarttags" w:element="metricconverter">
        <w:smartTagPr>
          <w:attr w:name="ProductID" w:val="12 мм"/>
        </w:smartTagPr>
        <w:r w:rsidRPr="005E320B">
          <w:rPr>
            <w:sz w:val="28"/>
            <w:szCs w:val="28"/>
          </w:rPr>
          <w:t>12 мм</w:t>
        </w:r>
      </w:smartTag>
      <w:r w:rsidRPr="005E320B">
        <w:rPr>
          <w:sz w:val="28"/>
          <w:szCs w:val="28"/>
        </w:rPr>
        <w:t xml:space="preserve">, фасуется порциями по 80 и </w:t>
      </w:r>
      <w:smartTag w:uri="urn:schemas-microsoft-com:office:smarttags" w:element="metricconverter">
        <w:smartTagPr>
          <w:attr w:name="ProductID" w:val="125 г"/>
        </w:smartTagPr>
        <w:r w:rsidRPr="005E320B">
          <w:rPr>
            <w:sz w:val="28"/>
            <w:szCs w:val="28"/>
          </w:rPr>
          <w:t>125 г</w:t>
        </w:r>
      </w:smartTag>
      <w:r w:rsidRPr="005E320B">
        <w:rPr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Антрекот Экстра, ромштекс Экстра, говядина. </w:t>
      </w:r>
      <w:r w:rsidRPr="005E320B">
        <w:rPr>
          <w:sz w:val="28"/>
          <w:szCs w:val="28"/>
        </w:rPr>
        <w:t>В качестве сырья используют следующие мышцы: длиннейшую мышцу спины и поясницы, которую освобождают от жира, грубых пленок и сухожилий, удаляют блестящее сухожилие, края заравнивают; среднеягодичную, сросшиеся приводящую и полуперепончатую, четырехглавую, двуглавую и полусухожильную мышцы из тазобедренного отруба; трехглавую мышцу из лопаточного отруба.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Выделенные мышцы нарезают для отдельных видов изделий: ромштекс — толщиной 8-</w:t>
      </w:r>
      <w:smartTag w:uri="urn:schemas-microsoft-com:office:smarttags" w:element="metricconverter">
        <w:smartTagPr>
          <w:attr w:name="ProductID" w:val="10 мм"/>
        </w:smartTagPr>
        <w:r w:rsidRPr="005E320B">
          <w:rPr>
            <w:sz w:val="28"/>
            <w:szCs w:val="28"/>
          </w:rPr>
          <w:t>10 мм</w:t>
        </w:r>
      </w:smartTag>
      <w:r w:rsidRPr="005E320B">
        <w:rPr>
          <w:sz w:val="28"/>
          <w:szCs w:val="28"/>
        </w:rPr>
        <w:t>, антрекот — 15-</w:t>
      </w:r>
      <w:smartTag w:uri="urn:schemas-microsoft-com:office:smarttags" w:element="metricconverter">
        <w:smartTagPr>
          <w:attr w:name="ProductID" w:val="20 мм"/>
        </w:smartTagPr>
        <w:r w:rsidRPr="005E320B">
          <w:rPr>
            <w:sz w:val="28"/>
            <w:szCs w:val="28"/>
          </w:rPr>
          <w:t>20 мм</w:t>
        </w:r>
      </w:smartTag>
      <w:r w:rsidRPr="005E320B">
        <w:rPr>
          <w:sz w:val="28"/>
          <w:szCs w:val="28"/>
        </w:rPr>
        <w:t xml:space="preserve">, зразы — до </w:t>
      </w:r>
      <w:smartTag w:uri="urn:schemas-microsoft-com:office:smarttags" w:element="metricconverter">
        <w:smartTagPr>
          <w:attr w:name="ProductID" w:val="5 мм"/>
        </w:smartTagPr>
        <w:r w:rsidRPr="005E320B">
          <w:rPr>
            <w:sz w:val="28"/>
            <w:szCs w:val="28"/>
          </w:rPr>
          <w:t>5 мм</w:t>
        </w:r>
      </w:smartTag>
      <w:r w:rsidRPr="005E320B">
        <w:rPr>
          <w:sz w:val="28"/>
          <w:szCs w:val="28"/>
        </w:rPr>
        <w:t xml:space="preserve">, говядина духовая — от 20 до </w:t>
      </w:r>
      <w:smartTag w:uri="urn:schemas-microsoft-com:office:smarttags" w:element="metricconverter">
        <w:smartTagPr>
          <w:attr w:name="ProductID" w:val="25 мм"/>
        </w:smartTagPr>
        <w:r w:rsidRPr="005E320B">
          <w:rPr>
            <w:sz w:val="28"/>
            <w:szCs w:val="28"/>
          </w:rPr>
          <w:t>25 мм</w:t>
        </w:r>
      </w:smartTag>
      <w:r w:rsidRPr="005E320B">
        <w:rPr>
          <w:sz w:val="28"/>
          <w:szCs w:val="28"/>
        </w:rPr>
        <w:t>. Нарезку осуществляют вручную или используют машины для пластования мяса.</w:t>
      </w:r>
    </w:p>
    <w:p w:rsidR="001E4A10" w:rsidRPr="005E320B" w:rsidRDefault="00BF7B54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09E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255pt">
            <v:imagedata r:id="rId6" o:title=""/>
          </v:shape>
        </w:pic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7B54">
        <w:rPr>
          <w:sz w:val="28"/>
          <w:szCs w:val="28"/>
        </w:rPr>
        <w:t>Рис. 1</w:t>
      </w:r>
      <w:r w:rsidR="00BF7B54" w:rsidRPr="00BF7B54">
        <w:rPr>
          <w:sz w:val="28"/>
          <w:szCs w:val="28"/>
        </w:rPr>
        <w:t xml:space="preserve"> -</w:t>
      </w:r>
      <w:r w:rsidRPr="005E320B">
        <w:rPr>
          <w:i/>
          <w:iCs/>
          <w:sz w:val="28"/>
          <w:szCs w:val="28"/>
        </w:rPr>
        <w:t xml:space="preserve"> </w:t>
      </w:r>
      <w:r w:rsidRPr="005E320B">
        <w:rPr>
          <w:sz w:val="28"/>
          <w:szCs w:val="28"/>
        </w:rPr>
        <w:t>Технологическая схема производства натуральных полуфабрикатов из говядины, свинины и баранины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Рассмотренные выше порционные полуфабрикаты допускается обсыпать панировочными сухарями, смесью специй, пищевых добавок, согласно технологической инструкции по применению, или смачивать в льезоне.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Панировочные сухари используют в количестве </w:t>
      </w:r>
      <w:smartTag w:uri="urn:schemas-microsoft-com:office:smarttags" w:element="metricconverter">
        <w:smartTagPr>
          <w:attr w:name="ProductID" w:val="100 г"/>
        </w:smartTagPr>
        <w:r w:rsidRPr="005E320B">
          <w:rPr>
            <w:sz w:val="28"/>
            <w:szCs w:val="28"/>
          </w:rPr>
          <w:t>100 г</w:t>
        </w:r>
      </w:smartTag>
      <w:r w:rsidRPr="005E320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5E320B">
          <w:rPr>
            <w:sz w:val="28"/>
            <w:szCs w:val="28"/>
          </w:rPr>
          <w:t>1 кг</w:t>
        </w:r>
      </w:smartTag>
      <w:r w:rsidRPr="005E320B">
        <w:rPr>
          <w:sz w:val="28"/>
          <w:szCs w:val="28"/>
        </w:rPr>
        <w:t xml:space="preserve"> продукта, их предварительно просеивают вместе с солью для удаления крупных комочков.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Льезон готовят из меланжа, соли и воды в соотношении: </w:t>
      </w:r>
      <w:smartTag w:uri="urn:schemas-microsoft-com:office:smarttags" w:element="metricconverter">
        <w:smartTagPr>
          <w:attr w:name="ProductID" w:val="40 г"/>
        </w:smartTagPr>
        <w:r w:rsidRPr="005E320B">
          <w:rPr>
            <w:sz w:val="28"/>
            <w:szCs w:val="28"/>
          </w:rPr>
          <w:t>40 г</w:t>
        </w:r>
      </w:smartTag>
      <w:r w:rsidRPr="005E320B">
        <w:rPr>
          <w:sz w:val="28"/>
          <w:szCs w:val="28"/>
        </w:rPr>
        <w:t xml:space="preserve"> меланжа (можно 1 яйцо или </w:t>
      </w:r>
      <w:smartTag w:uri="urn:schemas-microsoft-com:office:smarttags" w:element="metricconverter">
        <w:smartTagPr>
          <w:attr w:name="ProductID" w:val="11 г"/>
        </w:smartTagPr>
        <w:r w:rsidRPr="005E320B">
          <w:rPr>
            <w:sz w:val="28"/>
            <w:szCs w:val="28"/>
          </w:rPr>
          <w:t>11 г</w:t>
        </w:r>
      </w:smartTag>
      <w:r w:rsidRPr="005E320B">
        <w:rPr>
          <w:sz w:val="28"/>
          <w:szCs w:val="28"/>
        </w:rPr>
        <w:t xml:space="preserve"> яичного порошка), </w:t>
      </w:r>
      <w:smartTag w:uri="urn:schemas-microsoft-com:office:smarttags" w:element="metricconverter">
        <w:smartTagPr>
          <w:attr w:name="ProductID" w:val="10 г"/>
        </w:smartTagPr>
        <w:r w:rsidRPr="005E320B">
          <w:rPr>
            <w:sz w:val="28"/>
            <w:szCs w:val="28"/>
          </w:rPr>
          <w:t>10 г</w:t>
        </w:r>
      </w:smartTag>
      <w:r w:rsidRPr="005E320B">
        <w:rPr>
          <w:sz w:val="28"/>
          <w:szCs w:val="28"/>
        </w:rPr>
        <w:t xml:space="preserve"> воды и </w:t>
      </w:r>
      <w:smartTag w:uri="urn:schemas-microsoft-com:office:smarttags" w:element="metricconverter">
        <w:smartTagPr>
          <w:attr w:name="ProductID" w:val="1 г"/>
        </w:smartTagPr>
        <w:r w:rsidRPr="005E320B">
          <w:rPr>
            <w:sz w:val="28"/>
            <w:szCs w:val="28"/>
          </w:rPr>
          <w:t>1 г</w:t>
        </w:r>
      </w:smartTag>
      <w:r w:rsidRPr="005E320B">
        <w:rPr>
          <w:sz w:val="28"/>
          <w:szCs w:val="28"/>
        </w:rPr>
        <w:t xml:space="preserve"> соли. Смесь перемешивают до образования однородной, слегка вязкой жидкой массы. Полученный льезон хранению не подлежит, он должен быть использован в течение 30 мин. Полуфабрикаты смачивают в льезоне и не позднее, чем через 30 мин, направляют на охлаждение.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Бескостные и мясокостные полуфабрикаты из свинины изготавливаются следующим образом: для </w:t>
      </w:r>
      <w:r w:rsidRPr="005E320B">
        <w:rPr>
          <w:i/>
          <w:iCs/>
          <w:sz w:val="28"/>
          <w:szCs w:val="28"/>
        </w:rPr>
        <w:t xml:space="preserve">эскалопа Экстра </w:t>
      </w:r>
      <w:r w:rsidRPr="005E320B">
        <w:rPr>
          <w:sz w:val="28"/>
          <w:szCs w:val="28"/>
        </w:rPr>
        <w:t xml:space="preserve">и </w:t>
      </w:r>
      <w:r w:rsidRPr="005E320B">
        <w:rPr>
          <w:i/>
          <w:iCs/>
          <w:sz w:val="28"/>
          <w:szCs w:val="28"/>
        </w:rPr>
        <w:t xml:space="preserve">шейки Нежной </w:t>
      </w:r>
      <w:r w:rsidRPr="005E320B">
        <w:rPr>
          <w:sz w:val="28"/>
          <w:szCs w:val="28"/>
        </w:rPr>
        <w:t>мясо нарезается на куски толщиной 10-</w:t>
      </w:r>
      <w:smartTag w:uri="urn:schemas-microsoft-com:office:smarttags" w:element="metricconverter">
        <w:smartTagPr>
          <w:attr w:name="ProductID" w:val="15 мм"/>
        </w:smartTagPr>
        <w:r w:rsidRPr="005E320B">
          <w:rPr>
            <w:sz w:val="28"/>
            <w:szCs w:val="28"/>
          </w:rPr>
          <w:t>15 мм</w:t>
        </w:r>
      </w:smartTag>
      <w:r w:rsidRPr="005E320B">
        <w:rPr>
          <w:sz w:val="28"/>
          <w:szCs w:val="28"/>
        </w:rPr>
        <w:t xml:space="preserve">, для </w:t>
      </w:r>
      <w:r w:rsidRPr="005E320B">
        <w:rPr>
          <w:i/>
          <w:iCs/>
          <w:sz w:val="28"/>
          <w:szCs w:val="28"/>
        </w:rPr>
        <w:t xml:space="preserve">котлет Экстра, шницеля Экстра, шейки для жарения, свинины духовой Экстра </w:t>
      </w:r>
      <w:r w:rsidRPr="005E320B">
        <w:rPr>
          <w:sz w:val="28"/>
          <w:szCs w:val="28"/>
        </w:rPr>
        <w:t>— 20-</w:t>
      </w:r>
      <w:smartTag w:uri="urn:schemas-microsoft-com:office:smarttags" w:element="metricconverter">
        <w:smartTagPr>
          <w:attr w:name="ProductID" w:val="25 мм"/>
        </w:smartTagPr>
        <w:r w:rsidRPr="005E320B">
          <w:rPr>
            <w:sz w:val="28"/>
            <w:szCs w:val="28"/>
          </w:rPr>
          <w:t>25 мм</w:t>
        </w:r>
      </w:smartTag>
      <w:r w:rsidRPr="005E320B">
        <w:rPr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Порционные полуфабрикаты из свинины также можно панировать, обсыпать смесью декоративных специй, пищевых добавок или смачивать в льезоне.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МЕЛКОКУСКОВЫЕ ПОЛУФАБРИКАТЫ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b/>
          <w:bCs/>
          <w:sz w:val="28"/>
          <w:szCs w:val="28"/>
        </w:rPr>
        <w:t xml:space="preserve">Мелкокусковые полуфабрикаты </w:t>
      </w:r>
      <w:r w:rsidRPr="005E320B">
        <w:rPr>
          <w:sz w:val="28"/>
          <w:szCs w:val="28"/>
        </w:rPr>
        <w:t>изготовляют из мякоти спинной, поясничной и заднетазовой частей, из сырья, оставшегося после изготовления порционных полуфабрикатов. Нарезку бескостных полуфабрикатов осуществляют на машинах типа шпикорезки, мясокостных — с использованием ленточных пил, а также рубящих машин (гильотин) непрерывного действия.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Крупнокусковые полуфабрикаты реализуются в основном весовыми, порционные - фасованными, масса изделия </w:t>
      </w:r>
      <w:smartTag w:uri="urn:schemas-microsoft-com:office:smarttags" w:element="metricconverter">
        <w:smartTagPr>
          <w:attr w:name="ProductID" w:val="125 г"/>
        </w:smartTagPr>
        <w:r w:rsidRPr="005E320B">
          <w:rPr>
            <w:sz w:val="28"/>
            <w:szCs w:val="28"/>
          </w:rPr>
          <w:t>125 г</w:t>
        </w:r>
      </w:smartTag>
      <w:r w:rsidRPr="005E320B">
        <w:rPr>
          <w:sz w:val="28"/>
          <w:szCs w:val="28"/>
        </w:rPr>
        <w:t xml:space="preserve"> (вырезка 250 и </w:t>
      </w:r>
      <w:smartTag w:uri="urn:schemas-microsoft-com:office:smarttags" w:element="metricconverter">
        <w:smartTagPr>
          <w:attr w:name="ProductID" w:val="500 г"/>
        </w:smartTagPr>
        <w:r w:rsidRPr="005E320B">
          <w:rPr>
            <w:sz w:val="28"/>
            <w:szCs w:val="28"/>
          </w:rPr>
          <w:t>500 г</w:t>
        </w:r>
      </w:smartTag>
      <w:r w:rsidRPr="005E320B">
        <w:rPr>
          <w:sz w:val="28"/>
          <w:szCs w:val="28"/>
        </w:rPr>
        <w:t xml:space="preserve">), мелкокусковые - массой порции 250, 500 и </w:t>
      </w:r>
      <w:smartTag w:uri="urn:schemas-microsoft-com:office:smarttags" w:element="metricconverter">
        <w:smartTagPr>
          <w:attr w:name="ProductID" w:val="1000 г"/>
        </w:smartTagPr>
        <w:r w:rsidRPr="005E320B">
          <w:rPr>
            <w:sz w:val="28"/>
            <w:szCs w:val="28"/>
          </w:rPr>
          <w:t>1000 г</w:t>
        </w:r>
      </w:smartTag>
      <w:r w:rsidRPr="005E320B">
        <w:rPr>
          <w:sz w:val="28"/>
          <w:szCs w:val="28"/>
        </w:rPr>
        <w:t xml:space="preserve"> (мясокостные).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Группу мелкокусковых изделий из свинины, в соответствии с ТУ 9214-456-00419779-99, составляют: бескостные полуфабрикаты — поджарка Экстра, гуляш Экстра, шашлык Экстра; мясокостные — рагу из свинины, полуфабрикат для студня, ножки свиные.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Бефстроганов Экстра. </w:t>
      </w:r>
      <w:r w:rsidRPr="005E320B">
        <w:rPr>
          <w:sz w:val="28"/>
          <w:szCs w:val="28"/>
        </w:rPr>
        <w:t>В качестве сырья используют среднеягодичную, сросшиеся приводящую и полуперепончатую мышцы тазобедренной части, длиннейшую мышцу спины и поясницы, обрезки пояснично-подвздошной мышцы. Мясо нарезают брусочками длиной 30-</w:t>
      </w:r>
      <w:smartTag w:uri="urn:schemas-microsoft-com:office:smarttags" w:element="metricconverter">
        <w:smartTagPr>
          <w:attr w:name="ProductID" w:val="40 мм"/>
        </w:smartTagPr>
        <w:r w:rsidRPr="005E320B">
          <w:rPr>
            <w:sz w:val="28"/>
            <w:szCs w:val="28"/>
          </w:rPr>
          <w:t>40 мм</w:t>
        </w:r>
      </w:smartTag>
      <w:r w:rsidRPr="005E320B">
        <w:rPr>
          <w:sz w:val="28"/>
          <w:szCs w:val="28"/>
        </w:rPr>
        <w:t>, массой 5-</w:t>
      </w:r>
      <w:smartTag w:uri="urn:schemas-microsoft-com:office:smarttags" w:element="metricconverter">
        <w:smartTagPr>
          <w:attr w:name="ProductID" w:val="7 г"/>
        </w:smartTagPr>
        <w:r w:rsidRPr="005E320B">
          <w:rPr>
            <w:sz w:val="28"/>
            <w:szCs w:val="28"/>
          </w:rPr>
          <w:t>7 г</w:t>
        </w:r>
      </w:smartTag>
      <w:r w:rsidRPr="005E320B">
        <w:rPr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Азу Экстра. </w:t>
      </w:r>
      <w:r w:rsidRPr="005E320B">
        <w:rPr>
          <w:sz w:val="28"/>
          <w:szCs w:val="28"/>
        </w:rPr>
        <w:t>Полуфабрикат изготавливают из четырехглавой, двуглавой, полусухожильной мышц тазобедренной части и трехглавой мышцы лопаточной части, нарезая брусками длиной 30-</w:t>
      </w:r>
      <w:smartTag w:uri="urn:schemas-microsoft-com:office:smarttags" w:element="metricconverter">
        <w:smartTagPr>
          <w:attr w:name="ProductID" w:val="40 мм"/>
        </w:smartTagPr>
        <w:r w:rsidRPr="005E320B">
          <w:rPr>
            <w:sz w:val="28"/>
            <w:szCs w:val="28"/>
          </w:rPr>
          <w:t>40 мм</w:t>
        </w:r>
      </w:smartTag>
      <w:r w:rsidRPr="005E320B">
        <w:rPr>
          <w:sz w:val="28"/>
          <w:szCs w:val="28"/>
        </w:rPr>
        <w:t xml:space="preserve"> и массой 10-</w:t>
      </w:r>
      <w:smartTag w:uri="urn:schemas-microsoft-com:office:smarttags" w:element="metricconverter">
        <w:smartTagPr>
          <w:attr w:name="ProductID" w:val="15 г"/>
        </w:smartTagPr>
        <w:r w:rsidRPr="005E320B">
          <w:rPr>
            <w:sz w:val="28"/>
            <w:szCs w:val="28"/>
          </w:rPr>
          <w:t>15 г</w:t>
        </w:r>
      </w:smartTag>
      <w:r w:rsidRPr="005E320B">
        <w:rPr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Поджарка Экстра. </w:t>
      </w:r>
      <w:r w:rsidRPr="005E320B">
        <w:rPr>
          <w:sz w:val="28"/>
          <w:szCs w:val="28"/>
        </w:rPr>
        <w:t>Представляет собой кусочки массой 10-</w:t>
      </w:r>
      <w:smartTag w:uri="urn:schemas-microsoft-com:office:smarttags" w:element="metricconverter">
        <w:smartTagPr>
          <w:attr w:name="ProductID" w:val="15 г"/>
        </w:smartTagPr>
        <w:r w:rsidRPr="005E320B">
          <w:rPr>
            <w:sz w:val="28"/>
            <w:szCs w:val="28"/>
          </w:rPr>
          <w:t>15 г</w:t>
        </w:r>
      </w:smartTag>
      <w:r w:rsidRPr="005E320B">
        <w:rPr>
          <w:sz w:val="28"/>
          <w:szCs w:val="28"/>
        </w:rPr>
        <w:t xml:space="preserve"> из среднеягодичной, сросшихся приводящей и полуперепончатой мышц тазобедренной части, длиннейшей мышцы спины и поясницы, трехглавой мышцы лопаточной части, обрезков пояснично-подвздошной мышцы.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Шашлык Пикантный. </w:t>
      </w:r>
      <w:r w:rsidRPr="005E320B">
        <w:rPr>
          <w:sz w:val="28"/>
          <w:szCs w:val="28"/>
        </w:rPr>
        <w:t>Сырьем служат среднеягодичная, сросшиеся приводящая и полуперепончатая мышцы тазобедренной части, длиннейшая мышца спины и поясницы, трехглавая мышца лопаточной части, пояснично-подвздошная мышца. Шашлык нарезают кусочками массой 30-</w:t>
      </w:r>
      <w:smartTag w:uri="urn:schemas-microsoft-com:office:smarttags" w:element="metricconverter">
        <w:smartTagPr>
          <w:attr w:name="ProductID" w:val="40 г"/>
        </w:smartTagPr>
        <w:r w:rsidRPr="005E320B">
          <w:rPr>
            <w:sz w:val="28"/>
            <w:szCs w:val="28"/>
          </w:rPr>
          <w:t>40 г</w:t>
        </w:r>
      </w:smartTag>
      <w:r w:rsidRPr="005E320B">
        <w:rPr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Гуляш Экстра. </w:t>
      </w:r>
      <w:r w:rsidRPr="005E320B">
        <w:rPr>
          <w:sz w:val="28"/>
          <w:szCs w:val="28"/>
        </w:rPr>
        <w:t>Полуфабрикат нарезают из заостной, предостной мышц лопаточной части, пласта мяса верхнего края шеи, надпозвоночной и вентрально-зубчатой мышц, подлопаточной части, глубокой грудной и поверхностной грудной мышц, снятых с грудной кости.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Заправка борщевая из говядины. </w:t>
      </w:r>
      <w:r w:rsidRPr="005E320B">
        <w:rPr>
          <w:sz w:val="28"/>
          <w:szCs w:val="28"/>
        </w:rPr>
        <w:t xml:space="preserve">Изготавливают из необваленной реберной полутуши с 1-го по 13-е ребро, которую распиливают или разрубают на куски поперек ребер массой от 500 до </w:t>
      </w:r>
      <w:smartTag w:uri="urn:schemas-microsoft-com:office:smarttags" w:element="metricconverter">
        <w:smartTagPr>
          <w:attr w:name="ProductID" w:val="2000 г"/>
        </w:smartTagPr>
        <w:r w:rsidRPr="005E320B">
          <w:rPr>
            <w:sz w:val="28"/>
            <w:szCs w:val="28"/>
          </w:rPr>
          <w:t>2000 г</w:t>
        </w:r>
      </w:smartTag>
      <w:r w:rsidRPr="005E320B">
        <w:rPr>
          <w:sz w:val="28"/>
          <w:szCs w:val="28"/>
        </w:rPr>
        <w:t xml:space="preserve"> каждый.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Рагу из говядины. </w:t>
      </w:r>
      <w:r w:rsidRPr="005E320B">
        <w:rPr>
          <w:sz w:val="28"/>
          <w:szCs w:val="28"/>
        </w:rPr>
        <w:t xml:space="preserve">Используют мясокостную шейную часть без двух первых шейных позвонков и без верхнего края шеи. Ее распиливают или разрубают поперек шейных позвонков на куски массой от 100 до </w:t>
      </w:r>
      <w:smartTag w:uri="urn:schemas-microsoft-com:office:smarttags" w:element="metricconverter">
        <w:smartTagPr>
          <w:attr w:name="ProductID" w:val="300 г"/>
        </w:smartTagPr>
        <w:r w:rsidRPr="005E320B">
          <w:rPr>
            <w:sz w:val="28"/>
            <w:szCs w:val="28"/>
          </w:rPr>
          <w:t>300 г</w:t>
        </w:r>
      </w:smartTag>
      <w:r w:rsidRPr="005E320B">
        <w:rPr>
          <w:sz w:val="28"/>
          <w:szCs w:val="28"/>
        </w:rPr>
        <w:t xml:space="preserve"> каждый, с наличием мякотной ткани не менее 70 %.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Набор для бульона. </w:t>
      </w:r>
      <w:r w:rsidRPr="005E320B">
        <w:rPr>
          <w:sz w:val="28"/>
          <w:szCs w:val="28"/>
        </w:rPr>
        <w:t>В качестве сырья берут обваленные 1-й и 2-й шейные, грудные и поясничные позвонки, коленную чашечку, крестцовую и грудную кости с ложными ребрами. Указанное сырье распиливают или разрубают на куски массой 100-</w:t>
      </w:r>
      <w:smartTag w:uri="urn:schemas-microsoft-com:office:smarttags" w:element="metricconverter">
        <w:smartTagPr>
          <w:attr w:name="ProductID" w:val="300 г"/>
        </w:smartTagPr>
        <w:r w:rsidRPr="005E320B">
          <w:rPr>
            <w:sz w:val="28"/>
            <w:szCs w:val="28"/>
          </w:rPr>
          <w:t>300 г</w:t>
        </w:r>
      </w:smartTag>
      <w:r w:rsidRPr="005E320B">
        <w:rPr>
          <w:sz w:val="28"/>
          <w:szCs w:val="28"/>
        </w:rPr>
        <w:t>, с наличием мякотной ткани не менее 30 % от массы порции полуфабриката.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Свиная поджарка Экстра. </w:t>
      </w:r>
      <w:r w:rsidRPr="005E320B">
        <w:rPr>
          <w:sz w:val="28"/>
          <w:szCs w:val="28"/>
        </w:rPr>
        <w:t>Готовится из среднеягодничной и четырехглавой мышц тазобедренной части, длиннейшей мышцы спины и поясницы, с содержанием жировой ткани не более 20 % от массы порции полуфабриката. Кусочки нарезаются массой 10-</w:t>
      </w:r>
      <w:smartTag w:uri="urn:schemas-microsoft-com:office:smarttags" w:element="metricconverter">
        <w:smartTagPr>
          <w:attr w:name="ProductID" w:val="15 г"/>
        </w:smartTagPr>
        <w:r w:rsidRPr="005E320B">
          <w:rPr>
            <w:sz w:val="28"/>
            <w:szCs w:val="28"/>
          </w:rPr>
          <w:t>15 г</w:t>
        </w:r>
      </w:smartTag>
      <w:r w:rsidRPr="005E320B">
        <w:rPr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Гуляш Экстра. </w:t>
      </w:r>
      <w:r w:rsidRPr="005E320B">
        <w:rPr>
          <w:sz w:val="28"/>
          <w:szCs w:val="28"/>
        </w:rPr>
        <w:t>Представляет собой кусочки массой 20-</w:t>
      </w:r>
      <w:smartTag w:uri="urn:schemas-microsoft-com:office:smarttags" w:element="metricconverter">
        <w:smartTagPr>
          <w:attr w:name="ProductID" w:val="30 г"/>
        </w:smartTagPr>
        <w:r w:rsidRPr="005E320B">
          <w:rPr>
            <w:sz w:val="28"/>
            <w:szCs w:val="28"/>
          </w:rPr>
          <w:t>30 г</w:t>
        </w:r>
      </w:smartTag>
      <w:r w:rsidRPr="005E320B">
        <w:rPr>
          <w:sz w:val="28"/>
          <w:szCs w:val="28"/>
        </w:rPr>
        <w:t xml:space="preserve"> из заостной, предостной и трехглавой мышц лопаточной части, длиннейшей мышцы спины и поясницы, с содержанием жировой ткани не более 20 % от массы порции полуфабриката.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Шашлык Экстра. </w:t>
      </w:r>
      <w:r w:rsidRPr="005E320B">
        <w:rPr>
          <w:sz w:val="28"/>
          <w:szCs w:val="28"/>
        </w:rPr>
        <w:t>Мясо нарезают кусочками массой 30^40 г, используя тазобедренную часть (срошиеся приводящую, полуперепончатую, полусухожильную и двуглавую мышцы), шейно-подлопаточную часть и длиннейшую мышцу спины и поясницы. Нарезанный шашлык посыпают солью, перцем, обрызгивают уксусом, добавляют рубленый сырой лук и перемешивают. Шашлычный уксус готовят путем разбавления водой 9%-ного пищевого уксуса в соотношении 1:2.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i/>
          <w:iCs/>
          <w:sz w:val="28"/>
          <w:szCs w:val="28"/>
        </w:rPr>
        <w:t xml:space="preserve">Рагу из свинины. </w:t>
      </w:r>
      <w:r w:rsidRPr="005E320B">
        <w:rPr>
          <w:sz w:val="28"/>
          <w:szCs w:val="28"/>
        </w:rPr>
        <w:t>Изготавливают из коленной чашечки и мясокостных кусков от шейной, грудной, спинной, поясничной, лопаточной, тазовой и крестцовой частей. Их распиливают на ленточных пилах или разрубают секачом на куски определенной массы. При этом позвоночный столб разрубают или распиливают сначала вдоль, а затем поперек позвонков.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Мелкокусковые полуфабрикаты разрешается вырабатывать обсыпанными специями, пищевыми добавками, панировочными сухарями, а также с добавлением различных соусов, рецептуры и технологии приготовления которых приводятся в технологических инструкциях.</w:t>
      </w:r>
    </w:p>
    <w:p w:rsidR="00BF7B54" w:rsidRDefault="00BF7B54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4A10" w:rsidRPr="00BF7B54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7B54">
        <w:rPr>
          <w:b/>
          <w:bCs/>
          <w:sz w:val="28"/>
          <w:szCs w:val="28"/>
        </w:rPr>
        <w:t>2.5 Х</w:t>
      </w:r>
      <w:r w:rsidR="00BF7B54">
        <w:rPr>
          <w:b/>
          <w:bCs/>
          <w:sz w:val="28"/>
          <w:szCs w:val="28"/>
        </w:rPr>
        <w:t>ранение и транспортировка</w:t>
      </w:r>
    </w:p>
    <w:p w:rsidR="00BF7B54" w:rsidRDefault="00BF7B54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Для мясных полуфабрикатов применяют разнообразную потребительскую тару. Для мясного фарша, натуральных и рубленых полуфабрикатов широко используют лотки-вкладыши (подложки) с последующим обтягиванием продукта полимерной пленкой, а также коробки из картона или комбинированного материала. Мясной фарш и бифштекс рубленый упаковывают на автоматах в пергамент, кашированную алюминиевую фольгу. Порции мелкокусковых натуральных и порционных полуфабрикатов нестандартной массы упаковывают в салфетки из целлофана, пергамента, подпергамента, полиэтиленовой пленки и в пакеты из полимерных пленочных материалов. Пакеты из полимерных материалов используют для упаковывания пельменей, замороженных рубленых полуфабрикатов. Пельмени упаковывают также в картонные пачки.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Порционные натуральные и панированные полуфабрикаты для общественного питания и розничной торговой сети укладывают на вкладыши дощатых, фанерных, алюминиевых, полимерных многооборотных ящиков без завертки в один ряд, полунаклонно так, чтобы один полуфабрикат находился частично под другим. В каждом ящике должно быть не более трех вкладышей. Ящики должны обеспечивать доступ воздуха при закрытой крышке или вкладыше.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Крупнокусковые (бескостные), порционные и мелкокусковые полуфабрикаты, вырабатываемые по ТУ, могут быть упакованы под вакуумом.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Маркировка потребительской тары, кроме сведений, обязательных для всех мясных продуктов, должна содержать следующую информацию: термическое состояние полуфабриката (охлажденное, замороженное); дата изготовления и дата упаковывания, а для особо скоропортящихся и время (час) окончания технологического процесса; способ приготовления.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Транспортной тарой для полуфабрикатов служат многооборотные ящики (полимерные, алюминиевые, деревянные), тара-оборудование. Кроме того, для замороженных, а также упакованных под вакуумом полуфабрикатов используют ящики из гофрированного картона.</w:t>
      </w: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Транспортная маркировка для замороженных полуфабрикатов должна иметь манипуляционные знаки: "Соблюдение интервала температур" или "Скоропортящийся груз".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20B">
        <w:rPr>
          <w:sz w:val="28"/>
          <w:szCs w:val="28"/>
        </w:rPr>
        <w:t xml:space="preserve">Мясные полуфабрикаты транспортируют автомобилями-рефрижераторами или автомобилями-фургонами с изотермическим кузовом (при одногороднем сообщении). Замороженные полуфабрикаты транспортируют также холодильным железнодорожным и другими видами транспорта. 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Охлаждение и хранение мяса в охлажденном состоянии является наиболее совершенным методом их консервирования. Охлаждение значительно задерживает ферментативные и микробиологические процессы в мясе и субпродуктах. В период массового убоя скота в торговлю поступает, кроме охлажденного, и остывшее мясо. Однако остывшее мясо менее пригодно для кулинарной обработки, чем охлажденное.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Мясо охлаждают в специальных камерах при температуре около 0° С и высокой относительной влажности. Охлаждение начинают при отрицательной температуре, затем по мере охлаждения мяса температуру воздуха повышают. Охлаждение заканчивают при достижении температуры в толще мяса от 0° до 4° С.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охлаждении мяса, которое длится от 16 до 30 ч, происходят физические и биохимические процессы.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В результате биохимических процессов мышечная ткань несколько сокращается, теряет эластичность и становится упругой. Поверхность ткани становится более яркой вследствие перехода миоглобина в оксимиоглобин.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Физические процессы проявляются в усушке мяса. Потери массы мяса за счет испарения влаги составляют в зависимости от способов охлаждения от 1 до 2,8%. Правильно охлажденное мясо характеризуется наличием корочки подсыхания, цвет охлажденной говядины ярко-красный, свинины бледно-розовый и баранины темно-красный. Мясо говядины имеет специфический запах, свинина почти не имеет запаха. Консистенция всех видов мяса упругая, мышцы при легком надавливании не выделяют мясного сока.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Охлажденное мясо направляется преимущественно в розничную торговлю, а также используется в производстве вареных колбасных изделий и рубленых полуфабрикатов.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хранении охлажденного мяса необходимо поддерживать его температуру на постоянном уровне. Колебание температуры окружающего воздуха приводит к ухудшению качества, увеличению потерь и значительно сокращает продолжительность хранения мяса в связи с конденсацией влаги на его поверхности. Даже небольшое изменение температуры воздуха при высокой относительной влажности достаточно для достижения точки росы и увлажнения поверхности туш. При хранении мяса происходит некоторое испарение влаги, но этот процесс нежелателен. Для снижения потерь на испарение влаги уменьшают циркуляцию воздуха. Однако малая циркуляция приводит к застою воздуха и развитию микробиологических процессов—ослизнению и плесневению мяса. Поэтому интенсивность циркуляции воздуха создают такую, чтобы замедлить развитие микробов. Рекомендуется хранить охлажденное мясо при температуре 0° С, относительной влажности 80—85% и циркуляции воздуха в пределах 0,1 м/с. При этих условиях продолжительность хранения говядины до 15—20 суток, а свин</w:t>
      </w:r>
      <w:r w:rsidR="00BF7B54">
        <w:rPr>
          <w:sz w:val="28"/>
          <w:szCs w:val="28"/>
        </w:rPr>
        <w:t>ины и баранины — до 10—15 суток</w:t>
      </w:r>
      <w:r w:rsidR="00A27B64">
        <w:rPr>
          <w:sz w:val="28"/>
          <w:szCs w:val="28"/>
        </w:rPr>
        <w:t>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Потери массы мяса зависят не только от температурного и влажностного режима, но и его вида, упитанности и удельной поверхности. Туши мяса, покрытые слоем жира, меньше испаряют влаги, мясо в мелких отрубах, имея большую удельную поверхность, больше испаряет влаги. Туши мяса высокой упитанности и с меньшей удельной поверхностью сохраняются более длительный период.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В связи с относительно ограниченным сроком хранения охлажденного мяса были разработаны методы его хранения в подмороженном состоянии, в атмосфере с добавлением углекислого газа, применением ультрафиолетовых лучей, антибиотиков и проникающей радиации. Однако эти методы не получили широкого промышленного применения.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Относительно ограниченный срок хранения охлажденного мяса вызывает необходимость его замораживания. Длительное хранение замороженного мяса возможно при температурах ниже — 10° С. Замораживают охлажденное или без предварительного охлаждения мясо. Производство и хранение замороженного мяса связано с дополнительными затратами на замораживание и поддержание требуемых условий хранения. Кроме того, при замораживании и хранении неизбежны потери мяса.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Замороженное мясо уступает по качеству охлажденному. По мере хранения замороженного мяса ухудшаются как органолептические показатели, так и питательная ценность в связи с частичной потерей витаминов, денатурацией белков и порчей жира. Однако замораживание пока остается лучшим методом консервирования для значительного продления срока хранения мяса. Замороженное мясо имеет и некоторые преимущества. Такое мясо в виде блоков или мелкой фасовки порций полуфабрикатов легко транспортировать и хранить в предприятиях торговли, домашних условиях и без размораживания использовать в колбасном производстве.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Замораживание мяса производят преимущественно при температуре —18; —25° С, но применяют и гораздо более низкие температуры до —40° С. Замораживание производят в морозильных камерах и морозильных аппаратах.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замораживании мяса основная масса воды и тканевой жидкости переходит в кристаллическое состояние, поэтому мышечная ткань становится твердой, а жир приобретает крошливую консистенцию. Микробиологические процессы в замороженном мясе прекращаются, а ферментативные резко замедляются.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На качество замороженного мяса, и обратимость процесса замораживания влияют как исходное состояние мяса — глубина процесса созревания, так и скорость замораживания. Увеличение скорости замораживания положительно влияет на качество размороженного мяса. Естественная убыль при замораживании охлажденного мяса до —15° С в толще мышц при температуре воздуха —23° С в зависимости от вида мяса составляет от 0,72 до 1,82%.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Замороженное мясо, плотно уложенное в штабеля, хранят в камерах, оборудованных батареями рассольного или непосредственного испарения хладагента. Хранение сопровождается потерей массы и изменением качества мяса. Поверхность мышечной ткани постепенно обезвоживается и становится пористой. Перекристаллизация, связанная с ростом одних кристаллов за счет других, приводит к деформации и частичному разрушению мышечных волокон. Жировая ткань изменяет цвет, прогоркает и придает неприятный вкус мясу. Изменяется состояние белков, происходит процесс их старения, приводящий к снижению влагоудерживающей способности размороженного мяса. Большинство жирорастворимых витаминов разрушается, кроме витамина А. Водорастворимые витамины менее подвержены разрушению, за исключением витаминов, содержащихся в мякотных субпродуктах. Сроки хранения мороженого мяса зависят от температуры, вида мяса и его упитанности.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температуре —18°С и относительной влажности воздуха, близкой к 100%, говядину и баранину можно хранить до 12 месяцев, свинину в шкуре — до 8 месяцев, без шкуры — 6 месяцев и субпродукты — не более 6 месяцев. При температуре — 23°С продолжительность хранения мяса увеличивается до 18 месяцев.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Для лучшего сохранения мороженого мяса максимально снижают возможность испарения влаги с его поверхности. Естественная убыль уменьшается с повышением относительной влажности и снижением скорости циркуляции воздуха. В летний период усушка в результате увеличения теплообмена через стены камер холодильника может значительно возрасти. Средняя величина усушки при хранении мороженого мяса составляет 0,3—0,5% за каждый месяц в течение двух первых месяцев, затем снижается до 0,1%.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В магазинах и на базах сроки хранения охлажденного и мороженого мяса в связи с меняющимся тепловым режимом значительно сокращаются. Срок хранения охлажденного и мороженого мяса при температуре 0—6° С до 3 суток; при температуре около 0° С замороженное мясо можно хранить до 5 суток; при температуре не выше 8° С охлажденное и мороженое мясо ' хранят не более 2 суток.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При хранении и перемещении мяса в торговых предприятиях происходит естественная убыль в связи с испарением влаги и вытеканием тканевой жидкости. Для учета этих потерь в торговле применяют предельные нормы естественной убыли.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Нормы естественной убыли для розничной торговой сети установлены в зависимости от периода года, географической зоны, вида и термического состояния мяса.</w:t>
      </w:r>
    </w:p>
    <w:p w:rsidR="001E4A10" w:rsidRPr="005E320B" w:rsidRDefault="001E4A10" w:rsidP="005E320B">
      <w:pPr>
        <w:shd w:val="clear" w:color="auto" w:fill="FFFFFF"/>
        <w:tabs>
          <w:tab w:val="left" w:pos="3950"/>
        </w:tabs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Для замороженной говядины и баранины предельные нормы убыли в зависимости от перечисленных факторов допускаются</w:t>
      </w:r>
      <w:r w:rsidR="005E320B">
        <w:rPr>
          <w:sz w:val="28"/>
          <w:szCs w:val="28"/>
        </w:rPr>
        <w:t xml:space="preserve"> </w:t>
      </w:r>
      <w:r w:rsidRPr="005E320B">
        <w:rPr>
          <w:sz w:val="28"/>
          <w:szCs w:val="28"/>
        </w:rPr>
        <w:t>от 0,55 до 0,90%; свинины — от 0,50 до 0,80%. Для охлажденного мяса говядины и баранины — от 0,85 до 1,0%; свинины — от</w:t>
      </w:r>
      <w:r w:rsidR="005E320B">
        <w:rPr>
          <w:sz w:val="28"/>
          <w:szCs w:val="28"/>
        </w:rPr>
        <w:t xml:space="preserve"> </w:t>
      </w:r>
      <w:r w:rsidRPr="005E320B">
        <w:rPr>
          <w:sz w:val="28"/>
          <w:szCs w:val="28"/>
        </w:rPr>
        <w:t>0,70 до 0,35%. Для остывшего мяса говядины и баранины —</w:t>
      </w:r>
      <w:r w:rsidR="005E320B">
        <w:rPr>
          <w:sz w:val="28"/>
          <w:szCs w:val="28"/>
        </w:rPr>
        <w:t xml:space="preserve"> </w:t>
      </w:r>
      <w:r w:rsidRPr="005E320B">
        <w:rPr>
          <w:sz w:val="28"/>
          <w:szCs w:val="28"/>
        </w:rPr>
        <w:t>от 1,10 до 1,2%; свинины — от 0,85 до 1,05%. Для мороженых субпродуктов допустимая убыль составляет от 0,55 до 0,80%, охлажденных — от 2,0 до 2,5% и остывших — от 2,20 до 2,86%.</w:t>
      </w:r>
      <w:r w:rsidRPr="005E320B">
        <w:rPr>
          <w:sz w:val="28"/>
          <w:szCs w:val="28"/>
        </w:rPr>
        <w:tab/>
        <w:t>.</w:t>
      </w:r>
    </w:p>
    <w:p w:rsidR="001E4A10" w:rsidRPr="005E320B" w:rsidRDefault="001E4A10" w:rsidP="005E32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На базах и складах розничной торговли нормы естественной убыли установлены в зависимости от срока хранения, периода года, географической зоны и наличия охлаждаемых помещений. Для мороженого мяса (кроме свинины) нормы убыли составляют от 0,05 до 0,40%, свинины — от 0,04 до 0,35% при сроке хранения от 1 до 30 суток; для охлажденного мяса (кроме свинины)— от 0,20 до 0,55% и свинины — от 0,15 до 0,40% при сроке хранения от 1 до 3 суток.</w:t>
      </w:r>
    </w:p>
    <w:p w:rsidR="00CE10DB" w:rsidRPr="005E320B" w:rsidRDefault="00CE10DB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Сроки годности охлажденных полуфабрикатов при температуре хранения 4±2 °С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800"/>
      </w:tblGrid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E1D09">
              <w:rPr>
                <w:b/>
                <w:bCs/>
              </w:rPr>
              <w:t>Наименование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8E1D09">
              <w:rPr>
                <w:b/>
                <w:bCs/>
              </w:rPr>
              <w:t>Срок годности, ч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1 . Натуральные мясные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крупнокусковые, порционные без панировки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48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порционные в панировке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36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мелкокусковые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36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мелкокусковые маринованные, с соусами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24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2. Мясные рубленные: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формованные, в т. ч. в панировке и фаршированные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24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комбинированные (мясо-овощные; с добавлением соевого белка)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24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3. Фарши мясные, в т. ч. комбинированные: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вырабатываемые мясоперерабатывающими предприятиями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24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вырабатываемые предприятиями торговли и общественного питания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12</w:t>
            </w:r>
          </w:p>
        </w:tc>
      </w:tr>
      <w:tr w:rsidR="001E4A10" w:rsidRPr="008E1D09" w:rsidTr="008E1D09">
        <w:tc>
          <w:tcPr>
            <w:tcW w:w="7200" w:type="dxa"/>
            <w:shd w:val="clear" w:color="auto" w:fill="auto"/>
            <w:vAlign w:val="center"/>
          </w:tcPr>
          <w:p w:rsidR="001E4A10" w:rsidRPr="008E1D09" w:rsidRDefault="001E4A10" w:rsidP="008E1D09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BF7B54">
              <w:t>4. Полуфабрикаты мясокостные (крупнокусковые, порционные, мелкокусковые)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E4A10" w:rsidRPr="00BF7B54" w:rsidRDefault="001E4A10" w:rsidP="008E1D09">
            <w:pPr>
              <w:autoSpaceDE w:val="0"/>
              <w:autoSpaceDN w:val="0"/>
              <w:adjustRightInd w:val="0"/>
              <w:spacing w:line="360" w:lineRule="auto"/>
            </w:pPr>
            <w:r w:rsidRPr="00BF7B54">
              <w:t>36</w:t>
            </w:r>
          </w:p>
        </w:tc>
      </w:tr>
    </w:tbl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4A10" w:rsidRPr="005E320B" w:rsidRDefault="001E4A10" w:rsidP="005E32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Натуральные крупнокусковые полуфабрикаты, упакованные под вакуумом, при температуре 0-4 °С хранятся не более 7 суток, при -2-0 °С - не более 10 суток.</w:t>
      </w:r>
    </w:p>
    <w:p w:rsidR="00C820FC" w:rsidRPr="00BF7B54" w:rsidRDefault="001E4A10" w:rsidP="005E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E320B">
        <w:rPr>
          <w:sz w:val="28"/>
          <w:szCs w:val="28"/>
        </w:rPr>
        <w:br w:type="page"/>
      </w:r>
      <w:r w:rsidR="00AC4CDD" w:rsidRPr="00BF7B54">
        <w:rPr>
          <w:b/>
          <w:bCs/>
          <w:sz w:val="28"/>
          <w:szCs w:val="28"/>
        </w:rPr>
        <w:t>ЗАКЛЮЧЕНИЕ</w:t>
      </w:r>
    </w:p>
    <w:p w:rsidR="00BF7B54" w:rsidRDefault="00BF7B54" w:rsidP="005E320B">
      <w:pPr>
        <w:spacing w:line="360" w:lineRule="auto"/>
        <w:ind w:firstLine="709"/>
        <w:jc w:val="both"/>
        <w:rPr>
          <w:sz w:val="28"/>
          <w:szCs w:val="28"/>
        </w:rPr>
      </w:pPr>
    </w:p>
    <w:p w:rsidR="00A05CAF" w:rsidRPr="005E320B" w:rsidRDefault="00A05CAF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В журнале "Продукты питания", № 17 </w:t>
      </w:r>
      <w:smartTag w:uri="urn:schemas-microsoft-com:office:smarttags" w:element="metricconverter">
        <w:smartTagPr>
          <w:attr w:name="ProductID" w:val="1999 г"/>
        </w:smartTagPr>
        <w:r w:rsidRPr="005E320B">
          <w:rPr>
            <w:sz w:val="28"/>
            <w:szCs w:val="28"/>
          </w:rPr>
          <w:t>1999 г</w:t>
        </w:r>
      </w:smartTag>
      <w:r w:rsidRPr="005E320B">
        <w:rPr>
          <w:sz w:val="28"/>
          <w:szCs w:val="28"/>
        </w:rPr>
        <w:t>. читаем: «В нашей стране сохраняется тенденция роста хозяйств, которые для интенсификации животноводства, повышения производства мяса используют различные биологически активные вещества, в том числе антибиотики. Попадая в мясо домашних животных, эти вещества отрицательно сказываются как на технологических процессах производства, так и на здоровье человека, вызывая аллергию, дисбактериоз, образование антибиотикостойких патогенных организмов. Сотрудники территориальных органов Госстандарта повсеместно сталкиваются с тем, что многие поставщики уклоняются от проведения сертификации продукции, ввозимой из-за рубежа. Поэтому мясные и мясорастительные консервы производства Польши, Нидерландов и Венгрии зачастую реализуются без сертификатов соответствия, с неудовлетворительными органолептическими и физико-химическими показателями, заниженной массой».</w:t>
      </w:r>
    </w:p>
    <w:p w:rsidR="00A05CAF" w:rsidRPr="005E320B" w:rsidRDefault="00A05CAF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В связи с регулярными сообщениями средств массовой информации о качестве импортных мясных продуктов, российские потребители стали отдавать свое предпочтение продукции отечественного производства. По статистическим данным более 80% потребителей покупают мясо и мясные продукты Российского производства. </w:t>
      </w:r>
    </w:p>
    <w:p w:rsidR="00FA0D3D" w:rsidRPr="005E320B" w:rsidRDefault="00A05CAF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>Но, при этом, на</w:t>
      </w:r>
      <w:r w:rsidR="00FA0D3D" w:rsidRPr="005E320B">
        <w:rPr>
          <w:sz w:val="28"/>
          <w:szCs w:val="28"/>
        </w:rPr>
        <w:t xml:space="preserve"> Всероссийском съезде врачей прозвучало официальное сообщение о том, что очень большой процент мясоперерабатывающих предприятий не соответствует санитарным требованиям – в продажу поступает выбракованный по болезни скот, к тому же всех животных кормят и лечат гормонами и антибиотиками. </w:t>
      </w:r>
    </w:p>
    <w:p w:rsidR="00B512F0" w:rsidRPr="005E320B" w:rsidRDefault="006702F8" w:rsidP="005E320B">
      <w:pPr>
        <w:spacing w:line="360" w:lineRule="auto"/>
        <w:ind w:firstLine="709"/>
        <w:jc w:val="both"/>
        <w:rPr>
          <w:sz w:val="28"/>
          <w:szCs w:val="28"/>
        </w:rPr>
      </w:pPr>
      <w:r w:rsidRPr="005E320B">
        <w:rPr>
          <w:sz w:val="28"/>
          <w:szCs w:val="28"/>
        </w:rPr>
        <w:t xml:space="preserve">Но предприятие должно вести и внутренний контроль за качеством выпускаемой продукции. И моя курсовая работа направлена на выявление так называемых «критических точек» в производстве мясных натуральных полуфабрикатов. </w:t>
      </w:r>
      <w:bookmarkStart w:id="0" w:name="_GoBack"/>
      <w:bookmarkEnd w:id="0"/>
    </w:p>
    <w:sectPr w:rsidR="00B512F0" w:rsidRPr="005E320B" w:rsidSect="0018457C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09" w:rsidRDefault="008E1D09">
      <w:r>
        <w:separator/>
      </w:r>
    </w:p>
  </w:endnote>
  <w:endnote w:type="continuationSeparator" w:id="0">
    <w:p w:rsidR="008E1D09" w:rsidRDefault="008E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20" w:rsidRDefault="000C3F93" w:rsidP="00986F5E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075520" w:rsidRDefault="00075520" w:rsidP="00986F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09" w:rsidRDefault="008E1D09">
      <w:r>
        <w:separator/>
      </w:r>
    </w:p>
  </w:footnote>
  <w:footnote w:type="continuationSeparator" w:id="0">
    <w:p w:rsidR="008E1D09" w:rsidRDefault="008E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6B2"/>
    <w:rsid w:val="00075520"/>
    <w:rsid w:val="000C3F93"/>
    <w:rsid w:val="001116B2"/>
    <w:rsid w:val="00151D26"/>
    <w:rsid w:val="0018457C"/>
    <w:rsid w:val="001E4A10"/>
    <w:rsid w:val="00390D98"/>
    <w:rsid w:val="003F09EE"/>
    <w:rsid w:val="00420217"/>
    <w:rsid w:val="005E320B"/>
    <w:rsid w:val="006702F8"/>
    <w:rsid w:val="006856F4"/>
    <w:rsid w:val="00834E09"/>
    <w:rsid w:val="008844E0"/>
    <w:rsid w:val="008E1D09"/>
    <w:rsid w:val="00986F5E"/>
    <w:rsid w:val="00A05CAF"/>
    <w:rsid w:val="00A27B64"/>
    <w:rsid w:val="00A86CCA"/>
    <w:rsid w:val="00A94451"/>
    <w:rsid w:val="00AC4CDD"/>
    <w:rsid w:val="00B41516"/>
    <w:rsid w:val="00B512F0"/>
    <w:rsid w:val="00BF7B54"/>
    <w:rsid w:val="00C3355B"/>
    <w:rsid w:val="00C820FC"/>
    <w:rsid w:val="00CE10DB"/>
    <w:rsid w:val="00E8253F"/>
    <w:rsid w:val="00EF62A5"/>
    <w:rsid w:val="00FA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7FBD689-D4E4-4B6F-A78B-DFCBA51C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E4A10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1E4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986F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986F5E"/>
    <w:rPr>
      <w:rFonts w:cs="Times New Roman"/>
    </w:rPr>
  </w:style>
  <w:style w:type="paragraph" w:styleId="a9">
    <w:name w:val="header"/>
    <w:basedOn w:val="a"/>
    <w:link w:val="aa"/>
    <w:uiPriority w:val="99"/>
    <w:rsid w:val="00A94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7782</Words>
  <Characters>44361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Ep</Company>
  <LinksUpToDate>false</LinksUpToDate>
  <CharactersWithSpaces>52039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Galia</dc:creator>
  <cp:keywords/>
  <dc:description/>
  <cp:lastModifiedBy>admin</cp:lastModifiedBy>
  <cp:revision>2</cp:revision>
  <cp:lastPrinted>2001-06-07T14:13:00Z</cp:lastPrinted>
  <dcterms:created xsi:type="dcterms:W3CDTF">2014-02-22T22:54:00Z</dcterms:created>
  <dcterms:modified xsi:type="dcterms:W3CDTF">2014-02-22T22:54:00Z</dcterms:modified>
</cp:coreProperties>
</file>