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EB" w:rsidRDefault="005135EB">
      <w:pPr>
        <w:pStyle w:val="af7"/>
        <w:rPr>
          <w:lang w:val="uk-UA"/>
        </w:rPr>
      </w:pPr>
      <w:r>
        <w:t>Содержание</w:t>
      </w:r>
    </w:p>
    <w:p w:rsidR="005135EB" w:rsidRPr="005135EB" w:rsidRDefault="005135EB">
      <w:pPr>
        <w:pStyle w:val="af7"/>
        <w:rPr>
          <w:lang w:val="uk-UA"/>
        </w:rPr>
      </w:pPr>
    </w:p>
    <w:p w:rsidR="005135EB" w:rsidRDefault="005135E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EB4">
        <w:rPr>
          <w:rStyle w:val="a4"/>
          <w:noProof/>
        </w:rPr>
        <w:t>Полупроводниковые приборы</w:t>
      </w:r>
    </w:p>
    <w:p w:rsidR="005135EB" w:rsidRDefault="005135E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EB4">
        <w:rPr>
          <w:rStyle w:val="a4"/>
          <w:noProof/>
        </w:rPr>
        <w:t>Полупроводниковый диод</w:t>
      </w:r>
    </w:p>
    <w:p w:rsidR="005135EB" w:rsidRDefault="005135E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EB4">
        <w:rPr>
          <w:rStyle w:val="a4"/>
          <w:noProof/>
        </w:rPr>
        <w:t>Туннельный диод</w:t>
      </w:r>
    </w:p>
    <w:p w:rsidR="005135EB" w:rsidRDefault="005135E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EB4">
        <w:rPr>
          <w:rStyle w:val="a4"/>
          <w:noProof/>
        </w:rPr>
        <w:t>Стабилитрон</w:t>
      </w:r>
    </w:p>
    <w:p w:rsidR="005135EB" w:rsidRDefault="005135E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EB4">
        <w:rPr>
          <w:rStyle w:val="a4"/>
          <w:noProof/>
        </w:rPr>
        <w:t>Полупроводниковый стабилитрон</w:t>
      </w:r>
    </w:p>
    <w:p w:rsidR="005135EB" w:rsidRDefault="005135E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EB4">
        <w:rPr>
          <w:rStyle w:val="a4"/>
          <w:noProof/>
        </w:rPr>
        <w:t>Варикап</w:t>
      </w:r>
    </w:p>
    <w:p w:rsidR="005135EB" w:rsidRDefault="005135E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EB4">
        <w:rPr>
          <w:rStyle w:val="a4"/>
          <w:noProof/>
        </w:rPr>
        <w:t>Транзистор</w:t>
      </w:r>
    </w:p>
    <w:p w:rsidR="005135EB" w:rsidRDefault="005135E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EB4">
        <w:rPr>
          <w:rStyle w:val="a4"/>
          <w:noProof/>
        </w:rPr>
        <w:t>Полевой транзистор</w:t>
      </w:r>
    </w:p>
    <w:p w:rsidR="005135EB" w:rsidRDefault="005135E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EB4">
        <w:rPr>
          <w:rStyle w:val="a4"/>
          <w:noProof/>
        </w:rPr>
        <w:t>Тиристор</w:t>
      </w:r>
    </w:p>
    <w:p w:rsidR="005135EB" w:rsidRDefault="005135EB" w:rsidP="005135EB">
      <w:pPr>
        <w:pStyle w:val="1"/>
        <w:rPr>
          <w:lang w:val="uk-UA"/>
        </w:rPr>
      </w:pPr>
      <w:bookmarkStart w:id="0" w:name="_Toc288354007"/>
    </w:p>
    <w:p w:rsidR="005135EB" w:rsidRPr="005135EB" w:rsidRDefault="005135EB" w:rsidP="005135EB">
      <w:pPr>
        <w:pStyle w:val="1"/>
      </w:pPr>
      <w:r>
        <w:rPr>
          <w:lang w:val="uk-UA"/>
        </w:rPr>
        <w:br w:type="page"/>
      </w:r>
      <w:r w:rsidR="00D649C5" w:rsidRPr="005135EB">
        <w:t>Полупроводниковые</w:t>
      </w:r>
      <w:r w:rsidRPr="005135EB">
        <w:t xml:space="preserve"> </w:t>
      </w:r>
      <w:r w:rsidR="00D649C5" w:rsidRPr="005135EB">
        <w:t>приборы</w:t>
      </w:r>
      <w:bookmarkEnd w:id="0"/>
    </w:p>
    <w:p w:rsidR="005135EB" w:rsidRPr="005135EB" w:rsidRDefault="005135EB" w:rsidP="005135EB">
      <w:pPr>
        <w:rPr>
          <w:lang w:eastAsia="en-US"/>
        </w:rPr>
      </w:pPr>
    </w:p>
    <w:p w:rsidR="005135EB" w:rsidRPr="005135EB" w:rsidRDefault="00D91F65" w:rsidP="005135EB">
      <w:pPr>
        <w:tabs>
          <w:tab w:val="left" w:pos="726"/>
        </w:tabs>
        <w:rPr>
          <w:szCs w:val="20"/>
        </w:rPr>
      </w:pPr>
      <w:r w:rsidRPr="005135EB">
        <w:rPr>
          <w:szCs w:val="20"/>
        </w:rPr>
        <w:t>Это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электронные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приборы,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действие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которых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основано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электронных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процессах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полупроводниках</w:t>
      </w:r>
      <w:r w:rsidR="005135EB" w:rsidRPr="005135EB">
        <w:rPr>
          <w:szCs w:val="20"/>
        </w:rPr>
        <w:t xml:space="preserve">. </w:t>
      </w:r>
      <w:r w:rsidR="00D649C5"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электронике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="00D649C5"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="00D649C5" w:rsidRPr="005135EB">
        <w:rPr>
          <w:szCs w:val="20"/>
        </w:rPr>
        <w:t>служат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преобразования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различных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сигналов,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энергетике</w:t>
      </w:r>
      <w:r w:rsidR="005135EB" w:rsidRPr="005135EB">
        <w:rPr>
          <w:szCs w:val="20"/>
        </w:rPr>
        <w:t xml:space="preserve"> - </w:t>
      </w:r>
      <w:r w:rsidR="00D649C5"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непосредственного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преобразования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одних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видов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энергии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="00D649C5" w:rsidRPr="005135EB">
        <w:rPr>
          <w:szCs w:val="20"/>
        </w:rPr>
        <w:t>другие</w:t>
      </w:r>
      <w:r w:rsidR="005135EB" w:rsidRPr="005135EB">
        <w:rPr>
          <w:szCs w:val="20"/>
        </w:rPr>
        <w:t>.</w:t>
      </w:r>
    </w:p>
    <w:p w:rsidR="005135EB" w:rsidRPr="005135EB" w:rsidRDefault="00D649C5" w:rsidP="005135EB">
      <w:pPr>
        <w:tabs>
          <w:tab w:val="left" w:pos="726"/>
        </w:tabs>
        <w:rPr>
          <w:szCs w:val="20"/>
        </w:rPr>
      </w:pPr>
      <w:r w:rsidRPr="005135EB">
        <w:rPr>
          <w:szCs w:val="20"/>
        </w:rPr>
        <w:t>Известно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много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разнообразных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способов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классификации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., </w:t>
      </w:r>
      <w:r w:rsidRPr="005135EB">
        <w:rPr>
          <w:szCs w:val="20"/>
        </w:rPr>
        <w:t>например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назначению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принципу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действия,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типу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материала,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конструкции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технологии,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области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применения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Однако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основным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классам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относят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следующие</w:t>
      </w:r>
      <w:r w:rsidR="005135EB" w:rsidRPr="005135EB">
        <w:rPr>
          <w:szCs w:val="20"/>
        </w:rPr>
        <w:t xml:space="preserve">: </w:t>
      </w:r>
      <w:r w:rsidRPr="005135EB">
        <w:rPr>
          <w:szCs w:val="20"/>
        </w:rPr>
        <w:t>электропреобразовательные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преобразующие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одни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электрические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величины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др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электрические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величины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полупроводниковый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диод,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транзистор,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тиристор</w:t>
      </w:r>
      <w:r w:rsidR="005135EB" w:rsidRPr="005135EB">
        <w:rPr>
          <w:szCs w:val="20"/>
        </w:rPr>
        <w:t xml:space="preserve">); </w:t>
      </w:r>
      <w:r w:rsidRPr="005135EB">
        <w:rPr>
          <w:szCs w:val="20"/>
        </w:rPr>
        <w:t>оптоэлектронные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преобразующие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световые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сигналы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электрические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наоборот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оптрон,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фоторезистор,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фотодиод,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фототранзистор,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фототиристор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полупроводниковый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лазер,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светоизлучающий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диод,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твердотельный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преобразователь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изображения</w:t>
      </w:r>
      <w:r w:rsidR="005135EB" w:rsidRPr="005135EB">
        <w:rPr>
          <w:szCs w:val="20"/>
        </w:rPr>
        <w:t xml:space="preserve"> - </w:t>
      </w:r>
      <w:r w:rsidRPr="005135EB">
        <w:rPr>
          <w:szCs w:val="20"/>
        </w:rPr>
        <w:t>аналог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видикона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т.п.); </w:t>
      </w:r>
      <w:r w:rsidRPr="005135EB">
        <w:rPr>
          <w:szCs w:val="20"/>
        </w:rPr>
        <w:t>термоэлектрические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преобразующие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тепловую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энергию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электрическую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наоборот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термоэлемент,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термоэлектрический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генератор,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солнечная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батарея,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термистор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т.п.); </w:t>
      </w:r>
      <w:r w:rsidRPr="005135EB">
        <w:rPr>
          <w:szCs w:val="20"/>
        </w:rPr>
        <w:t>магнитоэлектрич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приборы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датчик,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использующий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Холла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эффект,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т.п.); </w:t>
      </w:r>
      <w:r w:rsidRPr="005135EB">
        <w:rPr>
          <w:szCs w:val="20"/>
        </w:rPr>
        <w:t>пьезоэлектрический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тензометрический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которые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реагируют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давление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или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механическое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смещение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отдельному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классу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следует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отнести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интегральные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схемы,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которые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могут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быть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электропреобразующими,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оптоэлектронными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т.д. </w:t>
      </w:r>
      <w:r w:rsidRPr="005135EB">
        <w:rPr>
          <w:szCs w:val="20"/>
        </w:rPr>
        <w:t>либо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смешанными,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сочетающими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самые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различные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эффекты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одном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приборе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Электропреобразовательные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- </w:t>
      </w:r>
      <w:r w:rsidRPr="005135EB">
        <w:rPr>
          <w:szCs w:val="20"/>
        </w:rPr>
        <w:t>наиболее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широкий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класс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приборов,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предназначенных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преобразования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по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роду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тока,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частоте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т.д.), </w:t>
      </w:r>
      <w:r w:rsidRPr="005135EB">
        <w:rPr>
          <w:szCs w:val="20"/>
        </w:rPr>
        <w:t>усиления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генерирования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электрических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колебаний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диапазоне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частот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долей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гц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100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Ггц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более</w:t>
      </w:r>
      <w:r w:rsidR="005135EB" w:rsidRPr="005135EB">
        <w:rPr>
          <w:szCs w:val="20"/>
        </w:rPr>
        <w:t xml:space="preserve">; </w:t>
      </w:r>
      <w:r w:rsidRPr="005135EB">
        <w:rPr>
          <w:szCs w:val="20"/>
        </w:rPr>
        <w:t>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рабочие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мощности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находятся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пределах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&lt;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10-12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нескольких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сотен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вт,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-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долей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нескольких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тыс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</w:t>
      </w:r>
      <w:r w:rsidR="005135EB" w:rsidRPr="005135EB">
        <w:rPr>
          <w:szCs w:val="20"/>
        </w:rPr>
        <w:t xml:space="preserve"> -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нескольких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нескольких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тыс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а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зависимости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применяемого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полупроводникового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материала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различают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германиевые,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кремниевые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др</w:t>
      </w:r>
      <w:r w:rsidR="005135EB" w:rsidRPr="005135EB">
        <w:rPr>
          <w:szCs w:val="20"/>
        </w:rPr>
        <w:t xml:space="preserve">.П.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конструктивным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технологическим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признакам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разделяют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точечные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плоскостные</w:t>
      </w:r>
      <w:r w:rsidR="005135EB" w:rsidRPr="005135EB">
        <w:rPr>
          <w:szCs w:val="20"/>
        </w:rPr>
        <w:t xml:space="preserve">; </w:t>
      </w:r>
      <w:r w:rsidRPr="005135EB">
        <w:rPr>
          <w:szCs w:val="20"/>
        </w:rPr>
        <w:t>последние,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свою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очередь,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делят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сплавные,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диффузионные,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мезапланарные,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планарные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наиболее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распространены,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см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Планарная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технология</w:t>
      </w:r>
      <w:r w:rsidR="005135EB" w:rsidRPr="005135EB">
        <w:rPr>
          <w:szCs w:val="20"/>
        </w:rPr>
        <w:t xml:space="preserve">), </w:t>
      </w:r>
      <w:r w:rsidRPr="005135EB">
        <w:rPr>
          <w:szCs w:val="20"/>
        </w:rPr>
        <w:t>эпипланарные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др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соответствии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областью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применения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различают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высокочастотные,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высоковольтные,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импульсные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др</w:t>
      </w:r>
      <w:r w:rsidR="005135EB" w:rsidRPr="005135EB">
        <w:rPr>
          <w:szCs w:val="20"/>
        </w:rPr>
        <w:t xml:space="preserve">.П.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>.</w:t>
      </w:r>
    </w:p>
    <w:p w:rsidR="005135EB" w:rsidRPr="005135EB" w:rsidRDefault="00D649C5" w:rsidP="005135EB">
      <w:pPr>
        <w:tabs>
          <w:tab w:val="left" w:pos="726"/>
        </w:tabs>
        <w:rPr>
          <w:szCs w:val="20"/>
        </w:rPr>
      </w:pP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выпускают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металлостеклянных,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металлокерамических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или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пластмассовых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корпусах,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защищающих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внешних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воздействий</w:t>
      </w:r>
      <w:r w:rsidR="005135EB" w:rsidRPr="005135EB">
        <w:rPr>
          <w:szCs w:val="20"/>
        </w:rPr>
        <w:t xml:space="preserve">; </w:t>
      </w:r>
      <w:r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использования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гибридных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интегральных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схемах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выпускаются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н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бескорпусные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>. (</w:t>
      </w:r>
      <w:r w:rsidRPr="005135EB">
        <w:rPr>
          <w:szCs w:val="20"/>
        </w:rPr>
        <w:t>см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Микроэлектроника</w:t>
      </w:r>
      <w:r w:rsidR="005135EB" w:rsidRPr="005135EB">
        <w:rPr>
          <w:szCs w:val="20"/>
        </w:rPr>
        <w:t xml:space="preserve">). </w:t>
      </w:r>
      <w:r w:rsidRPr="005135EB">
        <w:rPr>
          <w:szCs w:val="20"/>
        </w:rPr>
        <w:t>Номенклатура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., </w:t>
      </w:r>
      <w:r w:rsidRPr="005135EB">
        <w:rPr>
          <w:szCs w:val="20"/>
        </w:rPr>
        <w:t>выпускаемых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всех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странах,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насчитывает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около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100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000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типов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различного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назначения</w:t>
      </w:r>
      <w:r w:rsidR="005135EB" w:rsidRPr="005135EB">
        <w:rPr>
          <w:szCs w:val="20"/>
        </w:rPr>
        <w:t>.</w:t>
      </w:r>
    </w:p>
    <w:p w:rsidR="005135EB" w:rsidRPr="005135EB" w:rsidRDefault="005135EB" w:rsidP="005135EB">
      <w:pPr>
        <w:tabs>
          <w:tab w:val="left" w:pos="726"/>
        </w:tabs>
        <w:rPr>
          <w:szCs w:val="20"/>
        </w:rPr>
      </w:pPr>
    </w:p>
    <w:p w:rsidR="005135EB" w:rsidRP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**ЗАКРЫТЬ ОКНО***" style="width:157.5pt;height:140.25pt" o:button="t">
            <v:imagedata r:id="rId7" o:title=""/>
          </v:shape>
        </w:pict>
      </w:r>
    </w:p>
    <w:p w:rsidR="005135EB" w:rsidRP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 xml:space="preserve">.1. </w:t>
      </w:r>
      <w:r w:rsidRPr="005135EB">
        <w:rPr>
          <w:lang w:val="ru-RU"/>
        </w:rPr>
        <w:t>Полупроводниковый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р-n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переходом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структурная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схема</w:t>
      </w:r>
      <w:r w:rsidR="005135EB" w:rsidRPr="005135EB">
        <w:rPr>
          <w:lang w:val="ru-RU"/>
        </w:rPr>
        <w:t>)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26" type="#_x0000_t75" alt="***ЗАКРЫТЬ ОКНО***" style="width:165pt;height:94.5pt" o:button="t">
            <v:imagedata r:id="rId8" o:title=""/>
          </v:shape>
        </w:pict>
      </w:r>
    </w:p>
    <w:p w:rsidR="005135EB" w:rsidRP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 xml:space="preserve">.2. </w:t>
      </w:r>
      <w:r w:rsidRPr="005135EB">
        <w:rPr>
          <w:lang w:val="ru-RU"/>
        </w:rPr>
        <w:t>Вольтамперная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р-n</w:t>
      </w:r>
      <w:r w:rsidR="005135EB" w:rsidRPr="005135EB">
        <w:rPr>
          <w:lang w:val="ru-RU"/>
        </w:rPr>
        <w:t xml:space="preserve"> – </w:t>
      </w:r>
      <w:r w:rsidRPr="005135EB">
        <w:rPr>
          <w:lang w:val="ru-RU"/>
        </w:rPr>
        <w:t>переходом</w:t>
      </w:r>
    </w:p>
    <w:p w:rsidR="00224FF3" w:rsidRPr="005135EB" w:rsidRDefault="005135EB" w:rsidP="005135EB">
      <w:pPr>
        <w:pStyle w:val="1"/>
      </w:pPr>
      <w:r w:rsidRPr="005135EB">
        <w:br w:type="page"/>
      </w:r>
      <w:bookmarkStart w:id="1" w:name="_Toc288354008"/>
      <w:r w:rsidR="00D649C5" w:rsidRPr="005135EB">
        <w:t>Полупроводниковый</w:t>
      </w:r>
      <w:r w:rsidRPr="005135EB">
        <w:t xml:space="preserve"> </w:t>
      </w:r>
      <w:r w:rsidR="00D649C5" w:rsidRPr="005135EB">
        <w:t>диод</w:t>
      </w:r>
      <w:bookmarkEnd w:id="1"/>
    </w:p>
    <w:p w:rsidR="005135EB" w:rsidRPr="005135EB" w:rsidRDefault="005135EB" w:rsidP="005135EB">
      <w:pPr>
        <w:rPr>
          <w:lang w:eastAsia="en-US"/>
        </w:rPr>
      </w:pPr>
    </w:p>
    <w:p w:rsidR="005135EB" w:rsidRPr="005135EB" w:rsidRDefault="00D501E3" w:rsidP="005135EB">
      <w:pPr>
        <w:tabs>
          <w:tab w:val="left" w:pos="726"/>
        </w:tabs>
        <w:rPr>
          <w:szCs w:val="20"/>
        </w:rPr>
      </w:pPr>
      <w:r w:rsidRPr="005135EB">
        <w:rPr>
          <w:b/>
          <w:bCs/>
          <w:szCs w:val="20"/>
        </w:rPr>
        <w:t>Полупроводник</w:t>
      </w:r>
      <w:r w:rsidRPr="005135EB">
        <w:rPr>
          <w:rStyle w:val="udar"/>
          <w:b/>
          <w:bCs/>
          <w:szCs w:val="20"/>
        </w:rPr>
        <w:t>о</w:t>
      </w:r>
      <w:r w:rsidRPr="005135EB">
        <w:rPr>
          <w:b/>
          <w:bCs/>
          <w:szCs w:val="20"/>
        </w:rPr>
        <w:t>вый</w:t>
      </w:r>
      <w:r w:rsidR="005135EB" w:rsidRPr="005135EB">
        <w:rPr>
          <w:b/>
          <w:bCs/>
          <w:szCs w:val="20"/>
        </w:rPr>
        <w:t xml:space="preserve"> </w:t>
      </w:r>
      <w:r w:rsidRPr="005135EB">
        <w:rPr>
          <w:b/>
          <w:bCs/>
          <w:szCs w:val="20"/>
        </w:rPr>
        <w:t>ди</w:t>
      </w:r>
      <w:r w:rsidRPr="005135EB">
        <w:rPr>
          <w:rStyle w:val="udar"/>
          <w:b/>
          <w:bCs/>
          <w:szCs w:val="20"/>
        </w:rPr>
        <w:t>о</w:t>
      </w:r>
      <w:r w:rsidRPr="005135EB">
        <w:rPr>
          <w:b/>
          <w:bCs/>
          <w:szCs w:val="20"/>
        </w:rPr>
        <w:t>д,</w:t>
      </w:r>
      <w:r w:rsidR="005135EB" w:rsidRPr="005135EB">
        <w:rPr>
          <w:b/>
          <w:bCs/>
          <w:szCs w:val="20"/>
        </w:rPr>
        <w:t xml:space="preserve"> </w:t>
      </w:r>
      <w:r w:rsidRPr="005135EB">
        <w:rPr>
          <w:szCs w:val="20"/>
        </w:rPr>
        <w:t>двухэлектродный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электронный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основе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полупроводникового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ПП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кристалла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Понятие</w:t>
      </w:r>
      <w:r w:rsidR="005135EB" w:rsidRPr="005135EB">
        <w:rPr>
          <w:szCs w:val="20"/>
        </w:rPr>
        <w:t xml:space="preserve"> "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 xml:space="preserve">." </w:t>
      </w:r>
      <w:r w:rsidRPr="005135EB">
        <w:rPr>
          <w:szCs w:val="20"/>
        </w:rPr>
        <w:t>объединяет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различные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разными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принципами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действия,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имеющие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разнообразное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назначение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Система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классификации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соответствует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общей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системе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классификации</w:t>
      </w:r>
      <w:r w:rsidR="005135EB" w:rsidRPr="005135EB">
        <w:rPr>
          <w:szCs w:val="20"/>
        </w:rPr>
        <w:t xml:space="preserve"> </w:t>
      </w:r>
      <w:r w:rsidRPr="00621EB4">
        <w:t>полупроводниковых</w:t>
      </w:r>
      <w:r w:rsidR="005135EB" w:rsidRPr="00621EB4">
        <w:t xml:space="preserve"> </w:t>
      </w:r>
      <w:r w:rsidRPr="00621EB4">
        <w:t>приборов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наиболее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распространённом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классе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электропреобразовательных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различают</w:t>
      </w:r>
      <w:r w:rsidR="005135EB" w:rsidRPr="005135EB">
        <w:rPr>
          <w:szCs w:val="20"/>
        </w:rPr>
        <w:t xml:space="preserve">: </w:t>
      </w:r>
      <w:r w:rsidRPr="005135EB">
        <w:rPr>
          <w:szCs w:val="20"/>
        </w:rPr>
        <w:t>выпрямительные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диоды,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импульсные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диоды,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стабилитроны,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диоды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СВЧ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ч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видеодетекторы,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смесительные,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параметрические,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усилительные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генераторные,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умножительные,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переключательные</w:t>
      </w:r>
      <w:r w:rsidR="005135EB" w:rsidRPr="005135EB">
        <w:rPr>
          <w:szCs w:val="20"/>
        </w:rPr>
        <w:t xml:space="preserve">). </w:t>
      </w:r>
      <w:r w:rsidRPr="005135EB">
        <w:rPr>
          <w:szCs w:val="20"/>
        </w:rPr>
        <w:t>Среди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оптоэлектронных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выделяют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фотодиоды,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светоизлучающие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диоды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ПП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квантовые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генераторы</w:t>
      </w:r>
      <w:r w:rsidR="005135EB" w:rsidRPr="005135EB">
        <w:rPr>
          <w:szCs w:val="20"/>
        </w:rPr>
        <w:t>.</w:t>
      </w:r>
    </w:p>
    <w:p w:rsidR="005135EB" w:rsidRPr="005135EB" w:rsidRDefault="00D501E3" w:rsidP="005135EB">
      <w:pPr>
        <w:tabs>
          <w:tab w:val="left" w:pos="726"/>
        </w:tabs>
        <w:rPr>
          <w:szCs w:val="20"/>
        </w:rPr>
      </w:pPr>
      <w:r w:rsidRPr="005135EB">
        <w:rPr>
          <w:szCs w:val="20"/>
        </w:rPr>
        <w:t>Наиболее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многочисленны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 xml:space="preserve">., </w:t>
      </w:r>
      <w:r w:rsidRPr="005135EB">
        <w:rPr>
          <w:szCs w:val="20"/>
        </w:rPr>
        <w:t>действие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которых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основано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использовании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свойств</w:t>
      </w:r>
      <w:r w:rsidR="005135EB" w:rsidRPr="005135EB">
        <w:rPr>
          <w:szCs w:val="20"/>
        </w:rPr>
        <w:t xml:space="preserve"> </w:t>
      </w:r>
      <w:r w:rsidRPr="00621EB4">
        <w:t>электронно-дырочного</w:t>
      </w:r>
      <w:r w:rsidR="005135EB" w:rsidRPr="00621EB4">
        <w:t xml:space="preserve"> </w:t>
      </w:r>
      <w:r w:rsidRPr="00621EB4">
        <w:t>перехода</w:t>
      </w:r>
      <w:r w:rsidR="005135EB" w:rsidRPr="005135EB">
        <w:rPr>
          <w:szCs w:val="20"/>
        </w:rPr>
        <w:t xml:space="preserve"> (</w:t>
      </w:r>
      <w:r w:rsidRPr="005135EB">
        <w:rPr>
          <w:i/>
          <w:iCs/>
          <w:szCs w:val="20"/>
        </w:rPr>
        <w:t>р</w:t>
      </w:r>
      <w:r w:rsidR="005135EB" w:rsidRPr="005135EB">
        <w:rPr>
          <w:i/>
          <w:iCs/>
          <w:szCs w:val="20"/>
        </w:rPr>
        <w:t>-</w:t>
      </w:r>
      <w:r w:rsidRPr="005135EB">
        <w:rPr>
          <w:i/>
          <w:iCs/>
          <w:szCs w:val="20"/>
        </w:rPr>
        <w:t>n</w:t>
      </w:r>
      <w:r w:rsidRPr="005135EB">
        <w:rPr>
          <w:szCs w:val="20"/>
        </w:rPr>
        <w:t>-перехода</w:t>
      </w:r>
      <w:r w:rsidR="005135EB" w:rsidRPr="005135EB">
        <w:rPr>
          <w:szCs w:val="20"/>
        </w:rPr>
        <w:t xml:space="preserve">). </w:t>
      </w:r>
      <w:r w:rsidRPr="005135EB">
        <w:rPr>
          <w:szCs w:val="20"/>
        </w:rPr>
        <w:t>Если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р</w:t>
      </w:r>
      <w:r w:rsidR="005135EB" w:rsidRPr="005135EB">
        <w:rPr>
          <w:i/>
          <w:iCs/>
          <w:szCs w:val="20"/>
        </w:rPr>
        <w:t>-</w:t>
      </w:r>
      <w:r w:rsidRPr="005135EB">
        <w:rPr>
          <w:i/>
          <w:iCs/>
          <w:szCs w:val="20"/>
        </w:rPr>
        <w:t>n</w:t>
      </w:r>
      <w:r w:rsidRPr="005135EB">
        <w:rPr>
          <w:szCs w:val="20"/>
        </w:rPr>
        <w:t>-переходу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диода</w:t>
      </w:r>
      <w:r w:rsidR="005135EB" w:rsidRPr="005135EB">
        <w:rPr>
          <w:szCs w:val="20"/>
        </w:rPr>
        <w:t xml:space="preserve"> (</w:t>
      </w:r>
      <w:r w:rsidRPr="005135EB">
        <w:rPr>
          <w:b/>
          <w:bCs/>
          <w:i/>
          <w:iCs/>
          <w:szCs w:val="20"/>
        </w:rPr>
        <w:t>рис</w:t>
      </w:r>
      <w:r w:rsidR="005135EB" w:rsidRPr="005135EB">
        <w:rPr>
          <w:b/>
          <w:bCs/>
          <w:i/>
          <w:iCs/>
          <w:szCs w:val="20"/>
        </w:rPr>
        <w:t>.1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приложить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прямом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направлении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т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н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прямое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смещение</w:t>
      </w:r>
      <w:r w:rsidR="005135EB" w:rsidRPr="005135EB">
        <w:rPr>
          <w:szCs w:val="20"/>
        </w:rPr>
        <w:t xml:space="preserve">), т.е. </w:t>
      </w:r>
      <w:r w:rsidRPr="005135EB">
        <w:rPr>
          <w:szCs w:val="20"/>
        </w:rPr>
        <w:t>подать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его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р-область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положительный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потенциал,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</w:t>
      </w:r>
      <w:r w:rsidR="005135EB" w:rsidRPr="005135EB">
        <w:rPr>
          <w:szCs w:val="20"/>
        </w:rPr>
        <w:t xml:space="preserve"> </w:t>
      </w:r>
      <w:r w:rsidRPr="00621EB4">
        <w:t>потенциальный</w:t>
      </w:r>
      <w:r w:rsidR="005135EB" w:rsidRPr="00621EB4">
        <w:t xml:space="preserve"> </w:t>
      </w:r>
      <w:r w:rsidRPr="00621EB4">
        <w:t>барьер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соответствующий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переходу,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понижается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начинается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интенсивная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инжекция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дырок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из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р</w:t>
      </w:r>
      <w:r w:rsidRPr="005135EB">
        <w:rPr>
          <w:szCs w:val="20"/>
        </w:rPr>
        <w:t>-области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n</w:t>
      </w:r>
      <w:r w:rsidRPr="005135EB">
        <w:rPr>
          <w:szCs w:val="20"/>
        </w:rPr>
        <w:t>-область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электронов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из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n</w:t>
      </w:r>
      <w:r w:rsidRPr="005135EB">
        <w:rPr>
          <w:szCs w:val="20"/>
        </w:rPr>
        <w:t>-области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р</w:t>
      </w:r>
      <w:r w:rsidRPr="005135EB">
        <w:rPr>
          <w:szCs w:val="20"/>
        </w:rPr>
        <w:t>-область</w:t>
      </w:r>
      <w:r w:rsidR="005135EB" w:rsidRPr="005135EB">
        <w:rPr>
          <w:szCs w:val="20"/>
        </w:rPr>
        <w:t xml:space="preserve"> - </w:t>
      </w:r>
      <w:r w:rsidRPr="005135EB">
        <w:rPr>
          <w:szCs w:val="20"/>
        </w:rPr>
        <w:t>течёт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большой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прямой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</w:t>
      </w:r>
      <w:r w:rsidR="005135EB" w:rsidRPr="005135EB">
        <w:rPr>
          <w:szCs w:val="20"/>
        </w:rPr>
        <w:t xml:space="preserve"> (</w:t>
      </w:r>
      <w:r w:rsidRPr="005135EB">
        <w:rPr>
          <w:b/>
          <w:bCs/>
          <w:i/>
          <w:iCs/>
          <w:szCs w:val="20"/>
        </w:rPr>
        <w:t>рис</w:t>
      </w:r>
      <w:r w:rsidR="005135EB" w:rsidRPr="005135EB">
        <w:rPr>
          <w:b/>
          <w:bCs/>
          <w:i/>
          <w:iCs/>
          <w:szCs w:val="20"/>
        </w:rPr>
        <w:t>.2</w:t>
      </w:r>
      <w:r w:rsidR="005135EB" w:rsidRPr="005135EB">
        <w:rPr>
          <w:szCs w:val="20"/>
        </w:rPr>
        <w:t xml:space="preserve">). </w:t>
      </w:r>
      <w:r w:rsidRPr="005135EB">
        <w:rPr>
          <w:szCs w:val="20"/>
        </w:rPr>
        <w:t>Если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приложить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обратном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направлении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обратное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смещение</w:t>
      </w:r>
      <w:r w:rsidR="005135EB" w:rsidRPr="005135EB">
        <w:rPr>
          <w:szCs w:val="20"/>
        </w:rPr>
        <w:t xml:space="preserve">), </w:t>
      </w:r>
      <w:r w:rsidRPr="005135EB">
        <w:rPr>
          <w:szCs w:val="20"/>
        </w:rPr>
        <w:t>то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потенциальный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барьер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повышается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через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р</w:t>
      </w:r>
      <w:r w:rsidR="005135EB" w:rsidRPr="005135EB">
        <w:rPr>
          <w:i/>
          <w:iCs/>
          <w:szCs w:val="20"/>
        </w:rPr>
        <w:t>-</w:t>
      </w:r>
      <w:r w:rsidRPr="005135EB">
        <w:rPr>
          <w:i/>
          <w:iCs/>
          <w:szCs w:val="20"/>
        </w:rPr>
        <w:t>n-</w:t>
      </w:r>
      <w:r w:rsidRPr="005135EB">
        <w:rPr>
          <w:szCs w:val="20"/>
        </w:rPr>
        <w:t>переход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протекает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лишь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очень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малый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неосновных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носителей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заряда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обратный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</w:t>
      </w:r>
      <w:r w:rsidR="005135EB" w:rsidRPr="005135EB">
        <w:rPr>
          <w:szCs w:val="20"/>
        </w:rPr>
        <w:t xml:space="preserve">).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b/>
          <w:bCs/>
          <w:i/>
          <w:iCs/>
          <w:szCs w:val="20"/>
        </w:rPr>
        <w:t>рис</w:t>
      </w:r>
      <w:r w:rsidR="005135EB" w:rsidRPr="005135EB">
        <w:rPr>
          <w:b/>
          <w:bCs/>
          <w:i/>
          <w:iCs/>
          <w:szCs w:val="20"/>
        </w:rPr>
        <w:t>.3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приведена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эквивалентная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схема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такого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>.</w:t>
      </w:r>
    </w:p>
    <w:p w:rsidR="005135EB" w:rsidRPr="005135EB" w:rsidRDefault="00D501E3" w:rsidP="005135EB">
      <w:pPr>
        <w:tabs>
          <w:tab w:val="left" w:pos="726"/>
        </w:tabs>
        <w:rPr>
          <w:i/>
          <w:iCs/>
          <w:szCs w:val="20"/>
        </w:rPr>
      </w:pP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резкой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несимметричности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вольтамперной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характеристики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ВАХ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основана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работа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выпрямительных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силовых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диодов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выпрямительных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устройств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др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сильноточных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электрических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цепей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выпускаются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выпрямительные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 xml:space="preserve">., </w:t>
      </w:r>
      <w:r w:rsidRPr="005135EB">
        <w:rPr>
          <w:szCs w:val="20"/>
        </w:rPr>
        <w:t>имеющие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допустимый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выпрямленный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I</w:t>
      </w:r>
      <w:r w:rsidRPr="005135EB">
        <w:rPr>
          <w:i/>
          <w:iCs/>
          <w:szCs w:val="20"/>
          <w:vertAlign w:val="subscript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300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а</w:t>
      </w:r>
      <w:r w:rsidR="005135EB" w:rsidRPr="005135EB">
        <w:rPr>
          <w:i/>
          <w:iCs/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максимальное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допустимое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обратное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напряжение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U*</w:t>
      </w:r>
      <w:r w:rsidRPr="005135EB">
        <w:rPr>
          <w:i/>
          <w:iCs/>
          <w:szCs w:val="20"/>
          <w:vertAlign w:val="subscript"/>
        </w:rPr>
        <w:t>обр</w:t>
      </w:r>
      <w:r w:rsidR="005135EB" w:rsidRPr="005135EB">
        <w:rPr>
          <w:i/>
          <w:iCs/>
          <w:szCs w:val="20"/>
          <w:vertAlign w:val="subscript"/>
        </w:rPr>
        <w:t xml:space="preserve">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20</w:t>
      </w:r>
      <w:r w:rsidR="005135EB" w:rsidRPr="005135EB">
        <w:rPr>
          <w:szCs w:val="20"/>
        </w:rPr>
        <w:t>-</w:t>
      </w:r>
      <w:r w:rsidRPr="005135EB">
        <w:rPr>
          <w:szCs w:val="20"/>
        </w:rPr>
        <w:t>30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1</w:t>
      </w:r>
      <w:r w:rsidR="005135EB" w:rsidRPr="005135EB">
        <w:rPr>
          <w:szCs w:val="20"/>
        </w:rPr>
        <w:t>-</w:t>
      </w:r>
      <w:r w:rsidRPr="005135EB">
        <w:rPr>
          <w:szCs w:val="20"/>
        </w:rPr>
        <w:t>2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кв</w:t>
      </w:r>
      <w:r w:rsidR="005135EB" w:rsidRPr="005135EB">
        <w:rPr>
          <w:i/>
          <w:iCs/>
          <w:szCs w:val="20"/>
        </w:rPr>
        <w:t xml:space="preserve">.П.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аналогичного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применения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слаботочных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цепей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имеют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I</w:t>
      </w:r>
      <w:r w:rsidRPr="005135EB">
        <w:rPr>
          <w:i/>
          <w:iCs/>
          <w:szCs w:val="20"/>
          <w:vertAlign w:val="subscript"/>
        </w:rPr>
        <w:t>в</w:t>
      </w:r>
      <w:r w:rsidR="005135EB" w:rsidRPr="005135EB">
        <w:rPr>
          <w:szCs w:val="20"/>
          <w:vertAlign w:val="subscript"/>
        </w:rPr>
        <w:t xml:space="preserve"> </w:t>
      </w:r>
      <w:r w:rsidRPr="005135EB">
        <w:rPr>
          <w:szCs w:val="20"/>
        </w:rPr>
        <w:t>&lt;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0,1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называются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универсальными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напряжениях,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превышающих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U*</w:t>
      </w:r>
      <w:r w:rsidRPr="005135EB">
        <w:rPr>
          <w:i/>
          <w:iCs/>
          <w:szCs w:val="20"/>
          <w:vertAlign w:val="subscript"/>
        </w:rPr>
        <w:t>o6p</w:t>
      </w:r>
      <w:r w:rsidRPr="005135EB">
        <w:rPr>
          <w:i/>
          <w:iCs/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резко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возрастает,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возникает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необратимый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тепловой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пробой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р</w:t>
      </w:r>
      <w:r w:rsidR="005135EB" w:rsidRPr="005135EB">
        <w:rPr>
          <w:i/>
          <w:iCs/>
          <w:szCs w:val="20"/>
        </w:rPr>
        <w:t>-</w:t>
      </w:r>
      <w:r w:rsidRPr="005135EB">
        <w:rPr>
          <w:i/>
          <w:iCs/>
          <w:szCs w:val="20"/>
        </w:rPr>
        <w:t>n</w:t>
      </w:r>
      <w:r w:rsidRPr="005135EB">
        <w:rPr>
          <w:szCs w:val="20"/>
        </w:rPr>
        <w:t>-перехода,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приводящий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выходу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из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строя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целью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повышения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U*</w:t>
      </w:r>
      <w:r w:rsidRPr="005135EB">
        <w:rPr>
          <w:i/>
          <w:iCs/>
          <w:szCs w:val="20"/>
          <w:vertAlign w:val="subscript"/>
        </w:rPr>
        <w:t>обр</w:t>
      </w:r>
      <w:r w:rsidR="005135EB" w:rsidRPr="005135EB">
        <w:rPr>
          <w:i/>
          <w:iCs/>
          <w:szCs w:val="20"/>
          <w:vertAlign w:val="subscript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нескольких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десятков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кв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используют</w:t>
      </w:r>
      <w:r w:rsidR="005135EB" w:rsidRPr="005135EB">
        <w:rPr>
          <w:szCs w:val="20"/>
        </w:rPr>
        <w:t xml:space="preserve"> </w:t>
      </w:r>
      <w:r w:rsidRPr="00621EB4">
        <w:t>выпрямительные</w:t>
      </w:r>
      <w:r w:rsidR="005135EB" w:rsidRPr="00621EB4">
        <w:t xml:space="preserve"> </w:t>
      </w:r>
      <w:r w:rsidRPr="00621EB4">
        <w:t>столбы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которых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несколько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одинаковых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выпрямительных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д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соединены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последовательно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смонтированы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общем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пластмассовом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корпусе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Инерционность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выпрямительных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диодов,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обусловленная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тем,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что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время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жизни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инжектированных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дырок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см</w:t>
      </w:r>
      <w:r w:rsidR="005135EB" w:rsidRPr="005135EB">
        <w:rPr>
          <w:szCs w:val="20"/>
        </w:rPr>
        <w:t xml:space="preserve">. </w:t>
      </w:r>
      <w:r w:rsidRPr="00621EB4">
        <w:t>Полупроводники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составляет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&gt;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10</w:t>
      </w:r>
      <w:r w:rsidRPr="005135EB">
        <w:rPr>
          <w:szCs w:val="20"/>
          <w:vertAlign w:val="superscript"/>
        </w:rPr>
        <w:t>-5</w:t>
      </w:r>
      <w:r w:rsidR="005135EB" w:rsidRPr="005135EB">
        <w:rPr>
          <w:szCs w:val="20"/>
        </w:rPr>
        <w:t>-</w:t>
      </w:r>
      <w:r w:rsidRPr="005135EB">
        <w:rPr>
          <w:szCs w:val="20"/>
        </w:rPr>
        <w:t>10</w:t>
      </w:r>
      <w:r w:rsidRPr="005135EB">
        <w:rPr>
          <w:szCs w:val="20"/>
          <w:vertAlign w:val="superscript"/>
        </w:rPr>
        <w:t>-4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сек,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ограничивает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частотный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предел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применения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обычно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областью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частот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50</w:t>
      </w:r>
      <w:r w:rsidR="005135EB" w:rsidRPr="005135EB">
        <w:rPr>
          <w:szCs w:val="20"/>
        </w:rPr>
        <w:t>-</w:t>
      </w:r>
      <w:r w:rsidRPr="005135EB">
        <w:rPr>
          <w:szCs w:val="20"/>
        </w:rPr>
        <w:t>2000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гц</w:t>
      </w:r>
      <w:r w:rsidR="005135EB" w:rsidRPr="005135EB">
        <w:rPr>
          <w:szCs w:val="20"/>
        </w:rPr>
        <w:t>).</w:t>
      </w:r>
    </w:p>
    <w:p w:rsidR="005135EB" w:rsidRPr="005135EB" w:rsidRDefault="00D501E3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Использование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специальных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технологических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приёмов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главным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легирование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германия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кремния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золотом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позволило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снизить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время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переключения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Pr="005135EB">
        <w:rPr>
          <w:vertAlign w:val="superscript"/>
          <w:lang w:val="ru-RU"/>
        </w:rPr>
        <w:t>-7</w:t>
      </w:r>
      <w:r w:rsidR="005135EB" w:rsidRPr="005135EB">
        <w:rPr>
          <w:rStyle w:val="aff0"/>
          <w:lang w:val="ru-RU"/>
        </w:rPr>
        <w:t>-</w:t>
      </w:r>
      <w:r w:rsidRPr="005135EB">
        <w:rPr>
          <w:lang w:val="ru-RU"/>
        </w:rPr>
        <w:t>10</w:t>
      </w:r>
      <w:r w:rsidRPr="005135EB">
        <w:rPr>
          <w:vertAlign w:val="superscript"/>
          <w:lang w:val="ru-RU"/>
        </w:rPr>
        <w:t>-10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сек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создать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быстродействующие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импульсные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д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используемые,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наряду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диодными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матрицами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главным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слаботочных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сигнальных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цепях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ЭВМ</w:t>
      </w:r>
      <w:r w:rsidR="005135EB" w:rsidRPr="005135EB">
        <w:rPr>
          <w:lang w:val="ru-RU"/>
        </w:rPr>
        <w:t>.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27" type="#_x0000_t75" alt="***ЗАКРЫТЬ ОКНО***" style="width:153pt;height:99pt" o:button="t">
            <v:imagedata r:id="rId9" o:title=""/>
          </v:shape>
        </w:pict>
      </w:r>
    </w:p>
    <w:p w:rsidR="00AC4154" w:rsidRP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 xml:space="preserve">.3. </w:t>
      </w:r>
      <w:r w:rsidRPr="005135EB">
        <w:rPr>
          <w:lang w:val="ru-RU"/>
        </w:rPr>
        <w:t>Полупроводниковый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р-n</w:t>
      </w:r>
      <w:r w:rsidR="005135EB" w:rsidRPr="005135EB">
        <w:rPr>
          <w:lang w:val="ru-RU"/>
        </w:rPr>
        <w:t xml:space="preserve"> – </w:t>
      </w:r>
      <w:r w:rsidRPr="005135EB">
        <w:rPr>
          <w:lang w:val="ru-RU"/>
        </w:rPr>
        <w:t>переходом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28" type="#_x0000_t75" alt="***ЗАКРЫТЬ ОКНО***" style="width:108pt;height:93pt" o:button="t">
            <v:imagedata r:id="rId10" o:title=""/>
          </v:shape>
        </w:pict>
      </w:r>
    </w:p>
    <w:p w:rsidR="00AC4154" w:rsidRP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 xml:space="preserve">.4. </w:t>
      </w:r>
      <w:r w:rsidRPr="005135EB">
        <w:rPr>
          <w:lang w:val="ru-RU"/>
        </w:rPr>
        <w:t>Вольтамперные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туннельного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обращенного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диодов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D501E3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невысоких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пробивных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обычно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развивается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тепловой,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обратимый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лавинный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пробой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р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Pr="005135EB">
        <w:rPr>
          <w:lang w:val="ru-RU"/>
        </w:rPr>
        <w:t>-перехода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резкое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нарастание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почти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неизменном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стабилизации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Ucт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использовании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пробоя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основана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работа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полупроводниковых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стабилитронов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Стабилитроны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общего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назначения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</w:t>
      </w:r>
      <w:r w:rsidRPr="005135EB">
        <w:rPr>
          <w:vertAlign w:val="subscript"/>
          <w:lang w:val="ru-RU"/>
        </w:rPr>
        <w:t>c</w:t>
      </w:r>
      <w:r w:rsidRPr="005135EB">
        <w:rPr>
          <w:rStyle w:val="aff0"/>
          <w:lang w:val="ru-RU"/>
        </w:rPr>
        <w:t>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3</w:t>
      </w:r>
      <w:r w:rsidR="005135EB" w:rsidRPr="005135EB">
        <w:rPr>
          <w:lang w:val="ru-RU"/>
        </w:rPr>
        <w:t>-</w:t>
      </w:r>
      <w:r w:rsidRPr="005135EB">
        <w:rPr>
          <w:lang w:val="ru-RU"/>
        </w:rPr>
        <w:t>5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100</w:t>
      </w:r>
      <w:r w:rsidR="005135EB" w:rsidRPr="005135EB">
        <w:rPr>
          <w:lang w:val="ru-RU"/>
        </w:rPr>
        <w:t>-</w:t>
      </w:r>
      <w:r w:rsidRPr="005135EB">
        <w:rPr>
          <w:lang w:val="ru-RU"/>
        </w:rPr>
        <w:t>150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применяют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главным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стабилизаторах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ограничителях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постоянного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импульсного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; </w:t>
      </w:r>
      <w:r w:rsidRPr="005135EB">
        <w:rPr>
          <w:lang w:val="ru-RU"/>
        </w:rPr>
        <w:t>прецизионные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стабилитроны,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встраиванием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компенсирующих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элементов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исключительно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температурная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стабильность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Ucт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1×10</w:t>
      </w:r>
      <w:r w:rsidRPr="005135EB">
        <w:rPr>
          <w:vertAlign w:val="superscript"/>
          <w:lang w:val="ru-RU"/>
        </w:rPr>
        <w:t>-5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5×10</w:t>
      </w:r>
      <w:r w:rsidRPr="005135EB">
        <w:rPr>
          <w:vertAlign w:val="superscript"/>
          <w:lang w:val="ru-RU"/>
        </w:rPr>
        <w:t>-6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Pr="005135EB">
        <w:rPr>
          <w:vertAlign w:val="superscript"/>
          <w:lang w:val="ru-RU"/>
        </w:rPr>
        <w:t>-1</w:t>
      </w:r>
      <w:r w:rsidR="005135EB" w:rsidRPr="005135EB">
        <w:rPr>
          <w:lang w:val="ru-RU"/>
        </w:rPr>
        <w:t xml:space="preserve">), -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качестве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источников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эталонного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опорного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напряжений</w:t>
      </w:r>
      <w:r w:rsidR="005135EB" w:rsidRPr="005135EB">
        <w:rPr>
          <w:lang w:val="ru-RU"/>
        </w:rPr>
        <w:t>.</w:t>
      </w:r>
    </w:p>
    <w:p w:rsidR="005135EB" w:rsidRPr="005135EB" w:rsidRDefault="00D501E3" w:rsidP="005135EB">
      <w:pPr>
        <w:pStyle w:val="aff"/>
      </w:pPr>
      <w:r w:rsidRPr="005135EB">
        <w:t>В</w:t>
      </w:r>
      <w:r w:rsidR="005135EB" w:rsidRPr="005135EB">
        <w:t xml:space="preserve"> </w:t>
      </w:r>
      <w:r w:rsidRPr="005135EB">
        <w:t>предпробойной</w:t>
      </w:r>
      <w:r w:rsidR="005135EB" w:rsidRPr="005135EB">
        <w:t xml:space="preserve"> </w:t>
      </w:r>
      <w:r w:rsidRPr="005135EB">
        <w:t>области</w:t>
      </w:r>
      <w:r w:rsidR="005135EB" w:rsidRPr="005135EB">
        <w:t xml:space="preserve"> </w:t>
      </w:r>
      <w:r w:rsidRPr="005135EB">
        <w:t>обратный</w:t>
      </w:r>
      <w:r w:rsidR="005135EB" w:rsidRPr="005135EB">
        <w:t xml:space="preserve"> </w:t>
      </w:r>
      <w:r w:rsidRPr="005135EB">
        <w:t>ток</w:t>
      </w:r>
      <w:r w:rsidR="005135EB" w:rsidRPr="005135EB">
        <w:t xml:space="preserve"> </w:t>
      </w:r>
      <w:r w:rsidRPr="005135EB">
        <w:t>диода</w:t>
      </w:r>
      <w:r w:rsidR="005135EB" w:rsidRPr="005135EB">
        <w:t xml:space="preserve"> </w:t>
      </w:r>
      <w:r w:rsidRPr="005135EB">
        <w:t>подвержен</w:t>
      </w:r>
      <w:r w:rsidR="005135EB" w:rsidRPr="005135EB">
        <w:t xml:space="preserve"> </w:t>
      </w:r>
      <w:r w:rsidRPr="005135EB">
        <w:t>очень</w:t>
      </w:r>
      <w:r w:rsidR="005135EB" w:rsidRPr="005135EB">
        <w:t xml:space="preserve"> </w:t>
      </w:r>
      <w:r w:rsidRPr="005135EB">
        <w:t>значительным</w:t>
      </w:r>
      <w:r w:rsidR="005135EB" w:rsidRPr="005135EB">
        <w:t xml:space="preserve"> </w:t>
      </w:r>
      <w:r w:rsidRPr="005135EB">
        <w:t>флуктуациям</w:t>
      </w:r>
      <w:r w:rsidR="005135EB" w:rsidRPr="005135EB">
        <w:t xml:space="preserve">; </w:t>
      </w:r>
      <w:r w:rsidRPr="005135EB">
        <w:t>это</w:t>
      </w:r>
      <w:r w:rsidR="005135EB" w:rsidRPr="005135EB">
        <w:t xml:space="preserve"> </w:t>
      </w:r>
      <w:r w:rsidRPr="005135EB">
        <w:t>свойство</w:t>
      </w:r>
      <w:r w:rsidR="005135EB" w:rsidRPr="005135EB">
        <w:t xml:space="preserve"> </w:t>
      </w:r>
      <w:r w:rsidRPr="005135EB">
        <w:rPr>
          <w:rStyle w:val="aff0"/>
          <w:iCs/>
          <w:lang w:val="ru-RU"/>
        </w:rPr>
        <w:t>р</w:t>
      </w:r>
      <w:r w:rsidR="005135EB" w:rsidRPr="005135EB">
        <w:rPr>
          <w:rStyle w:val="aff0"/>
          <w:iCs/>
          <w:lang w:val="ru-RU"/>
        </w:rPr>
        <w:t>-</w:t>
      </w:r>
      <w:r w:rsidRPr="005135EB">
        <w:rPr>
          <w:rStyle w:val="aff0"/>
          <w:iCs/>
          <w:lang w:val="ru-RU"/>
        </w:rPr>
        <w:t>n-</w:t>
      </w:r>
      <w:r w:rsidRPr="005135EB">
        <w:t>перехода</w:t>
      </w:r>
      <w:r w:rsidR="005135EB" w:rsidRPr="005135EB">
        <w:t xml:space="preserve"> </w:t>
      </w:r>
      <w:r w:rsidRPr="005135EB">
        <w:t>используют</w:t>
      </w:r>
      <w:r w:rsidR="005135EB" w:rsidRPr="005135EB">
        <w:t xml:space="preserve"> </w:t>
      </w:r>
      <w:r w:rsidRPr="005135EB">
        <w:t>для</w:t>
      </w:r>
      <w:r w:rsidR="005135EB" w:rsidRPr="005135EB">
        <w:t xml:space="preserve"> </w:t>
      </w:r>
      <w:r w:rsidRPr="005135EB">
        <w:t>создания</w:t>
      </w:r>
      <w:r w:rsidR="005135EB" w:rsidRPr="005135EB">
        <w:t xml:space="preserve"> </w:t>
      </w:r>
      <w:r w:rsidRPr="005135EB">
        <w:t>генераторов</w:t>
      </w:r>
      <w:r w:rsidR="005135EB" w:rsidRPr="005135EB">
        <w:t xml:space="preserve"> </w:t>
      </w:r>
      <w:r w:rsidRPr="005135EB">
        <w:t>шума</w:t>
      </w:r>
      <w:r w:rsidR="005135EB" w:rsidRPr="005135EB">
        <w:t xml:space="preserve">. </w:t>
      </w:r>
      <w:r w:rsidRPr="005135EB">
        <w:t>Инерционность</w:t>
      </w:r>
      <w:r w:rsidR="005135EB" w:rsidRPr="005135EB">
        <w:t xml:space="preserve"> </w:t>
      </w:r>
      <w:r w:rsidRPr="005135EB">
        <w:t>развития</w:t>
      </w:r>
      <w:r w:rsidR="005135EB" w:rsidRPr="005135EB">
        <w:t xml:space="preserve"> </w:t>
      </w:r>
      <w:r w:rsidRPr="005135EB">
        <w:t>лавинного</w:t>
      </w:r>
      <w:r w:rsidR="005135EB" w:rsidRPr="005135EB">
        <w:t xml:space="preserve"> </w:t>
      </w:r>
      <w:r w:rsidRPr="005135EB">
        <w:t>пробоя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rPr>
          <w:rStyle w:val="aff0"/>
          <w:iCs/>
          <w:lang w:val="ru-RU"/>
        </w:rPr>
        <w:t>р</w:t>
      </w:r>
      <w:r w:rsidR="005135EB" w:rsidRPr="005135EB">
        <w:rPr>
          <w:rStyle w:val="aff0"/>
          <w:iCs/>
          <w:lang w:val="ru-RU"/>
        </w:rPr>
        <w:t>-</w:t>
      </w:r>
      <w:r w:rsidRPr="005135EB">
        <w:rPr>
          <w:rStyle w:val="aff0"/>
          <w:iCs/>
          <w:lang w:val="ru-RU"/>
        </w:rPr>
        <w:t>n</w:t>
      </w:r>
      <w:r w:rsidRPr="005135EB">
        <w:t>-переходе</w:t>
      </w:r>
      <w:r w:rsidR="005135EB" w:rsidRPr="005135EB">
        <w:t xml:space="preserve"> (</w:t>
      </w:r>
      <w:r w:rsidRPr="005135EB">
        <w:t>характеризующаяся</w:t>
      </w:r>
      <w:r w:rsidR="005135EB" w:rsidRPr="005135EB">
        <w:t xml:space="preserve"> </w:t>
      </w:r>
      <w:r w:rsidRPr="005135EB">
        <w:t>временем</w:t>
      </w:r>
      <w:r w:rsidR="005135EB" w:rsidRPr="005135EB">
        <w:t xml:space="preserve"> </w:t>
      </w:r>
      <w:r w:rsidRPr="005135EB">
        <w:t>10</w:t>
      </w:r>
      <w:r w:rsidRPr="005135EB">
        <w:rPr>
          <w:vertAlign w:val="superscript"/>
        </w:rPr>
        <w:t>-9</w:t>
      </w:r>
      <w:r w:rsidR="005135EB" w:rsidRPr="005135EB">
        <w:t>-</w:t>
      </w:r>
      <w:r w:rsidRPr="005135EB">
        <w:t>10</w:t>
      </w:r>
      <w:r w:rsidRPr="005135EB">
        <w:rPr>
          <w:vertAlign w:val="superscript"/>
        </w:rPr>
        <w:t>-10</w:t>
      </w:r>
      <w:r w:rsidR="005135EB" w:rsidRPr="005135EB">
        <w:t xml:space="preserve"> </w:t>
      </w:r>
      <w:r w:rsidRPr="005135EB">
        <w:rPr>
          <w:rStyle w:val="aff0"/>
          <w:iCs/>
          <w:lang w:val="ru-RU"/>
        </w:rPr>
        <w:t>сек</w:t>
      </w:r>
      <w:r w:rsidR="005135EB" w:rsidRPr="005135EB">
        <w:t xml:space="preserve">) </w:t>
      </w:r>
      <w:r w:rsidRPr="005135EB">
        <w:t>обусловливает</w:t>
      </w:r>
      <w:r w:rsidR="005135EB" w:rsidRPr="005135EB">
        <w:t xml:space="preserve"> </w:t>
      </w:r>
      <w:r w:rsidRPr="005135EB">
        <w:t>сдвиг</w:t>
      </w:r>
      <w:r w:rsidR="005135EB" w:rsidRPr="005135EB">
        <w:t xml:space="preserve"> </w:t>
      </w:r>
      <w:r w:rsidRPr="005135EB">
        <w:t>фаз</w:t>
      </w:r>
      <w:r w:rsidR="005135EB" w:rsidRPr="005135EB">
        <w:t xml:space="preserve"> </w:t>
      </w:r>
      <w:r w:rsidRPr="005135EB">
        <w:t>между</w:t>
      </w:r>
      <w:r w:rsidR="005135EB" w:rsidRPr="005135EB">
        <w:t xml:space="preserve"> </w:t>
      </w:r>
      <w:r w:rsidRPr="005135EB">
        <w:t>током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напряжением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t>диоде,</w:t>
      </w:r>
      <w:r w:rsidR="005135EB" w:rsidRPr="005135EB">
        <w:t xml:space="preserve"> </w:t>
      </w:r>
      <w:r w:rsidRPr="005135EB">
        <w:t>вызывая</w:t>
      </w:r>
      <w:r w:rsidR="005135EB" w:rsidRPr="005135EB">
        <w:t xml:space="preserve"> (</w:t>
      </w:r>
      <w:r w:rsidRPr="005135EB">
        <w:t>при</w:t>
      </w:r>
      <w:r w:rsidR="005135EB" w:rsidRPr="005135EB">
        <w:t xml:space="preserve"> </w:t>
      </w:r>
      <w:r w:rsidRPr="005135EB">
        <w:t>соответствующей</w:t>
      </w:r>
      <w:r w:rsidR="005135EB" w:rsidRPr="005135EB">
        <w:t xml:space="preserve"> </w:t>
      </w:r>
      <w:r w:rsidRPr="005135EB">
        <w:t>схеме</w:t>
      </w:r>
      <w:r w:rsidR="005135EB" w:rsidRPr="005135EB">
        <w:t xml:space="preserve"> </w:t>
      </w:r>
      <w:r w:rsidRPr="005135EB">
        <w:t>включения</w:t>
      </w:r>
      <w:r w:rsidR="005135EB" w:rsidRPr="005135EB">
        <w:t xml:space="preserve"> </w:t>
      </w:r>
      <w:r w:rsidRPr="005135EB">
        <w:t>его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t>электрическую</w:t>
      </w:r>
      <w:r w:rsidR="005135EB" w:rsidRPr="005135EB">
        <w:t xml:space="preserve"> </w:t>
      </w:r>
      <w:r w:rsidRPr="005135EB">
        <w:t>цепь</w:t>
      </w:r>
      <w:r w:rsidR="005135EB" w:rsidRPr="005135EB">
        <w:t xml:space="preserve">) </w:t>
      </w:r>
      <w:r w:rsidRPr="005135EB">
        <w:t>генерирование</w:t>
      </w:r>
      <w:r w:rsidR="005135EB" w:rsidRPr="005135EB">
        <w:t xml:space="preserve"> </w:t>
      </w:r>
      <w:r w:rsidRPr="005135EB">
        <w:t>СВЧ</w:t>
      </w:r>
      <w:r w:rsidR="005135EB" w:rsidRPr="005135EB">
        <w:t xml:space="preserve"> </w:t>
      </w:r>
      <w:r w:rsidRPr="005135EB">
        <w:t>колебаний</w:t>
      </w:r>
      <w:r w:rsidR="005135EB" w:rsidRPr="005135EB">
        <w:t xml:space="preserve">. </w:t>
      </w:r>
      <w:r w:rsidRPr="005135EB">
        <w:t>Это</w:t>
      </w:r>
      <w:r w:rsidR="005135EB" w:rsidRPr="005135EB">
        <w:t xml:space="preserve"> </w:t>
      </w:r>
      <w:r w:rsidRPr="005135EB">
        <w:t>свойство</w:t>
      </w:r>
      <w:r w:rsidR="005135EB" w:rsidRPr="005135EB">
        <w:t xml:space="preserve"> </w:t>
      </w:r>
      <w:r w:rsidRPr="005135EB">
        <w:t>успешно</w:t>
      </w:r>
      <w:r w:rsidR="005135EB" w:rsidRPr="005135EB">
        <w:t xml:space="preserve"> </w:t>
      </w:r>
      <w:r w:rsidRPr="005135EB">
        <w:t>используют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621EB4">
        <w:rPr>
          <w:lang w:val="ru-RU"/>
        </w:rPr>
        <w:t>лавинно-пролётных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полупроводниковых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диодах</w:t>
      </w:r>
      <w:r w:rsidRPr="005135EB">
        <w:t>,</w:t>
      </w:r>
      <w:r w:rsidR="005135EB" w:rsidRPr="005135EB">
        <w:t xml:space="preserve"> </w:t>
      </w:r>
      <w:r w:rsidRPr="005135EB">
        <w:t>позволяющих</w:t>
      </w:r>
      <w:r w:rsidR="005135EB" w:rsidRPr="005135EB">
        <w:t xml:space="preserve"> </w:t>
      </w:r>
      <w:r w:rsidRPr="005135EB">
        <w:t>осуществлять</w:t>
      </w:r>
      <w:r w:rsidR="005135EB" w:rsidRPr="005135EB">
        <w:t xml:space="preserve"> </w:t>
      </w:r>
      <w:r w:rsidRPr="005135EB">
        <w:t>генераторы</w:t>
      </w:r>
      <w:r w:rsidR="005135EB" w:rsidRPr="005135EB">
        <w:t xml:space="preserve"> </w:t>
      </w:r>
      <w:r w:rsidRPr="005135EB">
        <w:t>с</w:t>
      </w:r>
      <w:r w:rsidR="005135EB" w:rsidRPr="005135EB">
        <w:t xml:space="preserve"> </w:t>
      </w:r>
      <w:r w:rsidRPr="005135EB">
        <w:t>частотами</w:t>
      </w:r>
      <w:r w:rsidR="005135EB" w:rsidRPr="005135EB">
        <w:t xml:space="preserve"> </w:t>
      </w:r>
      <w:r w:rsidRPr="005135EB">
        <w:t>до</w:t>
      </w:r>
      <w:r w:rsidR="005135EB" w:rsidRPr="005135EB">
        <w:t xml:space="preserve"> </w:t>
      </w:r>
      <w:r w:rsidRPr="005135EB">
        <w:t>150</w:t>
      </w:r>
      <w:r w:rsidR="005135EB" w:rsidRPr="005135EB">
        <w:t xml:space="preserve"> </w:t>
      </w:r>
      <w:r w:rsidRPr="005135EB">
        <w:t>Ггц</w:t>
      </w:r>
      <w:r w:rsidR="005135EB" w:rsidRPr="005135EB">
        <w:t>.</w:t>
      </w:r>
    </w:p>
    <w:p w:rsidR="005135EB" w:rsidRPr="005135EB" w:rsidRDefault="005135EB" w:rsidP="005135EB">
      <w:pPr>
        <w:pStyle w:val="aff"/>
      </w:pPr>
    </w:p>
    <w:p w:rsidR="005135EB" w:rsidRP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29" type="#_x0000_t75" style="width:78.75pt;height:99.75pt">
            <v:imagedata r:id="rId11" o:title=""/>
          </v:shape>
        </w:pict>
      </w:r>
    </w:p>
    <w:p w:rsidR="005135EB" w:rsidRPr="005135EB" w:rsidRDefault="00DA1C3F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 xml:space="preserve">.5. </w:t>
      </w:r>
      <w:r w:rsidRPr="005135EB">
        <w:rPr>
          <w:lang w:val="ru-RU"/>
        </w:rPr>
        <w:t>Полупроводниковые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диоды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внешний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вид</w:t>
      </w:r>
      <w:r w:rsidR="005135EB" w:rsidRPr="005135EB">
        <w:rPr>
          <w:lang w:val="ru-RU"/>
        </w:rPr>
        <w:t>)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D501E3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детектирования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преобразования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сигналов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СВЧ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используют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смесительные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д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видеодетекторы,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большинстве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которых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р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Pr="005135EB">
        <w:rPr>
          <w:lang w:val="ru-RU"/>
        </w:rPr>
        <w:t>-переход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образуется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точечным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контактом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Это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обеспечивает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ёмкости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Св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.3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специфическое,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всех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СВЧ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диодов,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конструктивное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оформление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обеспечивает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паразитных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индуктивности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Lk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ёмкости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Ск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возможность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монтажа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волноводных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системах</w:t>
      </w:r>
      <w:r w:rsidR="005135EB" w:rsidRPr="005135EB">
        <w:rPr>
          <w:lang w:val="ru-RU"/>
        </w:rPr>
        <w:t>.</w:t>
      </w:r>
    </w:p>
    <w:p w:rsidR="005135EB" w:rsidRPr="005135EB" w:rsidRDefault="00D501E3" w:rsidP="005135EB">
      <w:pPr>
        <w:pStyle w:val="a5"/>
        <w:tabs>
          <w:tab w:val="left" w:pos="726"/>
        </w:tabs>
        <w:rPr>
          <w:rStyle w:val="aff0"/>
          <w:lang w:val="ru-RU"/>
        </w:rPr>
      </w:pP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подаче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р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Pr="005135EB">
        <w:rPr>
          <w:lang w:val="ru-RU"/>
        </w:rPr>
        <w:t>-переход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обратного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смещения,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превышающего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U*обр,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ведёт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себя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высокодобротный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конденсатор,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ёмкость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Св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зависит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величины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приложенного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Это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свойство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используют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варикапах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применяемых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преимущественно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перестройки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резонансной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колебательных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контуров,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параметрических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полупроводниковых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диодах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служащих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СВЧ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колебаний,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варакторах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умножительных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диодах,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служащих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умножения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колебаний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диапазоне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СВЧ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д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стремятся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уменьшить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величину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сопротивления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rб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основной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источник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активных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потерь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энергии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усилить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зависимость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ёмкости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Св</w:t>
      </w:r>
      <w:r w:rsidR="005135EB" w:rsidRPr="005135EB">
        <w:rPr>
          <w:vertAlign w:val="subscript"/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Uo6p</w:t>
      </w:r>
      <w:r w:rsidR="005135EB" w:rsidRPr="005135EB">
        <w:rPr>
          <w:rStyle w:val="aff0"/>
          <w:lang w:val="ru-RU"/>
        </w:rPr>
        <w:t>.</w:t>
      </w:r>
    </w:p>
    <w:p w:rsidR="005135EB" w:rsidRPr="005135EB" w:rsidRDefault="00D501E3" w:rsidP="005135EB">
      <w:pPr>
        <w:pStyle w:val="aff"/>
      </w:pPr>
      <w:r w:rsidRPr="005135EB">
        <w:t>У</w:t>
      </w:r>
      <w:r w:rsidR="005135EB" w:rsidRPr="005135EB">
        <w:t xml:space="preserve"> </w:t>
      </w:r>
      <w:r w:rsidRPr="005135EB">
        <w:rPr>
          <w:rStyle w:val="aff0"/>
          <w:iCs/>
          <w:lang w:val="ru-RU"/>
        </w:rPr>
        <w:t>р</w:t>
      </w:r>
      <w:r w:rsidR="005135EB" w:rsidRPr="005135EB">
        <w:rPr>
          <w:rStyle w:val="aff0"/>
          <w:iCs/>
          <w:lang w:val="ru-RU"/>
        </w:rPr>
        <w:t>-</w:t>
      </w:r>
      <w:r w:rsidRPr="005135EB">
        <w:rPr>
          <w:rStyle w:val="aff0"/>
          <w:iCs/>
          <w:lang w:val="ru-RU"/>
        </w:rPr>
        <w:t>n</w:t>
      </w:r>
      <w:r w:rsidRPr="005135EB">
        <w:t>-перехода</w:t>
      </w:r>
      <w:r w:rsidR="005135EB" w:rsidRPr="005135EB">
        <w:t xml:space="preserve"> </w:t>
      </w:r>
      <w:r w:rsidRPr="005135EB">
        <w:t>на</w:t>
      </w:r>
      <w:r w:rsidR="005135EB" w:rsidRPr="005135EB">
        <w:t xml:space="preserve"> </w:t>
      </w:r>
      <w:r w:rsidRPr="005135EB">
        <w:t>основе</w:t>
      </w:r>
      <w:r w:rsidR="005135EB" w:rsidRPr="005135EB">
        <w:t xml:space="preserve"> </w:t>
      </w:r>
      <w:r w:rsidRPr="005135EB">
        <w:t>очень</w:t>
      </w:r>
      <w:r w:rsidR="005135EB" w:rsidRPr="005135EB">
        <w:t xml:space="preserve"> </w:t>
      </w:r>
      <w:r w:rsidRPr="005135EB">
        <w:t>низкоомного</w:t>
      </w:r>
      <w:r w:rsidR="005135EB" w:rsidRPr="005135EB">
        <w:t xml:space="preserve"> (</w:t>
      </w:r>
      <w:r w:rsidRPr="005135EB">
        <w:t>вырожденного</w:t>
      </w:r>
      <w:r w:rsidR="005135EB" w:rsidRPr="005135EB">
        <w:t xml:space="preserve">) </w:t>
      </w:r>
      <w:r w:rsidRPr="005135EB">
        <w:t>полупроводника</w:t>
      </w:r>
      <w:r w:rsidR="005135EB" w:rsidRPr="005135EB">
        <w:t xml:space="preserve"> </w:t>
      </w:r>
      <w:r w:rsidRPr="005135EB">
        <w:t>область,</w:t>
      </w:r>
      <w:r w:rsidR="005135EB" w:rsidRPr="005135EB">
        <w:t xml:space="preserve"> </w:t>
      </w:r>
      <w:r w:rsidRPr="005135EB">
        <w:t>обеднённая</w:t>
      </w:r>
      <w:r w:rsidR="005135EB" w:rsidRPr="005135EB">
        <w:t xml:space="preserve"> </w:t>
      </w:r>
      <w:r w:rsidRPr="005135EB">
        <w:t>носителями</w:t>
      </w:r>
      <w:r w:rsidR="005135EB" w:rsidRPr="005135EB">
        <w:t xml:space="preserve"> </w:t>
      </w:r>
      <w:r w:rsidRPr="005135EB">
        <w:t>заряда,</w:t>
      </w:r>
      <w:r w:rsidR="005135EB" w:rsidRPr="005135EB">
        <w:t xml:space="preserve"> </w:t>
      </w:r>
      <w:r w:rsidRPr="005135EB">
        <w:t>оказывается</w:t>
      </w:r>
      <w:r w:rsidR="005135EB" w:rsidRPr="005135EB">
        <w:t xml:space="preserve"> </w:t>
      </w:r>
      <w:r w:rsidRPr="005135EB">
        <w:t>очень</w:t>
      </w:r>
      <w:r w:rsidR="005135EB" w:rsidRPr="005135EB">
        <w:t xml:space="preserve"> </w:t>
      </w:r>
      <w:r w:rsidRPr="005135EB">
        <w:t>тонкой</w:t>
      </w:r>
      <w:r w:rsidR="005135EB" w:rsidRPr="005135EB">
        <w:t xml:space="preserve"> (</w:t>
      </w:r>
      <w:r w:rsidRPr="005135EB">
        <w:t>~</w:t>
      </w:r>
      <w:r w:rsidR="005135EB" w:rsidRPr="005135EB">
        <w:t xml:space="preserve"> </w:t>
      </w:r>
      <w:r w:rsidRPr="005135EB">
        <w:t>10</w:t>
      </w:r>
      <w:r w:rsidRPr="005135EB">
        <w:rPr>
          <w:vertAlign w:val="superscript"/>
        </w:rPr>
        <w:t>-2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мкм</w:t>
      </w:r>
      <w:r w:rsidR="005135EB" w:rsidRPr="005135EB">
        <w:t xml:space="preserve">), </w:t>
      </w:r>
      <w:r w:rsidRPr="005135EB">
        <w:t>и</w:t>
      </w:r>
      <w:r w:rsidR="005135EB" w:rsidRPr="005135EB">
        <w:t xml:space="preserve"> </w:t>
      </w:r>
      <w:r w:rsidRPr="005135EB">
        <w:t>для</w:t>
      </w:r>
      <w:r w:rsidR="005135EB" w:rsidRPr="005135EB">
        <w:t xml:space="preserve"> </w:t>
      </w:r>
      <w:r w:rsidRPr="005135EB">
        <w:t>неё</w:t>
      </w:r>
      <w:r w:rsidR="005135EB" w:rsidRPr="005135EB">
        <w:t xml:space="preserve"> </w:t>
      </w:r>
      <w:r w:rsidRPr="005135EB">
        <w:t>становится</w:t>
      </w:r>
      <w:r w:rsidR="005135EB" w:rsidRPr="005135EB">
        <w:t xml:space="preserve"> </w:t>
      </w:r>
      <w:r w:rsidRPr="005135EB">
        <w:t>существенным</w:t>
      </w:r>
      <w:r w:rsidR="005135EB" w:rsidRPr="005135EB">
        <w:t xml:space="preserve"> </w:t>
      </w:r>
      <w:r w:rsidRPr="005135EB">
        <w:t>туннельный</w:t>
      </w:r>
      <w:r w:rsidR="005135EB" w:rsidRPr="005135EB">
        <w:t xml:space="preserve"> </w:t>
      </w:r>
      <w:r w:rsidRPr="005135EB">
        <w:t>механизм</w:t>
      </w:r>
      <w:r w:rsidR="005135EB" w:rsidRPr="005135EB">
        <w:t xml:space="preserve"> </w:t>
      </w:r>
      <w:r w:rsidRPr="005135EB">
        <w:t>перехода</w:t>
      </w:r>
      <w:r w:rsidR="005135EB" w:rsidRPr="005135EB">
        <w:t xml:space="preserve"> </w:t>
      </w:r>
      <w:r w:rsidRPr="005135EB">
        <w:t>электронов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дырок</w:t>
      </w:r>
      <w:r w:rsidR="005135EB" w:rsidRPr="005135EB">
        <w:t xml:space="preserve"> </w:t>
      </w:r>
      <w:r w:rsidRPr="005135EB">
        <w:t>через</w:t>
      </w:r>
      <w:r w:rsidR="005135EB" w:rsidRPr="005135EB">
        <w:t xml:space="preserve"> </w:t>
      </w:r>
      <w:r w:rsidRPr="005135EB">
        <w:t>потенциальный</w:t>
      </w:r>
      <w:r w:rsidR="005135EB" w:rsidRPr="005135EB">
        <w:t xml:space="preserve"> </w:t>
      </w:r>
      <w:r w:rsidRPr="005135EB">
        <w:t>барьер</w:t>
      </w:r>
      <w:r w:rsidR="005135EB" w:rsidRPr="005135EB">
        <w:t xml:space="preserve"> (</w:t>
      </w:r>
      <w:r w:rsidRPr="005135EB">
        <w:t>см</w:t>
      </w:r>
      <w:r w:rsidR="005135EB" w:rsidRPr="005135EB">
        <w:t xml:space="preserve">. </w:t>
      </w:r>
      <w:r w:rsidRPr="00621EB4">
        <w:rPr>
          <w:lang w:val="ru-RU"/>
        </w:rPr>
        <w:t>Туннельный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эффект</w:t>
      </w:r>
      <w:r w:rsidR="005135EB" w:rsidRPr="005135EB">
        <w:t>).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t>На</w:t>
      </w:r>
      <w:r w:rsidR="005135EB" w:rsidRPr="005135EB">
        <w:t xml:space="preserve"> </w:t>
      </w:r>
      <w:r w:rsidRPr="005135EB">
        <w:t>этом</w:t>
      </w:r>
      <w:r w:rsidR="005135EB" w:rsidRPr="005135EB">
        <w:t xml:space="preserve"> </w:t>
      </w:r>
      <w:r w:rsidRPr="005135EB">
        <w:t>свойстве</w:t>
      </w:r>
      <w:r w:rsidR="005135EB" w:rsidRPr="005135EB">
        <w:t xml:space="preserve"> </w:t>
      </w:r>
      <w:r w:rsidRPr="005135EB">
        <w:t>основана</w:t>
      </w:r>
      <w:r w:rsidR="005135EB" w:rsidRPr="005135EB">
        <w:t xml:space="preserve"> </w:t>
      </w:r>
      <w:r w:rsidRPr="005135EB">
        <w:t>работа</w:t>
      </w:r>
      <w:r w:rsidR="005135EB" w:rsidRPr="005135EB">
        <w:t xml:space="preserve"> </w:t>
      </w:r>
      <w:r w:rsidRPr="00621EB4">
        <w:rPr>
          <w:lang w:val="ru-RU"/>
        </w:rPr>
        <w:t>туннельного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диода</w:t>
      </w:r>
      <w:r w:rsidRPr="005135EB">
        <w:t>,</w:t>
      </w:r>
      <w:r w:rsidR="005135EB" w:rsidRPr="005135EB">
        <w:t xml:space="preserve"> </w:t>
      </w:r>
      <w:r w:rsidRPr="005135EB">
        <w:t>применяемого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t>сверхбыстродействующих</w:t>
      </w:r>
      <w:r w:rsidR="005135EB" w:rsidRPr="005135EB">
        <w:t xml:space="preserve"> </w:t>
      </w:r>
      <w:r w:rsidRPr="005135EB">
        <w:t>импульсных</w:t>
      </w:r>
      <w:r w:rsidR="005135EB" w:rsidRPr="005135EB">
        <w:t xml:space="preserve"> </w:t>
      </w:r>
      <w:r w:rsidRPr="005135EB">
        <w:t>устройствах</w:t>
      </w:r>
      <w:r w:rsidR="005135EB" w:rsidRPr="005135EB">
        <w:t xml:space="preserve"> (</w:t>
      </w:r>
      <w:r w:rsidRPr="005135EB">
        <w:t>например,</w:t>
      </w:r>
      <w:r w:rsidR="005135EB" w:rsidRPr="005135EB">
        <w:t xml:space="preserve"> </w:t>
      </w:r>
      <w:r w:rsidRPr="00621EB4">
        <w:rPr>
          <w:lang w:val="ru-RU"/>
        </w:rPr>
        <w:t>мультивибраторах</w:t>
      </w:r>
      <w:r w:rsidRPr="005135EB">
        <w:t>,</w:t>
      </w:r>
      <w:r w:rsidR="005135EB" w:rsidRPr="005135EB">
        <w:t xml:space="preserve"> </w:t>
      </w:r>
      <w:r w:rsidRPr="00621EB4">
        <w:rPr>
          <w:lang w:val="ru-RU"/>
        </w:rPr>
        <w:t>триггерах</w:t>
      </w:r>
      <w:r w:rsidR="005135EB" w:rsidRPr="005135EB">
        <w:t>),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в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усилителях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и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генераторах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колебаний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СВЧ,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а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также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обращенного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диода,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применяемого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в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качестве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детектора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слабых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сигналов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и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смесителя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СВЧ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колебаний</w:t>
      </w:r>
      <w:r w:rsidR="005135EB" w:rsidRPr="005135EB">
        <w:rPr>
          <w:rStyle w:val="aff0"/>
          <w:iCs/>
          <w:lang w:val="ru-RU"/>
        </w:rPr>
        <w:t xml:space="preserve">. </w:t>
      </w:r>
      <w:r w:rsidRPr="005135EB">
        <w:rPr>
          <w:rStyle w:val="aff0"/>
          <w:iCs/>
          <w:lang w:val="ru-RU"/>
        </w:rPr>
        <w:t>Их</w:t>
      </w:r>
      <w:r w:rsidR="005135EB" w:rsidRPr="005135EB">
        <w:rPr>
          <w:rStyle w:val="aff0"/>
          <w:iCs/>
          <w:lang w:val="ru-RU"/>
        </w:rPr>
        <w:t xml:space="preserve"> </w:t>
      </w:r>
      <w:r w:rsidRPr="005135EB">
        <w:rPr>
          <w:rStyle w:val="aff0"/>
          <w:iCs/>
          <w:lang w:val="ru-RU"/>
        </w:rPr>
        <w:t>ВАХ</w:t>
      </w:r>
      <w:r w:rsidR="005135EB" w:rsidRPr="005135EB">
        <w:rPr>
          <w:rStyle w:val="aff0"/>
          <w:iCs/>
          <w:lang w:val="ru-RU"/>
        </w:rPr>
        <w:t xml:space="preserve"> (</w:t>
      </w:r>
      <w:r w:rsidRPr="005135EB">
        <w:rPr>
          <w:b/>
          <w:bCs/>
        </w:rPr>
        <w:t>рис</w:t>
      </w:r>
      <w:r w:rsidR="005135EB" w:rsidRPr="005135EB">
        <w:rPr>
          <w:b/>
          <w:bCs/>
        </w:rPr>
        <w:t>.4</w:t>
      </w:r>
      <w:r w:rsidR="005135EB" w:rsidRPr="005135EB">
        <w:t xml:space="preserve">) </w:t>
      </w:r>
      <w:r w:rsidRPr="005135EB">
        <w:t>существенно</w:t>
      </w:r>
      <w:r w:rsidR="005135EB" w:rsidRPr="005135EB">
        <w:t xml:space="preserve"> </w:t>
      </w:r>
      <w:r w:rsidRPr="005135EB">
        <w:t>отличаются</w:t>
      </w:r>
      <w:r w:rsidR="005135EB" w:rsidRPr="005135EB">
        <w:t xml:space="preserve"> </w:t>
      </w:r>
      <w:r w:rsidRPr="005135EB">
        <w:t>от</w:t>
      </w:r>
      <w:r w:rsidR="005135EB" w:rsidRPr="005135EB">
        <w:t xml:space="preserve"> </w:t>
      </w:r>
      <w:r w:rsidRPr="005135EB">
        <w:t>ВАХ</w:t>
      </w:r>
      <w:r w:rsidR="005135EB" w:rsidRPr="005135EB">
        <w:t xml:space="preserve"> </w:t>
      </w:r>
      <w:r w:rsidRPr="005135EB">
        <w:t>других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как</w:t>
      </w:r>
      <w:r w:rsidR="005135EB" w:rsidRPr="005135EB">
        <w:t xml:space="preserve"> </w:t>
      </w:r>
      <w:r w:rsidRPr="005135EB">
        <w:t>наличием</w:t>
      </w:r>
      <w:r w:rsidR="005135EB" w:rsidRPr="005135EB">
        <w:t xml:space="preserve"> </w:t>
      </w:r>
      <w:r w:rsidRPr="005135EB">
        <w:t>участка</w:t>
      </w:r>
      <w:r w:rsidR="005135EB" w:rsidRPr="005135EB">
        <w:t xml:space="preserve"> </w:t>
      </w:r>
      <w:r w:rsidRPr="005135EB">
        <w:t>с</w:t>
      </w:r>
      <w:r w:rsidR="005135EB" w:rsidRPr="005135EB">
        <w:t xml:space="preserve"> "</w:t>
      </w:r>
      <w:r w:rsidRPr="005135EB">
        <w:t>отрицательной</w:t>
      </w:r>
      <w:r w:rsidR="005135EB" w:rsidRPr="005135EB">
        <w:t xml:space="preserve"> </w:t>
      </w:r>
      <w:r w:rsidRPr="005135EB">
        <w:t>проводимостью</w:t>
      </w:r>
      <w:r w:rsidR="005135EB" w:rsidRPr="005135EB">
        <w:t>"</w:t>
      </w:r>
      <w:r w:rsidRPr="005135EB">
        <w:t>,</w:t>
      </w:r>
      <w:r w:rsidR="005135EB" w:rsidRPr="005135EB">
        <w:t xml:space="preserve"> </w:t>
      </w:r>
      <w:r w:rsidRPr="005135EB">
        <w:t>ярко</w:t>
      </w:r>
      <w:r w:rsidR="005135EB" w:rsidRPr="005135EB">
        <w:t xml:space="preserve"> </w:t>
      </w:r>
      <w:r w:rsidRPr="005135EB">
        <w:t>выраженной</w:t>
      </w:r>
      <w:r w:rsidR="005135EB" w:rsidRPr="005135EB">
        <w:t xml:space="preserve"> </w:t>
      </w:r>
      <w:r w:rsidRPr="005135EB">
        <w:t>у</w:t>
      </w:r>
      <w:r w:rsidR="005135EB" w:rsidRPr="005135EB">
        <w:t xml:space="preserve"> </w:t>
      </w:r>
      <w:r w:rsidRPr="005135EB">
        <w:t>туннельного</w:t>
      </w:r>
      <w:r w:rsidR="005135EB" w:rsidRPr="005135EB">
        <w:t xml:space="preserve"> </w:t>
      </w:r>
      <w:r w:rsidRPr="005135EB">
        <w:t>диода,</w:t>
      </w:r>
      <w:r w:rsidR="005135EB" w:rsidRPr="005135EB">
        <w:t xml:space="preserve"> </w:t>
      </w:r>
      <w:r w:rsidRPr="005135EB">
        <w:t>так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высокой</w:t>
      </w:r>
      <w:r w:rsidR="005135EB" w:rsidRPr="005135EB">
        <w:t xml:space="preserve"> </w:t>
      </w:r>
      <w:r w:rsidRPr="005135EB">
        <w:t>проводимостью</w:t>
      </w:r>
      <w:r w:rsidR="005135EB" w:rsidRPr="005135EB">
        <w:t xml:space="preserve"> </w:t>
      </w:r>
      <w:r w:rsidRPr="005135EB">
        <w:t>при</w:t>
      </w:r>
      <w:r w:rsidR="005135EB" w:rsidRPr="005135EB">
        <w:t xml:space="preserve"> </w:t>
      </w:r>
      <w:r w:rsidRPr="005135EB">
        <w:t>нулевом</w:t>
      </w:r>
      <w:r w:rsidR="005135EB" w:rsidRPr="005135EB">
        <w:t xml:space="preserve"> </w:t>
      </w:r>
      <w:r w:rsidRPr="005135EB">
        <w:t>напряжении</w:t>
      </w:r>
      <w:r w:rsidR="005135EB" w:rsidRPr="005135EB">
        <w:t>.</w:t>
      </w:r>
    </w:p>
    <w:p w:rsidR="005135EB" w:rsidRPr="005135EB" w:rsidRDefault="00D501E3" w:rsidP="005135EB">
      <w:pPr>
        <w:pStyle w:val="aff"/>
      </w:pPr>
      <w:r w:rsidRPr="005135EB">
        <w:t>К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относят</w:t>
      </w:r>
      <w:r w:rsidR="005135EB" w:rsidRPr="005135EB">
        <w:t xml:space="preserve"> </w:t>
      </w:r>
      <w:r w:rsidRPr="005135EB">
        <w:t>также</w:t>
      </w:r>
      <w:r w:rsidR="005135EB" w:rsidRPr="005135EB">
        <w:t xml:space="preserve"> </w:t>
      </w:r>
      <w:r w:rsidRPr="005135EB">
        <w:t>ПП</w:t>
      </w:r>
      <w:r w:rsidR="005135EB" w:rsidRPr="005135EB">
        <w:t xml:space="preserve"> </w:t>
      </w:r>
      <w:r w:rsidRPr="005135EB">
        <w:t>приборы</w:t>
      </w:r>
      <w:r w:rsidR="005135EB" w:rsidRPr="005135EB">
        <w:t xml:space="preserve"> </w:t>
      </w:r>
      <w:r w:rsidRPr="005135EB">
        <w:t>с</w:t>
      </w:r>
      <w:r w:rsidR="005135EB" w:rsidRPr="005135EB">
        <w:t xml:space="preserve"> </w:t>
      </w:r>
      <w:r w:rsidRPr="005135EB">
        <w:t>двумя</w:t>
      </w:r>
      <w:r w:rsidR="005135EB" w:rsidRPr="005135EB">
        <w:t xml:space="preserve"> </w:t>
      </w:r>
      <w:r w:rsidRPr="005135EB">
        <w:t>выводами,</w:t>
      </w:r>
      <w:r w:rsidR="005135EB" w:rsidRPr="005135EB">
        <w:t xml:space="preserve"> </w:t>
      </w:r>
      <w:r w:rsidRPr="005135EB">
        <w:t>имеющие</w:t>
      </w:r>
      <w:r w:rsidR="005135EB" w:rsidRPr="005135EB">
        <w:t xml:space="preserve"> </w:t>
      </w:r>
      <w:r w:rsidRPr="005135EB">
        <w:t>неуправляемую</w:t>
      </w:r>
      <w:r w:rsidR="005135EB" w:rsidRPr="005135EB">
        <w:t xml:space="preserve"> </w:t>
      </w:r>
      <w:r w:rsidRPr="005135EB">
        <w:t>четырёхслойную</w:t>
      </w:r>
      <w:r w:rsidR="005135EB" w:rsidRPr="005135EB">
        <w:t xml:space="preserve"> </w:t>
      </w:r>
      <w:r w:rsidRPr="005135EB">
        <w:t>р</w:t>
      </w:r>
      <w:r w:rsidR="005135EB" w:rsidRPr="005135EB">
        <w:t>-</w:t>
      </w:r>
      <w:r w:rsidRPr="005135EB">
        <w:t>n</w:t>
      </w:r>
      <w:r w:rsidR="005135EB" w:rsidRPr="005135EB">
        <w:t>-</w:t>
      </w:r>
      <w:r w:rsidRPr="005135EB">
        <w:t>р</w:t>
      </w:r>
      <w:r w:rsidR="005135EB" w:rsidRPr="005135EB">
        <w:t>-</w:t>
      </w:r>
      <w:r w:rsidRPr="005135EB">
        <w:t>n-структуру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называют</w:t>
      </w:r>
      <w:r w:rsidR="005135EB" w:rsidRPr="005135EB">
        <w:t xml:space="preserve"> </w:t>
      </w:r>
      <w:r w:rsidRPr="005135EB">
        <w:t>динисторами</w:t>
      </w:r>
      <w:r w:rsidR="005135EB" w:rsidRPr="005135EB">
        <w:t xml:space="preserve"> (</w:t>
      </w:r>
      <w:r w:rsidRPr="005135EB">
        <w:t>см</w:t>
      </w:r>
      <w:r w:rsidR="005135EB" w:rsidRPr="005135EB">
        <w:t xml:space="preserve">. </w:t>
      </w:r>
      <w:r w:rsidRPr="00621EB4">
        <w:rPr>
          <w:i/>
          <w:iCs w:val="0"/>
          <w:lang w:val="ru-RU"/>
        </w:rPr>
        <w:t>Тиристор</w:t>
      </w:r>
      <w:r w:rsidR="005135EB" w:rsidRPr="005135EB">
        <w:t xml:space="preserve">), </w:t>
      </w:r>
      <w:r w:rsidRPr="005135EB">
        <w:t>а</w:t>
      </w:r>
      <w:r w:rsidR="005135EB" w:rsidRPr="005135EB">
        <w:t xml:space="preserve"> </w:t>
      </w:r>
      <w:r w:rsidRPr="005135EB">
        <w:t>также</w:t>
      </w:r>
      <w:r w:rsidR="005135EB" w:rsidRPr="005135EB">
        <w:t xml:space="preserve"> </w:t>
      </w:r>
      <w:r w:rsidRPr="005135EB">
        <w:t>приборы,</w:t>
      </w:r>
      <w:r w:rsidR="005135EB" w:rsidRPr="005135EB">
        <w:t xml:space="preserve"> </w:t>
      </w:r>
      <w:r w:rsidRPr="005135EB">
        <w:t>использующие</w:t>
      </w:r>
      <w:r w:rsidR="005135EB" w:rsidRPr="005135EB">
        <w:t xml:space="preserve"> </w:t>
      </w:r>
      <w:r w:rsidRPr="005135EB">
        <w:t>объёмный</w:t>
      </w:r>
      <w:r w:rsidR="005135EB" w:rsidRPr="005135EB">
        <w:t xml:space="preserve"> </w:t>
      </w:r>
      <w:r w:rsidRPr="005135EB">
        <w:t>эффект</w:t>
      </w:r>
      <w:r w:rsidR="005135EB" w:rsidRPr="005135EB">
        <w:t xml:space="preserve"> </w:t>
      </w:r>
      <w:r w:rsidRPr="005135EB">
        <w:t>доменной</w:t>
      </w:r>
      <w:r w:rsidR="005135EB" w:rsidRPr="005135EB">
        <w:t xml:space="preserve"> </w:t>
      </w:r>
      <w:r w:rsidRPr="005135EB">
        <w:t>неустойчивости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t>ПП</w:t>
      </w:r>
      <w:r w:rsidR="005135EB" w:rsidRPr="005135EB">
        <w:t xml:space="preserve"> </w:t>
      </w:r>
      <w:r w:rsidRPr="005135EB">
        <w:t>структурах</w:t>
      </w:r>
      <w:r w:rsidR="005135EB" w:rsidRPr="005135EB">
        <w:t xml:space="preserve"> </w:t>
      </w:r>
      <w:r w:rsidRPr="005135EB">
        <w:t>без</w:t>
      </w:r>
      <w:r w:rsidR="005135EB" w:rsidRPr="005135EB">
        <w:t xml:space="preserve"> </w:t>
      </w:r>
      <w:r w:rsidRPr="005135EB">
        <w:t>р</w:t>
      </w:r>
      <w:r w:rsidR="005135EB" w:rsidRPr="005135EB">
        <w:t>-</w:t>
      </w:r>
      <w:r w:rsidRPr="005135EB">
        <w:t>n-перехода</w:t>
      </w:r>
      <w:r w:rsidR="005135EB" w:rsidRPr="005135EB">
        <w:t xml:space="preserve"> - </w:t>
      </w:r>
      <w:r w:rsidRPr="00621EB4">
        <w:rPr>
          <w:i/>
          <w:iCs w:val="0"/>
          <w:lang w:val="ru-RU"/>
        </w:rPr>
        <w:t>Ганна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диоды</w:t>
      </w:r>
      <w:r w:rsidR="005135EB" w:rsidRPr="005135EB">
        <w:t xml:space="preserve">. </w:t>
      </w:r>
      <w:r w:rsidRPr="005135EB">
        <w:t>В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используют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др</w:t>
      </w:r>
      <w:r w:rsidR="005135EB" w:rsidRPr="005135EB">
        <w:t xml:space="preserve">. </w:t>
      </w:r>
      <w:r w:rsidRPr="005135EB">
        <w:t>разновидности</w:t>
      </w:r>
      <w:r w:rsidR="005135EB" w:rsidRPr="005135EB">
        <w:t xml:space="preserve"> </w:t>
      </w:r>
      <w:r w:rsidRPr="005135EB">
        <w:t>ПП</w:t>
      </w:r>
      <w:r w:rsidR="005135EB" w:rsidRPr="005135EB">
        <w:t xml:space="preserve"> </w:t>
      </w:r>
      <w:r w:rsidRPr="005135EB">
        <w:t>структур</w:t>
      </w:r>
      <w:r w:rsidR="005135EB" w:rsidRPr="005135EB">
        <w:t xml:space="preserve">: </w:t>
      </w:r>
      <w:r w:rsidRPr="005135EB">
        <w:t>контакт</w:t>
      </w:r>
      <w:r w:rsidR="005135EB" w:rsidRPr="005135EB">
        <w:t xml:space="preserve"> </w:t>
      </w:r>
      <w:r w:rsidRPr="005135EB">
        <w:t>металл</w:t>
      </w:r>
      <w:r w:rsidR="005135EB" w:rsidRPr="005135EB">
        <w:t xml:space="preserve"> - </w:t>
      </w:r>
      <w:r w:rsidRPr="005135EB">
        <w:t>полупроводник</w:t>
      </w:r>
      <w:r w:rsidR="005135EB" w:rsidRPr="005135EB">
        <w:t xml:space="preserve"> (</w:t>
      </w:r>
      <w:r w:rsidRPr="005135EB">
        <w:t>см</w:t>
      </w:r>
      <w:r w:rsidR="005135EB" w:rsidRPr="005135EB">
        <w:t xml:space="preserve">. </w:t>
      </w:r>
      <w:r w:rsidRPr="00621EB4">
        <w:rPr>
          <w:i/>
          <w:iCs w:val="0"/>
          <w:lang w:val="ru-RU"/>
        </w:rPr>
        <w:t>Шотки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эффект</w:t>
      </w:r>
      <w:r w:rsidRPr="005135EB">
        <w:t>,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Шотки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диод</w:t>
      </w:r>
      <w:r w:rsidR="005135EB" w:rsidRPr="005135EB">
        <w:t xml:space="preserve">) </w:t>
      </w:r>
      <w:r w:rsidRPr="005135EB">
        <w:t>и</w:t>
      </w:r>
      <w:r w:rsidR="005135EB" w:rsidRPr="005135EB">
        <w:t xml:space="preserve"> </w:t>
      </w:r>
      <w:r w:rsidRPr="005135EB">
        <w:t>р</w:t>
      </w:r>
      <w:r w:rsidR="005135EB" w:rsidRPr="005135EB">
        <w:t>-</w:t>
      </w:r>
      <w:r w:rsidRPr="005135EB">
        <w:t>i</w:t>
      </w:r>
      <w:r w:rsidR="005135EB" w:rsidRPr="005135EB">
        <w:t>-</w:t>
      </w:r>
      <w:r w:rsidRPr="005135EB">
        <w:t>n-структуру,</w:t>
      </w:r>
      <w:r w:rsidR="005135EB" w:rsidRPr="005135EB">
        <w:t xml:space="preserve"> </w:t>
      </w:r>
      <w:r w:rsidRPr="005135EB">
        <w:t>характеристики</w:t>
      </w:r>
      <w:r w:rsidR="005135EB" w:rsidRPr="005135EB">
        <w:t xml:space="preserve"> </w:t>
      </w:r>
      <w:r w:rsidRPr="005135EB">
        <w:t>которых</w:t>
      </w:r>
      <w:r w:rsidR="005135EB" w:rsidRPr="005135EB">
        <w:t xml:space="preserve"> </w:t>
      </w:r>
      <w:r w:rsidRPr="005135EB">
        <w:t>во</w:t>
      </w:r>
      <w:r w:rsidR="005135EB" w:rsidRPr="005135EB">
        <w:t xml:space="preserve"> </w:t>
      </w:r>
      <w:r w:rsidRPr="005135EB">
        <w:t>многом</w:t>
      </w:r>
      <w:r w:rsidR="005135EB" w:rsidRPr="005135EB">
        <w:t xml:space="preserve"> </w:t>
      </w:r>
      <w:r w:rsidRPr="005135EB">
        <w:t>сходны</w:t>
      </w:r>
      <w:r w:rsidR="005135EB" w:rsidRPr="005135EB">
        <w:t xml:space="preserve"> </w:t>
      </w:r>
      <w:r w:rsidRPr="005135EB">
        <w:t>с</w:t>
      </w:r>
      <w:r w:rsidR="005135EB" w:rsidRPr="005135EB">
        <w:t xml:space="preserve"> </w:t>
      </w:r>
      <w:r w:rsidRPr="005135EB">
        <w:t>характеристиками</w:t>
      </w:r>
      <w:r w:rsidR="005135EB" w:rsidRPr="005135EB">
        <w:t xml:space="preserve"> </w:t>
      </w:r>
      <w:r w:rsidRPr="005135EB">
        <w:t>р</w:t>
      </w:r>
      <w:r w:rsidR="005135EB" w:rsidRPr="005135EB">
        <w:t>-</w:t>
      </w:r>
      <w:r w:rsidRPr="005135EB">
        <w:t>n-перехода</w:t>
      </w:r>
      <w:r w:rsidR="005135EB" w:rsidRPr="005135EB">
        <w:t xml:space="preserve">. </w:t>
      </w:r>
      <w:r w:rsidRPr="005135EB">
        <w:t>Свойство</w:t>
      </w:r>
      <w:r w:rsidR="005135EB" w:rsidRPr="005135EB">
        <w:t xml:space="preserve"> </w:t>
      </w:r>
      <w:r w:rsidRPr="005135EB">
        <w:t>р</w:t>
      </w:r>
      <w:r w:rsidR="005135EB" w:rsidRPr="005135EB">
        <w:t>-</w:t>
      </w:r>
      <w:r w:rsidRPr="005135EB">
        <w:t>i</w:t>
      </w:r>
      <w:r w:rsidR="005135EB" w:rsidRPr="005135EB">
        <w:t>-</w:t>
      </w:r>
      <w:r w:rsidRPr="005135EB">
        <w:t>n-структуры</w:t>
      </w:r>
      <w:r w:rsidR="005135EB" w:rsidRPr="005135EB">
        <w:t xml:space="preserve"> </w:t>
      </w:r>
      <w:r w:rsidRPr="005135EB">
        <w:t>изменять</w:t>
      </w:r>
      <w:r w:rsidR="005135EB" w:rsidRPr="005135EB">
        <w:t xml:space="preserve"> </w:t>
      </w:r>
      <w:r w:rsidRPr="005135EB">
        <w:t>свои</w:t>
      </w:r>
      <w:r w:rsidR="005135EB" w:rsidRPr="005135EB">
        <w:t xml:space="preserve"> </w:t>
      </w:r>
      <w:r w:rsidRPr="005135EB">
        <w:t>электрические</w:t>
      </w:r>
      <w:r w:rsidR="005135EB" w:rsidRPr="005135EB">
        <w:t xml:space="preserve"> </w:t>
      </w:r>
      <w:r w:rsidRPr="005135EB">
        <w:t>характеристики</w:t>
      </w:r>
      <w:r w:rsidR="005135EB" w:rsidRPr="005135EB">
        <w:t xml:space="preserve"> </w:t>
      </w:r>
      <w:r w:rsidRPr="005135EB">
        <w:t>под</w:t>
      </w:r>
      <w:r w:rsidR="005135EB" w:rsidRPr="005135EB">
        <w:t xml:space="preserve"> </w:t>
      </w:r>
      <w:r w:rsidRPr="005135EB">
        <w:t>действием</w:t>
      </w:r>
      <w:r w:rsidR="005135EB" w:rsidRPr="005135EB">
        <w:t xml:space="preserve"> </w:t>
      </w:r>
      <w:r w:rsidRPr="005135EB">
        <w:t>излучения</w:t>
      </w:r>
      <w:r w:rsidR="005135EB" w:rsidRPr="005135EB">
        <w:t xml:space="preserve"> </w:t>
      </w:r>
      <w:r w:rsidRPr="005135EB">
        <w:t>используют,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t>частности,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фотодиодах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детекторах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ядерных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излучений</w:t>
      </w:r>
      <w:r w:rsidRPr="005135EB">
        <w:t>,</w:t>
      </w:r>
      <w:r w:rsidR="005135EB" w:rsidRPr="005135EB">
        <w:t xml:space="preserve"> </w:t>
      </w:r>
      <w:r w:rsidRPr="005135EB">
        <w:t>устроенных</w:t>
      </w:r>
      <w:r w:rsidR="005135EB" w:rsidRPr="005135EB">
        <w:t xml:space="preserve"> Т.о., </w:t>
      </w:r>
      <w:r w:rsidRPr="005135EB">
        <w:t>что</w:t>
      </w:r>
      <w:r w:rsidR="005135EB" w:rsidRPr="005135EB">
        <w:t xml:space="preserve"> </w:t>
      </w:r>
      <w:r w:rsidRPr="005135EB">
        <w:t>фотоны</w:t>
      </w:r>
      <w:r w:rsidR="005135EB" w:rsidRPr="005135EB">
        <w:t xml:space="preserve"> </w:t>
      </w:r>
      <w:r w:rsidRPr="005135EB">
        <w:t>или</w:t>
      </w:r>
      <w:r w:rsidR="005135EB" w:rsidRPr="005135EB">
        <w:t xml:space="preserve"> </w:t>
      </w:r>
      <w:r w:rsidRPr="005135EB">
        <w:t>ядерные</w:t>
      </w:r>
      <w:r w:rsidR="005135EB" w:rsidRPr="005135EB">
        <w:t xml:space="preserve"> </w:t>
      </w:r>
      <w:r w:rsidRPr="005135EB">
        <w:t>частицы</w:t>
      </w:r>
      <w:r w:rsidR="005135EB" w:rsidRPr="005135EB">
        <w:t xml:space="preserve"> </w:t>
      </w:r>
      <w:r w:rsidRPr="005135EB">
        <w:t>могут</w:t>
      </w:r>
      <w:r w:rsidR="005135EB" w:rsidRPr="005135EB">
        <w:t xml:space="preserve"> </w:t>
      </w:r>
      <w:r w:rsidRPr="005135EB">
        <w:t>поглощаться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t>активной</w:t>
      </w:r>
      <w:r w:rsidR="005135EB" w:rsidRPr="005135EB">
        <w:t xml:space="preserve"> </w:t>
      </w:r>
      <w:r w:rsidRPr="005135EB">
        <w:t>области</w:t>
      </w:r>
      <w:r w:rsidR="005135EB" w:rsidRPr="005135EB">
        <w:t xml:space="preserve"> </w:t>
      </w:r>
      <w:r w:rsidRPr="005135EB">
        <w:t>кристалла,</w:t>
      </w:r>
      <w:r w:rsidR="005135EB" w:rsidRPr="005135EB">
        <w:t xml:space="preserve"> </w:t>
      </w:r>
      <w:r w:rsidRPr="005135EB">
        <w:t>непосредственно</w:t>
      </w:r>
      <w:r w:rsidR="005135EB" w:rsidRPr="005135EB">
        <w:t xml:space="preserve"> </w:t>
      </w:r>
      <w:r w:rsidRPr="005135EB">
        <w:t>примыкающей</w:t>
      </w:r>
      <w:r w:rsidR="005135EB" w:rsidRPr="005135EB">
        <w:t xml:space="preserve"> </w:t>
      </w:r>
      <w:r w:rsidRPr="005135EB">
        <w:t>к</w:t>
      </w:r>
      <w:r w:rsidR="005135EB" w:rsidRPr="005135EB">
        <w:t xml:space="preserve"> </w:t>
      </w:r>
      <w:r w:rsidRPr="005135EB">
        <w:t>р</w:t>
      </w:r>
      <w:r w:rsidR="005135EB" w:rsidRPr="005135EB">
        <w:t>-</w:t>
      </w:r>
      <w:r w:rsidRPr="005135EB">
        <w:t>n-переходу,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изменять</w:t>
      </w:r>
      <w:r w:rsidR="005135EB" w:rsidRPr="005135EB">
        <w:t xml:space="preserve"> </w:t>
      </w:r>
      <w:r w:rsidRPr="005135EB">
        <w:t>величину</w:t>
      </w:r>
      <w:r w:rsidR="005135EB" w:rsidRPr="005135EB">
        <w:t xml:space="preserve"> </w:t>
      </w:r>
      <w:r w:rsidRPr="005135EB">
        <w:t>обратного</w:t>
      </w:r>
      <w:r w:rsidR="005135EB" w:rsidRPr="005135EB">
        <w:t xml:space="preserve"> </w:t>
      </w:r>
      <w:r w:rsidRPr="005135EB">
        <w:t>тока</w:t>
      </w:r>
      <w:r w:rsidR="005135EB" w:rsidRPr="005135EB">
        <w:t xml:space="preserve"> </w:t>
      </w:r>
      <w:r w:rsidRPr="005135EB">
        <w:t>последнего</w:t>
      </w:r>
      <w:r w:rsidR="005135EB" w:rsidRPr="005135EB">
        <w:t xml:space="preserve">. </w:t>
      </w:r>
      <w:r w:rsidRPr="005135EB">
        <w:t>Эффект</w:t>
      </w:r>
      <w:r w:rsidR="005135EB" w:rsidRPr="005135EB">
        <w:t xml:space="preserve"> </w:t>
      </w:r>
      <w:r w:rsidRPr="005135EB">
        <w:t>излучательной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рекомбинации</w:t>
      </w:r>
      <w:r w:rsidR="005135EB" w:rsidRPr="005135EB">
        <w:t xml:space="preserve"> </w:t>
      </w:r>
      <w:r w:rsidRPr="005135EB">
        <w:t>электронов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дырок,</w:t>
      </w:r>
      <w:r w:rsidR="005135EB" w:rsidRPr="005135EB">
        <w:t xml:space="preserve"> </w:t>
      </w:r>
      <w:r w:rsidRPr="005135EB">
        <w:t>проявляющийся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t>свечении</w:t>
      </w:r>
      <w:r w:rsidR="005135EB" w:rsidRPr="005135EB">
        <w:t xml:space="preserve"> </w:t>
      </w:r>
      <w:r w:rsidRPr="005135EB">
        <w:t>некоторых</w:t>
      </w:r>
      <w:r w:rsidR="005135EB" w:rsidRPr="005135EB">
        <w:t xml:space="preserve"> </w:t>
      </w:r>
      <w:r w:rsidRPr="005135EB">
        <w:t>р</w:t>
      </w:r>
      <w:r w:rsidR="005135EB" w:rsidRPr="005135EB">
        <w:t>-</w:t>
      </w:r>
      <w:r w:rsidRPr="005135EB">
        <w:t>n-переходов</w:t>
      </w:r>
      <w:r w:rsidR="005135EB" w:rsidRPr="005135EB">
        <w:t xml:space="preserve"> </w:t>
      </w:r>
      <w:r w:rsidRPr="005135EB">
        <w:t>при</w:t>
      </w:r>
      <w:r w:rsidR="005135EB" w:rsidRPr="005135EB">
        <w:t xml:space="preserve"> </w:t>
      </w:r>
      <w:r w:rsidRPr="005135EB">
        <w:t>протекании</w:t>
      </w:r>
      <w:r w:rsidR="005135EB" w:rsidRPr="005135EB">
        <w:t xml:space="preserve"> </w:t>
      </w:r>
      <w:r w:rsidRPr="005135EB">
        <w:t>через</w:t>
      </w:r>
      <w:r w:rsidR="005135EB" w:rsidRPr="005135EB">
        <w:t xml:space="preserve"> </w:t>
      </w:r>
      <w:r w:rsidRPr="005135EB">
        <w:t>них</w:t>
      </w:r>
      <w:r w:rsidR="005135EB" w:rsidRPr="005135EB">
        <w:t xml:space="preserve"> </w:t>
      </w:r>
      <w:r w:rsidRPr="005135EB">
        <w:t>прямого</w:t>
      </w:r>
      <w:r w:rsidR="005135EB" w:rsidRPr="005135EB">
        <w:t xml:space="preserve"> </w:t>
      </w:r>
      <w:r w:rsidRPr="005135EB">
        <w:t>тока,</w:t>
      </w:r>
      <w:r w:rsidR="005135EB" w:rsidRPr="005135EB">
        <w:t xml:space="preserve"> </w:t>
      </w:r>
      <w:r w:rsidRPr="005135EB">
        <w:t>используется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светоизлучающих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диодах</w:t>
      </w:r>
      <w:r w:rsidR="005135EB" w:rsidRPr="005135EB">
        <w:t xml:space="preserve">. </w:t>
      </w:r>
      <w:r w:rsidRPr="005135EB">
        <w:t>К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могут</w:t>
      </w:r>
      <w:r w:rsidR="005135EB" w:rsidRPr="005135EB">
        <w:t xml:space="preserve"> </w:t>
      </w:r>
      <w:r w:rsidRPr="005135EB">
        <w:t>быть</w:t>
      </w:r>
      <w:r w:rsidR="005135EB" w:rsidRPr="005135EB">
        <w:t xml:space="preserve"> </w:t>
      </w:r>
      <w:r w:rsidRPr="005135EB">
        <w:t>отнесены</w:t>
      </w:r>
      <w:r w:rsidR="005135EB" w:rsidRPr="005135EB">
        <w:t xml:space="preserve"> </w:t>
      </w:r>
      <w:r w:rsidRPr="005135EB">
        <w:t>также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полупроводниковые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лазеры</w:t>
      </w:r>
      <w:r w:rsidR="005135EB" w:rsidRPr="005135EB">
        <w:t>.</w:t>
      </w:r>
    </w:p>
    <w:p w:rsidR="005135EB" w:rsidRPr="005135EB" w:rsidRDefault="00D501E3" w:rsidP="005135EB">
      <w:pPr>
        <w:pStyle w:val="aff"/>
      </w:pPr>
      <w:r w:rsidRPr="005135EB">
        <w:t>Большинство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изготавливают,</w:t>
      </w:r>
      <w:r w:rsidR="005135EB" w:rsidRPr="005135EB">
        <w:t xml:space="preserve"> </w:t>
      </w:r>
      <w:r w:rsidRPr="005135EB">
        <w:t>используя</w:t>
      </w:r>
      <w:r w:rsidR="005135EB" w:rsidRPr="005135EB">
        <w:t xml:space="preserve"> </w:t>
      </w:r>
      <w:r w:rsidRPr="005135EB">
        <w:t>планарно-эпитаксиальную</w:t>
      </w:r>
      <w:r w:rsidR="005135EB" w:rsidRPr="005135EB">
        <w:t xml:space="preserve"> </w:t>
      </w:r>
      <w:r w:rsidRPr="005135EB">
        <w:t>технологию</w:t>
      </w:r>
      <w:r w:rsidR="005135EB" w:rsidRPr="005135EB">
        <w:t xml:space="preserve"> (</w:t>
      </w:r>
      <w:r w:rsidRPr="005135EB">
        <w:t>см</w:t>
      </w:r>
      <w:r w:rsidR="005135EB" w:rsidRPr="005135EB">
        <w:t xml:space="preserve">. </w:t>
      </w:r>
      <w:r w:rsidRPr="00621EB4">
        <w:rPr>
          <w:i/>
          <w:iCs w:val="0"/>
          <w:lang w:val="ru-RU"/>
        </w:rPr>
        <w:t>Планарная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технология</w:t>
      </w:r>
      <w:r w:rsidR="005135EB" w:rsidRPr="005135EB">
        <w:t xml:space="preserve">), </w:t>
      </w:r>
      <w:r w:rsidRPr="005135EB">
        <w:t>которая</w:t>
      </w:r>
      <w:r w:rsidR="005135EB" w:rsidRPr="005135EB">
        <w:t xml:space="preserve"> </w:t>
      </w:r>
      <w:r w:rsidRPr="005135EB">
        <w:t>позволяет</w:t>
      </w:r>
      <w:r w:rsidR="005135EB" w:rsidRPr="005135EB">
        <w:t xml:space="preserve"> </w:t>
      </w:r>
      <w:r w:rsidRPr="005135EB">
        <w:t>одновременно</w:t>
      </w:r>
      <w:r w:rsidR="005135EB" w:rsidRPr="005135EB">
        <w:t xml:space="preserve"> </w:t>
      </w:r>
      <w:r w:rsidRPr="005135EB">
        <w:t>получать</w:t>
      </w:r>
      <w:r w:rsidR="005135EB" w:rsidRPr="005135EB">
        <w:t xml:space="preserve"> </w:t>
      </w:r>
      <w:r w:rsidRPr="005135EB">
        <w:t>до</w:t>
      </w:r>
      <w:r w:rsidR="005135EB" w:rsidRPr="005135EB">
        <w:t xml:space="preserve"> </w:t>
      </w:r>
      <w:r w:rsidRPr="005135EB">
        <w:t>нескольких</w:t>
      </w:r>
      <w:r w:rsidR="005135EB" w:rsidRPr="005135EB">
        <w:t xml:space="preserve"> </w:t>
      </w:r>
      <w:r w:rsidRPr="005135EB">
        <w:t>тысяч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В</w:t>
      </w:r>
      <w:r w:rsidR="005135EB" w:rsidRPr="005135EB">
        <w:t xml:space="preserve"> </w:t>
      </w:r>
      <w:r w:rsidRPr="005135EB">
        <w:t>качестве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полупроводниковых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материалов</w:t>
      </w:r>
      <w:r w:rsidR="005135EB" w:rsidRPr="005135EB">
        <w:t xml:space="preserve"> </w:t>
      </w:r>
      <w:r w:rsidRPr="005135EB">
        <w:t>для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применяют</w:t>
      </w:r>
      <w:r w:rsidR="005135EB" w:rsidRPr="005135EB">
        <w:t xml:space="preserve"> </w:t>
      </w:r>
      <w:r w:rsidRPr="005135EB">
        <w:t>главным</w:t>
      </w:r>
      <w:r w:rsidR="005135EB" w:rsidRPr="005135EB">
        <w:t xml:space="preserve"> </w:t>
      </w:r>
      <w:r w:rsidRPr="005135EB">
        <w:t>образом</w:t>
      </w:r>
      <w:r w:rsidR="005135EB" w:rsidRPr="005135EB">
        <w:t xml:space="preserve"> </w:t>
      </w:r>
      <w:r w:rsidRPr="005135EB">
        <w:t>Si,</w:t>
      </w:r>
      <w:r w:rsidR="005135EB" w:rsidRPr="005135EB">
        <w:t xml:space="preserve"> </w:t>
      </w:r>
      <w:r w:rsidRPr="005135EB">
        <w:t>а</w:t>
      </w:r>
      <w:r w:rsidR="005135EB" w:rsidRPr="005135EB">
        <w:t xml:space="preserve"> </w:t>
      </w:r>
      <w:r w:rsidRPr="005135EB">
        <w:t>также</w:t>
      </w:r>
      <w:r w:rsidR="005135EB" w:rsidRPr="005135EB">
        <w:t xml:space="preserve"> </w:t>
      </w:r>
      <w:r w:rsidRPr="005135EB">
        <w:t>Ge,</w:t>
      </w:r>
      <w:r w:rsidR="005135EB" w:rsidRPr="005135EB">
        <w:t xml:space="preserve"> </w:t>
      </w:r>
      <w:r w:rsidRPr="005135EB">
        <w:t>GaAs,</w:t>
      </w:r>
      <w:r w:rsidR="005135EB" w:rsidRPr="005135EB">
        <w:t xml:space="preserve"> </w:t>
      </w:r>
      <w:r w:rsidRPr="005135EB">
        <w:t>GaP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др</w:t>
      </w:r>
      <w:r w:rsidR="005135EB" w:rsidRPr="005135EB">
        <w:t xml:space="preserve">., </w:t>
      </w:r>
      <w:r w:rsidRPr="005135EB">
        <w:t>в</w:t>
      </w:r>
      <w:r w:rsidR="005135EB" w:rsidRPr="005135EB">
        <w:t xml:space="preserve"> </w:t>
      </w:r>
      <w:r w:rsidRPr="005135EB">
        <w:t>качестве</w:t>
      </w:r>
      <w:r w:rsidR="005135EB" w:rsidRPr="005135EB">
        <w:t xml:space="preserve"> </w:t>
      </w:r>
      <w:r w:rsidRPr="005135EB">
        <w:t>контактных</w:t>
      </w:r>
      <w:r w:rsidR="005135EB" w:rsidRPr="005135EB">
        <w:t xml:space="preserve"> </w:t>
      </w:r>
      <w:r w:rsidRPr="005135EB">
        <w:t>материалов</w:t>
      </w:r>
      <w:r w:rsidR="005135EB" w:rsidRPr="005135EB">
        <w:t xml:space="preserve"> - </w:t>
      </w:r>
      <w:r w:rsidRPr="005135EB">
        <w:t>Au,</w:t>
      </w:r>
      <w:r w:rsidR="005135EB" w:rsidRPr="005135EB">
        <w:t xml:space="preserve"> </w:t>
      </w:r>
      <w:r w:rsidRPr="005135EB">
        <w:t>Al,</w:t>
      </w:r>
      <w:r w:rsidR="005135EB" w:rsidRPr="005135EB">
        <w:t xml:space="preserve"> </w:t>
      </w:r>
      <w:r w:rsidRPr="005135EB">
        <w:t>Sn,</w:t>
      </w:r>
      <w:r w:rsidR="005135EB" w:rsidRPr="005135EB">
        <w:t xml:space="preserve"> </w:t>
      </w:r>
      <w:r w:rsidRPr="005135EB">
        <w:t>Ni,</w:t>
      </w:r>
      <w:r w:rsidR="005135EB" w:rsidRPr="005135EB">
        <w:t xml:space="preserve"> </w:t>
      </w:r>
      <w:r w:rsidRPr="005135EB">
        <w:t>Cu</w:t>
      </w:r>
      <w:r w:rsidR="005135EB" w:rsidRPr="005135EB">
        <w:t xml:space="preserve">. </w:t>
      </w:r>
      <w:r w:rsidRPr="005135EB">
        <w:t>Для</w:t>
      </w:r>
      <w:r w:rsidR="005135EB" w:rsidRPr="005135EB">
        <w:t xml:space="preserve"> </w:t>
      </w:r>
      <w:r w:rsidRPr="005135EB">
        <w:t>защиты</w:t>
      </w:r>
      <w:r w:rsidR="005135EB" w:rsidRPr="005135EB">
        <w:t xml:space="preserve"> </w:t>
      </w:r>
      <w:r w:rsidRPr="005135EB">
        <w:t>кристалла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его</w:t>
      </w:r>
      <w:r w:rsidR="005135EB" w:rsidRPr="005135EB">
        <w:t xml:space="preserve"> </w:t>
      </w:r>
      <w:r w:rsidRPr="005135EB">
        <w:t>обычно</w:t>
      </w:r>
      <w:r w:rsidR="005135EB" w:rsidRPr="005135EB">
        <w:t xml:space="preserve"> </w:t>
      </w:r>
      <w:r w:rsidRPr="005135EB">
        <w:t>помещают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t>металло-стеклянный,</w:t>
      </w:r>
      <w:r w:rsidR="005135EB" w:rsidRPr="005135EB">
        <w:t xml:space="preserve"> </w:t>
      </w:r>
      <w:r w:rsidRPr="005135EB">
        <w:t>металло-керамический,</w:t>
      </w:r>
      <w:r w:rsidR="005135EB" w:rsidRPr="005135EB">
        <w:t xml:space="preserve"> </w:t>
      </w:r>
      <w:r w:rsidRPr="005135EB">
        <w:t>стеклянный</w:t>
      </w:r>
      <w:r w:rsidR="005135EB" w:rsidRPr="005135EB">
        <w:t xml:space="preserve"> </w:t>
      </w:r>
      <w:r w:rsidRPr="005135EB">
        <w:t>или</w:t>
      </w:r>
      <w:r w:rsidR="005135EB" w:rsidRPr="005135EB">
        <w:t xml:space="preserve"> </w:t>
      </w:r>
      <w:r w:rsidRPr="005135EB">
        <w:t>пластмассовый</w:t>
      </w:r>
      <w:r w:rsidR="005135EB" w:rsidRPr="005135EB">
        <w:t xml:space="preserve"> </w:t>
      </w:r>
      <w:r w:rsidRPr="005135EB">
        <w:t>корпус</w:t>
      </w:r>
      <w:r w:rsidR="005135EB" w:rsidRPr="005135EB">
        <w:t xml:space="preserve"> (</w:t>
      </w:r>
      <w:r w:rsidRPr="005135EB">
        <w:rPr>
          <w:b/>
          <w:bCs/>
        </w:rPr>
        <w:t>рис</w:t>
      </w:r>
      <w:r w:rsidR="005135EB" w:rsidRPr="005135EB">
        <w:rPr>
          <w:b/>
          <w:bCs/>
        </w:rPr>
        <w:t>.5</w:t>
      </w:r>
      <w:r w:rsidR="005135EB" w:rsidRPr="005135EB">
        <w:t>).</w:t>
      </w:r>
    </w:p>
    <w:p w:rsidR="005135EB" w:rsidRPr="005135EB" w:rsidRDefault="00D501E3" w:rsidP="005135EB">
      <w:pPr>
        <w:pStyle w:val="aff"/>
      </w:pPr>
      <w:r w:rsidRPr="005135EB">
        <w:t>В</w:t>
      </w:r>
      <w:r w:rsidR="005135EB" w:rsidRPr="005135EB">
        <w:t xml:space="preserve"> </w:t>
      </w:r>
      <w:r w:rsidRPr="005135EB">
        <w:t>СССР</w:t>
      </w:r>
      <w:r w:rsidR="005135EB" w:rsidRPr="005135EB">
        <w:t xml:space="preserve"> </w:t>
      </w:r>
      <w:r w:rsidRPr="005135EB">
        <w:t>для</w:t>
      </w:r>
      <w:r w:rsidR="005135EB" w:rsidRPr="005135EB">
        <w:t xml:space="preserve"> </w:t>
      </w:r>
      <w:r w:rsidRPr="005135EB">
        <w:t>обозначения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применяют</w:t>
      </w:r>
      <w:r w:rsidR="005135EB" w:rsidRPr="005135EB">
        <w:t xml:space="preserve"> </w:t>
      </w:r>
      <w:r w:rsidRPr="005135EB">
        <w:t>шестизначный</w:t>
      </w:r>
      <w:r w:rsidR="005135EB" w:rsidRPr="005135EB">
        <w:t xml:space="preserve"> </w:t>
      </w:r>
      <w:r w:rsidRPr="005135EB">
        <w:t>шифр,</w:t>
      </w:r>
      <w:r w:rsidR="005135EB" w:rsidRPr="005135EB">
        <w:t xml:space="preserve"> </w:t>
      </w:r>
      <w:r w:rsidRPr="005135EB">
        <w:t>первая</w:t>
      </w:r>
      <w:r w:rsidR="005135EB" w:rsidRPr="005135EB">
        <w:t xml:space="preserve"> </w:t>
      </w:r>
      <w:r w:rsidRPr="005135EB">
        <w:t>буква</w:t>
      </w:r>
      <w:r w:rsidR="005135EB" w:rsidRPr="005135EB">
        <w:t xml:space="preserve"> </w:t>
      </w:r>
      <w:r w:rsidRPr="005135EB">
        <w:t>которого</w:t>
      </w:r>
      <w:r w:rsidR="005135EB" w:rsidRPr="005135EB">
        <w:t xml:space="preserve"> </w:t>
      </w:r>
      <w:r w:rsidRPr="005135EB">
        <w:t>характеризует</w:t>
      </w:r>
      <w:r w:rsidR="005135EB" w:rsidRPr="005135EB">
        <w:t xml:space="preserve"> </w:t>
      </w:r>
      <w:r w:rsidRPr="005135EB">
        <w:t>используемый</w:t>
      </w:r>
      <w:r w:rsidR="005135EB" w:rsidRPr="005135EB">
        <w:t xml:space="preserve"> </w:t>
      </w:r>
      <w:r w:rsidRPr="005135EB">
        <w:t>полупроводник,</w:t>
      </w:r>
      <w:r w:rsidR="005135EB" w:rsidRPr="005135EB">
        <w:t xml:space="preserve"> </w:t>
      </w:r>
      <w:r w:rsidRPr="005135EB">
        <w:t>вторая</w:t>
      </w:r>
      <w:r w:rsidR="005135EB" w:rsidRPr="005135EB">
        <w:t xml:space="preserve"> - </w:t>
      </w:r>
      <w:r w:rsidRPr="005135EB">
        <w:t>класс</w:t>
      </w:r>
      <w:r w:rsidR="005135EB" w:rsidRPr="005135EB">
        <w:t xml:space="preserve"> </w:t>
      </w:r>
      <w:r w:rsidRPr="005135EB">
        <w:t>диода,</w:t>
      </w:r>
      <w:r w:rsidR="005135EB" w:rsidRPr="005135EB">
        <w:t xml:space="preserve"> </w:t>
      </w:r>
      <w:r w:rsidRPr="005135EB">
        <w:t>цифры</w:t>
      </w:r>
      <w:r w:rsidR="005135EB" w:rsidRPr="005135EB">
        <w:t xml:space="preserve"> </w:t>
      </w:r>
      <w:r w:rsidRPr="005135EB">
        <w:t>определяют</w:t>
      </w:r>
      <w:r w:rsidR="005135EB" w:rsidRPr="005135EB">
        <w:t xml:space="preserve"> </w:t>
      </w:r>
      <w:r w:rsidRPr="005135EB">
        <w:t>порядковый</w:t>
      </w:r>
      <w:r w:rsidR="005135EB" w:rsidRPr="005135EB">
        <w:t xml:space="preserve"> </w:t>
      </w:r>
      <w:r w:rsidRPr="005135EB">
        <w:t>номер</w:t>
      </w:r>
      <w:r w:rsidR="005135EB" w:rsidRPr="005135EB">
        <w:t xml:space="preserve"> </w:t>
      </w:r>
      <w:r w:rsidRPr="005135EB">
        <w:t>типа,</w:t>
      </w:r>
      <w:r w:rsidR="005135EB" w:rsidRPr="005135EB">
        <w:t xml:space="preserve"> </w:t>
      </w:r>
      <w:r w:rsidRPr="005135EB">
        <w:t>а</w:t>
      </w:r>
      <w:r w:rsidR="005135EB" w:rsidRPr="005135EB">
        <w:t xml:space="preserve"> </w:t>
      </w:r>
      <w:r w:rsidRPr="005135EB">
        <w:t>последняя</w:t>
      </w:r>
      <w:r w:rsidR="005135EB" w:rsidRPr="005135EB">
        <w:t xml:space="preserve"> </w:t>
      </w:r>
      <w:r w:rsidRPr="005135EB">
        <w:t>буква</w:t>
      </w:r>
      <w:r w:rsidR="005135EB" w:rsidRPr="005135EB">
        <w:t xml:space="preserve"> - </w:t>
      </w:r>
      <w:r w:rsidRPr="005135EB">
        <w:t>его</w:t>
      </w:r>
      <w:r w:rsidR="005135EB" w:rsidRPr="005135EB">
        <w:t xml:space="preserve"> </w:t>
      </w:r>
      <w:r w:rsidRPr="005135EB">
        <w:t>группу</w:t>
      </w:r>
      <w:r w:rsidR="005135EB" w:rsidRPr="005135EB">
        <w:t xml:space="preserve"> (</w:t>
      </w:r>
      <w:r w:rsidRPr="005135EB">
        <w:t>например,</w:t>
      </w:r>
      <w:r w:rsidR="005135EB" w:rsidRPr="005135EB">
        <w:t xml:space="preserve"> </w:t>
      </w:r>
      <w:r w:rsidRPr="005135EB">
        <w:t>ГД402А</w:t>
      </w:r>
      <w:r w:rsidR="005135EB" w:rsidRPr="005135EB">
        <w:t xml:space="preserve"> - </w:t>
      </w:r>
      <w:r w:rsidRPr="005135EB">
        <w:t>германиевый</w:t>
      </w:r>
      <w:r w:rsidR="005135EB" w:rsidRPr="005135EB">
        <w:t xml:space="preserve"> </w:t>
      </w:r>
      <w:r w:rsidRPr="005135EB">
        <w:t>универсальный</w:t>
      </w:r>
      <w:r w:rsidR="005135EB" w:rsidRPr="005135EB">
        <w:t xml:space="preserve"> </w:t>
      </w:r>
      <w:r w:rsidRPr="005135EB">
        <w:t>диод</w:t>
      </w:r>
      <w:r w:rsidR="005135EB" w:rsidRPr="005135EB">
        <w:t xml:space="preserve">; </w:t>
      </w:r>
      <w:r w:rsidRPr="005135EB">
        <w:t>КС196Б</w:t>
      </w:r>
      <w:r w:rsidR="005135EB" w:rsidRPr="005135EB">
        <w:t xml:space="preserve"> - </w:t>
      </w:r>
      <w:r w:rsidRPr="005135EB">
        <w:t>кремниевый</w:t>
      </w:r>
      <w:r w:rsidR="005135EB" w:rsidRPr="005135EB">
        <w:t xml:space="preserve"> </w:t>
      </w:r>
      <w:r w:rsidRPr="005135EB">
        <w:t>стабилитрон</w:t>
      </w:r>
      <w:r w:rsidR="005135EB" w:rsidRPr="005135EB">
        <w:t>).</w:t>
      </w:r>
    </w:p>
    <w:p w:rsidR="005135EB" w:rsidRPr="005135EB" w:rsidRDefault="00D501E3" w:rsidP="005135EB">
      <w:pPr>
        <w:pStyle w:val="aff"/>
      </w:pPr>
      <w:r w:rsidRPr="005135EB">
        <w:t>От</w:t>
      </w:r>
      <w:r w:rsidR="005135EB" w:rsidRPr="005135EB">
        <w:t xml:space="preserve"> </w:t>
      </w:r>
      <w:r w:rsidRPr="005135EB">
        <w:t>своих</w:t>
      </w:r>
      <w:r w:rsidR="005135EB" w:rsidRPr="005135EB">
        <w:t xml:space="preserve"> </w:t>
      </w:r>
      <w:r w:rsidRPr="005135EB">
        <w:t>электровакуумных</w:t>
      </w:r>
      <w:r w:rsidR="005135EB" w:rsidRPr="005135EB">
        <w:t xml:space="preserve"> </w:t>
      </w:r>
      <w:r w:rsidRPr="005135EB">
        <w:t>аналогов,</w:t>
      </w:r>
      <w:r w:rsidR="005135EB" w:rsidRPr="005135EB">
        <w:t xml:space="preserve"> </w:t>
      </w:r>
      <w:r w:rsidRPr="005135EB">
        <w:t>например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кенотрона</w:t>
      </w:r>
      <w:r w:rsidRPr="005135EB">
        <w:t>,</w:t>
      </w:r>
      <w:r w:rsidR="005135EB" w:rsidRPr="005135EB">
        <w:t xml:space="preserve"> </w:t>
      </w:r>
      <w:r w:rsidRPr="005135EB">
        <w:t>газоразрядного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стабилитрона</w:t>
      </w:r>
      <w:r w:rsidRPr="005135EB">
        <w:t>,</w:t>
      </w:r>
      <w:r w:rsidR="005135EB" w:rsidRPr="005135EB">
        <w:t xml:space="preserve"> </w:t>
      </w:r>
      <w:r w:rsidRPr="00621EB4">
        <w:rPr>
          <w:i/>
          <w:iCs w:val="0"/>
          <w:lang w:val="ru-RU"/>
        </w:rPr>
        <w:t>индикатора</w:t>
      </w:r>
      <w:r w:rsidR="005135EB" w:rsidRPr="00621EB4">
        <w:rPr>
          <w:i/>
          <w:iCs w:val="0"/>
          <w:lang w:val="ru-RU"/>
        </w:rPr>
        <w:t xml:space="preserve"> </w:t>
      </w:r>
      <w:r w:rsidRPr="00621EB4">
        <w:rPr>
          <w:i/>
          <w:iCs w:val="0"/>
          <w:lang w:val="ru-RU"/>
        </w:rPr>
        <w:t>газоразрядного</w:t>
      </w:r>
      <w:r w:rsidRPr="005135EB">
        <w:t>,</w:t>
      </w:r>
      <w:r w:rsidR="005135EB" w:rsidRPr="005135EB">
        <w:t xml:space="preserve"> </w:t>
      </w:r>
      <w:r w:rsidRPr="005135EB">
        <w:t>П</w:t>
      </w:r>
      <w:r w:rsidR="005135EB" w:rsidRPr="005135EB">
        <w:t xml:space="preserve">. </w:t>
      </w:r>
      <w:r w:rsidRPr="005135EB">
        <w:t>д</w:t>
      </w:r>
      <w:r w:rsidR="005135EB" w:rsidRPr="005135EB">
        <w:t xml:space="preserve">. </w:t>
      </w:r>
      <w:r w:rsidRPr="005135EB">
        <w:t>отличаются</w:t>
      </w:r>
      <w:r w:rsidR="005135EB" w:rsidRPr="005135EB">
        <w:t xml:space="preserve"> </w:t>
      </w:r>
      <w:r w:rsidRPr="005135EB">
        <w:t>значительно</w:t>
      </w:r>
      <w:r w:rsidR="005135EB" w:rsidRPr="005135EB">
        <w:t xml:space="preserve"> </w:t>
      </w:r>
      <w:r w:rsidRPr="005135EB">
        <w:t>большими</w:t>
      </w:r>
      <w:r w:rsidR="005135EB" w:rsidRPr="005135EB">
        <w:t xml:space="preserve"> </w:t>
      </w:r>
      <w:r w:rsidRPr="005135EB">
        <w:t>надёжностью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долговечностью,</w:t>
      </w:r>
      <w:r w:rsidR="005135EB" w:rsidRPr="005135EB">
        <w:t xml:space="preserve"> </w:t>
      </w:r>
      <w:r w:rsidRPr="005135EB">
        <w:t>меньшими</w:t>
      </w:r>
      <w:r w:rsidR="005135EB" w:rsidRPr="005135EB">
        <w:t xml:space="preserve"> </w:t>
      </w:r>
      <w:r w:rsidRPr="005135EB">
        <w:t>габаритами,</w:t>
      </w:r>
      <w:r w:rsidR="005135EB" w:rsidRPr="005135EB">
        <w:t xml:space="preserve"> </w:t>
      </w:r>
      <w:r w:rsidRPr="005135EB">
        <w:t>лучшими</w:t>
      </w:r>
      <w:r w:rsidR="005135EB" w:rsidRPr="005135EB">
        <w:t xml:space="preserve"> </w:t>
      </w:r>
      <w:r w:rsidRPr="005135EB">
        <w:t>техническими</w:t>
      </w:r>
      <w:r w:rsidR="005135EB" w:rsidRPr="005135EB">
        <w:t xml:space="preserve"> </w:t>
      </w:r>
      <w:r w:rsidRPr="005135EB">
        <w:t>характеристиками,</w:t>
      </w:r>
      <w:r w:rsidR="005135EB" w:rsidRPr="005135EB">
        <w:t xml:space="preserve"> </w:t>
      </w:r>
      <w:r w:rsidRPr="005135EB">
        <w:t>меньшей</w:t>
      </w:r>
      <w:r w:rsidR="005135EB" w:rsidRPr="005135EB">
        <w:t xml:space="preserve"> </w:t>
      </w:r>
      <w:r w:rsidRPr="005135EB">
        <w:t>стоимостью</w:t>
      </w:r>
      <w:r w:rsidR="005135EB" w:rsidRPr="005135EB">
        <w:t xml:space="preserve"> </w:t>
      </w:r>
      <w:r w:rsidRPr="005135EB">
        <w:t>и</w:t>
      </w:r>
      <w:r w:rsidR="005135EB" w:rsidRPr="005135EB">
        <w:t xml:space="preserve"> </w:t>
      </w:r>
      <w:r w:rsidRPr="005135EB">
        <w:t>поэтому</w:t>
      </w:r>
      <w:r w:rsidR="005135EB" w:rsidRPr="005135EB">
        <w:t xml:space="preserve"> </w:t>
      </w:r>
      <w:r w:rsidRPr="005135EB">
        <w:t>вытесняют</w:t>
      </w:r>
      <w:r w:rsidR="005135EB" w:rsidRPr="005135EB">
        <w:t xml:space="preserve"> </w:t>
      </w:r>
      <w:r w:rsidRPr="005135EB">
        <w:t>их</w:t>
      </w:r>
      <w:r w:rsidR="005135EB" w:rsidRPr="005135EB">
        <w:t xml:space="preserve"> </w:t>
      </w:r>
      <w:r w:rsidRPr="005135EB">
        <w:t>в</w:t>
      </w:r>
      <w:r w:rsidR="005135EB" w:rsidRPr="005135EB">
        <w:t xml:space="preserve"> </w:t>
      </w:r>
      <w:r w:rsidRPr="005135EB">
        <w:t>большинстве</w:t>
      </w:r>
      <w:r w:rsidR="005135EB" w:rsidRPr="005135EB">
        <w:t xml:space="preserve"> </w:t>
      </w:r>
      <w:r w:rsidRPr="005135EB">
        <w:t>областей</w:t>
      </w:r>
      <w:r w:rsidR="005135EB" w:rsidRPr="005135EB">
        <w:t xml:space="preserve"> </w:t>
      </w:r>
      <w:r w:rsidRPr="005135EB">
        <w:t>применения</w:t>
      </w:r>
      <w:r w:rsidR="005135EB" w:rsidRPr="005135EB">
        <w:t>.</w:t>
      </w:r>
    </w:p>
    <w:p w:rsidR="005135EB" w:rsidRPr="00381206" w:rsidRDefault="00D501E3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развитием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электроники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совершился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производству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наряду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дискретными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д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диодных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структур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монолитных</w:t>
      </w:r>
      <w:r w:rsidR="005135EB" w:rsidRPr="005135EB">
        <w:rPr>
          <w:lang w:val="ru-RU"/>
        </w:rPr>
        <w:t xml:space="preserve"> </w:t>
      </w:r>
      <w:r w:rsidRPr="00621EB4">
        <w:rPr>
          <w:i/>
          <w:iCs/>
          <w:lang w:val="ru-RU"/>
        </w:rPr>
        <w:t>интегральных</w:t>
      </w:r>
      <w:r w:rsidR="005135EB" w:rsidRPr="00621EB4">
        <w:rPr>
          <w:i/>
          <w:iCs/>
          <w:lang w:val="ru-RU"/>
        </w:rPr>
        <w:t xml:space="preserve"> </w:t>
      </w:r>
      <w:r w:rsidRPr="00621EB4">
        <w:rPr>
          <w:i/>
          <w:iCs/>
          <w:lang w:val="ru-RU"/>
        </w:rPr>
        <w:t>схемах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функциональных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устройствах,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где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д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неотделим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всей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конструкции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</w:t>
      </w:r>
      <w:r w:rsidR="005135EB" w:rsidRPr="005135EB">
        <w:rPr>
          <w:lang w:val="ru-RU"/>
        </w:rPr>
        <w:t>.</w:t>
      </w:r>
    </w:p>
    <w:p w:rsidR="005135EB" w:rsidRPr="00381206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en-US"/>
        </w:rPr>
      </w:pPr>
      <w:r>
        <w:rPr>
          <w:lang w:val="ru-RU"/>
        </w:rPr>
        <w:pict>
          <v:shape id="_x0000_i1030" type="#_x0000_t75" alt="***ЗАКРЫТЬ ОКНО***" style="width:169.5pt;height:164.25pt" o:button="t">
            <v:imagedata r:id="rId12" o:title=""/>
          </v:shape>
        </w:pict>
      </w:r>
    </w:p>
    <w:p w:rsidR="00AC4154" w:rsidRP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Энергетические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диаграммы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электронно-дырочного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туннельного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диода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en-US"/>
        </w:rPr>
      </w:pPr>
      <w:r>
        <w:rPr>
          <w:lang w:val="ru-RU"/>
        </w:rPr>
        <w:pict>
          <v:shape id="_x0000_i1031" type="#_x0000_t75" alt="***ЗАКРЫТЬ ОКНО***" style="width:159.75pt;height:155.25pt" o:button="t">
            <v:imagedata r:id="rId13" o:title=""/>
          </v:shape>
        </w:pict>
      </w:r>
    </w:p>
    <w:p w:rsidR="00AC4154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Вольтамперные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туннельных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диодов</w:t>
      </w:r>
    </w:p>
    <w:p w:rsidR="00381206" w:rsidRPr="005135EB" w:rsidRDefault="00381206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D76FFA" w:rsidP="005135EB">
      <w:pPr>
        <w:pStyle w:val="1"/>
      </w:pPr>
      <w:bookmarkStart w:id="2" w:name="_Toc288354009"/>
      <w:r w:rsidRPr="005135EB">
        <w:t>Туннельный</w:t>
      </w:r>
      <w:r w:rsidR="005135EB" w:rsidRPr="005135EB">
        <w:t xml:space="preserve"> </w:t>
      </w:r>
      <w:r w:rsidRPr="005135EB">
        <w:t>диод</w:t>
      </w:r>
      <w:bookmarkEnd w:id="2"/>
    </w:p>
    <w:p w:rsidR="005135EB" w:rsidRPr="005135EB" w:rsidRDefault="005135EB" w:rsidP="005135EB">
      <w:pPr>
        <w:rPr>
          <w:lang w:eastAsia="en-US"/>
        </w:rPr>
      </w:pPr>
    </w:p>
    <w:p w:rsidR="005135EB" w:rsidRPr="005135EB" w:rsidRDefault="00FC5486" w:rsidP="005135EB">
      <w:pPr>
        <w:tabs>
          <w:tab w:val="left" w:pos="726"/>
        </w:tabs>
        <w:rPr>
          <w:szCs w:val="20"/>
        </w:rPr>
      </w:pPr>
      <w:r w:rsidRPr="005135EB">
        <w:rPr>
          <w:b/>
          <w:bCs/>
          <w:szCs w:val="20"/>
        </w:rPr>
        <w:t>Тунн</w:t>
      </w:r>
      <w:r w:rsidRPr="005135EB">
        <w:rPr>
          <w:rStyle w:val="udar"/>
          <w:b/>
          <w:bCs/>
          <w:szCs w:val="20"/>
        </w:rPr>
        <w:t>е</w:t>
      </w:r>
      <w:r w:rsidRPr="005135EB">
        <w:rPr>
          <w:b/>
          <w:bCs/>
          <w:szCs w:val="20"/>
        </w:rPr>
        <w:t>льный</w:t>
      </w:r>
      <w:r w:rsidR="005135EB" w:rsidRPr="005135EB">
        <w:rPr>
          <w:b/>
          <w:bCs/>
          <w:szCs w:val="20"/>
        </w:rPr>
        <w:t xml:space="preserve"> </w:t>
      </w:r>
      <w:r w:rsidRPr="005135EB">
        <w:rPr>
          <w:b/>
          <w:bCs/>
          <w:szCs w:val="20"/>
        </w:rPr>
        <w:t>ди</w:t>
      </w:r>
      <w:r w:rsidRPr="005135EB">
        <w:rPr>
          <w:rStyle w:val="udar"/>
          <w:b/>
          <w:bCs/>
          <w:szCs w:val="20"/>
        </w:rPr>
        <w:t>о</w:t>
      </w:r>
      <w:r w:rsidRPr="005135EB">
        <w:rPr>
          <w:b/>
          <w:bCs/>
          <w:szCs w:val="20"/>
        </w:rPr>
        <w:t>д,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двухэлектродный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электронный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прибор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основе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полупроводникового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кристалла,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котором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имеется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очень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узкий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потенциальный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барьер,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препятствующий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движению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электронов</w:t>
      </w:r>
      <w:r w:rsidR="005135EB" w:rsidRPr="005135EB">
        <w:rPr>
          <w:szCs w:val="20"/>
        </w:rPr>
        <w:t xml:space="preserve">; </w:t>
      </w:r>
      <w:r w:rsidRPr="005135EB">
        <w:rPr>
          <w:szCs w:val="20"/>
        </w:rPr>
        <w:t>разновидность</w:t>
      </w:r>
      <w:r w:rsidR="005135EB" w:rsidRPr="005135EB">
        <w:rPr>
          <w:szCs w:val="20"/>
        </w:rPr>
        <w:t xml:space="preserve"> </w:t>
      </w:r>
      <w:r w:rsidRPr="00621EB4">
        <w:t>полупроводникового</w:t>
      </w:r>
      <w:r w:rsidR="005135EB" w:rsidRPr="00621EB4">
        <w:t xml:space="preserve"> </w:t>
      </w:r>
      <w:r w:rsidRPr="00621EB4">
        <w:t>диода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Вид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вольтамперной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характеристики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ВАХ</w:t>
      </w:r>
      <w:r w:rsidR="005135EB" w:rsidRPr="005135EB">
        <w:rPr>
          <w:szCs w:val="20"/>
        </w:rPr>
        <w:t xml:space="preserve">) Т.д. </w:t>
      </w:r>
      <w:r w:rsidRPr="005135EB">
        <w:rPr>
          <w:szCs w:val="20"/>
        </w:rPr>
        <w:t>определяется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главным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образом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квантово-механическим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процессом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туннелирования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см</w:t>
      </w:r>
      <w:r w:rsidR="005135EB" w:rsidRPr="005135EB">
        <w:rPr>
          <w:szCs w:val="20"/>
        </w:rPr>
        <w:t xml:space="preserve">. </w:t>
      </w:r>
      <w:r w:rsidRPr="00621EB4">
        <w:t>Туннельный</w:t>
      </w:r>
      <w:r w:rsidR="005135EB" w:rsidRPr="00621EB4">
        <w:t xml:space="preserve"> </w:t>
      </w:r>
      <w:r w:rsidRPr="00621EB4">
        <w:t>эффект</w:t>
      </w:r>
      <w:r w:rsidR="005135EB" w:rsidRPr="005135EB">
        <w:rPr>
          <w:szCs w:val="20"/>
        </w:rPr>
        <w:t xml:space="preserve">), </w:t>
      </w:r>
      <w:r w:rsidRPr="005135EB">
        <w:rPr>
          <w:szCs w:val="20"/>
        </w:rPr>
        <w:t>благодаря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которому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электроны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проникают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сквозь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барьер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из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одной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разрешенной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области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энергии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другую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Изобретение</w:t>
      </w:r>
      <w:r w:rsidR="005135EB" w:rsidRPr="005135EB">
        <w:rPr>
          <w:szCs w:val="20"/>
        </w:rPr>
        <w:t xml:space="preserve"> Т.д. </w:t>
      </w:r>
      <w:r w:rsidRPr="005135EB">
        <w:rPr>
          <w:szCs w:val="20"/>
        </w:rPr>
        <w:t>впервые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убедительно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продемонстрировало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существование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процессов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туннелирования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твёрдых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телах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Создание</w:t>
      </w:r>
      <w:r w:rsidR="005135EB" w:rsidRPr="005135EB">
        <w:rPr>
          <w:szCs w:val="20"/>
        </w:rPr>
        <w:t xml:space="preserve"> Т.д. </w:t>
      </w:r>
      <w:r w:rsidRPr="005135EB">
        <w:rPr>
          <w:szCs w:val="20"/>
        </w:rPr>
        <w:t>стало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возможно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результате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прогресса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полупроводниковой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технологии,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позволившего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создавать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полупроводниковые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материалы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достаточно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строго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заданными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электронными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свойствами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Путём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легирования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полупроводника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большим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количеством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определённых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примесей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удалось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достичь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очень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высокой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плотности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дырок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электронов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</w:t>
      </w:r>
      <w:r w:rsidR="005135EB" w:rsidRPr="005135EB">
        <w:rPr>
          <w:szCs w:val="20"/>
        </w:rPr>
        <w:t xml:space="preserve"> -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n</w:t>
      </w:r>
      <w:r w:rsidR="005135EB" w:rsidRPr="005135EB">
        <w:rPr>
          <w:szCs w:val="20"/>
        </w:rPr>
        <w:t xml:space="preserve"> - </w:t>
      </w:r>
      <w:r w:rsidRPr="005135EB">
        <w:rPr>
          <w:szCs w:val="20"/>
        </w:rPr>
        <w:t>областях,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сохранив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этом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резкий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переход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одной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области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другой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см</w:t>
      </w:r>
      <w:r w:rsidR="005135EB" w:rsidRPr="005135EB">
        <w:rPr>
          <w:szCs w:val="20"/>
        </w:rPr>
        <w:t xml:space="preserve">. </w:t>
      </w:r>
      <w:r w:rsidRPr="00621EB4">
        <w:t>Электронно-дырочный</w:t>
      </w:r>
      <w:r w:rsidR="005135EB" w:rsidRPr="00621EB4">
        <w:t xml:space="preserve"> </w:t>
      </w:r>
      <w:r w:rsidRPr="00621EB4">
        <w:t>переход</w:t>
      </w:r>
      <w:r w:rsidR="005135EB" w:rsidRPr="005135EB">
        <w:rPr>
          <w:szCs w:val="20"/>
        </w:rPr>
        <w:t>).</w:t>
      </w:r>
      <w:r w:rsidR="005135EB" w:rsidRPr="005135EB">
        <w:rPr>
          <w:i/>
          <w:iCs/>
          <w:szCs w:val="20"/>
        </w:rPr>
        <w:t xml:space="preserve"> </w:t>
      </w:r>
      <w:r w:rsidRPr="005135EB">
        <w:rPr>
          <w:szCs w:val="20"/>
        </w:rPr>
        <w:t>Ввиду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малой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ширины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перехода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50</w:t>
      </w:r>
      <w:r w:rsidR="005135EB" w:rsidRPr="005135EB">
        <w:rPr>
          <w:szCs w:val="20"/>
        </w:rPr>
        <w:t>-</w:t>
      </w:r>
      <w:r w:rsidRPr="005135EB">
        <w:rPr>
          <w:szCs w:val="20"/>
        </w:rPr>
        <w:t>150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Å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достаточно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высокой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концентрации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легирующей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примеси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кристалле,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электрическом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через</w:t>
      </w:r>
      <w:r w:rsidR="005135EB" w:rsidRPr="005135EB">
        <w:rPr>
          <w:szCs w:val="20"/>
        </w:rPr>
        <w:t xml:space="preserve"> Т.д. </w:t>
      </w:r>
      <w:r w:rsidRPr="005135EB">
        <w:rPr>
          <w:szCs w:val="20"/>
        </w:rPr>
        <w:t>доминируют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туннелирующие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электроны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b/>
          <w:bCs/>
          <w:i/>
          <w:iCs/>
          <w:szCs w:val="20"/>
        </w:rPr>
        <w:t>рис</w:t>
      </w:r>
      <w:r w:rsidR="005135EB" w:rsidRPr="005135EB">
        <w:rPr>
          <w:b/>
          <w:bCs/>
          <w:i/>
          <w:iCs/>
          <w:szCs w:val="20"/>
        </w:rPr>
        <w:t>.1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приведены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упрощённые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энергетические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диаграммы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таких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р</w:t>
      </w:r>
      <w:r w:rsidR="005135EB" w:rsidRPr="005135EB">
        <w:rPr>
          <w:i/>
          <w:iCs/>
          <w:szCs w:val="20"/>
        </w:rPr>
        <w:t xml:space="preserve"> - </w:t>
      </w:r>
      <w:r w:rsidRPr="005135EB">
        <w:rPr>
          <w:i/>
          <w:iCs/>
          <w:szCs w:val="20"/>
        </w:rPr>
        <w:t>n</w:t>
      </w:r>
      <w:r w:rsidR="005135EB" w:rsidRPr="005135EB">
        <w:rPr>
          <w:i/>
          <w:iCs/>
          <w:szCs w:val="20"/>
        </w:rPr>
        <w:t xml:space="preserve"> - </w:t>
      </w:r>
      <w:r w:rsidRPr="005135EB">
        <w:rPr>
          <w:szCs w:val="20"/>
        </w:rPr>
        <w:t>переходов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четырёх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различных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смещения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U</w:t>
      </w:r>
      <w:r w:rsidR="005135EB" w:rsidRPr="005135EB">
        <w:rPr>
          <w:i/>
          <w:iCs/>
          <w:szCs w:val="20"/>
        </w:rPr>
        <w:t xml:space="preserve">.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увеличении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смещения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U</w:t>
      </w:r>
      <w:r w:rsidRPr="005135EB">
        <w:rPr>
          <w:i/>
          <w:iCs/>
          <w:szCs w:val="20"/>
          <w:vertAlign w:val="subscript"/>
        </w:rPr>
        <w:t>1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межзонный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туннельный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</w:t>
      </w:r>
      <w:r w:rsidR="005135EB" w:rsidRPr="005135EB">
        <w:rPr>
          <w:szCs w:val="20"/>
        </w:rPr>
        <w:t xml:space="preserve"> (</w:t>
      </w:r>
      <w:r w:rsidRPr="005135EB">
        <w:rPr>
          <w:i/>
          <w:iCs/>
          <w:szCs w:val="20"/>
        </w:rPr>
        <w:t>i</w:t>
      </w:r>
      <w:r w:rsidRPr="005135EB">
        <w:rPr>
          <w:i/>
          <w:iCs/>
          <w:szCs w:val="20"/>
          <w:vertAlign w:val="subscript"/>
        </w:rPr>
        <w:t>t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b/>
          <w:bCs/>
          <w:i/>
          <w:iCs/>
          <w:szCs w:val="20"/>
        </w:rPr>
        <w:t>рис</w:t>
      </w:r>
      <w:r w:rsidR="005135EB" w:rsidRPr="005135EB">
        <w:rPr>
          <w:b/>
          <w:bCs/>
          <w:i/>
          <w:iCs/>
          <w:szCs w:val="20"/>
        </w:rPr>
        <w:t>.1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возрастает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Однако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дальнейшем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увеличении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например,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значения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U</w:t>
      </w:r>
      <w:r w:rsidRPr="005135EB">
        <w:rPr>
          <w:szCs w:val="20"/>
          <w:vertAlign w:val="subscript"/>
        </w:rPr>
        <w:t>2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b/>
          <w:bCs/>
          <w:i/>
          <w:iCs/>
          <w:szCs w:val="20"/>
        </w:rPr>
        <w:t>рис</w:t>
      </w:r>
      <w:r w:rsidR="005135EB" w:rsidRPr="005135EB">
        <w:rPr>
          <w:b/>
          <w:bCs/>
          <w:i/>
          <w:iCs/>
          <w:szCs w:val="20"/>
        </w:rPr>
        <w:t>.1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зона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проводимости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n-oбласти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валентная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зона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р-области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расходятся,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ввиду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сокращения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числа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разрешенных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уровней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энергии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туннельного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перехода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уменьшается</w:t>
      </w:r>
      <w:r w:rsidR="005135EB" w:rsidRPr="005135EB">
        <w:rPr>
          <w:szCs w:val="20"/>
        </w:rPr>
        <w:t xml:space="preserve"> -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результате</w:t>
      </w:r>
      <w:r w:rsidR="005135EB" w:rsidRPr="005135EB">
        <w:rPr>
          <w:szCs w:val="20"/>
        </w:rPr>
        <w:t xml:space="preserve"> Т.д. </w:t>
      </w:r>
      <w:r w:rsidRPr="005135EB">
        <w:rPr>
          <w:szCs w:val="20"/>
        </w:rPr>
        <w:t>переходит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состояние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 </w:t>
      </w:r>
      <w:r w:rsidRPr="00621EB4">
        <w:t>отрицательным</w:t>
      </w:r>
      <w:r w:rsidR="005135EB" w:rsidRPr="00621EB4">
        <w:t xml:space="preserve"> </w:t>
      </w:r>
      <w:r w:rsidRPr="00621EB4">
        <w:t>сопротивлением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напряжении,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достигшем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или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превысившем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U</w:t>
      </w:r>
      <w:r w:rsidRPr="005135EB">
        <w:rPr>
          <w:szCs w:val="20"/>
          <w:vertAlign w:val="subscript"/>
        </w:rPr>
        <w:t>3</w:t>
      </w:r>
      <w:r w:rsidR="005135EB" w:rsidRPr="005135EB">
        <w:rPr>
          <w:szCs w:val="20"/>
        </w:rPr>
        <w:t xml:space="preserve"> (</w:t>
      </w:r>
      <w:r w:rsidRPr="005135EB">
        <w:rPr>
          <w:b/>
          <w:bCs/>
          <w:i/>
          <w:iCs/>
          <w:szCs w:val="20"/>
        </w:rPr>
        <w:t>рис</w:t>
      </w:r>
      <w:r w:rsidR="005135EB" w:rsidRPr="005135EB">
        <w:rPr>
          <w:b/>
          <w:bCs/>
          <w:i/>
          <w:iCs/>
          <w:szCs w:val="20"/>
        </w:rPr>
        <w:t>.1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</w:t>
      </w:r>
      <w:r w:rsidR="005135EB" w:rsidRPr="005135EB">
        <w:rPr>
          <w:szCs w:val="20"/>
        </w:rPr>
        <w:t xml:space="preserve">), </w:t>
      </w:r>
      <w:r w:rsidRPr="005135EB">
        <w:rPr>
          <w:szCs w:val="20"/>
        </w:rPr>
        <w:t>как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случае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обычного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р</w:t>
      </w:r>
      <w:r w:rsidR="005135EB" w:rsidRPr="005135EB">
        <w:rPr>
          <w:i/>
          <w:iCs/>
          <w:szCs w:val="20"/>
        </w:rPr>
        <w:t xml:space="preserve"> - </w:t>
      </w:r>
      <w:r w:rsidRPr="005135EB">
        <w:rPr>
          <w:szCs w:val="20"/>
        </w:rPr>
        <w:t>n-перехода,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будет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доминировать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нормальный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диффузионный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или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тепловой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ток</w:t>
      </w:r>
      <w:r w:rsidR="005135EB" w:rsidRPr="005135EB">
        <w:rPr>
          <w:szCs w:val="20"/>
        </w:rPr>
        <w:t>.</w:t>
      </w:r>
    </w:p>
    <w:p w:rsidR="005135EB" w:rsidRPr="00381206" w:rsidRDefault="00FC5486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Первый</w:t>
      </w:r>
      <w:r w:rsidR="005135EB" w:rsidRPr="005135EB">
        <w:rPr>
          <w:lang w:val="ru-RU"/>
        </w:rPr>
        <w:t xml:space="preserve"> Т.д. </w:t>
      </w:r>
      <w:r w:rsidRPr="005135EB">
        <w:rPr>
          <w:lang w:val="ru-RU"/>
        </w:rPr>
        <w:t>был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изготовлен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1957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германия</w:t>
      </w:r>
      <w:r w:rsidR="005135EB" w:rsidRPr="005135EB">
        <w:rPr>
          <w:lang w:val="ru-RU"/>
        </w:rPr>
        <w:t xml:space="preserve">; </w:t>
      </w:r>
      <w:r w:rsidRPr="005135EB">
        <w:rPr>
          <w:lang w:val="ru-RU"/>
        </w:rPr>
        <w:t>однако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вскоре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после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были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выявлены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полупроводниковые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материалы,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пригодные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получения</w:t>
      </w:r>
      <w:r w:rsidR="005135EB" w:rsidRPr="005135EB">
        <w:rPr>
          <w:lang w:val="ru-RU"/>
        </w:rPr>
        <w:t xml:space="preserve"> Т.д.: </w:t>
      </w:r>
      <w:r w:rsidRPr="005135EB">
        <w:rPr>
          <w:lang w:val="ru-RU"/>
        </w:rPr>
        <w:t>Si,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InSb,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GaAs,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InAs,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PbTe,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GaSb,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SiC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приведены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ряда</w:t>
      </w:r>
      <w:r w:rsidR="005135EB" w:rsidRPr="005135EB">
        <w:rPr>
          <w:lang w:val="ru-RU"/>
        </w:rPr>
        <w:t xml:space="preserve"> Т.д.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силу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что</w:t>
      </w:r>
      <w:r w:rsidR="005135EB" w:rsidRPr="005135EB">
        <w:rPr>
          <w:lang w:val="ru-RU"/>
        </w:rPr>
        <w:t xml:space="preserve"> Т.д.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некотором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интервале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смещения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имеют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отрицательное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дифференциальное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обладают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очень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инерционностью,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применяют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качестве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активных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элементов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высокочастотных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усилителях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колебаний,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генераторах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переключающих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устройствах</w:t>
      </w:r>
      <w:r w:rsidR="005135EB" w:rsidRPr="005135EB">
        <w:rPr>
          <w:lang w:val="ru-RU"/>
        </w:rPr>
        <w:t>.</w:t>
      </w:r>
    </w:p>
    <w:p w:rsidR="005135EB" w:rsidRPr="00381206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AC4154" w:rsidRPr="005135EB" w:rsidRDefault="00715065" w:rsidP="005135EB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32" type="#_x0000_t75" style="width:172.5pt;height:99pt;mso-wrap-distance-top:1.5pt;mso-wrap-distance-bottom:1.5pt">
            <v:imagedata r:id="rId14" o:title=""/>
          </v:shape>
        </w:pict>
      </w:r>
    </w:p>
    <w:p w:rsidR="005135EB" w:rsidRPr="00381206" w:rsidRDefault="00AC4154" w:rsidP="005135EB">
      <w:pPr>
        <w:pStyle w:val="base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0"/>
        </w:rPr>
      </w:pPr>
      <w:r w:rsidRPr="005135EB">
        <w:rPr>
          <w:rStyle w:val="ris"/>
          <w:rFonts w:ascii="Times New Roman" w:hAnsi="Times New Roman"/>
          <w:sz w:val="28"/>
          <w:szCs w:val="20"/>
        </w:rPr>
        <w:t>Рис</w:t>
      </w:r>
      <w:r w:rsidR="005135EB" w:rsidRPr="005135EB">
        <w:rPr>
          <w:rStyle w:val="ris"/>
          <w:rFonts w:ascii="Times New Roman" w:hAnsi="Times New Roman"/>
          <w:sz w:val="28"/>
          <w:szCs w:val="20"/>
        </w:rPr>
        <w:t xml:space="preserve">.1. </w:t>
      </w:r>
      <w:r w:rsidRPr="005135EB">
        <w:rPr>
          <w:rFonts w:ascii="Times New Roman" w:hAnsi="Times New Roman" w:cs="Times New Roman"/>
          <w:sz w:val="28"/>
          <w:szCs w:val="20"/>
        </w:rPr>
        <w:t>Схема</w:t>
      </w:r>
      <w:r w:rsidR="005135EB" w:rsidRPr="005135EB">
        <w:rPr>
          <w:rFonts w:ascii="Times New Roman" w:hAnsi="Times New Roman" w:cs="Times New Roman"/>
          <w:sz w:val="28"/>
          <w:szCs w:val="20"/>
        </w:rPr>
        <w:t xml:space="preserve"> </w:t>
      </w:r>
      <w:r w:rsidRPr="005135EB">
        <w:rPr>
          <w:rFonts w:ascii="Times New Roman" w:hAnsi="Times New Roman" w:cs="Times New Roman"/>
          <w:sz w:val="28"/>
          <w:szCs w:val="20"/>
        </w:rPr>
        <w:t>включения</w:t>
      </w:r>
      <w:r w:rsidR="005135EB" w:rsidRPr="005135EB">
        <w:rPr>
          <w:rFonts w:ascii="Times New Roman" w:hAnsi="Times New Roman" w:cs="Times New Roman"/>
          <w:sz w:val="28"/>
          <w:szCs w:val="20"/>
        </w:rPr>
        <w:t xml:space="preserve"> </w:t>
      </w:r>
      <w:r w:rsidRPr="005135EB">
        <w:rPr>
          <w:rFonts w:ascii="Times New Roman" w:hAnsi="Times New Roman" w:cs="Times New Roman"/>
          <w:sz w:val="28"/>
          <w:szCs w:val="20"/>
        </w:rPr>
        <w:t>стабилитрона</w:t>
      </w:r>
      <w:r w:rsidR="005135EB" w:rsidRPr="005135EB">
        <w:rPr>
          <w:rFonts w:ascii="Times New Roman" w:hAnsi="Times New Roman" w:cs="Times New Roman"/>
          <w:sz w:val="28"/>
          <w:szCs w:val="20"/>
        </w:rPr>
        <w:t xml:space="preserve"> </w:t>
      </w:r>
      <w:r w:rsidRPr="005135EB">
        <w:rPr>
          <w:rFonts w:ascii="Times New Roman" w:hAnsi="Times New Roman" w:cs="Times New Roman"/>
          <w:sz w:val="28"/>
          <w:szCs w:val="20"/>
        </w:rPr>
        <w:t>в</w:t>
      </w:r>
      <w:r w:rsidR="005135EB" w:rsidRPr="005135EB">
        <w:rPr>
          <w:rFonts w:ascii="Times New Roman" w:hAnsi="Times New Roman" w:cs="Times New Roman"/>
          <w:sz w:val="28"/>
          <w:szCs w:val="20"/>
        </w:rPr>
        <w:t xml:space="preserve"> </w:t>
      </w:r>
      <w:r w:rsidRPr="005135EB">
        <w:rPr>
          <w:rFonts w:ascii="Times New Roman" w:hAnsi="Times New Roman" w:cs="Times New Roman"/>
          <w:sz w:val="28"/>
          <w:szCs w:val="20"/>
        </w:rPr>
        <w:t>параметрическом</w:t>
      </w:r>
      <w:r w:rsidR="005135EB" w:rsidRPr="005135EB">
        <w:rPr>
          <w:rFonts w:ascii="Times New Roman" w:hAnsi="Times New Roman" w:cs="Times New Roman"/>
          <w:sz w:val="28"/>
          <w:szCs w:val="20"/>
        </w:rPr>
        <w:t xml:space="preserve"> </w:t>
      </w:r>
      <w:r w:rsidRPr="005135EB">
        <w:rPr>
          <w:rFonts w:ascii="Times New Roman" w:hAnsi="Times New Roman" w:cs="Times New Roman"/>
          <w:sz w:val="28"/>
          <w:szCs w:val="20"/>
        </w:rPr>
        <w:t>стабилизаторе</w:t>
      </w:r>
      <w:r w:rsidR="005135EB" w:rsidRPr="005135EB">
        <w:rPr>
          <w:rFonts w:ascii="Times New Roman" w:hAnsi="Times New Roman" w:cs="Times New Roman"/>
          <w:sz w:val="28"/>
          <w:szCs w:val="20"/>
        </w:rPr>
        <w:t xml:space="preserve"> </w:t>
      </w:r>
      <w:r w:rsidRPr="005135EB">
        <w:rPr>
          <w:rFonts w:ascii="Times New Roman" w:hAnsi="Times New Roman" w:cs="Times New Roman"/>
          <w:sz w:val="28"/>
          <w:szCs w:val="20"/>
        </w:rPr>
        <w:t>напряжения</w:t>
      </w:r>
    </w:p>
    <w:p w:rsidR="005135EB" w:rsidRPr="00381206" w:rsidRDefault="005135EB" w:rsidP="005135EB">
      <w:pPr>
        <w:pStyle w:val="base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0"/>
        </w:rPr>
      </w:pPr>
    </w:p>
    <w:p w:rsidR="00AC4154" w:rsidRPr="005135EB" w:rsidRDefault="00715065" w:rsidP="005135EB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33" type="#_x0000_t75" style="width:183.75pt;height:121.5pt;mso-wrap-distance-top:1.5pt;mso-wrap-distance-bottom:1.5pt">
            <v:imagedata r:id="rId15" o:title=""/>
          </v:shape>
        </w:pict>
      </w:r>
    </w:p>
    <w:p w:rsidR="005135EB" w:rsidRPr="00381206" w:rsidRDefault="00AC4154" w:rsidP="005135EB">
      <w:pPr>
        <w:pStyle w:val="base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0"/>
        </w:rPr>
      </w:pPr>
      <w:r w:rsidRPr="005135EB">
        <w:rPr>
          <w:rStyle w:val="ris"/>
          <w:rFonts w:ascii="Times New Roman" w:hAnsi="Times New Roman"/>
          <w:sz w:val="28"/>
          <w:szCs w:val="20"/>
        </w:rPr>
        <w:t>Рис</w:t>
      </w:r>
      <w:r w:rsidR="005135EB" w:rsidRPr="005135EB">
        <w:rPr>
          <w:rStyle w:val="ris"/>
          <w:rFonts w:ascii="Times New Roman" w:hAnsi="Times New Roman"/>
          <w:sz w:val="28"/>
          <w:szCs w:val="20"/>
        </w:rPr>
        <w:t xml:space="preserve">.2. </w:t>
      </w:r>
      <w:r w:rsidRPr="005135EB">
        <w:rPr>
          <w:rFonts w:ascii="Times New Roman" w:hAnsi="Times New Roman" w:cs="Times New Roman"/>
          <w:sz w:val="28"/>
          <w:szCs w:val="20"/>
        </w:rPr>
        <w:t>Вольтамперная</w:t>
      </w:r>
      <w:r w:rsidR="005135EB" w:rsidRPr="005135EB">
        <w:rPr>
          <w:rFonts w:ascii="Times New Roman" w:hAnsi="Times New Roman" w:cs="Times New Roman"/>
          <w:sz w:val="28"/>
          <w:szCs w:val="20"/>
        </w:rPr>
        <w:t xml:space="preserve"> </w:t>
      </w:r>
      <w:r w:rsidRPr="005135EB">
        <w:rPr>
          <w:rFonts w:ascii="Times New Roman" w:hAnsi="Times New Roman" w:cs="Times New Roman"/>
          <w:sz w:val="28"/>
          <w:szCs w:val="20"/>
        </w:rPr>
        <w:t>характеристика</w:t>
      </w:r>
      <w:r w:rsidR="005135EB" w:rsidRPr="005135EB">
        <w:rPr>
          <w:rFonts w:ascii="Times New Roman" w:hAnsi="Times New Roman" w:cs="Times New Roman"/>
          <w:sz w:val="28"/>
          <w:szCs w:val="20"/>
        </w:rPr>
        <w:t xml:space="preserve"> </w:t>
      </w:r>
      <w:r w:rsidRPr="005135EB">
        <w:rPr>
          <w:rFonts w:ascii="Times New Roman" w:hAnsi="Times New Roman" w:cs="Times New Roman"/>
          <w:sz w:val="28"/>
          <w:szCs w:val="20"/>
        </w:rPr>
        <w:t>стабилитрона</w:t>
      </w:r>
    </w:p>
    <w:p w:rsidR="005135EB" w:rsidRPr="00381206" w:rsidRDefault="005135EB" w:rsidP="005135EB">
      <w:pPr>
        <w:pStyle w:val="base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0"/>
        </w:rPr>
      </w:pPr>
    </w:p>
    <w:p w:rsidR="007E40AE" w:rsidRPr="00381206" w:rsidRDefault="007E40AE" w:rsidP="005135EB">
      <w:pPr>
        <w:pStyle w:val="1"/>
      </w:pPr>
      <w:bookmarkStart w:id="3" w:name="_Toc288354010"/>
      <w:r w:rsidRPr="005135EB">
        <w:t>Стабилитрон</w:t>
      </w:r>
      <w:bookmarkEnd w:id="3"/>
    </w:p>
    <w:p w:rsidR="005135EB" w:rsidRPr="00381206" w:rsidRDefault="005135EB" w:rsidP="005135EB">
      <w:pPr>
        <w:rPr>
          <w:lang w:eastAsia="en-US"/>
        </w:rPr>
      </w:pPr>
    </w:p>
    <w:p w:rsidR="005135EB" w:rsidRPr="005135EB" w:rsidRDefault="00FC5486" w:rsidP="005135EB">
      <w:pPr>
        <w:tabs>
          <w:tab w:val="left" w:pos="726"/>
        </w:tabs>
        <w:rPr>
          <w:szCs w:val="20"/>
        </w:rPr>
      </w:pPr>
      <w:r w:rsidRPr="005135EB">
        <w:rPr>
          <w:b/>
          <w:szCs w:val="20"/>
        </w:rPr>
        <w:t>Стабилитрон</w:t>
      </w:r>
      <w:r w:rsidR="005135EB" w:rsidRPr="005135EB">
        <w:rPr>
          <w:b/>
          <w:szCs w:val="20"/>
        </w:rPr>
        <w:t xml:space="preserve"> </w:t>
      </w:r>
      <w:r w:rsidR="005135EB" w:rsidRPr="005135EB">
        <w:rPr>
          <w:szCs w:val="20"/>
        </w:rPr>
        <w:t>[</w:t>
      </w:r>
      <w:r w:rsidR="00D501E3"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лат</w:t>
      </w:r>
      <w:r w:rsidR="005135EB" w:rsidRPr="005135EB">
        <w:rPr>
          <w:szCs w:val="20"/>
        </w:rPr>
        <w:t xml:space="preserve">. </w:t>
      </w:r>
      <w:r w:rsidR="00D501E3" w:rsidRPr="005135EB">
        <w:rPr>
          <w:szCs w:val="20"/>
        </w:rPr>
        <w:t>stabilis</w:t>
      </w:r>
      <w:r w:rsidR="005135EB" w:rsidRPr="005135EB">
        <w:rPr>
          <w:szCs w:val="20"/>
        </w:rPr>
        <w:t xml:space="preserve"> - </w:t>
      </w:r>
      <w:r w:rsidR="00D501E3" w:rsidRPr="005135EB">
        <w:rPr>
          <w:szCs w:val="20"/>
        </w:rPr>
        <w:t>устойчивый,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постоянный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и</w:t>
      </w:r>
      <w:r w:rsidR="005135EB" w:rsidRPr="005135EB">
        <w:rPr>
          <w:szCs w:val="20"/>
        </w:rPr>
        <w:t xml:space="preserve"> (</w:t>
      </w:r>
      <w:r w:rsidR="00D501E3" w:rsidRPr="00621EB4">
        <w:t>элек</w:t>
      </w:r>
      <w:r w:rsidR="005135EB" w:rsidRPr="005135EB">
        <w:rPr>
          <w:szCs w:val="20"/>
        </w:rPr>
        <w:t xml:space="preserve">) </w:t>
      </w:r>
      <w:r w:rsidR="00D501E3" w:rsidRPr="00621EB4">
        <w:t>трон</w:t>
      </w:r>
      <w:r w:rsidR="005135EB" w:rsidRPr="005135EB">
        <w:rPr>
          <w:szCs w:val="20"/>
        </w:rPr>
        <w:t xml:space="preserve">], </w:t>
      </w:r>
      <w:r w:rsidR="00D501E3" w:rsidRPr="005135EB">
        <w:rPr>
          <w:szCs w:val="20"/>
        </w:rPr>
        <w:t>двухэлектродный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газоразрядный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или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полупроводниковый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прибор,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напряжение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котором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изменении</w:t>
      </w:r>
      <w:r w:rsidR="005135EB" w:rsidRPr="005135EB">
        <w:rPr>
          <w:szCs w:val="20"/>
        </w:rPr>
        <w:t xml:space="preserve"> (</w:t>
      </w:r>
      <w:r w:rsidR="00D501E3"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определённых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пределах</w:t>
      </w:r>
      <w:r w:rsidR="005135EB" w:rsidRPr="005135EB">
        <w:rPr>
          <w:szCs w:val="20"/>
        </w:rPr>
        <w:t xml:space="preserve">) </w:t>
      </w:r>
      <w:r w:rsidR="00D501E3" w:rsidRPr="005135EB">
        <w:rPr>
          <w:szCs w:val="20"/>
        </w:rPr>
        <w:t>протекающего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нём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тока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изменяется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незначительно</w:t>
      </w:r>
      <w:r w:rsidR="005135EB" w:rsidRPr="005135EB">
        <w:rPr>
          <w:szCs w:val="20"/>
        </w:rPr>
        <w:t xml:space="preserve">.С. </w:t>
      </w:r>
      <w:r w:rsidR="00D501E3" w:rsidRPr="005135EB">
        <w:rPr>
          <w:szCs w:val="20"/>
        </w:rPr>
        <w:t>применяют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поддержания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постоянства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заданном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участке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электрической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цепи,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например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стабилизаторах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(</w:t>
      </w:r>
      <w:r w:rsidR="00D501E3" w:rsidRPr="005135EB">
        <w:rPr>
          <w:szCs w:val="20"/>
        </w:rPr>
        <w:t>см</w:t>
      </w:r>
      <w:r w:rsidR="005135EB" w:rsidRPr="005135EB">
        <w:rPr>
          <w:szCs w:val="20"/>
        </w:rPr>
        <w:t xml:space="preserve">. </w:t>
      </w:r>
      <w:r w:rsidR="00D501E3" w:rsidRPr="00621EB4">
        <w:t>Стабилизатор</w:t>
      </w:r>
      <w:r w:rsidR="005135EB" w:rsidRPr="00621EB4">
        <w:t xml:space="preserve"> </w:t>
      </w:r>
      <w:r w:rsidR="00D501E3" w:rsidRPr="00621EB4">
        <w:t>электрический</w:t>
      </w:r>
      <w:r w:rsidR="005135EB" w:rsidRPr="005135EB">
        <w:rPr>
          <w:szCs w:val="20"/>
        </w:rPr>
        <w:t xml:space="preserve">) - </w:t>
      </w:r>
      <w:r w:rsidR="00D501E3" w:rsidRPr="005135EB">
        <w:rPr>
          <w:szCs w:val="20"/>
        </w:rPr>
        <w:t>параметрических</w:t>
      </w:r>
      <w:r w:rsidR="005135EB" w:rsidRPr="005135EB">
        <w:rPr>
          <w:szCs w:val="20"/>
        </w:rPr>
        <w:t xml:space="preserve"> (</w:t>
      </w:r>
      <w:r w:rsidR="00D501E3" w:rsidRPr="005135EB">
        <w:rPr>
          <w:szCs w:val="20"/>
        </w:rPr>
        <w:t>рис</w:t>
      </w:r>
      <w:r w:rsidR="005135EB" w:rsidRPr="005135EB">
        <w:rPr>
          <w:szCs w:val="20"/>
        </w:rPr>
        <w:t xml:space="preserve">.1) </w:t>
      </w:r>
      <w:r w:rsidR="00D501E3" w:rsidRPr="005135EB">
        <w:rPr>
          <w:szCs w:val="20"/>
        </w:rPr>
        <w:t>либо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компенсационных</w:t>
      </w:r>
      <w:r w:rsidR="005135EB" w:rsidRPr="005135EB">
        <w:rPr>
          <w:szCs w:val="20"/>
        </w:rPr>
        <w:t xml:space="preserve"> (</w:t>
      </w:r>
      <w:r w:rsidR="00D501E3"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качестве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опорного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элемента</w:t>
      </w:r>
      <w:r w:rsidR="005135EB" w:rsidRPr="005135EB">
        <w:rPr>
          <w:szCs w:val="20"/>
        </w:rPr>
        <w:t xml:space="preserve">), </w:t>
      </w:r>
      <w:r w:rsidR="00D501E3"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импульсных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устройствах,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ограничителях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уровня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и</w:t>
      </w:r>
      <w:r w:rsidR="005135EB" w:rsidRPr="005135EB">
        <w:rPr>
          <w:szCs w:val="20"/>
        </w:rPr>
        <w:t xml:space="preserve"> т.д. </w:t>
      </w:r>
      <w:r w:rsidR="00D501E3" w:rsidRPr="005135EB">
        <w:rPr>
          <w:szCs w:val="20"/>
        </w:rPr>
        <w:t>Коэффициент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стабилизации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</w:t>
      </w:r>
      <w:r w:rsidR="00D501E3" w:rsidRPr="005135EB">
        <w:rPr>
          <w:i/>
          <w:iCs/>
          <w:szCs w:val="20"/>
        </w:rPr>
        <w:t>К</w:t>
      </w:r>
      <w:r w:rsidR="00D501E3"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характеризующий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относительное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изменение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напряжений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входе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выходе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участка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цепи</w:t>
      </w:r>
      <w:r w:rsidR="005135EB" w:rsidRPr="005135EB">
        <w:rPr>
          <w:szCs w:val="20"/>
        </w:rPr>
        <w:t xml:space="preserve"> [</w:t>
      </w:r>
      <w:r w:rsidR="00D501E3" w:rsidRPr="005135EB">
        <w:rPr>
          <w:i/>
          <w:iCs/>
          <w:szCs w:val="20"/>
        </w:rPr>
        <w:t>К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=</w:t>
      </w:r>
      <w:r w:rsidR="005135EB" w:rsidRPr="005135EB">
        <w:rPr>
          <w:szCs w:val="20"/>
        </w:rPr>
        <w:t xml:space="preserve"> (</w:t>
      </w:r>
      <w:r w:rsidR="00D501E3" w:rsidRPr="005135EB">
        <w:rPr>
          <w:szCs w:val="20"/>
        </w:rPr>
        <w:t>DUвх/Uвх</w:t>
      </w:r>
      <w:r w:rsidR="005135EB" w:rsidRPr="005135EB">
        <w:rPr>
          <w:szCs w:val="20"/>
        </w:rPr>
        <w:t>): (</w:t>
      </w:r>
      <w:r w:rsidR="00D501E3" w:rsidRPr="005135EB">
        <w:rPr>
          <w:szCs w:val="20"/>
        </w:rPr>
        <w:t>DUвых/Uвых</w:t>
      </w:r>
      <w:r w:rsidR="005135EB" w:rsidRPr="005135EB">
        <w:rPr>
          <w:szCs w:val="20"/>
        </w:rPr>
        <w:t xml:space="preserve">)], </w:t>
      </w:r>
      <w:r w:rsidR="00D501E3" w:rsidRPr="005135EB">
        <w:rPr>
          <w:szCs w:val="20"/>
        </w:rPr>
        <w:t>определяется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видом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вольтамперной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характеристики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С</w:t>
      </w:r>
      <w:r w:rsidR="005135EB" w:rsidRPr="005135EB">
        <w:rPr>
          <w:szCs w:val="20"/>
        </w:rPr>
        <w:t>. (</w:t>
      </w:r>
      <w:r w:rsidR="00D501E3" w:rsidRPr="005135EB">
        <w:rPr>
          <w:szCs w:val="20"/>
        </w:rPr>
        <w:t>рис</w:t>
      </w:r>
      <w:r w:rsidR="005135EB" w:rsidRPr="005135EB">
        <w:rPr>
          <w:szCs w:val="20"/>
        </w:rPr>
        <w:t xml:space="preserve">.2) </w:t>
      </w:r>
      <w:r w:rsidR="00D501E3"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величиной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сопротивления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балластного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резистора</w:t>
      </w:r>
      <w:r w:rsidR="005135EB" w:rsidRPr="005135EB">
        <w:rPr>
          <w:szCs w:val="20"/>
        </w:rPr>
        <w:t xml:space="preserve"> </w:t>
      </w:r>
      <w:r w:rsidR="00D501E3" w:rsidRPr="005135EB">
        <w:rPr>
          <w:i/>
          <w:iCs/>
          <w:szCs w:val="20"/>
        </w:rPr>
        <w:t>Rб</w:t>
      </w:r>
      <w:r w:rsidR="005135EB" w:rsidRPr="005135EB">
        <w:rPr>
          <w:szCs w:val="20"/>
        </w:rPr>
        <w:t xml:space="preserve">; </w:t>
      </w:r>
      <w:r w:rsidR="00D501E3" w:rsidRPr="005135EB">
        <w:rPr>
          <w:szCs w:val="20"/>
        </w:rPr>
        <w:t>чем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характеристика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положе,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тем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сильнее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стабилизирующий</w:t>
      </w:r>
      <w:r w:rsidR="005135EB" w:rsidRPr="005135EB">
        <w:rPr>
          <w:szCs w:val="20"/>
        </w:rPr>
        <w:t xml:space="preserve"> </w:t>
      </w:r>
      <w:r w:rsidR="00D501E3" w:rsidRPr="005135EB">
        <w:rPr>
          <w:szCs w:val="20"/>
        </w:rPr>
        <w:t>эффект</w:t>
      </w:r>
      <w:r w:rsidR="005135EB" w:rsidRPr="005135EB">
        <w:rPr>
          <w:szCs w:val="20"/>
        </w:rPr>
        <w:t>.</w:t>
      </w:r>
    </w:p>
    <w:p w:rsidR="005135EB" w:rsidRPr="005135EB" w:rsidRDefault="00D501E3" w:rsidP="005135EB">
      <w:pPr>
        <w:tabs>
          <w:tab w:val="left" w:pos="726"/>
        </w:tabs>
        <w:rPr>
          <w:szCs w:val="20"/>
        </w:rPr>
      </w:pPr>
      <w:r w:rsidRPr="005135EB">
        <w:rPr>
          <w:szCs w:val="20"/>
        </w:rPr>
        <w:t>Действие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газоразрядных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основано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свойствах</w:t>
      </w:r>
      <w:r w:rsidR="005135EB" w:rsidRPr="005135EB">
        <w:rPr>
          <w:szCs w:val="20"/>
        </w:rPr>
        <w:t xml:space="preserve"> </w:t>
      </w:r>
      <w:r w:rsidRPr="00621EB4">
        <w:t>тлеющего</w:t>
      </w:r>
      <w:r w:rsidR="005135EB" w:rsidRPr="00621EB4">
        <w:t xml:space="preserve"> </w:t>
      </w:r>
      <w:r w:rsidRPr="00621EB4">
        <w:t>разряда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621EB4">
        <w:t>коронного</w:t>
      </w:r>
      <w:r w:rsidR="005135EB" w:rsidRPr="00621EB4">
        <w:t xml:space="preserve"> </w:t>
      </w:r>
      <w:r w:rsidRPr="00621EB4">
        <w:t>разряда</w:t>
      </w:r>
      <w:r w:rsidR="005135EB" w:rsidRPr="005135EB">
        <w:rPr>
          <w:szCs w:val="20"/>
        </w:rPr>
        <w:t xml:space="preserve">.С. </w:t>
      </w:r>
      <w:r w:rsidRPr="005135EB">
        <w:rPr>
          <w:szCs w:val="20"/>
        </w:rPr>
        <w:t>тлеющего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разряда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выполняются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виде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коаксиальной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или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плоскопараллельной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системы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электродов,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помещенных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баллон,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наполненный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инертным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газом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под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давлением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несколько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кн/м</w:t>
      </w:r>
      <w:r w:rsidRPr="005135EB">
        <w:rPr>
          <w:i/>
          <w:iCs/>
          <w:szCs w:val="20"/>
          <w:vertAlign w:val="superscript"/>
        </w:rPr>
        <w:t>2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Область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значений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стабилизируемого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таких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>.6</w:t>
      </w:r>
      <w:r w:rsidRPr="005135EB">
        <w:rPr>
          <w:szCs w:val="20"/>
        </w:rPr>
        <w:t>0-150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в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рабочий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диапазон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5-40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ма</w:t>
      </w:r>
      <w:r w:rsidR="005135EB" w:rsidRPr="005135EB">
        <w:rPr>
          <w:szCs w:val="20"/>
        </w:rPr>
        <w:t xml:space="preserve">.С. </w:t>
      </w:r>
      <w:r w:rsidRPr="005135EB">
        <w:rPr>
          <w:szCs w:val="20"/>
        </w:rPr>
        <w:t>коронного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разряда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выполняются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обычно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виде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коаксиальной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системы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электродов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анодом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малого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радиуса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катодом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большого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радиуса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отношение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радиусов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~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5-10</w:t>
      </w:r>
      <w:r w:rsidR="005135EB" w:rsidRPr="005135EB">
        <w:rPr>
          <w:szCs w:val="20"/>
        </w:rPr>
        <w:t xml:space="preserve">); </w:t>
      </w:r>
      <w:r w:rsidRPr="005135EB">
        <w:rPr>
          <w:szCs w:val="20"/>
        </w:rPr>
        <w:t>баллон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наполнен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газом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водородом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под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относительно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высоким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давлением</w:t>
      </w:r>
      <w:r w:rsidR="005135EB" w:rsidRPr="005135EB">
        <w:rPr>
          <w:szCs w:val="20"/>
        </w:rPr>
        <w:t xml:space="preserve"> -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нескольких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кн/м</w:t>
      </w:r>
      <w:r w:rsidRPr="005135EB">
        <w:rPr>
          <w:i/>
          <w:iCs/>
          <w:szCs w:val="20"/>
          <w:vertAlign w:val="superscript"/>
        </w:rPr>
        <w:t>2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давлений,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превышающих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атмосферное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100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кн/м</w:t>
      </w:r>
      <w:r w:rsidRPr="005135EB">
        <w:rPr>
          <w:i/>
          <w:iCs/>
          <w:szCs w:val="20"/>
          <w:vertAlign w:val="superscript"/>
        </w:rPr>
        <w:t>2</w:t>
      </w:r>
      <w:r w:rsidR="005135EB" w:rsidRPr="005135EB">
        <w:rPr>
          <w:szCs w:val="20"/>
        </w:rPr>
        <w:t xml:space="preserve">). </w:t>
      </w:r>
      <w:r w:rsidRPr="005135EB">
        <w:rPr>
          <w:szCs w:val="20"/>
        </w:rPr>
        <w:t>Они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предназначены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стабилизации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высоких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напряжений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~3Ї10</w:t>
      </w:r>
      <w:r w:rsidRPr="005135EB">
        <w:rPr>
          <w:szCs w:val="20"/>
          <w:vertAlign w:val="superscript"/>
        </w:rPr>
        <w:t>2</w:t>
      </w:r>
      <w:r w:rsidRPr="005135EB">
        <w:rPr>
          <w:szCs w:val="20"/>
        </w:rPr>
        <w:t>-3Ї10</w:t>
      </w:r>
      <w:r w:rsidRPr="005135EB">
        <w:rPr>
          <w:szCs w:val="20"/>
          <w:vertAlign w:val="superscript"/>
        </w:rPr>
        <w:t>4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в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малых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токах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~10</w:t>
      </w:r>
      <w:r w:rsidRPr="005135EB">
        <w:rPr>
          <w:szCs w:val="20"/>
          <w:vertAlign w:val="superscript"/>
        </w:rPr>
        <w:t>-2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1-1,5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ма</w:t>
      </w:r>
      <w:r w:rsidR="005135EB" w:rsidRPr="005135EB">
        <w:rPr>
          <w:szCs w:val="20"/>
        </w:rPr>
        <w:t>).</w:t>
      </w:r>
    </w:p>
    <w:p w:rsidR="005135EB" w:rsidRPr="00381206" w:rsidRDefault="005135EB" w:rsidP="005135EB">
      <w:pPr>
        <w:tabs>
          <w:tab w:val="left" w:pos="726"/>
        </w:tabs>
        <w:rPr>
          <w:b/>
          <w:szCs w:val="20"/>
        </w:rPr>
      </w:pPr>
    </w:p>
    <w:p w:rsidR="00143136" w:rsidRPr="00381206" w:rsidRDefault="00FC5486" w:rsidP="005135EB">
      <w:pPr>
        <w:pStyle w:val="1"/>
      </w:pPr>
      <w:bookmarkStart w:id="4" w:name="_Toc288354011"/>
      <w:r w:rsidRPr="005135EB">
        <w:t>Полупроводниковый</w:t>
      </w:r>
      <w:r w:rsidR="005135EB" w:rsidRPr="005135EB">
        <w:t xml:space="preserve"> </w:t>
      </w:r>
      <w:r w:rsidRPr="005135EB">
        <w:t>стабилитрон</w:t>
      </w:r>
      <w:bookmarkEnd w:id="4"/>
    </w:p>
    <w:p w:rsidR="005135EB" w:rsidRPr="00381206" w:rsidRDefault="005135EB" w:rsidP="005135EB">
      <w:pPr>
        <w:rPr>
          <w:lang w:eastAsia="en-US"/>
        </w:rPr>
      </w:pPr>
    </w:p>
    <w:p w:rsidR="005135EB" w:rsidRPr="005135EB" w:rsidRDefault="00FC5486" w:rsidP="005135EB">
      <w:pPr>
        <w:tabs>
          <w:tab w:val="left" w:pos="726"/>
        </w:tabs>
        <w:rPr>
          <w:szCs w:val="20"/>
        </w:rPr>
      </w:pPr>
      <w:r w:rsidRPr="005135EB">
        <w:rPr>
          <w:b/>
          <w:bCs/>
          <w:szCs w:val="20"/>
        </w:rPr>
        <w:t>Полупроводник</w:t>
      </w:r>
      <w:r w:rsidRPr="005135EB">
        <w:rPr>
          <w:rStyle w:val="udar"/>
          <w:b/>
          <w:bCs/>
          <w:szCs w:val="20"/>
        </w:rPr>
        <w:t>о</w:t>
      </w:r>
      <w:r w:rsidRPr="005135EB">
        <w:rPr>
          <w:b/>
          <w:bCs/>
          <w:szCs w:val="20"/>
        </w:rPr>
        <w:t>вый</w:t>
      </w:r>
      <w:r w:rsidR="005135EB" w:rsidRPr="005135EB">
        <w:rPr>
          <w:b/>
          <w:bCs/>
          <w:szCs w:val="20"/>
        </w:rPr>
        <w:t xml:space="preserve"> </w:t>
      </w:r>
      <w:r w:rsidRPr="005135EB">
        <w:rPr>
          <w:b/>
          <w:bCs/>
          <w:szCs w:val="20"/>
        </w:rPr>
        <w:t>стабилитр</w:t>
      </w:r>
      <w:r w:rsidRPr="005135EB">
        <w:rPr>
          <w:rStyle w:val="udar"/>
          <w:b/>
          <w:bCs/>
          <w:szCs w:val="20"/>
        </w:rPr>
        <w:t>о</w:t>
      </w:r>
      <w:r w:rsidRPr="005135EB">
        <w:rPr>
          <w:b/>
          <w:bCs/>
          <w:szCs w:val="20"/>
        </w:rPr>
        <w:t>н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621EB4">
        <w:t>полупроводниковый</w:t>
      </w:r>
      <w:r w:rsidR="005135EB" w:rsidRPr="00621EB4">
        <w:t xml:space="preserve"> </w:t>
      </w:r>
      <w:r w:rsidRPr="00621EB4">
        <w:t>диод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выводах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которого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остаётся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почти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постоянным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изменении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некоторых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пределах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величины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протекающего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нём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электрического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тока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Рабочий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участок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вольтамперной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характеристики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находится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узкой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области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обратных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напряжений,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соответствующих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электрическому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пробою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его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р</w:t>
      </w:r>
      <w:r w:rsidR="005135EB" w:rsidRPr="005135EB">
        <w:rPr>
          <w:i/>
          <w:iCs/>
          <w:szCs w:val="20"/>
        </w:rPr>
        <w:t>-</w:t>
      </w:r>
      <w:r w:rsidRPr="005135EB">
        <w:rPr>
          <w:i/>
          <w:iCs/>
          <w:szCs w:val="20"/>
        </w:rPr>
        <w:t>n</w:t>
      </w:r>
      <w:r w:rsidRPr="005135EB">
        <w:rPr>
          <w:szCs w:val="20"/>
        </w:rPr>
        <w:t>-перехода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пробоя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U</w:t>
      </w:r>
      <w:r w:rsidRPr="005135EB">
        <w:rPr>
          <w:i/>
          <w:iCs/>
          <w:szCs w:val="20"/>
          <w:vertAlign w:val="subscript"/>
        </w:rPr>
        <w:t>np</w:t>
      </w:r>
      <w:r w:rsidR="005135EB" w:rsidRPr="005135EB">
        <w:rPr>
          <w:i/>
          <w:iCs/>
          <w:szCs w:val="20"/>
        </w:rPr>
        <w:t xml:space="preserve"> </w:t>
      </w:r>
      <w:r w:rsidRPr="005135EB">
        <w:rPr>
          <w:szCs w:val="20"/>
        </w:rPr>
        <w:t>&lt;5</w:t>
      </w:r>
      <w:r w:rsidR="005135EB" w:rsidRPr="005135EB">
        <w:rPr>
          <w:i/>
          <w:iCs/>
          <w:szCs w:val="20"/>
        </w:rPr>
        <w:t xml:space="preserve"> </w:t>
      </w:r>
      <w:r w:rsidRPr="005135EB">
        <w:rPr>
          <w:i/>
          <w:iCs/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механизм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резкого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возрастания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тока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пробой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связан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 </w:t>
      </w:r>
      <w:r w:rsidRPr="00621EB4">
        <w:t>туннельным</w:t>
      </w:r>
      <w:r w:rsidR="005135EB" w:rsidRPr="00621EB4">
        <w:t xml:space="preserve"> </w:t>
      </w:r>
      <w:r w:rsidRPr="00621EB4">
        <w:t>эффектом</w:t>
      </w:r>
      <w:r w:rsidRPr="005135EB">
        <w:rPr>
          <w:szCs w:val="20"/>
        </w:rPr>
        <w:t>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U</w:t>
      </w:r>
      <w:r w:rsidRPr="005135EB">
        <w:rPr>
          <w:i/>
          <w:iCs/>
          <w:szCs w:val="20"/>
          <w:vertAlign w:val="subscript"/>
        </w:rPr>
        <w:t>np</w:t>
      </w:r>
      <w:r w:rsidR="005135EB" w:rsidRPr="005135EB">
        <w:rPr>
          <w:i/>
          <w:iCs/>
          <w:szCs w:val="20"/>
        </w:rPr>
        <w:t xml:space="preserve"> </w:t>
      </w:r>
      <w:r w:rsidRPr="005135EB">
        <w:rPr>
          <w:szCs w:val="20"/>
        </w:rPr>
        <w:t>&gt;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6,5</w:t>
      </w:r>
      <w:r w:rsidR="005135EB" w:rsidRPr="005135EB">
        <w:rPr>
          <w:i/>
          <w:iCs/>
          <w:szCs w:val="20"/>
        </w:rPr>
        <w:t xml:space="preserve"> </w:t>
      </w:r>
      <w:r w:rsidRPr="005135EB">
        <w:rPr>
          <w:i/>
          <w:iCs/>
          <w:szCs w:val="20"/>
        </w:rPr>
        <w:t>в</w:t>
      </w:r>
      <w:r w:rsidR="005135EB" w:rsidRPr="005135EB">
        <w:rPr>
          <w:i/>
          <w:iCs/>
          <w:szCs w:val="20"/>
        </w:rPr>
        <w:t xml:space="preserve"> -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лавинным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умножением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носителей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заряда</w:t>
      </w:r>
      <w:r w:rsidR="005135EB" w:rsidRPr="005135EB">
        <w:rPr>
          <w:szCs w:val="20"/>
        </w:rPr>
        <w:t xml:space="preserve">; </w:t>
      </w:r>
      <w:r w:rsidRPr="005135EB">
        <w:rPr>
          <w:szCs w:val="20"/>
        </w:rPr>
        <w:t>при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промежуточных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генерируемые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первоначально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вследствие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туннельного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эффекта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носители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заряда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создают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условия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управляемого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лавинного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пробоя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СССР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выпускаются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1975</w:t>
      </w:r>
      <w:r w:rsidR="005135EB" w:rsidRPr="005135EB">
        <w:rPr>
          <w:szCs w:val="20"/>
        </w:rPr>
        <w:t xml:space="preserve">) </w:t>
      </w:r>
      <w:r w:rsidRPr="005135EB">
        <w:rPr>
          <w:szCs w:val="20"/>
        </w:rPr>
        <w:t>кремниевые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на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различные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номинальные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стабилизации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диапазоне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3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180</w:t>
      </w:r>
      <w:r w:rsidR="005135EB" w:rsidRPr="005135EB">
        <w:rPr>
          <w:szCs w:val="20"/>
        </w:rPr>
        <w:t xml:space="preserve"> </w:t>
      </w:r>
      <w:r w:rsidRPr="005135EB">
        <w:rPr>
          <w:i/>
          <w:iCs/>
          <w:szCs w:val="20"/>
        </w:rPr>
        <w:t>в</w:t>
      </w:r>
      <w:r w:rsidR="005135EB" w:rsidRPr="005135EB">
        <w:rPr>
          <w:i/>
          <w:iCs/>
          <w:szCs w:val="20"/>
        </w:rPr>
        <w:t xml:space="preserve">.П. </w:t>
      </w:r>
      <w:r w:rsidRPr="005135EB">
        <w:rPr>
          <w:szCs w:val="20"/>
        </w:rPr>
        <w:t>с</w:t>
      </w:r>
      <w:r w:rsidR="005135EB" w:rsidRPr="005135EB">
        <w:rPr>
          <w:szCs w:val="20"/>
        </w:rPr>
        <w:t xml:space="preserve">. </w:t>
      </w:r>
      <w:r w:rsidRPr="005135EB">
        <w:rPr>
          <w:szCs w:val="20"/>
        </w:rPr>
        <w:t>применяют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главным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образом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для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стабилизации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ограничения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амплитуды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импульсов,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качестве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источника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опорного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напряжения,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в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потенциометрических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устройствах</w:t>
      </w:r>
      <w:r w:rsidR="005135EB" w:rsidRPr="005135EB">
        <w:rPr>
          <w:szCs w:val="20"/>
        </w:rPr>
        <w:t>.</w:t>
      </w:r>
    </w:p>
    <w:p w:rsidR="005135EB" w:rsidRPr="00381206" w:rsidRDefault="005135EB" w:rsidP="005135EB">
      <w:pPr>
        <w:tabs>
          <w:tab w:val="left" w:pos="726"/>
        </w:tabs>
        <w:rPr>
          <w:b/>
          <w:szCs w:val="20"/>
        </w:rPr>
      </w:pPr>
    </w:p>
    <w:p w:rsidR="005135EB" w:rsidRPr="00381206" w:rsidRDefault="004A4715" w:rsidP="005135EB">
      <w:pPr>
        <w:pStyle w:val="1"/>
      </w:pPr>
      <w:bookmarkStart w:id="5" w:name="_Toc288354012"/>
      <w:r w:rsidRPr="005135EB">
        <w:t>Варикап</w:t>
      </w:r>
      <w:bookmarkEnd w:id="5"/>
    </w:p>
    <w:p w:rsidR="005135EB" w:rsidRPr="00381206" w:rsidRDefault="005135EB" w:rsidP="005135EB">
      <w:pPr>
        <w:rPr>
          <w:lang w:eastAsia="en-US"/>
        </w:rPr>
      </w:pPr>
    </w:p>
    <w:p w:rsidR="005135EB" w:rsidRPr="005135EB" w:rsidRDefault="005135EB" w:rsidP="005135EB">
      <w:pPr>
        <w:tabs>
          <w:tab w:val="left" w:pos="726"/>
        </w:tabs>
        <w:rPr>
          <w:szCs w:val="20"/>
        </w:rPr>
      </w:pPr>
      <w:r w:rsidRPr="005135EB">
        <w:rPr>
          <w:szCs w:val="20"/>
        </w:rPr>
        <w:t>[</w:t>
      </w:r>
      <w:r w:rsidR="004A4715" w:rsidRPr="005135EB">
        <w:rPr>
          <w:szCs w:val="20"/>
        </w:rPr>
        <w:t>англ</w:t>
      </w:r>
      <w:r w:rsidRPr="005135EB">
        <w:rPr>
          <w:szCs w:val="20"/>
        </w:rPr>
        <w:t xml:space="preserve">. </w:t>
      </w:r>
      <w:r w:rsidR="004A4715" w:rsidRPr="005135EB">
        <w:rPr>
          <w:szCs w:val="20"/>
        </w:rPr>
        <w:t>varicap,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от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vari</w:t>
      </w:r>
      <w:r w:rsidRPr="005135EB">
        <w:rPr>
          <w:szCs w:val="20"/>
        </w:rPr>
        <w:t xml:space="preserve"> (</w:t>
      </w:r>
      <w:r w:rsidR="004A4715" w:rsidRPr="005135EB">
        <w:rPr>
          <w:szCs w:val="20"/>
        </w:rPr>
        <w:t>able</w:t>
      </w:r>
      <w:r w:rsidRPr="005135EB">
        <w:rPr>
          <w:szCs w:val="20"/>
        </w:rPr>
        <w:t xml:space="preserve">) - </w:t>
      </w:r>
      <w:r w:rsidR="004A4715" w:rsidRPr="005135EB">
        <w:rPr>
          <w:szCs w:val="20"/>
        </w:rPr>
        <w:t>переменный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cap</w:t>
      </w:r>
      <w:r w:rsidRPr="005135EB">
        <w:rPr>
          <w:szCs w:val="20"/>
        </w:rPr>
        <w:t xml:space="preserve"> (</w:t>
      </w:r>
      <w:r w:rsidR="004A4715" w:rsidRPr="005135EB">
        <w:rPr>
          <w:szCs w:val="20"/>
        </w:rPr>
        <w:t>acity</w:t>
      </w:r>
      <w:r w:rsidRPr="005135EB">
        <w:rPr>
          <w:szCs w:val="20"/>
        </w:rPr>
        <w:t xml:space="preserve">) - </w:t>
      </w:r>
      <w:r w:rsidR="004A4715" w:rsidRPr="005135EB">
        <w:rPr>
          <w:szCs w:val="20"/>
        </w:rPr>
        <w:t>ёмкость</w:t>
      </w:r>
      <w:r w:rsidRPr="005135EB">
        <w:rPr>
          <w:szCs w:val="20"/>
        </w:rPr>
        <w:t xml:space="preserve">], </w:t>
      </w:r>
      <w:r w:rsidR="004A4715" w:rsidRPr="005135EB">
        <w:rPr>
          <w:szCs w:val="20"/>
        </w:rPr>
        <w:t>конденсатор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виде</w:t>
      </w:r>
      <w:r w:rsidRPr="005135EB">
        <w:rPr>
          <w:szCs w:val="20"/>
        </w:rPr>
        <w:t xml:space="preserve"> </w:t>
      </w:r>
      <w:r w:rsidR="004A4715" w:rsidRPr="00621EB4">
        <w:t>полупроводникового</w:t>
      </w:r>
      <w:r w:rsidRPr="00621EB4">
        <w:t xml:space="preserve"> </w:t>
      </w:r>
      <w:r w:rsidR="004A4715" w:rsidRPr="00621EB4">
        <w:t>диода</w:t>
      </w:r>
      <w:r w:rsidR="004A4715" w:rsidRPr="005135EB">
        <w:rPr>
          <w:szCs w:val="20"/>
        </w:rPr>
        <w:t>,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ёмкость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которого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нелинейно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зависит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от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приложенного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к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нему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электрического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напряжения</w:t>
      </w:r>
      <w:r w:rsidRPr="005135EB">
        <w:rPr>
          <w:szCs w:val="20"/>
        </w:rPr>
        <w:t xml:space="preserve">. </w:t>
      </w:r>
      <w:r w:rsidR="004A4715" w:rsidRPr="005135EB">
        <w:rPr>
          <w:szCs w:val="20"/>
        </w:rPr>
        <w:t>Эта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ёмкость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представляет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собой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барьерную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ёмкость</w:t>
      </w:r>
      <w:r w:rsidRPr="005135EB">
        <w:rPr>
          <w:szCs w:val="20"/>
        </w:rPr>
        <w:t xml:space="preserve"> </w:t>
      </w:r>
      <w:r w:rsidR="004A4715" w:rsidRPr="00621EB4">
        <w:t>электронно-дырочного</w:t>
      </w:r>
      <w:r w:rsidRPr="00621EB4">
        <w:t xml:space="preserve"> </w:t>
      </w:r>
      <w:r w:rsidR="004A4715" w:rsidRPr="00621EB4">
        <w:t>перехода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изменяется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от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единиц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до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сотен</w:t>
      </w:r>
      <w:r w:rsidRPr="005135EB">
        <w:rPr>
          <w:szCs w:val="20"/>
        </w:rPr>
        <w:t xml:space="preserve"> </w:t>
      </w:r>
      <w:r w:rsidR="004A4715" w:rsidRPr="005135EB">
        <w:rPr>
          <w:i/>
          <w:iCs/>
          <w:szCs w:val="20"/>
        </w:rPr>
        <w:t>пф</w:t>
      </w:r>
      <w:r w:rsidRPr="005135EB">
        <w:rPr>
          <w:szCs w:val="20"/>
        </w:rPr>
        <w:t xml:space="preserve"> (</w:t>
      </w:r>
      <w:r w:rsidR="004A4715" w:rsidRPr="005135EB">
        <w:rPr>
          <w:szCs w:val="20"/>
        </w:rPr>
        <w:t>у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отдельных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</w:t>
      </w:r>
      <w:r w:rsidRPr="005135EB">
        <w:rPr>
          <w:szCs w:val="20"/>
        </w:rPr>
        <w:t xml:space="preserve">. </w:t>
      </w:r>
      <w:r w:rsidR="004A4715" w:rsidRPr="005135EB">
        <w:rPr>
          <w:szCs w:val="20"/>
        </w:rPr>
        <w:t>практически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3-4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раза</w:t>
      </w:r>
      <w:r w:rsidRPr="005135EB">
        <w:rPr>
          <w:szCs w:val="20"/>
        </w:rPr>
        <w:t xml:space="preserve">) </w:t>
      </w:r>
      <w:r w:rsidR="004A4715" w:rsidRPr="005135EB">
        <w:rPr>
          <w:szCs w:val="20"/>
        </w:rPr>
        <w:t>при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изменении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обратного</w:t>
      </w:r>
      <w:r w:rsidRPr="005135EB">
        <w:rPr>
          <w:szCs w:val="20"/>
        </w:rPr>
        <w:t xml:space="preserve"> (</w:t>
      </w:r>
      <w:r w:rsidR="004A4715" w:rsidRPr="005135EB">
        <w:rPr>
          <w:szCs w:val="20"/>
        </w:rPr>
        <w:t>отрицательного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знака</w:t>
      </w:r>
      <w:r w:rsidRPr="005135EB">
        <w:rPr>
          <w:szCs w:val="20"/>
        </w:rPr>
        <w:t xml:space="preserve">) </w:t>
      </w:r>
      <w:r w:rsidR="004A4715" w:rsidRPr="005135EB">
        <w:rPr>
          <w:szCs w:val="20"/>
        </w:rPr>
        <w:t>напряжения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на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несколько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десятков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вольт</w:t>
      </w:r>
      <w:r w:rsidRPr="005135EB">
        <w:rPr>
          <w:szCs w:val="20"/>
        </w:rPr>
        <w:t xml:space="preserve">.В. </w:t>
      </w:r>
      <w:r w:rsidR="004A4715" w:rsidRPr="005135EB">
        <w:rPr>
          <w:szCs w:val="20"/>
        </w:rPr>
        <w:t>обладает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высокой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добротностью</w:t>
      </w:r>
      <w:r w:rsidRPr="005135EB">
        <w:rPr>
          <w:szCs w:val="20"/>
        </w:rPr>
        <w:t xml:space="preserve"> (</w:t>
      </w:r>
      <w:r w:rsidR="004A4715" w:rsidRPr="005135EB">
        <w:rPr>
          <w:szCs w:val="20"/>
        </w:rPr>
        <w:t>малыми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потерями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электрической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энергии</w:t>
      </w:r>
      <w:r w:rsidRPr="005135EB">
        <w:rPr>
          <w:szCs w:val="20"/>
        </w:rPr>
        <w:t xml:space="preserve">), </w:t>
      </w:r>
      <w:r w:rsidR="004A4715" w:rsidRPr="005135EB">
        <w:rPr>
          <w:szCs w:val="20"/>
        </w:rPr>
        <w:t>малым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температурным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коэффициентом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ёмкости,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независимостью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от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частоты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практически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всём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диапазоне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радиочастот,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стабильностью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параметров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времени</w:t>
      </w:r>
      <w:r w:rsidRPr="005135EB">
        <w:rPr>
          <w:szCs w:val="20"/>
        </w:rPr>
        <w:t xml:space="preserve">.В. </w:t>
      </w:r>
      <w:r w:rsidR="004A4715" w:rsidRPr="005135EB">
        <w:rPr>
          <w:szCs w:val="20"/>
        </w:rPr>
        <w:t>изготавливают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на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базе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кремния,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германия,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арсенида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галлия</w:t>
      </w:r>
      <w:r w:rsidRPr="005135EB">
        <w:rPr>
          <w:szCs w:val="20"/>
        </w:rPr>
        <w:t xml:space="preserve"> (</w:t>
      </w:r>
      <w:r w:rsidR="004A4715" w:rsidRPr="005135EB">
        <w:rPr>
          <w:szCs w:val="20"/>
        </w:rPr>
        <w:t>см</w:t>
      </w:r>
      <w:r w:rsidRPr="005135EB">
        <w:rPr>
          <w:szCs w:val="20"/>
        </w:rPr>
        <w:t xml:space="preserve">. </w:t>
      </w:r>
      <w:r w:rsidR="004A4715" w:rsidRPr="00621EB4">
        <w:t>Полупроводниковые</w:t>
      </w:r>
      <w:r w:rsidRPr="00621EB4">
        <w:t xml:space="preserve"> </w:t>
      </w:r>
      <w:r w:rsidR="004A4715" w:rsidRPr="00621EB4">
        <w:t>материалы</w:t>
      </w:r>
      <w:r w:rsidRPr="005135EB">
        <w:rPr>
          <w:szCs w:val="20"/>
        </w:rPr>
        <w:t>).</w:t>
      </w:r>
      <w:r w:rsidRPr="005135EB">
        <w:rPr>
          <w:i/>
          <w:iCs/>
          <w:szCs w:val="20"/>
        </w:rPr>
        <w:t xml:space="preserve"> </w:t>
      </w:r>
      <w:r w:rsidR="004A4715" w:rsidRPr="005135EB">
        <w:rPr>
          <w:szCs w:val="20"/>
        </w:rPr>
        <w:t>В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радиоэлектронных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устройствах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свойство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нелинейности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изменения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ёмкости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</w:t>
      </w:r>
      <w:r w:rsidRPr="005135EB">
        <w:rPr>
          <w:szCs w:val="20"/>
        </w:rPr>
        <w:t xml:space="preserve">. </w:t>
      </w:r>
      <w:r w:rsidR="004A4715" w:rsidRPr="005135EB">
        <w:rPr>
          <w:szCs w:val="20"/>
        </w:rPr>
        <w:t>применяют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для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получения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параметрического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усиления,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умножения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частоты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др</w:t>
      </w:r>
      <w:r w:rsidRPr="005135EB">
        <w:rPr>
          <w:szCs w:val="20"/>
        </w:rPr>
        <w:t xml:space="preserve">., </w:t>
      </w:r>
      <w:r w:rsidR="004A4715" w:rsidRPr="005135EB">
        <w:rPr>
          <w:szCs w:val="20"/>
        </w:rPr>
        <w:t>а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возможность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электрического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управления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значением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ёмкости</w:t>
      </w:r>
      <w:r w:rsidRPr="005135EB">
        <w:rPr>
          <w:szCs w:val="20"/>
        </w:rPr>
        <w:t xml:space="preserve"> - </w:t>
      </w:r>
      <w:r w:rsidR="004A4715" w:rsidRPr="005135EB">
        <w:rPr>
          <w:szCs w:val="20"/>
        </w:rPr>
        <w:t>для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дистанционной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безынерционной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перестройки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резонансной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частоты</w:t>
      </w:r>
      <w:r w:rsidRPr="005135EB">
        <w:rPr>
          <w:szCs w:val="20"/>
        </w:rPr>
        <w:t xml:space="preserve"> </w:t>
      </w:r>
      <w:r w:rsidR="004A4715" w:rsidRPr="00621EB4">
        <w:t>колебательного</w:t>
      </w:r>
      <w:r w:rsidRPr="00621EB4">
        <w:t xml:space="preserve"> </w:t>
      </w:r>
      <w:r w:rsidR="004A4715" w:rsidRPr="00621EB4">
        <w:t>контура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и</w:t>
      </w:r>
      <w:r w:rsidRPr="005135EB">
        <w:rPr>
          <w:szCs w:val="20"/>
        </w:rPr>
        <w:t xml:space="preserve"> </w:t>
      </w:r>
      <w:r w:rsidR="004A4715" w:rsidRPr="005135EB">
        <w:rPr>
          <w:szCs w:val="20"/>
        </w:rPr>
        <w:t>др</w:t>
      </w:r>
      <w:r w:rsidRPr="005135EB">
        <w:rPr>
          <w:szCs w:val="20"/>
        </w:rPr>
        <w:t>.</w:t>
      </w:r>
    </w:p>
    <w:p w:rsidR="005135EB" w:rsidRPr="00381206" w:rsidRDefault="00381206" w:rsidP="00381206">
      <w:pPr>
        <w:pStyle w:val="af6"/>
      </w:pPr>
      <w:r w:rsidRPr="00381206">
        <w:t>полупроводниковый прибор электронный полупроводник</w:t>
      </w:r>
    </w:p>
    <w:p w:rsidR="00224FF3" w:rsidRDefault="00381206" w:rsidP="005135EB">
      <w:pPr>
        <w:pStyle w:val="1"/>
        <w:rPr>
          <w:lang w:val="en-US"/>
        </w:rPr>
      </w:pPr>
      <w:bookmarkStart w:id="6" w:name="_Toc288354013"/>
      <w:r>
        <w:br w:type="page"/>
      </w:r>
      <w:r w:rsidR="004A4715" w:rsidRPr="005135EB">
        <w:t>Транзистор</w:t>
      </w:r>
      <w:bookmarkEnd w:id="6"/>
    </w:p>
    <w:p w:rsidR="005135EB" w:rsidRPr="005135EB" w:rsidRDefault="005135EB" w:rsidP="005135EB">
      <w:pPr>
        <w:rPr>
          <w:lang w:val="en-US" w:eastAsia="en-US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en-US"/>
        </w:rPr>
      </w:pPr>
      <w:r>
        <w:rPr>
          <w:lang w:val="ru-RU"/>
        </w:rPr>
        <w:pict>
          <v:shape id="_x0000_i1034" type="#_x0000_t75" style="width:126pt;height:142.5pt">
            <v:imagedata r:id="rId16" o:title=""/>
          </v:shape>
        </w:pict>
      </w:r>
    </w:p>
    <w:p w:rsidR="005135EB" w:rsidRPr="00381206" w:rsidRDefault="00224FF3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Транзисторы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схема</w:t>
      </w:r>
      <w:r w:rsidR="005135EB" w:rsidRPr="005135EB">
        <w:rPr>
          <w:lang w:val="ru-RU"/>
        </w:rPr>
        <w:t>)</w:t>
      </w:r>
    </w:p>
    <w:p w:rsidR="005135EB" w:rsidRPr="00381206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381206" w:rsidRDefault="00F32099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b/>
          <w:bCs/>
          <w:lang w:val="ru-RU"/>
        </w:rPr>
        <w:t>Транз</w:t>
      </w:r>
      <w:r w:rsidRPr="005135EB">
        <w:rPr>
          <w:rStyle w:val="udar"/>
          <w:b/>
          <w:bCs/>
          <w:lang w:val="ru-RU"/>
        </w:rPr>
        <w:t>и</w:t>
      </w:r>
      <w:r w:rsidRPr="005135EB">
        <w:rPr>
          <w:b/>
          <w:bCs/>
          <w:lang w:val="ru-RU"/>
        </w:rPr>
        <w:t>стор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англ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transfer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переносить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resistor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сопротивление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электронный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кристалла,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имеющий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более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вывода,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предназначенный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генерирования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преобразования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колебаний</w:t>
      </w:r>
      <w:r w:rsidR="005135EB" w:rsidRPr="005135EB">
        <w:rPr>
          <w:lang w:val="ru-RU"/>
        </w:rPr>
        <w:t xml:space="preserve">. </w:t>
      </w:r>
    </w:p>
    <w:p w:rsidR="005135EB" w:rsidRPr="005135EB" w:rsidRDefault="00F32099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Изобретён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1948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Шокли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Браттейном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Дж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Бардином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Нобелевская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премия,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1956</w:t>
      </w:r>
      <w:r w:rsidR="005135EB" w:rsidRPr="005135EB">
        <w:rPr>
          <w:lang w:val="ru-RU"/>
        </w:rPr>
        <w:t xml:space="preserve">).Т. </w:t>
      </w:r>
      <w:r w:rsidRPr="005135EB">
        <w:rPr>
          <w:lang w:val="ru-RU"/>
        </w:rPr>
        <w:t>составляют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два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крупных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класса</w:t>
      </w:r>
      <w:r w:rsidR="005135EB" w:rsidRPr="005135EB">
        <w:rPr>
          <w:lang w:val="ru-RU"/>
        </w:rPr>
        <w:t xml:space="preserve">: </w:t>
      </w:r>
      <w:r w:rsidRPr="005135EB">
        <w:rPr>
          <w:lang w:val="ru-RU"/>
        </w:rPr>
        <w:t>униполярные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биполярные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>.</w:t>
      </w:r>
    </w:p>
    <w:p w:rsidR="005135EB" w:rsidRPr="00381206" w:rsidRDefault="00F32099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униполярных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протекание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кристалл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обусловлено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носителями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заряда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только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знака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электронами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дырками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Полупроводники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Подробно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униполярных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Полевой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транзистор</w:t>
      </w:r>
      <w:r w:rsidR="005135EB" w:rsidRPr="005135EB">
        <w:rPr>
          <w:lang w:val="ru-RU"/>
        </w:rPr>
        <w:t>.</w:t>
      </w:r>
    </w:p>
    <w:p w:rsidR="005135EB" w:rsidRPr="00381206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715065" w:rsidP="005135EB">
      <w:pPr>
        <w:pStyle w:val="a5"/>
        <w:tabs>
          <w:tab w:val="left" w:pos="726"/>
        </w:tabs>
        <w:rPr>
          <w:lang w:val="en-US"/>
        </w:rPr>
      </w:pPr>
      <w:r>
        <w:rPr>
          <w:lang w:val="ru-RU"/>
        </w:rPr>
        <w:pict>
          <v:shape id="_x0000_i1035" type="#_x0000_t75" alt="***ЗАКРЫТЬ ОКНО***" style="width:192pt;height:84pt" o:button="t">
            <v:imagedata r:id="rId17" o:title=""/>
          </v:shape>
        </w:pict>
      </w:r>
    </w:p>
    <w:p w:rsidR="00AC4154" w:rsidRPr="00381206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.2</w:t>
      </w:r>
      <w:r w:rsidRPr="005135EB">
        <w:rPr>
          <w:rStyle w:val="ris"/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Внешний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вид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сверхвысокочастотных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транзисторов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металлокерамических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корпусах</w:t>
      </w:r>
    </w:p>
    <w:p w:rsidR="005135EB" w:rsidRPr="00381206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en-US"/>
        </w:rPr>
      </w:pPr>
      <w:r>
        <w:rPr>
          <w:lang w:val="ru-RU"/>
        </w:rPr>
        <w:pict>
          <v:shape id="_x0000_i1036" type="#_x0000_t75" alt="***ЗАКРЫТЬ ОКНО***" style="width:170.25pt;height:64.5pt" o:button="t">
            <v:imagedata r:id="rId18" o:title=""/>
          </v:shape>
        </w:pict>
      </w:r>
    </w:p>
    <w:p w:rsidR="00AC4154" w:rsidRDefault="00AC4154" w:rsidP="005135EB">
      <w:pPr>
        <w:pStyle w:val="a5"/>
        <w:tabs>
          <w:tab w:val="left" w:pos="726"/>
        </w:tabs>
        <w:rPr>
          <w:lang w:val="en-US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.2</w:t>
      </w:r>
      <w:r w:rsidRPr="005135EB">
        <w:rPr>
          <w:rStyle w:val="ris"/>
          <w:lang w:val="ru-RU"/>
        </w:rPr>
        <w:t>б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Бескорпусные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транзисторы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en-US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en-US"/>
        </w:rPr>
      </w:pPr>
      <w:r>
        <w:rPr>
          <w:lang w:val="ru-RU"/>
        </w:rPr>
        <w:pict>
          <v:shape id="_x0000_i1037" type="#_x0000_t75" alt="***ЗАКРЫТЬ ОКНО***" style="width:125.25pt;height:85.5pt" o:button="t">
            <v:imagedata r:id="rId19" o:title=""/>
          </v:shape>
        </w:pict>
      </w:r>
    </w:p>
    <w:p w:rsidR="00AC4154" w:rsidRP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.2</w:t>
      </w:r>
      <w:r w:rsidRPr="005135EB">
        <w:rPr>
          <w:rStyle w:val="ris"/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Сверхвысокочастотный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малошумящий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транзистор</w:t>
      </w:r>
    </w:p>
    <w:p w:rsidR="005135EB" w:rsidRPr="00381206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4A4715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биполярных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>. (</w:t>
      </w:r>
      <w:r w:rsidRPr="005135EB">
        <w:rPr>
          <w:lang w:val="ru-RU"/>
        </w:rPr>
        <w:t>которые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обычно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просто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.)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кристалл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обусловлен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движением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носителей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заряда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обоих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знаков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Такой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представляет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собой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.1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монокристаллическую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пластину,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помощью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особых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технологических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приёмов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созданы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3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проводимостью</w:t>
      </w:r>
      <w:r w:rsidR="005135EB" w:rsidRPr="005135EB">
        <w:rPr>
          <w:lang w:val="ru-RU"/>
        </w:rPr>
        <w:t xml:space="preserve">: </w:t>
      </w:r>
      <w:r w:rsidRPr="005135EB">
        <w:rPr>
          <w:lang w:val="ru-RU"/>
        </w:rPr>
        <w:t>дырочной</w:t>
      </w:r>
      <w:r w:rsidR="005135EB" w:rsidRPr="005135EB">
        <w:rPr>
          <w:lang w:val="ru-RU"/>
        </w:rPr>
        <w:t xml:space="preserve"> (</w:t>
      </w:r>
      <w:r w:rsidRPr="005135EB">
        <w:rPr>
          <w:rStyle w:val="aff0"/>
          <w:lang w:val="ru-RU"/>
        </w:rPr>
        <w:t>p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электронной</w:t>
      </w:r>
      <w:r w:rsidR="005135EB" w:rsidRPr="005135EB">
        <w:rPr>
          <w:lang w:val="ru-RU"/>
        </w:rPr>
        <w:t xml:space="preserve"> (</w:t>
      </w:r>
      <w:r w:rsidRPr="005135EB">
        <w:rPr>
          <w:rStyle w:val="aff0"/>
          <w:lang w:val="ru-RU"/>
        </w:rPr>
        <w:t>n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зависимости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порядка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чередования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различают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rStyle w:val="aff0"/>
          <w:lang w:val="ru-RU"/>
        </w:rPr>
        <w:t>p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p</w:t>
      </w:r>
      <w:r w:rsidRPr="005135EB">
        <w:rPr>
          <w:lang w:val="ru-RU"/>
        </w:rPr>
        <w:t>-типа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n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p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Pr="005135EB">
        <w:rPr>
          <w:lang w:val="ru-RU"/>
        </w:rPr>
        <w:t>-типа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Средняя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область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её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обычно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делают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очень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тонкой</w:t>
      </w:r>
      <w:r w:rsidR="005135EB" w:rsidRPr="005135EB">
        <w:rPr>
          <w:lang w:val="ru-RU"/>
        </w:rPr>
        <w:t xml:space="preserve">) - </w:t>
      </w:r>
      <w:r w:rsidRPr="005135EB">
        <w:rPr>
          <w:lang w:val="ru-RU"/>
        </w:rPr>
        <w:t>порядка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мкм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базой,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другие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эмиттером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коллектором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База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отделена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эмиттера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коллектора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электронно-дырочными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переходами</w:t>
      </w:r>
      <w:r w:rsidR="005135EB" w:rsidRPr="005135EB">
        <w:rPr>
          <w:lang w:val="ru-RU"/>
        </w:rPr>
        <w:t xml:space="preserve"> (</w:t>
      </w:r>
      <w:r w:rsidRPr="005135EB">
        <w:rPr>
          <w:rStyle w:val="aff0"/>
          <w:lang w:val="ru-RU"/>
        </w:rPr>
        <w:t>р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Pr="005135EB">
        <w:rPr>
          <w:lang w:val="ru-RU"/>
        </w:rPr>
        <w:t>-переходами</w:t>
      </w:r>
      <w:r w:rsidR="005135EB" w:rsidRPr="005135EB">
        <w:rPr>
          <w:lang w:val="ru-RU"/>
        </w:rPr>
        <w:t xml:space="preserve">): </w:t>
      </w:r>
      <w:r w:rsidRPr="005135EB">
        <w:rPr>
          <w:lang w:val="ru-RU"/>
        </w:rPr>
        <w:t>эмиттерным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ЭП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коллекторным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КП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эмиттера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сделаны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металлические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выводы</w:t>
      </w:r>
      <w:r w:rsidR="005135EB" w:rsidRPr="005135EB">
        <w:rPr>
          <w:lang w:val="ru-RU"/>
        </w:rPr>
        <w:t>.</w:t>
      </w:r>
    </w:p>
    <w:p w:rsidR="005135EB" w:rsidRPr="005135EB" w:rsidRDefault="004A4715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Рассмотрим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физические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процессы,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происходящие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примере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rStyle w:val="aff0"/>
          <w:lang w:val="ru-RU"/>
        </w:rPr>
        <w:t>n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p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Pr="005135EB">
        <w:rPr>
          <w:lang w:val="ru-RU"/>
        </w:rPr>
        <w:t>-типа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.1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прикладывают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напряжение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</w:t>
      </w:r>
      <w:r w:rsidRPr="005135EB">
        <w:rPr>
          <w:vertAlign w:val="subscript"/>
          <w:lang w:val="ru-RU"/>
        </w:rPr>
        <w:t>бэ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понижает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потенциальный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барьер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самым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уменьшает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электрическому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току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включают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направлении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пропускания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прямом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направлении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КП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напряжение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</w:t>
      </w:r>
      <w:r w:rsidRPr="005135EB">
        <w:rPr>
          <w:vertAlign w:val="subscript"/>
          <w:lang w:val="ru-RU"/>
        </w:rPr>
        <w:t>kб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повышающее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потенциальный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барьер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увеличивающее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КП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включают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направлении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запирания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обратном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направлении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Под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действием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</w:t>
      </w:r>
      <w:r w:rsidRPr="005135EB">
        <w:rPr>
          <w:vertAlign w:val="subscript"/>
          <w:lang w:val="ru-RU"/>
        </w:rPr>
        <w:t>бэ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течёт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обусловлен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главным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перемещением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инжекцией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электронов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эмиттера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базу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Проникая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сквозь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КП,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захватываются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втягиваются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течёт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k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Однако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все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инжектированные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КП</w:t>
      </w:r>
      <w:r w:rsidR="005135EB" w:rsidRPr="005135EB">
        <w:rPr>
          <w:lang w:val="ru-RU"/>
        </w:rPr>
        <w:t xml:space="preserve">: </w:t>
      </w:r>
      <w:r w:rsidRPr="005135EB">
        <w:rPr>
          <w:lang w:val="ru-RU"/>
        </w:rPr>
        <w:t>часть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пути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рекомбинирует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основными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носителями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базе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дырками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число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рекомбинировавших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меньше,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меньше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толщина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концентрация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дырок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ней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Так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установившемся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режиме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количество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дырок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постоянно,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означает,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уходит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цепь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ЭП,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образуя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базы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б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образом,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</w:t>
      </w:r>
      <w:r w:rsidR="005135EB" w:rsidRPr="005135EB">
        <w:rPr>
          <w:vertAlign w:val="subscript"/>
          <w:lang w:val="ru-RU"/>
        </w:rPr>
        <w:t xml:space="preserve"> </w:t>
      </w:r>
      <w:r w:rsidRPr="005135EB">
        <w:rPr>
          <w:lang w:val="ru-RU"/>
        </w:rPr>
        <w:t>=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k</w:t>
      </w:r>
      <w:r w:rsidR="005135EB" w:rsidRPr="005135EB">
        <w:rPr>
          <w:vertAlign w:val="subscript"/>
          <w:lang w:val="ru-RU"/>
        </w:rPr>
        <w:t xml:space="preserve"> </w:t>
      </w:r>
      <w:r w:rsidRPr="005135EB">
        <w:rPr>
          <w:lang w:val="ru-RU"/>
        </w:rPr>
        <w:t>+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б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Обычно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б</w:t>
      </w:r>
      <w:r w:rsidRPr="005135EB">
        <w:rPr>
          <w:lang w:val="ru-RU"/>
        </w:rPr>
        <w:t>&lt;&lt;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k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поэтому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k</w:t>
      </w:r>
      <w:r w:rsidR="005135EB" w:rsidRPr="005135EB">
        <w:rPr>
          <w:lang w:val="ru-RU"/>
        </w:rPr>
        <w:t xml:space="preserve"> "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D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k</w:t>
      </w:r>
      <w:r w:rsidR="005135EB" w:rsidRPr="005135EB">
        <w:rPr>
          <w:lang w:val="ru-RU"/>
        </w:rPr>
        <w:t xml:space="preserve"> " </w:t>
      </w:r>
      <w:r w:rsidRPr="005135EB">
        <w:rPr>
          <w:lang w:val="ru-RU"/>
        </w:rPr>
        <w:t>D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Величина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=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D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k</w:t>
      </w:r>
      <w:r w:rsidRPr="005135EB">
        <w:rPr>
          <w:lang w:val="ru-RU"/>
        </w:rPr>
        <w:t>/D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коэффициентом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передачи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иногда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коэффициентом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току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зависит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толщины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параметров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полупроводникового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материала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большинства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близка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Всякое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изменение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</w:t>
      </w:r>
      <w:r w:rsidRPr="005135EB">
        <w:rPr>
          <w:vertAlign w:val="subscript"/>
          <w:lang w:val="ru-RU"/>
        </w:rPr>
        <w:t>бэ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вызывает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изменение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вольтамперной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характеристикой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p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Pr="005135EB">
        <w:rPr>
          <w:lang w:val="ru-RU"/>
        </w:rPr>
        <w:t>-перехода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следовательно,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k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Сопротивление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велико,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поэтому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нагрузки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R</w:t>
      </w:r>
      <w:r w:rsidRPr="005135EB">
        <w:rPr>
          <w:vertAlign w:val="subscript"/>
          <w:lang w:val="ru-RU"/>
        </w:rPr>
        <w:t>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цепи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можно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выбрать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достаточно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большим,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тогда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D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k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будет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вызывать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значительные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изменение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нём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результате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R</w:t>
      </w:r>
      <w:r w:rsidRPr="005135EB">
        <w:rPr>
          <w:vertAlign w:val="subscript"/>
          <w:lang w:val="ru-RU"/>
        </w:rPr>
        <w:t>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можно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получать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сигналы,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мощность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будет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превосходить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мощность,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затраченную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цепи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Подобные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же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физические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процессы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происходят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rStyle w:val="aff0"/>
          <w:lang w:val="ru-RU"/>
        </w:rPr>
        <w:t>р</w:t>
      </w:r>
      <w:r w:rsidR="005135EB" w:rsidRPr="005135EB">
        <w:rPr>
          <w:lang w:val="ru-RU"/>
        </w:rPr>
        <w:t>-</w:t>
      </w:r>
      <w:r w:rsidRPr="005135EB">
        <w:rPr>
          <w:rStyle w:val="aff0"/>
          <w:lang w:val="ru-RU"/>
        </w:rPr>
        <w:t>n</w:t>
      </w:r>
      <w:r w:rsidR="005135EB" w:rsidRPr="005135EB">
        <w:rPr>
          <w:lang w:val="ru-RU"/>
        </w:rPr>
        <w:t>-</w:t>
      </w:r>
      <w:r w:rsidRPr="005135EB">
        <w:rPr>
          <w:lang w:val="ru-RU"/>
        </w:rPr>
        <w:t>p-типа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.1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нём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дырки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меняются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ролями,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полярности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приложенных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должны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быть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изменены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обратные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Эмиттер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может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выполнять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функции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эмиттера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симметричных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.),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достаточно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изменить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полярность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соответствующих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напряжений</w:t>
      </w:r>
      <w:r w:rsidR="005135EB" w:rsidRPr="005135EB">
        <w:rPr>
          <w:lang w:val="ru-RU"/>
        </w:rPr>
        <w:t>.</w:t>
      </w:r>
    </w:p>
    <w:p w:rsidR="005135EB" w:rsidRPr="005135EB" w:rsidRDefault="004A4715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механизмом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переноса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носителей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различают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бездрейфовые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ускоряющее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отсутствует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заряды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переносятся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эмиттера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счёт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диффузии,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дрейфовые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действуют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одновременно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два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механизма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переноса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зарядов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базе</w:t>
      </w:r>
      <w:r w:rsidR="005135EB" w:rsidRPr="005135EB">
        <w:rPr>
          <w:lang w:val="ru-RU"/>
        </w:rPr>
        <w:t xml:space="preserve">: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диффузия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дрейф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поле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характеристикам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областям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применения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различают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маломощные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малошумящие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используются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входных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цепях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радиоэлектронных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усилительных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импульсные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импульсных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системах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мощные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генераторные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радиопередающих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устройствах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ключевые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системах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автоматического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регулирования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качестве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ключей</w:t>
      </w:r>
      <w:r w:rsidR="005135EB" w:rsidRPr="005135EB">
        <w:rPr>
          <w:lang w:val="ru-RU"/>
        </w:rPr>
        <w:t xml:space="preserve">), </w:t>
      </w:r>
      <w:r w:rsidRPr="00621EB4">
        <w:rPr>
          <w:lang w:val="ru-RU"/>
        </w:rPr>
        <w:t>фототранзисторы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устройствах,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преобразующих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световые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сигналы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одновременным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последних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специальные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Различают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также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низкочастотные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>. (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работы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звуковом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ультразвуковом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диапазонах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высокочастотные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300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Мгц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сверхвысокочастотные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свыше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300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Мгц</w:t>
      </w:r>
      <w:r w:rsidR="005135EB" w:rsidRPr="005135EB">
        <w:rPr>
          <w:lang w:val="ru-RU"/>
        </w:rPr>
        <w:t>).</w:t>
      </w:r>
    </w:p>
    <w:p w:rsidR="005135EB" w:rsidRPr="005135EB" w:rsidRDefault="004A4715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качестве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материалов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изготовления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используют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преимущественно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германий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кремний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технологией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получения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кристалле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зон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различными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типами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проводимости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Полупроводниковая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электроника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делят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сплавные,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диффузионные,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конверсионные,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сплавно-диффузионные,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мезатранзисторы,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эпитаксиальные,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планарные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Планарная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технология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планарно-эпитаксиальные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конструктивному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исполнению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подразделяются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герметичных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металлостеклянных,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металлокерамических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пластмассовых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корпусах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бескорпусные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.2</w:t>
      </w:r>
      <w:r w:rsidR="005135EB" w:rsidRPr="005135EB">
        <w:rPr>
          <w:lang w:val="ru-RU"/>
        </w:rPr>
        <w:t xml:space="preserve">); </w:t>
      </w:r>
      <w:r w:rsidRPr="005135EB">
        <w:rPr>
          <w:lang w:val="ru-RU"/>
        </w:rPr>
        <w:t>последние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имеют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временную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защиту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кристалла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воздействия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внешней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среды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тонкий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лака,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смолы,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легкоплавкого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стекла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герметизируются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совместно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устройством,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устанавливают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Наибольшее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распространение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получили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планарные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планарно-эпитаксиальные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кремниевые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>.</w:t>
      </w:r>
    </w:p>
    <w:p w:rsidR="005135EB" w:rsidRPr="005135EB" w:rsidRDefault="004A4715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изобретением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наступил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период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миниатюризации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радиоэлектронной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аппаратуры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достижений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быстро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развивающейся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электроники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сравнению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радиоэлектронной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аппаратурой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первого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поколения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электронных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лампах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аналогичная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назначению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радиоэлектронная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аппаратура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второго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поколения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приборах,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числе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.) </w:t>
      </w:r>
      <w:r w:rsidRPr="005135EB">
        <w:rPr>
          <w:lang w:val="ru-RU"/>
        </w:rPr>
        <w:t>имеет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десятки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сотни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меньшие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габариты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массу,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более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надёжность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потребляет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значительно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меньшую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мощность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Размеры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элемента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современного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весьма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малы</w:t>
      </w:r>
      <w:r w:rsidR="005135EB" w:rsidRPr="005135EB">
        <w:rPr>
          <w:lang w:val="ru-RU"/>
        </w:rPr>
        <w:t xml:space="preserve">: </w:t>
      </w:r>
      <w:r w:rsidRPr="005135EB">
        <w:rPr>
          <w:lang w:val="ru-RU"/>
        </w:rPr>
        <w:t>даже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самых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мощных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площадь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кристалла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превышает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мм</w:t>
      </w:r>
      <w:r w:rsidRPr="005135EB">
        <w:rPr>
          <w:vertAlign w:val="superscript"/>
          <w:lang w:val="ru-RU"/>
        </w:rPr>
        <w:t>2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Надёжность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работы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>. (</w:t>
      </w:r>
      <w:r w:rsidRPr="005135EB">
        <w:rPr>
          <w:lang w:val="ru-RU"/>
        </w:rPr>
        <w:t>определяется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среднему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статистическому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времени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наработки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один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отказ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характеризуется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значениями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~10</w:t>
      </w:r>
      <w:r w:rsidRPr="005135EB">
        <w:rPr>
          <w:vertAlign w:val="superscript"/>
          <w:lang w:val="ru-RU"/>
        </w:rPr>
        <w:t>5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ч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отдельных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случаях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Pr="005135EB">
        <w:rPr>
          <w:vertAlign w:val="superscript"/>
          <w:lang w:val="ru-RU"/>
        </w:rPr>
        <w:t>6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ч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отличие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ламп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могут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работать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низких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источников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питания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десятых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долей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потребляя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несколько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мка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Мощные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работают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="005135EB" w:rsidRPr="005135EB">
        <w:rPr>
          <w:lang w:val="ru-RU"/>
        </w:rPr>
        <w:t>-</w:t>
      </w:r>
      <w:r w:rsidRPr="005135EB">
        <w:rPr>
          <w:lang w:val="ru-RU"/>
        </w:rPr>
        <w:t>30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десятков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а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отдавая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нагрузку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мощность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более</w:t>
      </w:r>
      <w:r w:rsidR="005135EB" w:rsidRPr="005135EB">
        <w:rPr>
          <w:lang w:val="ru-RU"/>
        </w:rPr>
        <w:t>.</w:t>
      </w:r>
    </w:p>
    <w:p w:rsidR="005135EB" w:rsidRPr="005135EB" w:rsidRDefault="004A4715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Верхний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предел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диапазона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усиливаемых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сигналов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Ггц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соответствует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длине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волны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электромагнитных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колебаний</w:t>
      </w:r>
      <w:r w:rsidR="005135EB" w:rsidRPr="005135E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135EB">
          <w:rPr>
            <w:lang w:val="ru-RU"/>
          </w:rPr>
          <w:t>3</w:t>
        </w:r>
        <w:r w:rsidR="005135EB" w:rsidRPr="005135EB">
          <w:rPr>
            <w:lang w:val="ru-RU"/>
          </w:rPr>
          <w:t xml:space="preserve"> </w:t>
        </w:r>
        <w:r w:rsidRPr="005135EB">
          <w:rPr>
            <w:rStyle w:val="aff0"/>
            <w:lang w:val="ru-RU"/>
          </w:rPr>
          <w:t>см</w:t>
        </w:r>
      </w:smartTag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шумовым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характеристикам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низких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успешно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конкурируют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малошумящими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электрометрическими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лампами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Ггц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обеспечивают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коэффициента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шума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свыше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1,5</w:t>
      </w:r>
      <w:r w:rsidR="005135EB" w:rsidRPr="005135EB">
        <w:rPr>
          <w:lang w:val="ru-RU"/>
        </w:rPr>
        <w:t>-</w:t>
      </w:r>
      <w:r w:rsidRPr="005135EB">
        <w:rPr>
          <w:lang w:val="ru-RU"/>
        </w:rPr>
        <w:t>3,0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дб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более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коэффициент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шума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возрастает,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6</w:t>
      </w:r>
      <w:r w:rsidR="005135EB" w:rsidRPr="005135EB">
        <w:rPr>
          <w:lang w:val="ru-RU"/>
        </w:rPr>
        <w:t>-</w:t>
      </w:r>
      <w:r w:rsidRPr="005135EB">
        <w:rPr>
          <w:lang w:val="ru-RU"/>
        </w:rPr>
        <w:t>10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дб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6</w:t>
      </w:r>
      <w:r w:rsidR="005135EB" w:rsidRPr="005135EB">
        <w:rPr>
          <w:lang w:val="ru-RU"/>
        </w:rPr>
        <w:t>-</w:t>
      </w:r>
      <w:r w:rsidRPr="005135EB">
        <w:rPr>
          <w:lang w:val="ru-RU"/>
        </w:rPr>
        <w:t>10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Ггц</w:t>
      </w:r>
      <w:r w:rsidR="005135EB" w:rsidRPr="005135EB">
        <w:rPr>
          <w:lang w:val="ru-RU"/>
        </w:rPr>
        <w:t>.</w:t>
      </w:r>
    </w:p>
    <w:p w:rsidR="005135EB" w:rsidRPr="005135EB" w:rsidRDefault="004A4715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является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элементом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современных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микроэлектронных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Успехи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планарной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технологии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позволили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создавать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кристалле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площадью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30</w:t>
      </w:r>
      <w:r w:rsidR="005135EB" w:rsidRPr="005135EB">
        <w:rPr>
          <w:lang w:val="ru-RU"/>
        </w:rPr>
        <w:t>-</w:t>
      </w:r>
      <w:r w:rsidRPr="005135EB">
        <w:rPr>
          <w:lang w:val="ru-RU"/>
        </w:rPr>
        <w:t>35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мм</w:t>
      </w:r>
      <w:r w:rsidRPr="005135EB">
        <w:rPr>
          <w:vertAlign w:val="superscript"/>
          <w:lang w:val="ru-RU"/>
        </w:rPr>
        <w:t>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насчитывающие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десятков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тыс</w:t>
      </w:r>
      <w:r w:rsidR="005135EB" w:rsidRPr="005135EB">
        <w:rPr>
          <w:lang w:val="ru-RU"/>
        </w:rPr>
        <w:t xml:space="preserve">.Т. </w:t>
      </w:r>
      <w:r w:rsidRPr="005135EB">
        <w:rPr>
          <w:lang w:val="ru-RU"/>
        </w:rPr>
        <w:t>Такие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получившие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название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интегральных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микросхем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ИС,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Интегральная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схема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являются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радиоэлектронной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аппаратуры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третьего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поколения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Примером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аппаратуры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могут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служить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наручные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электронные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часы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содержащие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600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1500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карманные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вычислительные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несколько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тыс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.). </w:t>
      </w:r>
      <w:r w:rsidRPr="005135EB">
        <w:rPr>
          <w:lang w:val="ru-RU"/>
        </w:rPr>
        <w:t>Переход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использованию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определил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новое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направление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конструировании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производстве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малогабаритной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надёжной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радиоэлектронной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аппаратуры,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получившее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название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микроэлектроники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Достоинства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сочетании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достижениями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технологии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производства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позволяют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создавать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ЭВМ,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насчитывающие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сотен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тыс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элементов,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размещать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сложные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борту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самолётов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космических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летательных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аппаратов,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изготовлять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малогабаритную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радиоэлектронную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аппаратуру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использования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самых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различных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промышленности,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медицине,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быту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т.д. </w:t>
      </w:r>
      <w:r w:rsidRPr="005135EB">
        <w:rPr>
          <w:lang w:val="ru-RU"/>
        </w:rPr>
        <w:t>Наряду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достоинствами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>. (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полупроводниковые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приборы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имеют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ряд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недостатков,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первую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очередь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ограниченный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диапазон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рабочих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температур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Так,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германиевые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работают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температурах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свыше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100</w:t>
      </w:r>
      <w:r w:rsidR="005135EB" w:rsidRPr="005135EB">
        <w:rPr>
          <w:lang w:val="ru-RU"/>
        </w:rPr>
        <w:t>°</w:t>
      </w:r>
      <w:r w:rsidRPr="005135EB">
        <w:rPr>
          <w:lang w:val="ru-RU"/>
        </w:rPr>
        <w:t>С,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кремниевые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200</w:t>
      </w:r>
      <w:r w:rsidR="005135EB" w:rsidRPr="005135EB">
        <w:rPr>
          <w:lang w:val="ru-RU"/>
        </w:rPr>
        <w:t>°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недостаткам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относятся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также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существенные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изменения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параметров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изменением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рабочей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температуры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довольно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сильная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чувствительность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ионизирующим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излучениям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также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Дрейфовый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транзистор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Импульсный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транзистор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Конверсионный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транзистор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Лавинный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транзистор</w:t>
      </w:r>
      <w:r w:rsidR="005135EB" w:rsidRPr="005135EB">
        <w:rPr>
          <w:lang w:val="ru-RU"/>
        </w:rPr>
        <w:t>.</w:t>
      </w:r>
    </w:p>
    <w:p w:rsidR="005135EB" w:rsidRDefault="005135EB" w:rsidP="005135EB">
      <w:pPr>
        <w:pStyle w:val="a5"/>
        <w:tabs>
          <w:tab w:val="left" w:pos="726"/>
        </w:tabs>
        <w:rPr>
          <w:b/>
          <w:lang w:val="ru-RU"/>
        </w:rPr>
      </w:pPr>
    </w:p>
    <w:p w:rsidR="009311A4" w:rsidRDefault="005135EB" w:rsidP="005135EB">
      <w:pPr>
        <w:pStyle w:val="1"/>
        <w:rPr>
          <w:lang w:val="uk-UA"/>
        </w:rPr>
      </w:pPr>
      <w:r>
        <w:br w:type="page"/>
      </w:r>
      <w:bookmarkStart w:id="7" w:name="_Toc288354014"/>
      <w:r w:rsidR="009311A4" w:rsidRPr="005135EB">
        <w:t>Полевой</w:t>
      </w:r>
      <w:r w:rsidRPr="005135EB">
        <w:t xml:space="preserve"> </w:t>
      </w:r>
      <w:r w:rsidR="009311A4" w:rsidRPr="005135EB">
        <w:t>транзистор</w:t>
      </w:r>
      <w:bookmarkEnd w:id="7"/>
    </w:p>
    <w:p w:rsidR="005135EB" w:rsidRPr="005135EB" w:rsidRDefault="005135EB" w:rsidP="005135EB">
      <w:pPr>
        <w:rPr>
          <w:lang w:val="uk-UA" w:eastAsia="en-US"/>
        </w:rPr>
      </w:pPr>
    </w:p>
    <w:p w:rsidR="005135EB" w:rsidRDefault="009311A4" w:rsidP="005135EB">
      <w:pPr>
        <w:tabs>
          <w:tab w:val="left" w:pos="726"/>
        </w:tabs>
        <w:rPr>
          <w:szCs w:val="20"/>
          <w:lang w:val="uk-UA"/>
        </w:rPr>
      </w:pPr>
      <w:r w:rsidRPr="005135EB">
        <w:rPr>
          <w:szCs w:val="20"/>
        </w:rPr>
        <w:t>Полевые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транзисторы</w:t>
      </w:r>
      <w:r w:rsidR="005135EB" w:rsidRPr="005135EB">
        <w:rPr>
          <w:szCs w:val="20"/>
        </w:rPr>
        <w:t xml:space="preserve"> (</w:t>
      </w:r>
      <w:r w:rsidRPr="005135EB">
        <w:rPr>
          <w:szCs w:val="20"/>
        </w:rPr>
        <w:t>схематическое</w:t>
      </w:r>
      <w:r w:rsidR="005135EB" w:rsidRPr="005135EB">
        <w:rPr>
          <w:szCs w:val="20"/>
        </w:rPr>
        <w:t xml:space="preserve"> </w:t>
      </w:r>
      <w:r w:rsidRPr="005135EB">
        <w:rPr>
          <w:szCs w:val="20"/>
        </w:rPr>
        <w:t>изображение</w:t>
      </w:r>
      <w:r w:rsidR="005135EB" w:rsidRPr="005135EB">
        <w:rPr>
          <w:szCs w:val="20"/>
        </w:rPr>
        <w:t>)</w:t>
      </w:r>
      <w:r w:rsidR="005135EB">
        <w:rPr>
          <w:szCs w:val="20"/>
          <w:lang w:val="uk-UA"/>
        </w:rPr>
        <w:t>:</w:t>
      </w:r>
    </w:p>
    <w:p w:rsidR="00381206" w:rsidRPr="005135EB" w:rsidRDefault="00381206" w:rsidP="005135EB">
      <w:pPr>
        <w:tabs>
          <w:tab w:val="left" w:pos="726"/>
        </w:tabs>
        <w:rPr>
          <w:szCs w:val="20"/>
          <w:lang w:val="uk-UA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38" type="#_x0000_t75" style="width:364.5pt;height:187.5pt">
            <v:imagedata r:id="rId20" o:title=""/>
          </v:shape>
        </w:pict>
      </w:r>
    </w:p>
    <w:p w:rsid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9311A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Полевой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транзистор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канальный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транзистор,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изменяется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результате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действия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перпендикулярного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поля,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создаваемого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входным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сигналом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Протекание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рабочего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обусловлено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носителями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заряда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только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знака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электронами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дырками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поэтому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униполярными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отличие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биполярных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физической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структуре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механизму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работы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условно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делят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группы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Первую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управляющим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р-n</w:t>
      </w:r>
      <w:r w:rsidRPr="005135EB">
        <w:rPr>
          <w:lang w:val="ru-RU"/>
        </w:rPr>
        <w:t>-переходом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Электронно-дырочный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переход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полупроводник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барьером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Шотки,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Шотки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эффект</w:t>
      </w:r>
      <w:r w:rsidR="005135EB" w:rsidRPr="005135EB">
        <w:rPr>
          <w:lang w:val="ru-RU"/>
        </w:rPr>
        <w:t>),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вторую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управлением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посредством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изолированного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электрода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затвора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транзисторы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МДП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металл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диэлектрик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полупроводник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последних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качестве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диэлектрика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используют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окисел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кремния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МОП-транзистор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слоистые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структуры,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например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SiO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Al</w:t>
      </w:r>
      <w:r w:rsidRPr="005135EB">
        <w:rPr>
          <w:vertAlign w:val="subscript"/>
          <w:lang w:val="ru-RU"/>
        </w:rPr>
        <w:t>2</w:t>
      </w:r>
      <w:r w:rsidRPr="005135EB">
        <w:rPr>
          <w:lang w:val="ru-RU"/>
        </w:rPr>
        <w:t>O</w:t>
      </w:r>
      <w:r w:rsidRPr="005135EB">
        <w:rPr>
          <w:vertAlign w:val="subscript"/>
          <w:lang w:val="ru-RU"/>
        </w:rPr>
        <w:t>3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МАОП-транзистор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SiO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Si</w:t>
      </w:r>
      <w:r w:rsidRPr="005135EB">
        <w:rPr>
          <w:vertAlign w:val="subscript"/>
          <w:lang w:val="ru-RU"/>
        </w:rPr>
        <w:t>3</w:t>
      </w:r>
      <w:r w:rsidRPr="005135EB">
        <w:rPr>
          <w:lang w:val="ru-RU"/>
        </w:rPr>
        <w:t>N</w:t>
      </w:r>
      <w:r w:rsidRPr="005135EB">
        <w:rPr>
          <w:vertAlign w:val="subscript"/>
          <w:lang w:val="ru-RU"/>
        </w:rPr>
        <w:t>4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МНОП-транзистор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изолированным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затвором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относят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также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плавающим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затвором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накоплением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заряда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изолированном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затворе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применяют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элементы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памяти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качестве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используют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Si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GaAs,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качестве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металлов,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образующих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переход,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Al,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Mo,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Au</w:t>
      </w:r>
      <w:r w:rsidR="005135EB" w:rsidRPr="005135EB">
        <w:rPr>
          <w:lang w:val="ru-RU"/>
        </w:rPr>
        <w:t xml:space="preserve">.П.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созданы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50-70-е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гг</w:t>
      </w:r>
      <w:r w:rsidR="005135EB" w:rsidRPr="005135EB">
        <w:rPr>
          <w:lang w:val="ru-RU"/>
        </w:rPr>
        <w:t xml:space="preserve">.20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американских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учёных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Шокли,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Мида,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Канга,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Аталлы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</w:t>
      </w:r>
      <w:r w:rsidR="005135EB" w:rsidRPr="005135EB">
        <w:rPr>
          <w:lang w:val="ru-RU"/>
        </w:rPr>
        <w:t>.</w:t>
      </w:r>
    </w:p>
    <w:p w:rsidR="005135EB" w:rsidRPr="005135EB" w:rsidRDefault="009311A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>.1</w:t>
      </w:r>
      <w:r w:rsidRPr="005135EB">
        <w:rPr>
          <w:lang w:val="ru-RU"/>
        </w:rPr>
        <w:t>-й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группы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управляющим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электродом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затвором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служит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металлический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электрод,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образующий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канальной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р-n</w:t>
      </w:r>
      <w:r w:rsidRPr="005135EB">
        <w:rPr>
          <w:lang w:val="ru-RU"/>
        </w:rPr>
        <w:t>-переход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полупроводник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затвор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подаётся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уменьшающее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протекает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стоку</w:t>
      </w:r>
      <w:r w:rsidR="005135EB" w:rsidRPr="005135EB">
        <w:rPr>
          <w:lang w:val="ru-RU"/>
        </w:rPr>
        <w:t xml:space="preserve">: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увеличении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пространственного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заряда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перехода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обеднённая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носителями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заряда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распространяется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канальную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уменьшает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проводящее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сечение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канала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некотором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затвора,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напряжении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отсечки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Uoт,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прекращается</w:t>
      </w:r>
      <w:r w:rsidR="005135EB" w:rsidRPr="005135EB">
        <w:rPr>
          <w:lang w:val="ru-RU"/>
        </w:rPr>
        <w:t>.</w:t>
      </w:r>
    </w:p>
    <w:p w:rsidR="005135EB" w:rsidRPr="005135EB" w:rsidRDefault="009311A4" w:rsidP="005135EB">
      <w:pPr>
        <w:pStyle w:val="a5"/>
        <w:tabs>
          <w:tab w:val="left" w:pos="726"/>
        </w:tabs>
        <w:rPr>
          <w:rStyle w:val="aff0"/>
          <w:lang w:val="ru-RU"/>
        </w:rPr>
      </w:pP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изолированным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затвором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управляющий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металлический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отделен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канальной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тонким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слоем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диэлектрика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0,05-0</w:t>
      </w:r>
      <w:r w:rsidR="005135EB" w:rsidRPr="005135EB">
        <w:rPr>
          <w:lang w:val="ru-RU"/>
        </w:rPr>
        <w:t xml:space="preserve">,20 </w:t>
      </w:r>
      <w:r w:rsidRPr="005135EB">
        <w:rPr>
          <w:rStyle w:val="aff0"/>
          <w:lang w:val="ru-RU"/>
        </w:rPr>
        <w:t>мкм</w:t>
      </w:r>
      <w:r w:rsidR="005135EB" w:rsidRPr="005135EB">
        <w:rPr>
          <w:lang w:val="ru-RU"/>
        </w:rPr>
        <w:t>).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Канал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может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быть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либо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образован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технологическим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способом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встроенный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канал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либо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создан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напряжением,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подаваемым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затвор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рабочем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режиме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индуцированный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канал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зависимости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имеет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передаточную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соответственно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вида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I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II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>).</w:t>
      </w:r>
    </w:p>
    <w:p w:rsidR="005135EB" w:rsidRPr="005135EB" w:rsidRDefault="009311A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широко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применяют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электронной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аппаратуре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сигналов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мощности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напряжению</w:t>
      </w:r>
      <w:r w:rsidR="005135EB" w:rsidRPr="005135EB">
        <w:rPr>
          <w:lang w:val="ru-RU"/>
        </w:rPr>
        <w:t>.</w:t>
      </w:r>
      <w:r w:rsidR="00381206">
        <w:rPr>
          <w:lang w:val="ru-RU"/>
        </w:rPr>
        <w:t xml:space="preserve"> </w:t>
      </w:r>
      <w:r w:rsidR="005135EB" w:rsidRPr="005135EB">
        <w:rPr>
          <w:lang w:val="ru-RU"/>
        </w:rPr>
        <w:t xml:space="preserve">П.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- </w:t>
      </w:r>
      <w:r w:rsidRPr="005135EB">
        <w:rPr>
          <w:lang w:val="ru-RU"/>
        </w:rPr>
        <w:t>твердотельные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аналоги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электронных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ламп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они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характеризуются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аналогичной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системой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параметров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крутизной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0,1-400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ма/в</w:t>
      </w:r>
      <w:r w:rsidR="005135EB" w:rsidRPr="005135EB">
        <w:rPr>
          <w:lang w:val="ru-RU"/>
        </w:rPr>
        <w:t>),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напряжением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отсечки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0,5-20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входным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постоянному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току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10</w:t>
      </w:r>
      <w:r w:rsidRPr="005135EB">
        <w:rPr>
          <w:vertAlign w:val="superscript"/>
          <w:lang w:val="ru-RU"/>
        </w:rPr>
        <w:t>11</w:t>
      </w:r>
      <w:r w:rsidRPr="005135EB">
        <w:rPr>
          <w:lang w:val="ru-RU"/>
        </w:rPr>
        <w:t>-10</w:t>
      </w:r>
      <w:r w:rsidRPr="005135EB">
        <w:rPr>
          <w:vertAlign w:val="superscript"/>
          <w:lang w:val="ru-RU"/>
        </w:rPr>
        <w:t>16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ом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т.д.</w:t>
      </w:r>
    </w:p>
    <w:p w:rsidR="005135EB" w:rsidRPr="005135EB" w:rsidRDefault="009311A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управляющим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р-n</w:t>
      </w:r>
      <w:r w:rsidRPr="005135EB">
        <w:rPr>
          <w:lang w:val="ru-RU"/>
        </w:rPr>
        <w:t>-переходом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обладают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наиболее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низким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среди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полупроводниковых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уровнем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шумов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являющихся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тепловыми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шумами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широком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диапазоне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инфранизких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СВЧ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коэффициент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шума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лучших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&lt;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0,1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дб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гц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~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2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дб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400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Мгц</w:t>
      </w:r>
      <w:r w:rsidR="005135EB" w:rsidRPr="005135EB">
        <w:rPr>
          <w:lang w:val="ru-RU"/>
        </w:rPr>
        <w:t>).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Мощность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рассеяния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такого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типа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может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десятков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вт</w:t>
      </w:r>
      <w:r w:rsidR="005135EB" w:rsidRPr="005135EB">
        <w:rPr>
          <w:rStyle w:val="aff0"/>
          <w:lang w:val="ru-RU"/>
        </w:rPr>
        <w:t xml:space="preserve">.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недостаток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относительно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проходная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ёмкость,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требующая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нейтрализации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её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большом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усилении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полупроводник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достигнуты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наиболее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рабочие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частоты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максимальная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мощности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лучших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арсениде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галлия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&gt;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40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Ггц</w:t>
      </w:r>
      <w:r w:rsidR="005135EB" w:rsidRPr="005135EB">
        <w:rPr>
          <w:lang w:val="ru-RU"/>
        </w:rPr>
        <w:t xml:space="preserve">).П.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изолированным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затвором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обладают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входным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постоянному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току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Pr="005135EB">
        <w:rPr>
          <w:vertAlign w:val="superscript"/>
          <w:lang w:val="ru-RU"/>
        </w:rPr>
        <w:t>16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ом,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что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2-3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порядка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выше,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</w:t>
      </w:r>
      <w:r w:rsidR="005135EB" w:rsidRPr="005135EB">
        <w:rPr>
          <w:lang w:val="ru-RU"/>
        </w:rPr>
        <w:t xml:space="preserve">.П.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сравнимо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входным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лучших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электрометрических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ламп</w:t>
      </w:r>
      <w:r w:rsidR="005135EB" w:rsidRPr="005135EB">
        <w:rPr>
          <w:lang w:val="ru-RU"/>
        </w:rPr>
        <w:t>).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СВЧ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уровень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шумов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такие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же,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биполярных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транзисторов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предельная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мощности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около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Ггц,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коэффициент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шума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частоте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2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Ггц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около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3,5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дб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динамический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диапазон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&gt;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дб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однако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они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превосходят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последние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параметрам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избирательности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помехоустойчивости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благодаря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строгой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квадратичности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передаточной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характеристики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Относительная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простота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изготовления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планарной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технологии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схемные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особенности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построения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позволили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использовать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больших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интегральных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схемах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БИС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устройств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вычислительной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техники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например,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созданы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БИС,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содержащие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&gt;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тыс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МДП-транзисторов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кристалле</w:t>
      </w:r>
      <w:r w:rsidR="005135EB" w:rsidRPr="005135EB">
        <w:rPr>
          <w:lang w:val="ru-RU"/>
        </w:rPr>
        <w:t>).</w:t>
      </w:r>
    </w:p>
    <w:p w:rsidR="005135EB" w:rsidRDefault="005135EB" w:rsidP="005135EB">
      <w:pPr>
        <w:tabs>
          <w:tab w:val="left" w:pos="726"/>
        </w:tabs>
        <w:rPr>
          <w:b/>
          <w:szCs w:val="20"/>
          <w:lang w:val="uk-UA"/>
        </w:rPr>
      </w:pPr>
    </w:p>
    <w:p w:rsidR="00EF7EA0" w:rsidRDefault="00EF7EA0" w:rsidP="005135EB">
      <w:pPr>
        <w:pStyle w:val="1"/>
      </w:pPr>
      <w:bookmarkStart w:id="8" w:name="_Toc288354015"/>
      <w:r w:rsidRPr="005135EB">
        <w:t>Тиристор</w:t>
      </w:r>
      <w:bookmarkEnd w:id="8"/>
    </w:p>
    <w:p w:rsidR="00381206" w:rsidRPr="00381206" w:rsidRDefault="00381206" w:rsidP="00381206">
      <w:pPr>
        <w:rPr>
          <w:lang w:eastAsia="en-US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39" type="#_x0000_t75" alt="***ЗАКРЫТЬ ОКНО***" style="width:193.5pt;height:116.25pt" o:button="t">
            <v:imagedata r:id="rId21" o:title=""/>
          </v:shape>
        </w:pict>
      </w:r>
    </w:p>
    <w:p w:rsidR="005135EB" w:rsidRP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Тиристор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схема</w:t>
      </w:r>
      <w:r w:rsidR="005135EB" w:rsidRPr="005135EB">
        <w:rPr>
          <w:lang w:val="ru-RU"/>
        </w:rPr>
        <w:t>)</w:t>
      </w:r>
    </w:p>
    <w:p w:rsid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40" type="#_x0000_t75" alt="***ЗАКРЫТЬ ОКНО***" style="width:196.5pt;height:155.25pt" o:button="t">
            <v:imagedata r:id="rId22" o:title=""/>
          </v:shape>
        </w:pict>
      </w:r>
    </w:p>
    <w:p w:rsidR="00AC4154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Вольтамперная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тиристора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41" type="#_x0000_t75" alt="***ЗАКРЫТЬ ОКНО***" style="width:222pt;height:171.75pt" o:button="t">
            <v:imagedata r:id="rId23" o:title=""/>
          </v:shape>
        </w:pict>
      </w:r>
    </w:p>
    <w:p w:rsid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.3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Тиристор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двухтранзисторная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схема</w:t>
      </w:r>
      <w:r w:rsidR="005135EB" w:rsidRPr="005135EB">
        <w:rPr>
          <w:lang w:val="ru-RU"/>
        </w:rPr>
        <w:t>)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EF7EA0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b/>
          <w:bCs/>
          <w:lang w:val="ru-RU"/>
        </w:rPr>
        <w:t>Тир</w:t>
      </w:r>
      <w:r w:rsidRPr="005135EB">
        <w:rPr>
          <w:rStyle w:val="udar"/>
          <w:b/>
          <w:bCs/>
          <w:lang w:val="ru-RU"/>
        </w:rPr>
        <w:t>и</w:t>
      </w:r>
      <w:r w:rsidRPr="005135EB">
        <w:rPr>
          <w:b/>
          <w:bCs/>
          <w:lang w:val="ru-RU"/>
        </w:rPr>
        <w:t>стор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греч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thýra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дверь,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вход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англ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resistor</w:t>
      </w:r>
      <w:r w:rsidR="005135EB" w:rsidRPr="005135EB">
        <w:rPr>
          <w:lang w:val="ru-RU"/>
        </w:rPr>
        <w:t xml:space="preserve"> - </w:t>
      </w:r>
      <w:r w:rsidRPr="00621EB4">
        <w:rPr>
          <w:lang w:val="ru-RU"/>
        </w:rPr>
        <w:t>резистор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полупроводниковый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выполненный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монокристалла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полупроводника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четырёхслойной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структурой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р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p</w:t>
      </w:r>
      <w:r w:rsidR="005135EB" w:rsidRPr="005135EB">
        <w:rPr>
          <w:rStyle w:val="aff0"/>
          <w:lang w:val="ru-RU"/>
        </w:rPr>
        <w:t>-</w:t>
      </w:r>
      <w:r w:rsidRPr="005135EB">
        <w:rPr>
          <w:rStyle w:val="aff0"/>
          <w:lang w:val="ru-RU"/>
        </w:rPr>
        <w:t>n</w:t>
      </w:r>
      <w:r w:rsidRPr="005135EB">
        <w:rPr>
          <w:lang w:val="ru-RU"/>
        </w:rPr>
        <w:t>-типа,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обладающий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свойствами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вентиля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электрического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имеющий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нелинейную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разрывную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вольтамперную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характеристику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ВАХ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крайними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слоями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областями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монокристалла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контактируют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силовые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электроды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СЭ</w:t>
      </w:r>
      <w:r w:rsidR="005135EB" w:rsidRPr="005135EB">
        <w:rPr>
          <w:lang w:val="ru-RU"/>
        </w:rPr>
        <w:t xml:space="preserve">) - </w:t>
      </w:r>
      <w:r w:rsidRPr="005135EB">
        <w:rPr>
          <w:lang w:val="ru-RU"/>
        </w:rPr>
        <w:t>анод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катод,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промежуточных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слоев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делают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вывод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управления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УЭ</w:t>
      </w:r>
      <w:r w:rsidR="005135EB" w:rsidRPr="005135EB">
        <w:rPr>
          <w:lang w:val="ru-RU"/>
        </w:rPr>
        <w:t>).</w:t>
      </w:r>
    </w:p>
    <w:p w:rsidR="005135EB" w:rsidRPr="005135EB" w:rsidRDefault="00EF7EA0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СЭ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подсоединяют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токоподводы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силовой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цепи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устройства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теплоотвода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случае,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когда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СЭ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прикладывается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прямой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полярности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</w:t>
      </w:r>
      <w:r w:rsidRPr="005135EB">
        <w:rPr>
          <w:vertAlign w:val="subscript"/>
          <w:lang w:val="ru-RU"/>
        </w:rPr>
        <w:t>np</w:t>
      </w:r>
      <w:r w:rsidR="005135EB" w:rsidRPr="005135EB">
        <w:rPr>
          <w:vertAlign w:val="subscript"/>
          <w:lang w:val="ru-RU"/>
        </w:rPr>
        <w:t xml:space="preserve"> (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указано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.1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первый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1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третий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3</w:t>
      </w:r>
      <w:r w:rsidR="005135EB" w:rsidRPr="005135EB">
        <w:rPr>
          <w:lang w:val="ru-RU"/>
        </w:rPr>
        <w:t xml:space="preserve">) </w:t>
      </w:r>
      <w:r w:rsidRPr="00621EB4">
        <w:rPr>
          <w:lang w:val="ru-RU"/>
        </w:rPr>
        <w:t>электронно-дырочные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переходы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смещаются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прямом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направлении,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второй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) -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обратном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3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примыкающие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2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инжектируются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неосновные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носители,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уменьшают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2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увеличивают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уменьшают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падение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нём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повышении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прямого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сначала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растет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медленно,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соответствует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участку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ВАХ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.2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режиме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можно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считать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запертым,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всё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ещё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очень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велико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3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почти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всё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приложенное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падает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По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мере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увеличения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снижается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падающего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2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быстрее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возрастают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2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вызывает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дальнейшее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увеличение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усиление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инжекции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неосновных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носителей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</w:t>
      </w:r>
      <w:r w:rsidRPr="005135EB">
        <w:rPr>
          <w:vertAlign w:val="subscript"/>
          <w:lang w:val="ru-RU"/>
        </w:rPr>
        <w:t>3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некотором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порядка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десятков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сотен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называется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переключения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</w:t>
      </w:r>
      <w:r w:rsidRPr="005135EB">
        <w:rPr>
          <w:vertAlign w:val="subscript"/>
          <w:lang w:val="ru-RU"/>
        </w:rPr>
        <w:t>пер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точка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ВАХ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процесс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приобретает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лавинообразный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характер,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переходит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состояние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проводимостью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включается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нём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устанавливается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определяемый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источника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внешней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цепи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точка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ВАХ</w:t>
      </w:r>
      <w:r w:rsidR="005135EB" w:rsidRPr="005135EB">
        <w:rPr>
          <w:lang w:val="ru-RU"/>
        </w:rPr>
        <w:t>).</w:t>
      </w:r>
    </w:p>
    <w:p w:rsidR="005135EB" w:rsidRPr="005135EB" w:rsidRDefault="00EF7EA0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Процесс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скачкообразного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переключения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из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состояния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низкой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проводимостью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состояние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проводимостью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можно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объяснить,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рассматривая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комбинацию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двух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транзисторов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T</w:t>
      </w:r>
      <w:r w:rsidRPr="005135EB">
        <w:rPr>
          <w:vertAlign w:val="subscript"/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включенных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навстречу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друг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другу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.3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Крайние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области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монокристалла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являются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эмиттерами</w:t>
      </w:r>
      <w:r w:rsidR="005135EB" w:rsidRPr="005135EB">
        <w:rPr>
          <w:lang w:val="ru-RU"/>
        </w:rPr>
        <w:t xml:space="preserve"> (</w:t>
      </w:r>
      <w:r w:rsidRPr="005135EB">
        <w:rPr>
          <w:rStyle w:val="aff0"/>
          <w:lang w:val="ru-RU"/>
        </w:rPr>
        <w:t>р</w:t>
      </w:r>
      <w:r w:rsidRPr="005135EB">
        <w:rPr>
          <w:lang w:val="ru-RU"/>
        </w:rPr>
        <w:t>-слой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анодным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эмиттером,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n</w:t>
      </w:r>
      <w:r w:rsidRPr="005135EB">
        <w:rPr>
          <w:lang w:val="ru-RU"/>
        </w:rPr>
        <w:t>-слой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катодным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средние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коллектором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одновременно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базой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др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транзистора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протекающий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внешней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цепи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является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первого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эмиттера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э1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второго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эмиттера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э2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Вместе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складывается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двух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токов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к1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к2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равных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соответственно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1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2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э2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где</w:t>
      </w:r>
      <w:r w:rsidR="005135EB" w:rsidRPr="005135EB">
        <w:rPr>
          <w:lang w:val="ru-RU"/>
        </w:rPr>
        <w:t xml:space="preserve"> "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коэффициенты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передачи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эмиттерного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транзисторов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T</w:t>
      </w:r>
      <w:r w:rsidRPr="005135EB">
        <w:rPr>
          <w:vertAlign w:val="subscript"/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; </w:t>
      </w:r>
      <w:r w:rsidRPr="005135EB">
        <w:rPr>
          <w:lang w:val="ru-RU"/>
        </w:rPr>
        <w:t>кроме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того,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состав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входит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коллекторного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перехода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кo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так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называемый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обратный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Таким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образом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=a</w:t>
      </w:r>
      <w:r w:rsidRPr="005135EB">
        <w:rPr>
          <w:vertAlign w:val="subscript"/>
          <w:lang w:val="ru-RU"/>
        </w:rPr>
        <w:t>1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+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2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+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кo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учётом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=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э2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=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имеем</w:t>
      </w:r>
      <w:r w:rsidR="005135EB" w:rsidRPr="005135EB">
        <w:rPr>
          <w:lang w:val="ru-RU"/>
        </w:rPr>
        <w:t xml:space="preserve"> </w:t>
      </w:r>
      <w:r w:rsidR="00715065">
        <w:rPr>
          <w:vertAlign w:val="subscript"/>
          <w:lang w:val="ru-RU"/>
        </w:rPr>
        <w:pict>
          <v:shape id="_x0000_i1042" type="#_x0000_t75" style="width:81.75pt;height:34.5pt">
            <v:imagedata r:id="rId24" o:title=""/>
          </v:shape>
        </w:pic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малых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значительно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меньше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сумма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также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меньше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увеличением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растут,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ведёт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возрастанию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="005135EB" w:rsidRPr="005135EB">
        <w:rPr>
          <w:rStyle w:val="aff0"/>
          <w:lang w:val="ru-RU"/>
        </w:rPr>
        <w:t xml:space="preserve">. </w:t>
      </w:r>
      <w:r w:rsidRPr="005135EB">
        <w:rPr>
          <w:lang w:val="ru-RU"/>
        </w:rPr>
        <w:t>Когда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он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значения,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включения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вк</w:t>
      </w:r>
      <w:r w:rsidRPr="005135EB">
        <w:rPr>
          <w:rStyle w:val="aff0"/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сумма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</w:t>
      </w:r>
      <w:r w:rsidRPr="005135EB">
        <w:rPr>
          <w:vertAlign w:val="subscript"/>
          <w:lang w:val="ru-RU"/>
        </w:rPr>
        <w:t>1</w:t>
      </w:r>
      <w:r w:rsidRPr="005135EB">
        <w:rPr>
          <w:lang w:val="ru-RU"/>
        </w:rPr>
        <w:t>+a</w:t>
      </w:r>
      <w:r w:rsidRPr="005135EB">
        <w:rPr>
          <w:vertAlign w:val="subscript"/>
          <w:lang w:val="ru-RU"/>
        </w:rPr>
        <w:t>2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становится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приблизительно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равной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скачком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возрастает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величины,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ограничиваемой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сопротивлением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нагрузки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точка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b/>
          <w:bCs/>
          <w:i/>
          <w:iCs/>
          <w:lang w:val="ru-RU"/>
        </w:rPr>
        <w:t xml:space="preserve"> 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.2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Всякий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характеризуется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предельно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допустимым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прямого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пред</w:t>
      </w:r>
      <w:r w:rsidR="005135EB" w:rsidRPr="005135EB">
        <w:rPr>
          <w:vertAlign w:val="subscript"/>
          <w:lang w:val="ru-RU"/>
        </w:rPr>
        <w:t xml:space="preserve"> (</w:t>
      </w:r>
      <w:r w:rsidRPr="005135EB">
        <w:rPr>
          <w:lang w:val="ru-RU"/>
        </w:rPr>
        <w:t>точка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b/>
          <w:bCs/>
          <w:i/>
          <w:iCs/>
          <w:lang w:val="ru-RU"/>
        </w:rPr>
        <w:t xml:space="preserve"> 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.2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приборе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будет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небольшое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остаточное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напряжение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U</w:t>
      </w:r>
      <w:r w:rsidRPr="005135EB">
        <w:rPr>
          <w:vertAlign w:val="subscript"/>
          <w:lang w:val="ru-RU"/>
        </w:rPr>
        <w:t>ocт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Если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же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уменьшать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то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некотором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значении,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удерживающим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током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yд</w:t>
      </w:r>
      <w:r w:rsidR="005135EB" w:rsidRPr="005135EB">
        <w:rPr>
          <w:vertAlign w:val="subscript"/>
          <w:lang w:val="ru-RU"/>
        </w:rPr>
        <w:t xml:space="preserve"> (</w:t>
      </w:r>
      <w:r w:rsidRPr="005135EB">
        <w:rPr>
          <w:lang w:val="ru-RU"/>
        </w:rPr>
        <w:t>точка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Б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.2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запирается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переходит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состояние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низкой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проводимостью,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соответствующее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участку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ВАХ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обратной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полярности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кривая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зависимости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выглядит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же,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как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соответствующая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часть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ВАХ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полупроводникового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диода</w:t>
      </w:r>
      <w:r w:rsidR="005135EB" w:rsidRPr="005135EB">
        <w:rPr>
          <w:lang w:val="ru-RU"/>
        </w:rPr>
        <w:t>.</w:t>
      </w:r>
    </w:p>
    <w:p w:rsidR="005135EB" w:rsidRDefault="00EF7EA0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Описанный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способ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включения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>. (</w:t>
      </w:r>
      <w:r w:rsidRPr="005135EB">
        <w:rPr>
          <w:lang w:val="ru-RU"/>
        </w:rPr>
        <w:t>повышением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между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СЭ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применяют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называется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вентилями-переключателями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реже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неуправляемыми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динисторами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Однако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преимущественное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распространение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получили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., </w:t>
      </w:r>
      <w:r w:rsidRPr="005135EB">
        <w:rPr>
          <w:lang w:val="ru-RU"/>
        </w:rPr>
        <w:t>включаемые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подачей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цепь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УЭ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импульса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определённой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величины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длительности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положительной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потенциалов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между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анодом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катодом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обычно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называют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управляемыми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вентилями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.). </w:t>
      </w:r>
      <w:r w:rsidRPr="005135EB">
        <w:rPr>
          <w:lang w:val="ru-RU"/>
        </w:rPr>
        <w:t>Особую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группу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составляют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фототиристоры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перевод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которых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состояние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проводимостью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осуществляется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световым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воздействием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Выключение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производят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либо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снижением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через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значения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I</w:t>
      </w:r>
      <w:r w:rsidRPr="005135EB">
        <w:rPr>
          <w:vertAlign w:val="subscript"/>
          <w:lang w:val="ru-RU"/>
        </w:rPr>
        <w:t>yд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либо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изменением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полярности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СЭ</w:t>
      </w:r>
      <w:r w:rsidR="005135EB" w:rsidRPr="005135EB">
        <w:rPr>
          <w:lang w:val="ru-RU"/>
        </w:rPr>
        <w:t>.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43" type="#_x0000_t75" alt="***ЗАКРЫТЬ ОКНО***" style="width:100.5pt;height:111.75pt" o:button="t">
            <v:imagedata r:id="rId25" o:title=""/>
          </v:shape>
        </w:pict>
      </w:r>
      <w:r w:rsidR="005135EB" w:rsidRPr="005135EB">
        <w:rPr>
          <w:lang w:val="ru-RU"/>
        </w:rPr>
        <w:t xml:space="preserve"> </w:t>
      </w:r>
    </w:p>
    <w:p w:rsid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.4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Управляемый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тиристор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разрезе</w:t>
      </w:r>
      <w:r w:rsidR="005135EB" w:rsidRPr="005135EB">
        <w:rPr>
          <w:lang w:val="ru-RU"/>
        </w:rPr>
        <w:t>)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44" type="#_x0000_t75" alt="***ЗАКРЫТЬ ОКНО***" style="width:146.25pt;height:97.5pt" o:button="t">
            <v:imagedata r:id="rId26" o:title=""/>
          </v:shape>
        </w:pict>
      </w:r>
      <w:r w:rsidR="005135EB" w:rsidRPr="005135EB">
        <w:rPr>
          <w:lang w:val="ru-RU"/>
        </w:rPr>
        <w:t xml:space="preserve"> </w:t>
      </w:r>
    </w:p>
    <w:p w:rsid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.5 (</w:t>
      </w:r>
      <w:r w:rsidRPr="005135EB">
        <w:rPr>
          <w:rStyle w:val="ris"/>
          <w:lang w:val="ru-RU"/>
        </w:rPr>
        <w:t>а,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Тиристоры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общий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вид</w:t>
      </w:r>
      <w:r w:rsidR="005135EB" w:rsidRPr="005135EB">
        <w:rPr>
          <w:lang w:val="ru-RU"/>
        </w:rPr>
        <w:t>)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Default="00715065" w:rsidP="005135EB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_x0000_i1045" type="#_x0000_t75" alt="***ЗАКРЫТЬ ОКНО***" style="width:124.5pt;height:154.5pt" o:button="t">
            <v:imagedata r:id="rId27" o:title=""/>
          </v:shape>
        </w:pict>
      </w:r>
    </w:p>
    <w:p w:rsidR="005135EB" w:rsidRDefault="00AC4154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rStyle w:val="ris"/>
          <w:lang w:val="ru-RU"/>
        </w:rPr>
        <w:t>Рис</w:t>
      </w:r>
      <w:r w:rsidR="005135EB" w:rsidRPr="005135EB">
        <w:rPr>
          <w:rStyle w:val="ris"/>
          <w:lang w:val="ru-RU"/>
        </w:rPr>
        <w:t>.5 (</w:t>
      </w:r>
      <w:r w:rsidRPr="005135EB">
        <w:rPr>
          <w:rStyle w:val="ris"/>
          <w:lang w:val="ru-RU"/>
        </w:rPr>
        <w:t>в,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Тиристоры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общий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вид</w:t>
      </w:r>
      <w:r w:rsidR="005135EB" w:rsidRPr="005135EB">
        <w:rPr>
          <w:lang w:val="ru-RU"/>
        </w:rPr>
        <w:t>)</w:t>
      </w:r>
    </w:p>
    <w:p w:rsidR="005135EB" w:rsidRPr="005135EB" w:rsidRDefault="005135EB" w:rsidP="005135EB">
      <w:pPr>
        <w:pStyle w:val="a5"/>
        <w:tabs>
          <w:tab w:val="left" w:pos="726"/>
        </w:tabs>
        <w:rPr>
          <w:lang w:val="ru-RU"/>
        </w:rPr>
      </w:pPr>
    </w:p>
    <w:p w:rsidR="005135EB" w:rsidRPr="005135EB" w:rsidRDefault="00EF7EA0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соответствии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назначением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различают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односторонней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проводимостью,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двухсторонней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проводимостью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симметричные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быстродействующие,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высокочастотные,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импульсные,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двухоперационные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специальные</w:t>
      </w:r>
      <w:r w:rsidR="005135EB" w:rsidRPr="005135EB">
        <w:rPr>
          <w:lang w:val="ru-RU"/>
        </w:rPr>
        <w:t>.</w:t>
      </w:r>
    </w:p>
    <w:p w:rsidR="005135EB" w:rsidRPr="005135EB" w:rsidRDefault="00EF7EA0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Полупроводниковый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элемент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изготовляют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кремниевых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монокристаллических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дисков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пластин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вводя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Si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добавки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Al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При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этом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основном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используют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диффузионную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сплавную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технологию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Конструктивно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выполняют</w:t>
      </w:r>
      <w:r w:rsidR="005135EB" w:rsidRPr="005135EB">
        <w:rPr>
          <w:lang w:val="ru-RU"/>
        </w:rPr>
        <w:t xml:space="preserve"> (</w:t>
      </w:r>
      <w:r w:rsidRPr="005135EB">
        <w:rPr>
          <w:b/>
          <w:bCs/>
          <w:i/>
          <w:iCs/>
          <w:lang w:val="ru-RU"/>
        </w:rPr>
        <w:t>рис</w:t>
      </w:r>
      <w:r w:rsidR="005135EB" w:rsidRPr="005135EB">
        <w:rPr>
          <w:b/>
          <w:bCs/>
          <w:i/>
          <w:iCs/>
          <w:lang w:val="ru-RU"/>
        </w:rPr>
        <w:t>.4</w:t>
      </w:r>
      <w:r w:rsidR="005135EB" w:rsidRPr="005135EB">
        <w:rPr>
          <w:lang w:val="ru-RU"/>
        </w:rPr>
        <w:t xml:space="preserve">)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герметичном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корпусе</w:t>
      </w:r>
      <w:r w:rsidR="005135EB" w:rsidRPr="005135EB">
        <w:rPr>
          <w:lang w:val="ru-RU"/>
        </w:rPr>
        <w:t xml:space="preserve">; </w:t>
      </w:r>
      <w:r w:rsidRPr="005135EB">
        <w:rPr>
          <w:lang w:val="ru-RU"/>
        </w:rPr>
        <w:t>для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обеспечения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механической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прочности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устранения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тепловых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напряжений,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возникающих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из-за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различия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коэффициентов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расширения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Si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Cu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материал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электродов</w:t>
      </w:r>
      <w:r w:rsidR="005135EB" w:rsidRPr="005135EB">
        <w:rPr>
          <w:lang w:val="ru-RU"/>
        </w:rPr>
        <w:t xml:space="preserve">), </w:t>
      </w:r>
      <w:r w:rsidRPr="005135EB">
        <w:rPr>
          <w:lang w:val="ru-RU"/>
        </w:rPr>
        <w:t>между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кристаллом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электродами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устанавливают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термокомпенсирующие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вольфрамовые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молибденовые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диски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Различают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штыревой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конструкции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металлокерамических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корпусах,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прижимные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отводом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тепла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одной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стороны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.)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таблеточные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двухсторонним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отводом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тепла</w:t>
      </w:r>
      <w:r w:rsidR="005135EB" w:rsidRPr="005135EB">
        <w:rPr>
          <w:lang w:val="ru-RU"/>
        </w:rPr>
        <w:t xml:space="preserve">). </w:t>
      </w:r>
      <w:r w:rsidRPr="005135EB">
        <w:rPr>
          <w:lang w:val="ru-RU"/>
        </w:rPr>
        <w:t>Основные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конструкции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- </w:t>
      </w:r>
      <w:r w:rsidRPr="005135EB">
        <w:rPr>
          <w:lang w:val="ru-RU"/>
        </w:rPr>
        <w:t>таблеточная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штыревая</w:t>
      </w:r>
      <w:r w:rsidR="005135EB" w:rsidRPr="005135EB">
        <w:rPr>
          <w:lang w:val="ru-RU"/>
        </w:rPr>
        <w:t>.</w:t>
      </w:r>
      <w:r w:rsidR="00381206">
        <w:rPr>
          <w:lang w:val="ru-RU"/>
        </w:rPr>
        <w:t xml:space="preserve"> </w:t>
      </w:r>
      <w:r w:rsidR="005135EB" w:rsidRPr="005135EB">
        <w:rPr>
          <w:lang w:val="ru-RU"/>
        </w:rPr>
        <w:t xml:space="preserve">Т.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500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изготовляют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воздушным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охлаждением,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свыше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500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а</w:t>
      </w:r>
      <w:r w:rsidR="005135EB" w:rsidRPr="005135EB">
        <w:rPr>
          <w:rStyle w:val="aff0"/>
          <w:lang w:val="ru-RU"/>
        </w:rPr>
        <w:t xml:space="preserve"> - </w:t>
      </w:r>
      <w:r w:rsidRPr="005135EB">
        <w:rPr>
          <w:lang w:val="ru-RU"/>
        </w:rPr>
        <w:t>обычно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водяным</w:t>
      </w:r>
      <w:r w:rsidR="005135EB" w:rsidRPr="005135EB">
        <w:rPr>
          <w:lang w:val="ru-RU"/>
        </w:rPr>
        <w:t>.</w:t>
      </w:r>
    </w:p>
    <w:p w:rsidR="005135EB" w:rsidRPr="005135EB" w:rsidRDefault="00EF7EA0" w:rsidP="005135EB">
      <w:pPr>
        <w:pStyle w:val="a5"/>
        <w:tabs>
          <w:tab w:val="left" w:pos="726"/>
        </w:tabs>
        <w:rPr>
          <w:lang w:val="ru-RU"/>
        </w:rPr>
      </w:pPr>
      <w:r w:rsidRPr="005135EB">
        <w:rPr>
          <w:lang w:val="ru-RU"/>
        </w:rPr>
        <w:t>Современные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изготовляют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ма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кв</w:t>
      </w:r>
      <w:r w:rsidR="005135EB" w:rsidRPr="005135EB">
        <w:rPr>
          <w:rStyle w:val="aff0"/>
          <w:lang w:val="ru-RU"/>
        </w:rPr>
        <w:t xml:space="preserve">; </w:t>
      </w:r>
      <w:r w:rsidRPr="005135EB">
        <w:rPr>
          <w:lang w:val="ru-RU"/>
        </w:rPr>
        <w:t>скорость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нарастания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прямого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тока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10</w:t>
      </w:r>
      <w:r w:rsidRPr="005135EB">
        <w:rPr>
          <w:vertAlign w:val="superscript"/>
          <w:lang w:val="ru-RU"/>
        </w:rPr>
        <w:t>9</w:t>
      </w:r>
      <w:r w:rsidR="005135EB" w:rsidRPr="005135EB">
        <w:rPr>
          <w:vertAlign w:val="superscript"/>
          <w:lang w:val="ru-RU"/>
        </w:rPr>
        <w:t xml:space="preserve"> </w:t>
      </w:r>
      <w:r w:rsidRPr="005135EB">
        <w:rPr>
          <w:rStyle w:val="aff0"/>
          <w:lang w:val="ru-RU"/>
        </w:rPr>
        <w:t>а/сек,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напряжения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10</w:t>
      </w:r>
      <w:r w:rsidRPr="005135EB">
        <w:rPr>
          <w:vertAlign w:val="superscript"/>
          <w:lang w:val="ru-RU"/>
        </w:rPr>
        <w:t>9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в/сек,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время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включения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составляет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величины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десятых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долей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десятков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мксек,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время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выключения</w:t>
      </w:r>
      <w:r w:rsidR="005135EB" w:rsidRPr="005135EB">
        <w:rPr>
          <w:lang w:val="ru-RU"/>
        </w:rPr>
        <w:t xml:space="preserve"> - </w:t>
      </w:r>
      <w:r w:rsidRPr="005135EB">
        <w:rPr>
          <w:lang w:val="ru-RU"/>
        </w:rPr>
        <w:t>от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единиц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нескольких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сотен</w:t>
      </w:r>
      <w:r w:rsidR="005135EB" w:rsidRPr="005135EB">
        <w:rPr>
          <w:lang w:val="ru-RU"/>
        </w:rPr>
        <w:t xml:space="preserve"> </w:t>
      </w:r>
      <w:r w:rsidRPr="005135EB">
        <w:rPr>
          <w:rStyle w:val="aff0"/>
          <w:lang w:val="ru-RU"/>
        </w:rPr>
        <w:t>мксек</w:t>
      </w:r>
      <w:r w:rsidR="005135EB" w:rsidRPr="005135EB">
        <w:rPr>
          <w:rStyle w:val="aff0"/>
          <w:lang w:val="ru-RU"/>
        </w:rPr>
        <w:t xml:space="preserve">; </w:t>
      </w:r>
      <w:r w:rsidRPr="005135EB">
        <w:rPr>
          <w:lang w:val="ru-RU"/>
        </w:rPr>
        <w:t>кпд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достигает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99%</w:t>
      </w:r>
      <w:r w:rsidR="005135EB" w:rsidRPr="005135EB">
        <w:rPr>
          <w:lang w:val="ru-RU"/>
        </w:rPr>
        <w:t>.</w:t>
      </w:r>
    </w:p>
    <w:p w:rsidR="005135EB" w:rsidRPr="005135EB" w:rsidRDefault="00EF7EA0" w:rsidP="005135EB">
      <w:pPr>
        <w:pStyle w:val="a5"/>
        <w:tabs>
          <w:tab w:val="left" w:pos="726"/>
        </w:tabs>
        <w:rPr>
          <w:rStyle w:val="aff0"/>
          <w:lang w:val="ru-RU"/>
        </w:rPr>
      </w:pPr>
      <w:r w:rsidRPr="005135EB">
        <w:rPr>
          <w:lang w:val="ru-RU"/>
        </w:rPr>
        <w:t>Т</w:t>
      </w:r>
      <w:r w:rsidR="005135EB" w:rsidRPr="005135EB">
        <w:rPr>
          <w:lang w:val="ru-RU"/>
        </w:rPr>
        <w:t xml:space="preserve">. </w:t>
      </w:r>
      <w:r w:rsidRPr="005135EB">
        <w:rPr>
          <w:lang w:val="ru-RU"/>
        </w:rPr>
        <w:t>нашли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применение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качестве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вентилей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в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преобразователях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электрической</w:t>
      </w:r>
      <w:r w:rsidR="005135EB" w:rsidRPr="005135EB">
        <w:rPr>
          <w:lang w:val="ru-RU"/>
        </w:rPr>
        <w:t xml:space="preserve"> </w:t>
      </w:r>
      <w:r w:rsidRPr="005135EB">
        <w:rPr>
          <w:lang w:val="ru-RU"/>
        </w:rPr>
        <w:t>энергии</w:t>
      </w:r>
      <w:r w:rsidR="005135EB" w:rsidRPr="005135EB">
        <w:rPr>
          <w:lang w:val="ru-RU"/>
        </w:rPr>
        <w:t xml:space="preserve"> (</w:t>
      </w:r>
      <w:r w:rsidRPr="005135EB">
        <w:rPr>
          <w:lang w:val="ru-RU"/>
        </w:rPr>
        <w:t>см</w:t>
      </w:r>
      <w:r w:rsidR="005135EB" w:rsidRPr="005135EB">
        <w:rPr>
          <w:lang w:val="ru-RU"/>
        </w:rPr>
        <w:t xml:space="preserve">. </w:t>
      </w:r>
      <w:r w:rsidRPr="00621EB4">
        <w:rPr>
          <w:lang w:val="ru-RU"/>
        </w:rPr>
        <w:t>Преобразовательная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техника</w:t>
      </w:r>
      <w:r w:rsidRPr="005135EB">
        <w:rPr>
          <w:lang w:val="ru-RU"/>
        </w:rPr>
        <w:t>,</w:t>
      </w:r>
      <w:r w:rsidR="005135EB" w:rsidRPr="005135EB">
        <w:rPr>
          <w:lang w:val="ru-RU"/>
        </w:rPr>
        <w:t xml:space="preserve"> </w:t>
      </w:r>
      <w:r w:rsidRPr="00621EB4">
        <w:rPr>
          <w:lang w:val="ru-RU"/>
        </w:rPr>
        <w:t>Тиристорный</w:t>
      </w:r>
      <w:r w:rsidR="005135EB" w:rsidRPr="00621EB4">
        <w:rPr>
          <w:lang w:val="ru-RU"/>
        </w:rPr>
        <w:t xml:space="preserve"> </w:t>
      </w:r>
      <w:r w:rsidRPr="00621EB4">
        <w:rPr>
          <w:lang w:val="ru-RU"/>
        </w:rPr>
        <w:t>электропривод</w:t>
      </w:r>
      <w:r w:rsidR="005135EB" w:rsidRPr="005135EB">
        <w:rPr>
          <w:lang w:val="ru-RU"/>
        </w:rPr>
        <w:t>),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исполнительных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и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усилительных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элементов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в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системах</w:t>
      </w:r>
      <w:r w:rsidR="005135EB" w:rsidRPr="005135EB">
        <w:rPr>
          <w:rStyle w:val="aff0"/>
          <w:lang w:val="ru-RU"/>
        </w:rPr>
        <w:t xml:space="preserve"> </w:t>
      </w:r>
      <w:r w:rsidRPr="00621EB4">
        <w:rPr>
          <w:i/>
          <w:iCs/>
          <w:lang w:val="ru-RU"/>
        </w:rPr>
        <w:t>автоматического</w:t>
      </w:r>
      <w:r w:rsidR="005135EB" w:rsidRPr="00621EB4">
        <w:rPr>
          <w:i/>
          <w:iCs/>
          <w:lang w:val="ru-RU"/>
        </w:rPr>
        <w:t xml:space="preserve"> </w:t>
      </w:r>
      <w:r w:rsidRPr="00621EB4">
        <w:rPr>
          <w:i/>
          <w:iCs/>
          <w:lang w:val="ru-RU"/>
        </w:rPr>
        <w:t>управления</w:t>
      </w:r>
      <w:r w:rsidRPr="005135EB">
        <w:rPr>
          <w:rStyle w:val="aff0"/>
          <w:lang w:val="ru-RU"/>
        </w:rPr>
        <w:t>,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ключей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и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элементов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памяти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в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различных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электронных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устройствах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и</w:t>
      </w:r>
      <w:r w:rsidR="005135EB" w:rsidRPr="005135EB">
        <w:rPr>
          <w:rStyle w:val="aff0"/>
          <w:lang w:val="ru-RU"/>
        </w:rPr>
        <w:t xml:space="preserve"> т.п., </w:t>
      </w:r>
      <w:r w:rsidRPr="005135EB">
        <w:rPr>
          <w:rStyle w:val="aff0"/>
          <w:lang w:val="ru-RU"/>
        </w:rPr>
        <w:t>где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они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совместно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с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др</w:t>
      </w:r>
      <w:r w:rsidR="005135EB" w:rsidRPr="005135EB">
        <w:rPr>
          <w:rStyle w:val="aff0"/>
          <w:lang w:val="ru-RU"/>
        </w:rPr>
        <w:t xml:space="preserve">. </w:t>
      </w:r>
      <w:r w:rsidRPr="00621EB4">
        <w:rPr>
          <w:i/>
          <w:iCs/>
          <w:lang w:val="ru-RU"/>
        </w:rPr>
        <w:t>полупроводниковыми</w:t>
      </w:r>
      <w:r w:rsidR="005135EB" w:rsidRPr="00621EB4">
        <w:rPr>
          <w:i/>
          <w:iCs/>
          <w:lang w:val="ru-RU"/>
        </w:rPr>
        <w:t xml:space="preserve"> </w:t>
      </w:r>
      <w:r w:rsidRPr="00621EB4">
        <w:rPr>
          <w:i/>
          <w:iCs/>
          <w:lang w:val="ru-RU"/>
        </w:rPr>
        <w:t>приборами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к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середине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70-х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гг</w:t>
      </w:r>
      <w:r w:rsidR="005135EB" w:rsidRPr="005135EB">
        <w:rPr>
          <w:rStyle w:val="aff0"/>
          <w:lang w:val="ru-RU"/>
        </w:rPr>
        <w:t xml:space="preserve">.20 </w:t>
      </w:r>
      <w:r w:rsidRPr="005135EB">
        <w:rPr>
          <w:rStyle w:val="aff0"/>
          <w:lang w:val="ru-RU"/>
        </w:rPr>
        <w:t>в</w:t>
      </w:r>
      <w:r w:rsidR="005135EB" w:rsidRPr="005135EB">
        <w:rPr>
          <w:rStyle w:val="aff0"/>
          <w:lang w:val="ru-RU"/>
        </w:rPr>
        <w:t xml:space="preserve">. </w:t>
      </w:r>
      <w:r w:rsidRPr="005135EB">
        <w:rPr>
          <w:rStyle w:val="aff0"/>
          <w:lang w:val="ru-RU"/>
        </w:rPr>
        <w:t>в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основном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вытеснили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электронные</w:t>
      </w:r>
      <w:r w:rsidR="005135EB" w:rsidRPr="005135EB">
        <w:rPr>
          <w:rStyle w:val="aff0"/>
          <w:lang w:val="ru-RU"/>
        </w:rPr>
        <w:t xml:space="preserve"> (</w:t>
      </w:r>
      <w:r w:rsidRPr="005135EB">
        <w:rPr>
          <w:rStyle w:val="aff0"/>
          <w:lang w:val="ru-RU"/>
        </w:rPr>
        <w:t>электровакуумные</w:t>
      </w:r>
      <w:r w:rsidR="005135EB" w:rsidRPr="005135EB">
        <w:rPr>
          <w:rStyle w:val="aff0"/>
          <w:lang w:val="ru-RU"/>
        </w:rPr>
        <w:t xml:space="preserve">) </w:t>
      </w:r>
      <w:r w:rsidRPr="005135EB">
        <w:rPr>
          <w:rStyle w:val="aff0"/>
          <w:lang w:val="ru-RU"/>
        </w:rPr>
        <w:t>и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ионные</w:t>
      </w:r>
      <w:r w:rsidR="005135EB" w:rsidRPr="005135EB">
        <w:rPr>
          <w:rStyle w:val="aff0"/>
          <w:lang w:val="ru-RU"/>
        </w:rPr>
        <w:t xml:space="preserve"> (</w:t>
      </w:r>
      <w:r w:rsidRPr="005135EB">
        <w:rPr>
          <w:rStyle w:val="aff0"/>
          <w:lang w:val="ru-RU"/>
        </w:rPr>
        <w:t>газоразрядные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и</w:t>
      </w:r>
      <w:r w:rsidR="005135EB" w:rsidRPr="005135EB">
        <w:rPr>
          <w:rStyle w:val="aff0"/>
          <w:lang w:val="ru-RU"/>
        </w:rPr>
        <w:t xml:space="preserve"> </w:t>
      </w:r>
      <w:r w:rsidRPr="005135EB">
        <w:rPr>
          <w:rStyle w:val="aff0"/>
          <w:lang w:val="ru-RU"/>
        </w:rPr>
        <w:t>ртутные</w:t>
      </w:r>
      <w:r w:rsidR="005135EB" w:rsidRPr="005135EB">
        <w:rPr>
          <w:rStyle w:val="aff0"/>
          <w:lang w:val="ru-RU"/>
        </w:rPr>
        <w:t xml:space="preserve">) </w:t>
      </w:r>
      <w:r w:rsidRPr="005135EB">
        <w:rPr>
          <w:rStyle w:val="aff0"/>
          <w:lang w:val="ru-RU"/>
        </w:rPr>
        <w:t>вентили</w:t>
      </w:r>
      <w:r w:rsidR="005135EB" w:rsidRPr="005135EB">
        <w:rPr>
          <w:rStyle w:val="aff0"/>
          <w:lang w:val="ru-RU"/>
        </w:rPr>
        <w:t>.</w:t>
      </w:r>
    </w:p>
    <w:p w:rsidR="00D649C5" w:rsidRPr="00381206" w:rsidRDefault="00D649C5" w:rsidP="00381206">
      <w:pPr>
        <w:pStyle w:val="af6"/>
      </w:pPr>
      <w:bookmarkStart w:id="9" w:name="_GoBack"/>
      <w:bookmarkEnd w:id="9"/>
    </w:p>
    <w:sectPr w:rsidR="00D649C5" w:rsidRPr="00381206" w:rsidSect="005135EB">
      <w:headerReference w:type="default" r:id="rId28"/>
      <w:footerReference w:type="even" r:id="rId29"/>
      <w:footerReference w:type="default" r:id="rId30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7B" w:rsidRDefault="00BB217B">
      <w:r>
        <w:separator/>
      </w:r>
    </w:p>
  </w:endnote>
  <w:endnote w:type="continuationSeparator" w:id="0">
    <w:p w:rsidR="00BB217B" w:rsidRDefault="00BB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EB" w:rsidRDefault="005135EB" w:rsidP="004474C3">
    <w:pPr>
      <w:pStyle w:val="a7"/>
      <w:framePr w:wrap="around" w:vAnchor="text" w:hAnchor="margin" w:xAlign="right" w:y="1"/>
      <w:rPr>
        <w:rStyle w:val="a9"/>
      </w:rPr>
    </w:pPr>
  </w:p>
  <w:p w:rsidR="005135EB" w:rsidRDefault="005135EB" w:rsidP="00DA1C3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EB" w:rsidRDefault="005135EB" w:rsidP="005135EB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7B" w:rsidRDefault="00BB217B">
      <w:r>
        <w:separator/>
      </w:r>
    </w:p>
  </w:footnote>
  <w:footnote w:type="continuationSeparator" w:id="0">
    <w:p w:rsidR="00BB217B" w:rsidRDefault="00BB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EB" w:rsidRDefault="005135EB" w:rsidP="005135E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9C5"/>
    <w:rsid w:val="00143136"/>
    <w:rsid w:val="00181941"/>
    <w:rsid w:val="00224FF3"/>
    <w:rsid w:val="00381206"/>
    <w:rsid w:val="0038646D"/>
    <w:rsid w:val="004474C3"/>
    <w:rsid w:val="004A4715"/>
    <w:rsid w:val="004B49E6"/>
    <w:rsid w:val="005135EB"/>
    <w:rsid w:val="0052040C"/>
    <w:rsid w:val="00566C33"/>
    <w:rsid w:val="00621EB4"/>
    <w:rsid w:val="00715065"/>
    <w:rsid w:val="007E40AE"/>
    <w:rsid w:val="008A43FF"/>
    <w:rsid w:val="009311A4"/>
    <w:rsid w:val="00AC4154"/>
    <w:rsid w:val="00AC57D2"/>
    <w:rsid w:val="00BB217B"/>
    <w:rsid w:val="00C71E84"/>
    <w:rsid w:val="00D501E3"/>
    <w:rsid w:val="00D649C5"/>
    <w:rsid w:val="00D70418"/>
    <w:rsid w:val="00D76FFA"/>
    <w:rsid w:val="00D818CC"/>
    <w:rsid w:val="00D91F65"/>
    <w:rsid w:val="00D91FCF"/>
    <w:rsid w:val="00DA1C3F"/>
    <w:rsid w:val="00EF7EA0"/>
    <w:rsid w:val="00F32099"/>
    <w:rsid w:val="00F9272A"/>
    <w:rsid w:val="00FC5486"/>
    <w:rsid w:val="00F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54202862-2ED6-499D-9E29-3A4C1D01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135E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135E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135E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135E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135E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135E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135E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135E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135E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135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5135EB"/>
    <w:rPr>
      <w:rFonts w:cs="Times New Roman"/>
      <w:color w:val="0000FF"/>
      <w:u w:val="single"/>
    </w:rPr>
  </w:style>
  <w:style w:type="paragraph" w:styleId="a5">
    <w:name w:val="Normal (Web)"/>
    <w:basedOn w:val="a0"/>
    <w:link w:val="a6"/>
    <w:autoRedefine/>
    <w:uiPriority w:val="99"/>
    <w:rsid w:val="005135EB"/>
    <w:rPr>
      <w:lang w:val="uk-UA" w:eastAsia="uk-UA"/>
    </w:rPr>
  </w:style>
  <w:style w:type="character" w:customStyle="1" w:styleId="ris">
    <w:name w:val="ris"/>
    <w:uiPriority w:val="99"/>
    <w:rsid w:val="00D649C5"/>
    <w:rPr>
      <w:rFonts w:cs="Times New Roman"/>
    </w:rPr>
  </w:style>
  <w:style w:type="character" w:customStyle="1" w:styleId="udar">
    <w:name w:val="udar"/>
    <w:uiPriority w:val="99"/>
    <w:rsid w:val="00D649C5"/>
    <w:rPr>
      <w:rFonts w:cs="Times New Roman"/>
    </w:rPr>
  </w:style>
  <w:style w:type="paragraph" w:customStyle="1" w:styleId="base">
    <w:name w:val="base"/>
    <w:basedOn w:val="a0"/>
    <w:uiPriority w:val="99"/>
    <w:rsid w:val="00FC5486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styleId="a7">
    <w:name w:val="footer"/>
    <w:basedOn w:val="a0"/>
    <w:link w:val="a8"/>
    <w:uiPriority w:val="99"/>
    <w:rsid w:val="005135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5135EB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ac"/>
    <w:autoRedefine/>
    <w:uiPriority w:val="99"/>
    <w:rsid w:val="005135E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135EB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5135EB"/>
  </w:style>
  <w:style w:type="character" w:customStyle="1" w:styleId="ae">
    <w:name w:val="Основной текст Знак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5135E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uiPriority w:val="99"/>
    <w:semiHidden/>
    <w:rsid w:val="005135E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135E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5135EB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5135EB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5135EB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5135E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135E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5135E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5135EB"/>
    <w:rPr>
      <w:color w:val="FFFFFF"/>
    </w:rPr>
  </w:style>
  <w:style w:type="paragraph" w:customStyle="1" w:styleId="af7">
    <w:name w:val="содержание"/>
    <w:uiPriority w:val="99"/>
    <w:rsid w:val="005135E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135E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5135EB"/>
    <w:pPr>
      <w:jc w:val="center"/>
    </w:pPr>
  </w:style>
  <w:style w:type="paragraph" w:customStyle="1" w:styleId="af9">
    <w:name w:val="ТАБЛИЦА"/>
    <w:next w:val="a0"/>
    <w:autoRedefine/>
    <w:uiPriority w:val="99"/>
    <w:rsid w:val="005135EB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5135EB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5135EB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5135EB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5135EB"/>
    <w:pPr>
      <w:spacing w:line="360" w:lineRule="auto"/>
      <w:jc w:val="center"/>
    </w:pPr>
    <w:rPr>
      <w:noProof/>
      <w:sz w:val="28"/>
      <w:szCs w:val="28"/>
    </w:rPr>
  </w:style>
  <w:style w:type="paragraph" w:customStyle="1" w:styleId="aff">
    <w:name w:val="Стиль Обычный (веб) + курсив"/>
    <w:basedOn w:val="a5"/>
    <w:link w:val="aff0"/>
    <w:uiPriority w:val="99"/>
    <w:rsid w:val="005135EB"/>
    <w:rPr>
      <w:iCs/>
    </w:rPr>
  </w:style>
  <w:style w:type="character" w:customStyle="1" w:styleId="a6">
    <w:name w:val="Обычный (веб) Знак"/>
    <w:link w:val="a5"/>
    <w:uiPriority w:val="99"/>
    <w:locked/>
    <w:rsid w:val="005135EB"/>
    <w:rPr>
      <w:rFonts w:cs="Times New Roman"/>
      <w:color w:val="000000"/>
      <w:sz w:val="28"/>
      <w:szCs w:val="28"/>
      <w:lang w:val="uk-UA" w:eastAsia="uk-UA" w:bidi="ar-SA"/>
    </w:rPr>
  </w:style>
  <w:style w:type="character" w:customStyle="1" w:styleId="aff0">
    <w:name w:val="Стиль Обычный (веб) + курсив Знак"/>
    <w:link w:val="aff"/>
    <w:uiPriority w:val="99"/>
    <w:locked/>
    <w:rsid w:val="005135EB"/>
    <w:rPr>
      <w:rFonts w:cs="Times New Roman"/>
      <w:iCs/>
      <w:color w:val="00000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Полупроводниковые приборы</vt:lpstr>
    </vt:vector>
  </TitlesOfParts>
  <Company/>
  <LinksUpToDate>false</LinksUpToDate>
  <CharactersWithSpaces>37131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Полупроводниковые приборы</dc:title>
  <dc:subject/>
  <dc:creator>Gmp</dc:creator>
  <cp:keywords/>
  <dc:description/>
  <cp:lastModifiedBy>admin</cp:lastModifiedBy>
  <cp:revision>2</cp:revision>
  <dcterms:created xsi:type="dcterms:W3CDTF">2014-03-24T23:45:00Z</dcterms:created>
  <dcterms:modified xsi:type="dcterms:W3CDTF">2014-03-24T23:45:00Z</dcterms:modified>
</cp:coreProperties>
</file>