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BE2" w:rsidRDefault="00EB5BE2" w:rsidP="00EB5BE2">
      <w:pPr>
        <w:spacing w:line="360" w:lineRule="auto"/>
        <w:jc w:val="center"/>
        <w:rPr>
          <w:bCs/>
          <w:sz w:val="28"/>
          <w:szCs w:val="28"/>
          <w:lang w:val="en-US"/>
        </w:rPr>
      </w:pPr>
    </w:p>
    <w:p w:rsidR="00EB5BE2" w:rsidRDefault="00EB5BE2" w:rsidP="00EB5BE2">
      <w:pPr>
        <w:spacing w:line="360" w:lineRule="auto"/>
        <w:jc w:val="center"/>
        <w:rPr>
          <w:bCs/>
          <w:sz w:val="28"/>
          <w:szCs w:val="28"/>
          <w:lang w:val="en-US"/>
        </w:rPr>
      </w:pPr>
    </w:p>
    <w:p w:rsidR="00EB5BE2" w:rsidRDefault="00EB5BE2" w:rsidP="00EB5BE2">
      <w:pPr>
        <w:spacing w:line="360" w:lineRule="auto"/>
        <w:jc w:val="center"/>
        <w:rPr>
          <w:bCs/>
          <w:sz w:val="28"/>
          <w:szCs w:val="28"/>
          <w:lang w:val="en-US"/>
        </w:rPr>
      </w:pPr>
    </w:p>
    <w:p w:rsidR="00EB5BE2" w:rsidRDefault="00EB5BE2" w:rsidP="00EB5BE2">
      <w:pPr>
        <w:spacing w:line="360" w:lineRule="auto"/>
        <w:jc w:val="center"/>
        <w:rPr>
          <w:bCs/>
          <w:sz w:val="28"/>
          <w:szCs w:val="28"/>
          <w:lang w:val="en-US"/>
        </w:rPr>
      </w:pPr>
    </w:p>
    <w:p w:rsidR="00EB5BE2" w:rsidRDefault="00EB5BE2" w:rsidP="00EB5BE2">
      <w:pPr>
        <w:spacing w:line="360" w:lineRule="auto"/>
        <w:jc w:val="center"/>
        <w:rPr>
          <w:bCs/>
          <w:sz w:val="28"/>
          <w:szCs w:val="28"/>
          <w:lang w:val="en-US"/>
        </w:rPr>
      </w:pPr>
    </w:p>
    <w:p w:rsidR="00EB5BE2" w:rsidRDefault="00EB5BE2" w:rsidP="00EB5BE2">
      <w:pPr>
        <w:spacing w:line="360" w:lineRule="auto"/>
        <w:jc w:val="center"/>
        <w:rPr>
          <w:bCs/>
          <w:sz w:val="28"/>
          <w:szCs w:val="28"/>
          <w:lang w:val="en-US"/>
        </w:rPr>
      </w:pPr>
    </w:p>
    <w:p w:rsidR="00EB5BE2" w:rsidRDefault="00EB5BE2" w:rsidP="00EB5BE2">
      <w:pPr>
        <w:spacing w:line="360" w:lineRule="auto"/>
        <w:jc w:val="center"/>
        <w:rPr>
          <w:bCs/>
          <w:sz w:val="28"/>
          <w:szCs w:val="28"/>
          <w:lang w:val="en-US"/>
        </w:rPr>
      </w:pPr>
    </w:p>
    <w:p w:rsidR="00EB5BE2" w:rsidRDefault="00EB5BE2" w:rsidP="00EB5BE2">
      <w:pPr>
        <w:spacing w:line="360" w:lineRule="auto"/>
        <w:jc w:val="center"/>
        <w:rPr>
          <w:bCs/>
          <w:sz w:val="28"/>
          <w:szCs w:val="28"/>
          <w:lang w:val="en-US"/>
        </w:rPr>
      </w:pPr>
    </w:p>
    <w:p w:rsidR="00EB5BE2" w:rsidRDefault="00EB5BE2" w:rsidP="00EB5BE2">
      <w:pPr>
        <w:spacing w:line="360" w:lineRule="auto"/>
        <w:jc w:val="center"/>
        <w:rPr>
          <w:bCs/>
          <w:sz w:val="28"/>
          <w:szCs w:val="28"/>
          <w:lang w:val="en-US"/>
        </w:rPr>
      </w:pPr>
    </w:p>
    <w:p w:rsidR="00E5377C" w:rsidRPr="00EB5BE2" w:rsidRDefault="00E5377C" w:rsidP="00EB5BE2">
      <w:pPr>
        <w:spacing w:line="360" w:lineRule="auto"/>
        <w:jc w:val="center"/>
        <w:rPr>
          <w:bCs/>
          <w:sz w:val="28"/>
          <w:szCs w:val="28"/>
        </w:rPr>
      </w:pPr>
      <w:r w:rsidRPr="00EB5BE2">
        <w:rPr>
          <w:bCs/>
          <w:sz w:val="28"/>
          <w:szCs w:val="28"/>
        </w:rPr>
        <w:t>РЕФЕРАТ</w:t>
      </w:r>
    </w:p>
    <w:p w:rsidR="00E5377C" w:rsidRPr="00EB5BE2" w:rsidRDefault="00E5377C" w:rsidP="00EB5BE2">
      <w:pPr>
        <w:spacing w:line="360" w:lineRule="auto"/>
        <w:jc w:val="center"/>
        <w:rPr>
          <w:bCs/>
          <w:sz w:val="28"/>
          <w:szCs w:val="28"/>
        </w:rPr>
      </w:pPr>
      <w:r w:rsidRPr="00EB5BE2">
        <w:rPr>
          <w:bCs/>
          <w:sz w:val="28"/>
          <w:szCs w:val="28"/>
        </w:rPr>
        <w:t>по курсу «История России»</w:t>
      </w:r>
    </w:p>
    <w:p w:rsidR="00E5377C" w:rsidRPr="00EB5BE2" w:rsidRDefault="00E5377C" w:rsidP="00EB5BE2">
      <w:pPr>
        <w:spacing w:line="360" w:lineRule="auto"/>
        <w:jc w:val="center"/>
        <w:rPr>
          <w:bCs/>
          <w:sz w:val="28"/>
          <w:szCs w:val="28"/>
        </w:rPr>
      </w:pPr>
      <w:r w:rsidRPr="00EB5BE2">
        <w:rPr>
          <w:bCs/>
          <w:sz w:val="28"/>
          <w:szCs w:val="28"/>
        </w:rPr>
        <w:t>по теме: «Помощь Советского Союза Варшавскому, Словацкому и Пражскому восстаниям»</w:t>
      </w:r>
    </w:p>
    <w:p w:rsidR="00E5377C" w:rsidRDefault="00EB5BE2" w:rsidP="00EB5BE2">
      <w:pPr>
        <w:pStyle w:val="FR1"/>
        <w:spacing w:line="360" w:lineRule="auto"/>
        <w:ind w:left="0" w:right="-8"/>
        <w:jc w:val="center"/>
        <w:rPr>
          <w:rFonts w:ascii="Times New Roman" w:hAnsi="Times New Roman" w:cs="Times New Roman"/>
          <w:sz w:val="28"/>
          <w:szCs w:val="28"/>
        </w:rPr>
      </w:pPr>
      <w:r>
        <w:rPr>
          <w:rFonts w:ascii="Times New Roman" w:hAnsi="Times New Roman" w:cs="Times New Roman"/>
          <w:sz w:val="28"/>
          <w:szCs w:val="28"/>
        </w:rPr>
        <w:br w:type="page"/>
      </w:r>
      <w:r w:rsidR="00E5377C">
        <w:rPr>
          <w:rFonts w:ascii="Times New Roman" w:hAnsi="Times New Roman" w:cs="Times New Roman"/>
          <w:sz w:val="28"/>
          <w:szCs w:val="28"/>
        </w:rPr>
        <w:t>1. Восстание в Варшаве</w:t>
      </w:r>
    </w:p>
    <w:p w:rsidR="00E5377C" w:rsidRPr="007A3F9A" w:rsidRDefault="00E5377C" w:rsidP="007A3F9A">
      <w:pPr>
        <w:pStyle w:val="FR1"/>
        <w:spacing w:line="360" w:lineRule="auto"/>
        <w:ind w:left="0" w:right="-8" w:firstLine="709"/>
        <w:rPr>
          <w:rFonts w:ascii="Times New Roman" w:hAnsi="Times New Roman" w:cs="Times New Roman"/>
          <w:sz w:val="28"/>
          <w:szCs w:val="28"/>
        </w:rPr>
      </w:pPr>
    </w:p>
    <w:p w:rsidR="00FE7FD0" w:rsidRPr="00EB5BE2" w:rsidRDefault="005A7924" w:rsidP="00EB5BE2">
      <w:pPr>
        <w:spacing w:line="360" w:lineRule="auto"/>
        <w:ind w:firstLine="709"/>
        <w:rPr>
          <w:sz w:val="28"/>
          <w:szCs w:val="28"/>
        </w:rPr>
      </w:pPr>
      <w:r w:rsidRPr="00EB5BE2">
        <w:rPr>
          <w:sz w:val="28"/>
          <w:szCs w:val="28"/>
        </w:rPr>
        <w:t>Восстание в Варшаве началось</w:t>
      </w:r>
      <w:r w:rsidR="00FE7FD0" w:rsidRPr="00EB5BE2">
        <w:rPr>
          <w:sz w:val="28"/>
          <w:szCs w:val="28"/>
        </w:rPr>
        <w:t xml:space="preserve"> 1 августа </w:t>
      </w:r>
      <w:smartTag w:uri="urn:schemas-microsoft-com:office:smarttags" w:element="metricconverter">
        <w:smartTagPr>
          <w:attr w:name="ProductID" w:val="1944 г"/>
        </w:smartTagPr>
        <w:r w:rsidR="00FE7FD0" w:rsidRPr="00EB5BE2">
          <w:rPr>
            <w:sz w:val="28"/>
            <w:szCs w:val="28"/>
          </w:rPr>
          <w:t>1944 г</w:t>
        </w:r>
      </w:smartTag>
      <w:r w:rsidR="00FE7FD0" w:rsidRPr="00EB5BE2">
        <w:rPr>
          <w:sz w:val="28"/>
          <w:szCs w:val="28"/>
        </w:rPr>
        <w:t>. Его подготовило и организовало реакционное командование подпольной Армии Краново</w:t>
      </w:r>
      <w:r w:rsidR="00EB5BE2">
        <w:rPr>
          <w:sz w:val="28"/>
          <w:szCs w:val="28"/>
        </w:rPr>
        <w:t>й (АК), созданной польским эмиг</w:t>
      </w:r>
      <w:r w:rsidR="00FE7FD0" w:rsidRPr="00EB5BE2">
        <w:rPr>
          <w:sz w:val="28"/>
          <w:szCs w:val="28"/>
        </w:rPr>
        <w:t>рантским правительством в Лондоне. Восстание проводилось с одобрения этого правительства, возглавлявшегося в то время С. Миколайчиком.</w:t>
      </w:r>
    </w:p>
    <w:p w:rsidR="00FE7FD0" w:rsidRPr="00EB5BE2" w:rsidRDefault="00FE7FD0" w:rsidP="00EB5BE2">
      <w:pPr>
        <w:spacing w:line="360" w:lineRule="auto"/>
        <w:ind w:firstLine="709"/>
        <w:rPr>
          <w:sz w:val="28"/>
          <w:szCs w:val="28"/>
        </w:rPr>
      </w:pPr>
      <w:r w:rsidRPr="00EB5BE2">
        <w:rPr>
          <w:sz w:val="28"/>
          <w:szCs w:val="28"/>
        </w:rPr>
        <w:t xml:space="preserve">Поднимая исстрадавшееся в фашистской неволе население Варшавы на восстание, его организаторы скрыли от повстанцев свои подлинные цели. А они состояли в том, чтобы опередить вышедшие к Висле южнее Варшавы советские войска и овладеть польской столицей, утвердить в ней власть эмигрантского правительства и не допустить установления контроля над Варшавой народно-демократической власти, которую представлял Польский Комитет Национального Освобождения (ПКНО). Восстание было подчинено интересам </w:t>
      </w:r>
      <w:r w:rsidR="000300A5" w:rsidRPr="00EB5BE2">
        <w:rPr>
          <w:sz w:val="28"/>
          <w:szCs w:val="28"/>
        </w:rPr>
        <w:t>западных активистов</w:t>
      </w:r>
      <w:r w:rsidRPr="00EB5BE2">
        <w:rPr>
          <w:sz w:val="28"/>
          <w:szCs w:val="28"/>
        </w:rPr>
        <w:t>.</w:t>
      </w:r>
    </w:p>
    <w:p w:rsidR="00FE7FD0" w:rsidRPr="00EB5BE2" w:rsidRDefault="00FE7FD0" w:rsidP="00EB5BE2">
      <w:pPr>
        <w:spacing w:line="360" w:lineRule="auto"/>
        <w:ind w:firstLine="709"/>
        <w:rPr>
          <w:sz w:val="28"/>
          <w:szCs w:val="28"/>
        </w:rPr>
      </w:pPr>
      <w:r w:rsidRPr="00EB5BE2">
        <w:rPr>
          <w:sz w:val="28"/>
          <w:szCs w:val="28"/>
        </w:rPr>
        <w:t>Правительство СССР узнало о восстании уже после того, как на улицах Варшавы начались бои. Оно заявило, что рассматривает восстание как «безрассудную ужасную авантюру...», за которую Советское правительство «не может нести ни прямой, ни косвенной ответственности...».</w:t>
      </w:r>
    </w:p>
    <w:p w:rsidR="00FE7FD0" w:rsidRPr="00EB5BE2" w:rsidRDefault="00FE7FD0" w:rsidP="00EB5BE2">
      <w:pPr>
        <w:spacing w:line="360" w:lineRule="auto"/>
        <w:ind w:firstLine="709"/>
        <w:rPr>
          <w:sz w:val="28"/>
          <w:szCs w:val="28"/>
        </w:rPr>
      </w:pPr>
      <w:r w:rsidRPr="00EB5BE2">
        <w:rPr>
          <w:sz w:val="28"/>
          <w:szCs w:val="28"/>
        </w:rPr>
        <w:t>Поскольку же участниками восстания стали многие тысячи людей, не осведомленных о расчетах его организаторов, но желавших сражаться с Врагом (и сражались часто геройски), Советское правительство решило поддержать повстанцев всем, чем могло в тот период. Большого наступления за Вислой с целью освобождения Вар</w:t>
      </w:r>
      <w:r w:rsidR="003D679B">
        <w:rPr>
          <w:sz w:val="28"/>
          <w:szCs w:val="28"/>
        </w:rPr>
        <w:t>шавы 1-й Белорусский фронт пред</w:t>
      </w:r>
      <w:r w:rsidRPr="00EB5BE2">
        <w:rPr>
          <w:sz w:val="28"/>
          <w:szCs w:val="28"/>
        </w:rPr>
        <w:t xml:space="preserve">принять не мог, так как, продвинувшись из Белоруссии на </w:t>
      </w:r>
      <w:smartTag w:uri="urn:schemas-microsoft-com:office:smarttags" w:element="metricconverter">
        <w:smartTagPr>
          <w:attr w:name="ProductID" w:val="600 км"/>
        </w:smartTagPr>
        <w:r w:rsidRPr="00EB5BE2">
          <w:rPr>
            <w:sz w:val="28"/>
            <w:szCs w:val="28"/>
          </w:rPr>
          <w:t>600 км</w:t>
        </w:r>
      </w:smartTag>
      <w:r w:rsidRPr="00EB5BE2">
        <w:rPr>
          <w:sz w:val="28"/>
          <w:szCs w:val="28"/>
        </w:rPr>
        <w:t xml:space="preserve">, фронт понес значительные потери в живой силе и боевой технике, особенно в танках. Заметно отставшие от наступавших войск тылы нуждались в срочной передислокации, а их склады и базы — в </w:t>
      </w:r>
      <w:r w:rsidR="003D679B">
        <w:rPr>
          <w:sz w:val="28"/>
          <w:szCs w:val="28"/>
        </w:rPr>
        <w:t>пополнении снарядами, продоволь</w:t>
      </w:r>
      <w:r w:rsidRPr="00EB5BE2">
        <w:rPr>
          <w:sz w:val="28"/>
          <w:szCs w:val="28"/>
        </w:rPr>
        <w:t>ствием, горючим и т. д. Стремясь помочь повстанцам, соединения 47-й армии при участии 1-й польской пехотной дивизии имени Т. Костюшко в течение 10—14 сентября предприняли наступление на восточную часть Варшавы — Прагу и освободили ее. Сюда выдвинулась 1-я армия Войска Польского, которой ставилась задача форсировать Вислу и соединиться с повстанцами. Шесть ее батальонов при поддержке советской и польской артиллерии и авиации переправились в Варшаву, но вскоре, понеся большие потери, вернулись обратно в расположение своей армии.</w:t>
      </w:r>
    </w:p>
    <w:p w:rsidR="00FE7FD0" w:rsidRPr="00EB5BE2" w:rsidRDefault="00FE7FD0" w:rsidP="00EB5BE2">
      <w:pPr>
        <w:spacing w:line="360" w:lineRule="auto"/>
        <w:ind w:firstLine="709"/>
        <w:rPr>
          <w:sz w:val="28"/>
          <w:szCs w:val="28"/>
        </w:rPr>
      </w:pPr>
      <w:r w:rsidRPr="00EB5BE2">
        <w:rPr>
          <w:sz w:val="28"/>
          <w:szCs w:val="28"/>
        </w:rPr>
        <w:t xml:space="preserve">Однако повстанцев продолжали поддерживать. Авиаций и артиллерия бомбила и обстреливала позиции фашистских войск в Варшаве. Повстанцам забрасывали по воздуху необходимые им грузы. Только с 13 сентября по 1 октября самолеты 16-й воздушной армии совершили около 5 тыс. вылетов, из них 1361 на бомбежку и штурмовку позиций гитлеровцев в городе, 2435 — на доставку грузов повстанцам и т.д. Всего в район восстания было доставлено 156 минометов, 505 противотанковых ружей, 2667 автоматов, винтовок и карабинов, 3,3 </w:t>
      </w:r>
      <w:r w:rsidR="00150C57" w:rsidRPr="00EB5BE2">
        <w:rPr>
          <w:sz w:val="28"/>
          <w:szCs w:val="28"/>
        </w:rPr>
        <w:t>млн.</w:t>
      </w:r>
      <w:r w:rsidRPr="00EB5BE2">
        <w:rPr>
          <w:sz w:val="28"/>
          <w:szCs w:val="28"/>
        </w:rPr>
        <w:t xml:space="preserve"> разных патронов, </w:t>
      </w:r>
      <w:smartTag w:uri="urn:schemas-microsoft-com:office:smarttags" w:element="metricconverter">
        <w:smartTagPr>
          <w:attr w:name="ProductID" w:val="515 кг"/>
        </w:smartTagPr>
        <w:r w:rsidRPr="00EB5BE2">
          <w:rPr>
            <w:sz w:val="28"/>
            <w:szCs w:val="28"/>
          </w:rPr>
          <w:t>515 кг</w:t>
        </w:r>
      </w:smartTag>
      <w:r w:rsidRPr="00EB5BE2">
        <w:rPr>
          <w:sz w:val="28"/>
          <w:szCs w:val="28"/>
        </w:rPr>
        <w:t xml:space="preserve"> медикаментов, свыше 131 т продовольствия, другое военное имущество.</w:t>
      </w:r>
    </w:p>
    <w:p w:rsidR="00FE7FD0" w:rsidRPr="00EB5BE2" w:rsidRDefault="00FE7FD0" w:rsidP="00EB5BE2">
      <w:pPr>
        <w:spacing w:line="360" w:lineRule="auto"/>
        <w:ind w:firstLine="709"/>
        <w:rPr>
          <w:sz w:val="28"/>
          <w:szCs w:val="28"/>
        </w:rPr>
      </w:pPr>
      <w:r w:rsidRPr="00EB5BE2">
        <w:rPr>
          <w:sz w:val="28"/>
          <w:szCs w:val="28"/>
        </w:rPr>
        <w:t xml:space="preserve">Так Советский Союз </w:t>
      </w:r>
      <w:r w:rsidR="00EB5BE2">
        <w:rPr>
          <w:sz w:val="28"/>
          <w:szCs w:val="28"/>
        </w:rPr>
        <w:t xml:space="preserve">оказывал действенную помощь </w:t>
      </w:r>
      <w:r w:rsidR="003D679B">
        <w:rPr>
          <w:sz w:val="28"/>
          <w:szCs w:val="28"/>
        </w:rPr>
        <w:t>во</w:t>
      </w:r>
      <w:r w:rsidR="003D679B" w:rsidRPr="00EB5BE2">
        <w:rPr>
          <w:sz w:val="28"/>
          <w:szCs w:val="28"/>
        </w:rPr>
        <w:t>сставшим</w:t>
      </w:r>
      <w:r w:rsidRPr="00EB5BE2">
        <w:rPr>
          <w:sz w:val="28"/>
          <w:szCs w:val="28"/>
        </w:rPr>
        <w:t>, несмотря на то что эмигрантское правительство и руководители восстания занимали явно антисоветские позиции.</w:t>
      </w:r>
    </w:p>
    <w:p w:rsidR="00FE7FD0" w:rsidRPr="00EB5BE2" w:rsidRDefault="00FE7FD0" w:rsidP="00EB5BE2">
      <w:pPr>
        <w:spacing w:line="360" w:lineRule="auto"/>
        <w:ind w:firstLine="709"/>
        <w:rPr>
          <w:sz w:val="28"/>
          <w:szCs w:val="28"/>
        </w:rPr>
      </w:pPr>
      <w:r w:rsidRPr="00EB5BE2">
        <w:rPr>
          <w:sz w:val="28"/>
          <w:szCs w:val="28"/>
        </w:rPr>
        <w:t>Обанкротившиеся полит</w:t>
      </w:r>
      <w:r w:rsidR="00EB5BE2">
        <w:rPr>
          <w:sz w:val="28"/>
          <w:szCs w:val="28"/>
        </w:rPr>
        <w:t>ические деятели польской эмигра</w:t>
      </w:r>
      <w:r w:rsidRPr="00EB5BE2">
        <w:rPr>
          <w:sz w:val="28"/>
          <w:szCs w:val="28"/>
        </w:rPr>
        <w:t>ции, англо-американские ф</w:t>
      </w:r>
      <w:r w:rsidR="00EB5BE2">
        <w:rPr>
          <w:sz w:val="28"/>
          <w:szCs w:val="28"/>
        </w:rPr>
        <w:t>альсификаторы истории, преднаме</w:t>
      </w:r>
      <w:r w:rsidRPr="00EB5BE2">
        <w:rPr>
          <w:sz w:val="28"/>
          <w:szCs w:val="28"/>
        </w:rPr>
        <w:t>ренно игнорируя реальные факты о советской помощи восстанию, не раз пытались доказать, что главная помощь будто бы пришла с Запада. Однако убедительных доказательств у них нет и не может быть. Ссылка на рейд американских самолетов Б-17 днем 18 сентября в район Варшавы, сбросивших до 1000 парашютов с грузами, ничего не дает, так как в район, где находились повстанцы, попал лишь 21 парашют. По свидетельству бывшего командующего 16-й воздушной армии маршала авиации С. И. Руденко, 96 процентов грузов достались фашистам. Такова действительная материальная поддержка восстания со стороны Англии и США.</w:t>
      </w:r>
    </w:p>
    <w:p w:rsidR="00FE7FD0" w:rsidRPr="00EB5BE2" w:rsidRDefault="00FE7FD0" w:rsidP="00EB5BE2">
      <w:pPr>
        <w:spacing w:line="360" w:lineRule="auto"/>
        <w:ind w:firstLine="709"/>
        <w:rPr>
          <w:sz w:val="28"/>
          <w:szCs w:val="28"/>
        </w:rPr>
      </w:pPr>
      <w:r w:rsidRPr="00EB5BE2">
        <w:rPr>
          <w:sz w:val="28"/>
          <w:szCs w:val="28"/>
        </w:rPr>
        <w:t xml:space="preserve">2 октября </w:t>
      </w:r>
      <w:smartTag w:uri="urn:schemas-microsoft-com:office:smarttags" w:element="metricconverter">
        <w:smartTagPr>
          <w:attr w:name="ProductID" w:val="1944 г"/>
        </w:smartTagPr>
        <w:r w:rsidRPr="00EB5BE2">
          <w:rPr>
            <w:sz w:val="28"/>
            <w:szCs w:val="28"/>
          </w:rPr>
          <w:t>1944 г</w:t>
        </w:r>
      </w:smartTag>
      <w:r w:rsidRPr="00EB5BE2">
        <w:rPr>
          <w:sz w:val="28"/>
          <w:szCs w:val="28"/>
        </w:rPr>
        <w:t>. Варшавское восстание было подавлено немецко-фашистскими войсками. Потери среди повстанцев и жителей города составили около 200 тыс. человек. Все население Варшавы было насильственно изгнано из города, причем значительная его часть оказалась в</w:t>
      </w:r>
      <w:r w:rsidR="00EB5BE2">
        <w:rPr>
          <w:sz w:val="28"/>
          <w:szCs w:val="28"/>
        </w:rPr>
        <w:t xml:space="preserve"> концлагерях и подверглась звер</w:t>
      </w:r>
      <w:r w:rsidRPr="00EB5BE2">
        <w:rPr>
          <w:sz w:val="28"/>
          <w:szCs w:val="28"/>
        </w:rPr>
        <w:t>ским издевательствам со стороны гитлеровцев. Столицу Польши они безжалостно разрушили.</w:t>
      </w:r>
      <w:r w:rsidR="00EB5BE2">
        <w:rPr>
          <w:sz w:val="28"/>
          <w:szCs w:val="28"/>
        </w:rPr>
        <w:t xml:space="preserve"> Дорого обошлась польскому наро</w:t>
      </w:r>
      <w:r w:rsidRPr="00EB5BE2">
        <w:rPr>
          <w:sz w:val="28"/>
          <w:szCs w:val="28"/>
        </w:rPr>
        <w:t>ду попытка лондонского эмигрантского правительства явочным порядком захватить власть в Варшаве.</w:t>
      </w:r>
    </w:p>
    <w:p w:rsidR="00FE7FD0" w:rsidRPr="00EB5BE2" w:rsidRDefault="00FE7FD0" w:rsidP="00EB5BE2">
      <w:pPr>
        <w:spacing w:line="360" w:lineRule="auto"/>
        <w:ind w:firstLine="709"/>
        <w:rPr>
          <w:sz w:val="28"/>
          <w:szCs w:val="28"/>
        </w:rPr>
      </w:pPr>
      <w:r w:rsidRPr="00EB5BE2">
        <w:rPr>
          <w:sz w:val="28"/>
          <w:szCs w:val="28"/>
        </w:rPr>
        <w:t xml:space="preserve">Польскому народу, безусловно, не пришлось бы перенести столько страданий, если бы эмигрантское правительство и его подпольная делегатура в Польше боролись за подлинные интересы народа, а не за интересы тех, кто в сентябре </w:t>
      </w:r>
      <w:smartTag w:uri="urn:schemas-microsoft-com:office:smarttags" w:element="metricconverter">
        <w:smartTagPr>
          <w:attr w:name="ProductID" w:val="1939 г"/>
        </w:smartTagPr>
        <w:r w:rsidRPr="00EB5BE2">
          <w:rPr>
            <w:sz w:val="28"/>
            <w:szCs w:val="28"/>
          </w:rPr>
          <w:t>1939 г</w:t>
        </w:r>
      </w:smartTag>
      <w:r w:rsidRPr="00EB5BE2">
        <w:rPr>
          <w:sz w:val="28"/>
          <w:szCs w:val="28"/>
        </w:rPr>
        <w:t>. привел страну к поражению. Ничего этого бы не случилось, если бы они искренне сотрудничали с советскими войсками, всту</w:t>
      </w:r>
      <w:r w:rsidRPr="00EB5BE2">
        <w:rPr>
          <w:sz w:val="28"/>
          <w:szCs w:val="28"/>
        </w:rPr>
        <w:softHyphen/>
        <w:t xml:space="preserve">пившими летом </w:t>
      </w:r>
      <w:smartTag w:uri="urn:schemas-microsoft-com:office:smarttags" w:element="metricconverter">
        <w:smartTagPr>
          <w:attr w:name="ProductID" w:val="1944 г"/>
        </w:smartTagPr>
        <w:r w:rsidRPr="00EB5BE2">
          <w:rPr>
            <w:sz w:val="28"/>
            <w:szCs w:val="28"/>
          </w:rPr>
          <w:t>1944 г</w:t>
        </w:r>
      </w:smartTag>
      <w:r w:rsidRPr="00EB5BE2">
        <w:rPr>
          <w:sz w:val="28"/>
          <w:szCs w:val="28"/>
        </w:rPr>
        <w:t>. в Восточную Польшу, и координировали с ними свои действия.</w:t>
      </w:r>
    </w:p>
    <w:p w:rsidR="00771D0A" w:rsidRPr="00EB5BE2" w:rsidRDefault="00771D0A" w:rsidP="00EB5BE2">
      <w:pPr>
        <w:pStyle w:val="FR1"/>
        <w:spacing w:line="360" w:lineRule="auto"/>
        <w:ind w:left="0" w:firstLine="709"/>
        <w:jc w:val="both"/>
        <w:rPr>
          <w:rFonts w:ascii="Times New Roman" w:hAnsi="Times New Roman" w:cs="Times New Roman"/>
          <w:sz w:val="28"/>
          <w:szCs w:val="28"/>
        </w:rPr>
      </w:pPr>
    </w:p>
    <w:p w:rsidR="00E5377C" w:rsidRPr="00EB5BE2" w:rsidRDefault="00E5377C" w:rsidP="00EB5BE2">
      <w:pPr>
        <w:pStyle w:val="FR1"/>
        <w:spacing w:line="360" w:lineRule="auto"/>
        <w:ind w:left="0" w:firstLine="709"/>
        <w:jc w:val="center"/>
        <w:rPr>
          <w:rFonts w:ascii="Times New Roman" w:hAnsi="Times New Roman" w:cs="Times New Roman"/>
          <w:sz w:val="28"/>
          <w:szCs w:val="28"/>
        </w:rPr>
      </w:pPr>
      <w:r w:rsidRPr="00EB5BE2">
        <w:rPr>
          <w:rFonts w:ascii="Times New Roman" w:hAnsi="Times New Roman" w:cs="Times New Roman"/>
          <w:sz w:val="28"/>
          <w:szCs w:val="28"/>
        </w:rPr>
        <w:t>2. Восстание в Словакии</w:t>
      </w:r>
    </w:p>
    <w:p w:rsidR="00E5377C" w:rsidRPr="00EB5BE2" w:rsidRDefault="00E5377C" w:rsidP="00EB5BE2">
      <w:pPr>
        <w:pStyle w:val="FR1"/>
        <w:spacing w:line="360" w:lineRule="auto"/>
        <w:ind w:left="0" w:firstLine="709"/>
        <w:jc w:val="both"/>
        <w:rPr>
          <w:rFonts w:ascii="Times New Roman" w:hAnsi="Times New Roman" w:cs="Times New Roman"/>
          <w:sz w:val="28"/>
          <w:szCs w:val="28"/>
        </w:rPr>
      </w:pPr>
    </w:p>
    <w:p w:rsidR="00FE7FD0" w:rsidRPr="00EB5BE2" w:rsidRDefault="00FE7FD0" w:rsidP="00EB5BE2">
      <w:pPr>
        <w:spacing w:line="360" w:lineRule="auto"/>
        <w:ind w:firstLine="709"/>
        <w:rPr>
          <w:sz w:val="28"/>
          <w:szCs w:val="28"/>
        </w:rPr>
      </w:pPr>
      <w:r w:rsidRPr="00EB5BE2">
        <w:rPr>
          <w:sz w:val="28"/>
          <w:szCs w:val="28"/>
        </w:rPr>
        <w:t xml:space="preserve">К концу лета </w:t>
      </w:r>
      <w:smartTag w:uri="urn:schemas-microsoft-com:office:smarttags" w:element="metricconverter">
        <w:smartTagPr>
          <w:attr w:name="ProductID" w:val="1944 г"/>
        </w:smartTagPr>
        <w:r w:rsidRPr="00EB5BE2">
          <w:rPr>
            <w:sz w:val="28"/>
            <w:szCs w:val="28"/>
          </w:rPr>
          <w:t>1944 г</w:t>
        </w:r>
      </w:smartTag>
      <w:r w:rsidRPr="00EB5BE2">
        <w:rPr>
          <w:sz w:val="28"/>
          <w:szCs w:val="28"/>
        </w:rPr>
        <w:t xml:space="preserve">. в Словакии сложилась революционная ситуация. </w:t>
      </w:r>
      <w:r w:rsidR="00CB11D5" w:rsidRPr="00EB5BE2">
        <w:rPr>
          <w:sz w:val="28"/>
          <w:szCs w:val="28"/>
        </w:rPr>
        <w:t>В</w:t>
      </w:r>
      <w:r w:rsidRPr="00EB5BE2">
        <w:rPr>
          <w:sz w:val="28"/>
          <w:szCs w:val="28"/>
        </w:rPr>
        <w:t>нутри страны нарастало антифашистское движение Сопротивления, в том числе вооруженная бо</w:t>
      </w:r>
      <w:r w:rsidR="003D679B">
        <w:rPr>
          <w:sz w:val="28"/>
          <w:szCs w:val="28"/>
        </w:rPr>
        <w:t>рьба пар</w:t>
      </w:r>
      <w:r w:rsidRPr="00EB5BE2">
        <w:rPr>
          <w:sz w:val="28"/>
          <w:szCs w:val="28"/>
        </w:rPr>
        <w:t>тизан против прогитлеровского режима Тисо. На вызревание революционной ситуации большое влияние оказали успехи со</w:t>
      </w:r>
      <w:r w:rsidRPr="00EB5BE2">
        <w:rPr>
          <w:sz w:val="28"/>
          <w:szCs w:val="28"/>
        </w:rPr>
        <w:softHyphen/>
        <w:t xml:space="preserve">ветских войск на фронте, которые в ходе летнего наступления </w:t>
      </w:r>
      <w:smartTag w:uri="urn:schemas-microsoft-com:office:smarttags" w:element="metricconverter">
        <w:smartTagPr>
          <w:attr w:name="ProductID" w:val="1944 г"/>
        </w:smartTagPr>
        <w:r w:rsidRPr="00EB5BE2">
          <w:rPr>
            <w:sz w:val="28"/>
            <w:szCs w:val="28"/>
          </w:rPr>
          <w:t>1944 г</w:t>
        </w:r>
      </w:smartTag>
      <w:r w:rsidRPr="00EB5BE2">
        <w:rPr>
          <w:sz w:val="28"/>
          <w:szCs w:val="28"/>
        </w:rPr>
        <w:t>. вышли на подступы к границам Словакии в районе Восточных Карпат. 29 августа, когда в Словакию вторглись немецко-фашистские войска, там вспыхнуло всенародное восстание. К восстанию присоединилась часть словацкой армии.</w:t>
      </w:r>
    </w:p>
    <w:p w:rsidR="00FE7FD0" w:rsidRPr="00EB5BE2" w:rsidRDefault="00FE7FD0" w:rsidP="00EB5BE2">
      <w:pPr>
        <w:spacing w:line="360" w:lineRule="auto"/>
        <w:ind w:firstLine="709"/>
        <w:rPr>
          <w:sz w:val="28"/>
          <w:szCs w:val="28"/>
        </w:rPr>
      </w:pPr>
      <w:r w:rsidRPr="00EB5BE2">
        <w:rPr>
          <w:sz w:val="28"/>
          <w:szCs w:val="28"/>
        </w:rPr>
        <w:t>Всенародное антифашистское восстание положило начало национально-демократи</w:t>
      </w:r>
      <w:r w:rsidR="00EB5BE2">
        <w:rPr>
          <w:sz w:val="28"/>
          <w:szCs w:val="28"/>
        </w:rPr>
        <w:t>ческой революции в Словакии. Вы</w:t>
      </w:r>
      <w:r w:rsidRPr="00EB5BE2">
        <w:rPr>
          <w:sz w:val="28"/>
          <w:szCs w:val="28"/>
        </w:rPr>
        <w:t>дающуюся роль в подготовке восстания и руководстве им сыграли такие видные деятели как К. Шмидке, Г. Гусак, Л. Новомесский, Я. Шверма.</w:t>
      </w:r>
    </w:p>
    <w:p w:rsidR="00FE7FD0" w:rsidRPr="00EB5BE2" w:rsidRDefault="00FE7FD0" w:rsidP="00EB5BE2">
      <w:pPr>
        <w:spacing w:line="360" w:lineRule="auto"/>
        <w:ind w:firstLine="709"/>
        <w:rPr>
          <w:sz w:val="28"/>
          <w:szCs w:val="28"/>
        </w:rPr>
      </w:pPr>
      <w:r w:rsidRPr="00EB5BE2">
        <w:rPr>
          <w:sz w:val="28"/>
          <w:szCs w:val="28"/>
        </w:rPr>
        <w:t>После того как восстание вспыхнуло, к Советскому правительству с просьбой об оказании срочной помощи повстанцам обратились посол Чехословакии в Москве 3. Фирлингер и руководитель Компартии Чехословакии К. Готвальд.</w:t>
      </w:r>
    </w:p>
    <w:p w:rsidR="00FE7FD0" w:rsidRPr="00EB5BE2" w:rsidRDefault="00FE7FD0" w:rsidP="00EB5BE2">
      <w:pPr>
        <w:spacing w:line="360" w:lineRule="auto"/>
        <w:ind w:firstLine="709"/>
        <w:rPr>
          <w:sz w:val="28"/>
          <w:szCs w:val="28"/>
        </w:rPr>
      </w:pPr>
      <w:r w:rsidRPr="00EB5BE2">
        <w:rPr>
          <w:sz w:val="28"/>
          <w:szCs w:val="28"/>
        </w:rPr>
        <w:t>Считая восстание словацкого народа против фашистских правителей страны и германских оккупантов важным вкладом в освободительную войну союзников против общего врага, Советское правительство приняло решение о безотлагательной помощи повстанцам. Она носила разносторонний и действенный характер.</w:t>
      </w:r>
    </w:p>
    <w:p w:rsidR="00FE7FD0" w:rsidRPr="00EB5BE2" w:rsidRDefault="00FE7FD0" w:rsidP="00EB5BE2">
      <w:pPr>
        <w:spacing w:line="360" w:lineRule="auto"/>
        <w:ind w:firstLine="709"/>
        <w:rPr>
          <w:sz w:val="28"/>
          <w:szCs w:val="28"/>
        </w:rPr>
      </w:pPr>
      <w:r w:rsidRPr="00EB5BE2">
        <w:rPr>
          <w:sz w:val="28"/>
          <w:szCs w:val="28"/>
        </w:rPr>
        <w:t xml:space="preserve">Повстанцы снабжались </w:t>
      </w:r>
      <w:r w:rsidR="003D679B">
        <w:rPr>
          <w:sz w:val="28"/>
          <w:szCs w:val="28"/>
        </w:rPr>
        <w:t>вооружением, боеприпасами, меди</w:t>
      </w:r>
      <w:r w:rsidRPr="00EB5BE2">
        <w:rPr>
          <w:sz w:val="28"/>
          <w:szCs w:val="28"/>
        </w:rPr>
        <w:t>каментами и другим военным имуществом. Первая партия вооружения была доставлена в район восстания на аэродром Три Дуба под Банска-Бистрицей уже в ночь на 5 сентября. К 15 октября словацкие патриоты получили от советского командования 630 винтовок, 2082 автомата, 557 ручных и стан</w:t>
      </w:r>
      <w:r w:rsidRPr="00EB5BE2">
        <w:rPr>
          <w:sz w:val="28"/>
          <w:szCs w:val="28"/>
        </w:rPr>
        <w:softHyphen/>
        <w:t>ковых пулеметов, 256 противотанковых ружей, 5 минометов и 23 крупнокалиберных зенитных пулемета, большое количество боеприпасов. Поставки вооружения продолжались и во второй половине октября.</w:t>
      </w:r>
    </w:p>
    <w:p w:rsidR="00FE7FD0" w:rsidRPr="00EB5BE2" w:rsidRDefault="00FE7FD0" w:rsidP="00EB5BE2">
      <w:pPr>
        <w:spacing w:line="360" w:lineRule="auto"/>
        <w:ind w:firstLine="709"/>
        <w:rPr>
          <w:sz w:val="28"/>
          <w:szCs w:val="28"/>
        </w:rPr>
      </w:pPr>
      <w:r w:rsidRPr="00EB5BE2">
        <w:rPr>
          <w:sz w:val="28"/>
          <w:szCs w:val="28"/>
        </w:rPr>
        <w:t>В течение 17 и в ночь на 18 сентября с одного из военных аэродромов 1-го Украинского фронта в район, охваченный восстанием, на аэродром Три Дуба был перебазирован в полном составе с авиаимуществом, боеприпасами, горючим и радиостанцией 1-й Чехословацкий истребительный авиаполк, сформированный с помощью советского командования на территории СССР. Летчики полка с 17 сентября по 25 октября сделали 492 боевых вылета. В 18 воздушных боях и во время налета на вражеский аэродром уничтожили 20 и повредили 15 фашистских самолетов. Был нанесен серьезный урон про</w:t>
      </w:r>
      <w:r w:rsidRPr="00EB5BE2">
        <w:rPr>
          <w:sz w:val="28"/>
          <w:szCs w:val="28"/>
        </w:rPr>
        <w:softHyphen/>
        <w:t>тивнику в живой силе, боевой технике и вооружении. Вместе с чехословацкими летчиками действовала группа советских авиаспециалистов.</w:t>
      </w:r>
    </w:p>
    <w:p w:rsidR="00FE7FD0" w:rsidRPr="00EB5BE2" w:rsidRDefault="00FE7FD0" w:rsidP="00EB5BE2">
      <w:pPr>
        <w:spacing w:line="360" w:lineRule="auto"/>
        <w:ind w:firstLine="709"/>
        <w:rPr>
          <w:sz w:val="28"/>
          <w:szCs w:val="28"/>
        </w:rPr>
      </w:pPr>
      <w:r w:rsidRPr="00EB5BE2">
        <w:rPr>
          <w:sz w:val="28"/>
          <w:szCs w:val="28"/>
        </w:rPr>
        <w:t>С 23 сентября на территорию, контролировавшуюся повстанцами, началась переброска по воздуху советской военно-транспортной авиацией 2-й отдельной воздушно-десантной бригады, входившей в состав 1-го Чехословацкого армейского корпуса (1-й ЧАК), сформированного в СССР. Было достав</w:t>
      </w:r>
      <w:r w:rsidRPr="00EB5BE2">
        <w:rPr>
          <w:sz w:val="28"/>
          <w:szCs w:val="28"/>
        </w:rPr>
        <w:softHyphen/>
        <w:t>лено при этом 2500 солдат и офицеров и свыше 360 т грузов. Во второй половине октября переброска была завершена. Начиная с 8 октября бригада вела активные боевые действия против фашистских войск.</w:t>
      </w:r>
    </w:p>
    <w:p w:rsidR="00FE7FD0" w:rsidRPr="00EB5BE2" w:rsidRDefault="00FE7FD0" w:rsidP="00EB5BE2">
      <w:pPr>
        <w:spacing w:line="360" w:lineRule="auto"/>
        <w:ind w:firstLine="709"/>
        <w:rPr>
          <w:sz w:val="28"/>
          <w:szCs w:val="28"/>
        </w:rPr>
      </w:pPr>
      <w:r w:rsidRPr="00EB5BE2">
        <w:rPr>
          <w:sz w:val="28"/>
          <w:szCs w:val="28"/>
        </w:rPr>
        <w:t>Значительную помощь восстанию оказало советское командование в расширении партизанского движения в Словакии. Еще до начала восстания в Словакию было переброшено более 20 организаторских групп, состоявших из советских и чехословацких партизан. В течение сентября только через Украинский штаб партизанского движения туда было заброшено еще 15 организаторских групп общей численностью более 200 человек. За короткое время эти группы выросли в крупные партизанские соединения. По просьбе Заграничного бюро ЦК КПЧ в Москве в Словакию была направлена группа опытных в партизанских делах советских офицеров, которую возглавлял начальник отдела партизанского движения штаба 4-го Украинского фронта полковник А.Н. Асмолов. По прибытии в район восстания он возглавил Главный штаб партизанского движения Словакии.</w:t>
      </w:r>
    </w:p>
    <w:p w:rsidR="00FE7FD0" w:rsidRPr="00EB5BE2" w:rsidRDefault="00FE7FD0" w:rsidP="00EB5BE2">
      <w:pPr>
        <w:spacing w:line="360" w:lineRule="auto"/>
        <w:ind w:firstLine="709"/>
        <w:rPr>
          <w:sz w:val="28"/>
          <w:szCs w:val="28"/>
        </w:rPr>
      </w:pPr>
      <w:r w:rsidRPr="00EB5BE2">
        <w:rPr>
          <w:sz w:val="28"/>
          <w:szCs w:val="28"/>
        </w:rPr>
        <w:t>На территории Словакии сражались за свободу словацкого народа несколько советских партизанских отрядов численностью почти 3 тыс. человек.</w:t>
      </w:r>
    </w:p>
    <w:p w:rsidR="00FE7FD0" w:rsidRPr="00EB5BE2" w:rsidRDefault="00FE7FD0" w:rsidP="00EB5BE2">
      <w:pPr>
        <w:spacing w:line="360" w:lineRule="auto"/>
        <w:ind w:firstLine="709"/>
        <w:rPr>
          <w:sz w:val="28"/>
          <w:szCs w:val="28"/>
        </w:rPr>
      </w:pPr>
      <w:r w:rsidRPr="00EB5BE2">
        <w:rPr>
          <w:sz w:val="28"/>
          <w:szCs w:val="28"/>
        </w:rPr>
        <w:t>В целях оказания действенной помощи словацким патриотам, поднявшимся на восстание, советское командование на стыке 1-го и 4-го Украинских фронтов за короткий срок—всего четыре дня — подготовило и начиная с 8 сентября развернуло Карпатско-Дуклинскую наступательную операцию. Перед наступавшими советскими во</w:t>
      </w:r>
      <w:r w:rsidR="00EB5BE2">
        <w:rPr>
          <w:sz w:val="28"/>
          <w:szCs w:val="28"/>
        </w:rPr>
        <w:t>йсками, вместе с которыми дейст</w:t>
      </w:r>
      <w:r w:rsidRPr="00EB5BE2">
        <w:rPr>
          <w:sz w:val="28"/>
          <w:szCs w:val="28"/>
        </w:rPr>
        <w:t>вовал 1-й ЧАК, Ставка Верховного Главнокомандования поставила задачу выйти на границу Словакии и соединиться со словацкими войсками и партизанами, которые вели борьбу против</w:t>
      </w:r>
      <w:r w:rsidR="00771D0A" w:rsidRPr="00EB5BE2">
        <w:rPr>
          <w:sz w:val="28"/>
          <w:szCs w:val="28"/>
        </w:rPr>
        <w:t xml:space="preserve"> </w:t>
      </w:r>
      <w:r w:rsidRPr="00EB5BE2">
        <w:rPr>
          <w:sz w:val="28"/>
          <w:szCs w:val="28"/>
        </w:rPr>
        <w:t>немецко-фашистских захватчиков. Карпатско-Дуклинская операция проводилась в труднейших условиях горно-лесистой местности и бездорожья, огр</w:t>
      </w:r>
      <w:r w:rsidR="003D679B">
        <w:rPr>
          <w:sz w:val="28"/>
          <w:szCs w:val="28"/>
        </w:rPr>
        <w:t>аничивавших использование артил</w:t>
      </w:r>
      <w:r w:rsidRPr="00EB5BE2">
        <w:rPr>
          <w:sz w:val="28"/>
          <w:szCs w:val="28"/>
        </w:rPr>
        <w:t xml:space="preserve">лерии и танков. Наступление развивалось тяжело и с немалыми жертвами, поскольку гитлеровцы сумели оттеснить словацких солдат и повстанцев, захватить контроль над важнейшими карпатскими перевалами и, используя выгоды горной местности, создать мощную и разветвленную оборону глубиной до </w:t>
      </w:r>
      <w:smartTag w:uri="urn:schemas-microsoft-com:office:smarttags" w:element="metricconverter">
        <w:smartTagPr>
          <w:attr w:name="ProductID" w:val="50 км"/>
        </w:smartTagPr>
        <w:r w:rsidRPr="00EB5BE2">
          <w:rPr>
            <w:sz w:val="28"/>
            <w:szCs w:val="28"/>
          </w:rPr>
          <w:t>50 км</w:t>
        </w:r>
      </w:smartTag>
      <w:r w:rsidRPr="00EB5BE2">
        <w:rPr>
          <w:sz w:val="28"/>
          <w:szCs w:val="28"/>
        </w:rPr>
        <w:t>.</w:t>
      </w:r>
    </w:p>
    <w:p w:rsidR="00FE7FD0" w:rsidRPr="00EB5BE2" w:rsidRDefault="00FE7FD0" w:rsidP="00EB5BE2">
      <w:pPr>
        <w:spacing w:line="360" w:lineRule="auto"/>
        <w:ind w:firstLine="709"/>
        <w:rPr>
          <w:sz w:val="28"/>
          <w:szCs w:val="28"/>
        </w:rPr>
      </w:pPr>
      <w:r w:rsidRPr="00EB5BE2">
        <w:rPr>
          <w:sz w:val="28"/>
          <w:szCs w:val="28"/>
        </w:rPr>
        <w:t>Преодолевая упорное сопротивление врага, советские и чехословацкие воины упорно продвигались вперед. В ходе боев они проявляли массовый героизм, тесно взаимодействовали друг с другом и сражал</w:t>
      </w:r>
      <w:r w:rsidR="00EB5BE2">
        <w:rPr>
          <w:sz w:val="28"/>
          <w:szCs w:val="28"/>
        </w:rPr>
        <w:t>ись как настоящие братья по ору</w:t>
      </w:r>
      <w:r w:rsidRPr="00EB5BE2">
        <w:rPr>
          <w:sz w:val="28"/>
          <w:szCs w:val="28"/>
        </w:rPr>
        <w:t>жию. 6 октября в районе Дуклинского перевала они вступили на территорию Словакии, положив тем самым начало освобождению чехословацкой земли. Это было великое торжество советско-чехословацкого боевого содружества.</w:t>
      </w:r>
    </w:p>
    <w:p w:rsidR="00FE7FD0" w:rsidRPr="00EB5BE2" w:rsidRDefault="00FE7FD0" w:rsidP="00EB5BE2">
      <w:pPr>
        <w:spacing w:line="360" w:lineRule="auto"/>
        <w:ind w:firstLine="709"/>
        <w:rPr>
          <w:sz w:val="28"/>
          <w:szCs w:val="28"/>
        </w:rPr>
      </w:pPr>
      <w:r w:rsidRPr="00EB5BE2">
        <w:rPr>
          <w:sz w:val="28"/>
          <w:szCs w:val="28"/>
        </w:rPr>
        <w:t xml:space="preserve">Наступление закончилось 28 октября выходом советских и чехословацких войск на южные склоны Восточных Карпат. Им не удалось пробиться в район восстания. В конце октября основные силы партизан начали отходить в горы. Но партизанское движение в Словакии не было подавлено. С начала декабря </w:t>
      </w:r>
      <w:smartTag w:uri="urn:schemas-microsoft-com:office:smarttags" w:element="metricconverter">
        <w:smartTagPr>
          <w:attr w:name="ProductID" w:val="1944 г"/>
        </w:smartTagPr>
        <w:r w:rsidRPr="00EB5BE2">
          <w:rPr>
            <w:sz w:val="28"/>
            <w:szCs w:val="28"/>
          </w:rPr>
          <w:t>1944 г</w:t>
        </w:r>
      </w:smartTag>
      <w:r w:rsidRPr="00EB5BE2">
        <w:rPr>
          <w:sz w:val="28"/>
          <w:szCs w:val="28"/>
        </w:rPr>
        <w:t>. оно разгорелось с новой силой.</w:t>
      </w:r>
    </w:p>
    <w:p w:rsidR="00FE7FD0" w:rsidRPr="00EB5BE2" w:rsidRDefault="00FE7FD0" w:rsidP="00EB5BE2">
      <w:pPr>
        <w:spacing w:line="360" w:lineRule="auto"/>
        <w:ind w:firstLine="709"/>
        <w:rPr>
          <w:sz w:val="28"/>
          <w:szCs w:val="28"/>
        </w:rPr>
      </w:pPr>
      <w:r w:rsidRPr="00EB5BE2">
        <w:rPr>
          <w:sz w:val="28"/>
          <w:szCs w:val="28"/>
        </w:rPr>
        <w:t xml:space="preserve">Несмотря на </w:t>
      </w:r>
      <w:r w:rsidR="003D679B" w:rsidRPr="00EB5BE2">
        <w:rPr>
          <w:sz w:val="28"/>
          <w:szCs w:val="28"/>
        </w:rPr>
        <w:t>то,</w:t>
      </w:r>
      <w:r w:rsidRPr="00EB5BE2">
        <w:rPr>
          <w:sz w:val="28"/>
          <w:szCs w:val="28"/>
        </w:rPr>
        <w:t xml:space="preserve"> что наступавшие войска не соединились с участниками восстания, </w:t>
      </w:r>
      <w:r w:rsidR="003D679B" w:rsidRPr="00EB5BE2">
        <w:rPr>
          <w:sz w:val="28"/>
          <w:szCs w:val="28"/>
        </w:rPr>
        <w:t>они,</w:t>
      </w:r>
      <w:r w:rsidRPr="00EB5BE2">
        <w:rPr>
          <w:sz w:val="28"/>
          <w:szCs w:val="28"/>
        </w:rPr>
        <w:t xml:space="preserve"> тем не </w:t>
      </w:r>
      <w:r w:rsidR="003D679B" w:rsidRPr="00EB5BE2">
        <w:rPr>
          <w:sz w:val="28"/>
          <w:szCs w:val="28"/>
        </w:rPr>
        <w:t>менее,</w:t>
      </w:r>
      <w:r w:rsidRPr="00EB5BE2">
        <w:rPr>
          <w:sz w:val="28"/>
          <w:szCs w:val="28"/>
        </w:rPr>
        <w:t xml:space="preserve"> оказали значительную помощь восставшим. Продвинувшись в ходе операции на 120—150 км и вступив в Восточную Словакию, они вынудили фашистское командование о</w:t>
      </w:r>
      <w:r w:rsidR="00EB5BE2">
        <w:rPr>
          <w:sz w:val="28"/>
          <w:szCs w:val="28"/>
        </w:rPr>
        <w:t>слабить натиск на районы восста</w:t>
      </w:r>
      <w:r w:rsidRPr="00EB5BE2">
        <w:rPr>
          <w:sz w:val="28"/>
          <w:szCs w:val="28"/>
        </w:rPr>
        <w:t>ния, поскольку ему пришлось бросить ряд своих частей и соединений против советских и чехословацких войск. Этим в значительной степени объясняется то, что повстанцам удалось продержаться в течение двух месяцев, несмотря на все усилия фашистских пехотных и танковых дивизий с ходу покончить с восстанием.</w:t>
      </w:r>
    </w:p>
    <w:p w:rsidR="00FE7FD0" w:rsidRPr="00EB5BE2" w:rsidRDefault="00FE7FD0" w:rsidP="00EB5BE2">
      <w:pPr>
        <w:spacing w:line="360" w:lineRule="auto"/>
        <w:ind w:firstLine="709"/>
        <w:rPr>
          <w:sz w:val="28"/>
          <w:szCs w:val="28"/>
        </w:rPr>
      </w:pPr>
      <w:r w:rsidRPr="00EB5BE2">
        <w:rPr>
          <w:sz w:val="28"/>
          <w:szCs w:val="28"/>
        </w:rPr>
        <w:t xml:space="preserve">Карпатско-Дуклинская операция — убедительное свидетельство освободительного характера Великой Отечественной войны, верности Советского Союза своему интернациональному долгу по оказанию помощи народам, боровшимся за свое национальное и социальное освобождение. Помогая словацким борцам за свободу, советские войска понесли большие </w:t>
      </w:r>
      <w:r w:rsidR="003D679B">
        <w:rPr>
          <w:sz w:val="28"/>
          <w:szCs w:val="28"/>
        </w:rPr>
        <w:t>жерт</w:t>
      </w:r>
      <w:r w:rsidRPr="00EB5BE2">
        <w:rPr>
          <w:sz w:val="28"/>
          <w:szCs w:val="28"/>
        </w:rPr>
        <w:t>вы, потеряв в боях на карпатских кручах свыше 90 тыс. солдат и офицеров убитыми, ранеными и пропавшими без вести.</w:t>
      </w:r>
    </w:p>
    <w:p w:rsidR="0097167B" w:rsidRPr="00EB5BE2" w:rsidRDefault="00FE7FD0" w:rsidP="00EB5BE2">
      <w:pPr>
        <w:spacing w:line="360" w:lineRule="auto"/>
        <w:ind w:firstLine="709"/>
        <w:rPr>
          <w:sz w:val="28"/>
          <w:szCs w:val="28"/>
        </w:rPr>
      </w:pPr>
      <w:r w:rsidRPr="00EB5BE2">
        <w:rPr>
          <w:sz w:val="28"/>
          <w:szCs w:val="28"/>
        </w:rPr>
        <w:t xml:space="preserve">Огромная помощь Советского Союза Словацкому национальному восстанию является яркой страницей в истории братской дружбы и сотрудничества советского и чехословацкого </w:t>
      </w:r>
      <w:r w:rsidR="00150C57" w:rsidRPr="00EB5BE2">
        <w:rPr>
          <w:sz w:val="28"/>
          <w:szCs w:val="28"/>
        </w:rPr>
        <w:t>народов. Какую</w:t>
      </w:r>
      <w:r w:rsidRPr="00EB5BE2">
        <w:rPr>
          <w:sz w:val="28"/>
          <w:szCs w:val="28"/>
        </w:rPr>
        <w:t xml:space="preserve"> помощь оказал СССР Пражскому восстанию в мае </w:t>
      </w:r>
      <w:smartTag w:uri="urn:schemas-microsoft-com:office:smarttags" w:element="metricconverter">
        <w:smartTagPr>
          <w:attr w:name="ProductID" w:val="1945 г"/>
        </w:smartTagPr>
        <w:r w:rsidRPr="00EB5BE2">
          <w:rPr>
            <w:sz w:val="28"/>
            <w:szCs w:val="28"/>
          </w:rPr>
          <w:t>1945 г</w:t>
        </w:r>
      </w:smartTag>
      <w:r w:rsidRPr="00EB5BE2">
        <w:rPr>
          <w:sz w:val="28"/>
          <w:szCs w:val="28"/>
        </w:rPr>
        <w:t>.!</w:t>
      </w:r>
    </w:p>
    <w:p w:rsidR="00E5377C" w:rsidRPr="00EB5BE2" w:rsidRDefault="00E5377C" w:rsidP="00EB5BE2">
      <w:pPr>
        <w:spacing w:line="360" w:lineRule="auto"/>
        <w:ind w:firstLine="709"/>
        <w:rPr>
          <w:sz w:val="28"/>
          <w:szCs w:val="28"/>
        </w:rPr>
      </w:pPr>
    </w:p>
    <w:p w:rsidR="00E5377C" w:rsidRPr="00EB5BE2" w:rsidRDefault="00E5377C" w:rsidP="00EB5BE2">
      <w:pPr>
        <w:spacing w:line="360" w:lineRule="auto"/>
        <w:ind w:firstLine="709"/>
        <w:jc w:val="center"/>
        <w:rPr>
          <w:b/>
          <w:sz w:val="28"/>
          <w:szCs w:val="28"/>
        </w:rPr>
      </w:pPr>
      <w:r w:rsidRPr="00EB5BE2">
        <w:rPr>
          <w:b/>
          <w:sz w:val="28"/>
          <w:szCs w:val="28"/>
        </w:rPr>
        <w:t>3. Восстание в Чехии</w:t>
      </w:r>
    </w:p>
    <w:p w:rsidR="00E5377C" w:rsidRPr="00EB5BE2" w:rsidRDefault="00E5377C" w:rsidP="00EB5BE2">
      <w:pPr>
        <w:spacing w:line="360" w:lineRule="auto"/>
        <w:ind w:firstLine="709"/>
        <w:rPr>
          <w:sz w:val="28"/>
          <w:szCs w:val="28"/>
        </w:rPr>
      </w:pPr>
    </w:p>
    <w:p w:rsidR="00FE7FD0" w:rsidRPr="00EB5BE2" w:rsidRDefault="00FE7FD0" w:rsidP="00EB5BE2">
      <w:pPr>
        <w:spacing w:line="360" w:lineRule="auto"/>
        <w:ind w:firstLine="709"/>
        <w:rPr>
          <w:sz w:val="28"/>
          <w:szCs w:val="28"/>
        </w:rPr>
      </w:pPr>
      <w:r w:rsidRPr="00EB5BE2">
        <w:rPr>
          <w:sz w:val="28"/>
          <w:szCs w:val="28"/>
        </w:rPr>
        <w:t xml:space="preserve">В конце апреля — начале мая </w:t>
      </w:r>
      <w:smartTag w:uri="urn:schemas-microsoft-com:office:smarttags" w:element="metricconverter">
        <w:smartTagPr>
          <w:attr w:name="ProductID" w:val="1945 г"/>
        </w:smartTagPr>
        <w:r w:rsidRPr="00EB5BE2">
          <w:rPr>
            <w:sz w:val="28"/>
            <w:szCs w:val="28"/>
          </w:rPr>
          <w:t>1945 г</w:t>
        </w:r>
      </w:smartTag>
      <w:r w:rsidR="003D679B">
        <w:rPr>
          <w:sz w:val="28"/>
          <w:szCs w:val="28"/>
        </w:rPr>
        <w:t>., когда за</w:t>
      </w:r>
      <w:r w:rsidRPr="00EB5BE2">
        <w:rPr>
          <w:sz w:val="28"/>
          <w:szCs w:val="28"/>
        </w:rPr>
        <w:t>вершался разгром гитле</w:t>
      </w:r>
      <w:r w:rsidR="00EB5BE2">
        <w:rPr>
          <w:sz w:val="28"/>
          <w:szCs w:val="28"/>
        </w:rPr>
        <w:t>ровской Германии, в Чехии сложи</w:t>
      </w:r>
      <w:r w:rsidRPr="00EB5BE2">
        <w:rPr>
          <w:sz w:val="28"/>
          <w:szCs w:val="28"/>
        </w:rPr>
        <w:t>лась своеобразная обстановка. С одной стороны, в западных районах Чехословакии оказались фашистские группы армий «Центр» и «Австрия», являвшиеся наиболее крупной группировкой противника (900 тыс. солдат и офицеров, около 10 тыс. орудии и минометов, 1900 танков, 1000 самолетов). Эта группировка могла оказать серьезное сопротивление советским войскам. Необходимо было как можно быстрее разгромить ее и принудить к капитуляции. С другой стороны, в чешских землях, еще оккупированных фашистами, сложилась революцион</w:t>
      </w:r>
      <w:r w:rsidRPr="00EB5BE2">
        <w:rPr>
          <w:sz w:val="28"/>
          <w:szCs w:val="28"/>
        </w:rPr>
        <w:softHyphen/>
        <w:t>ная ситуация, вылившаяся в первые дни мая в народное восстание, которым руководили подпольные организации Компартии Чехословакии. 5 мая оно началось в Праге. Восставший народ при поддержке партизан, среди которых было немало и советских партизанских отрядов, ликвидировал фашистскую</w:t>
      </w:r>
      <w:r w:rsidR="0097167B" w:rsidRPr="00EB5BE2">
        <w:rPr>
          <w:sz w:val="28"/>
          <w:szCs w:val="28"/>
        </w:rPr>
        <w:t xml:space="preserve"> </w:t>
      </w:r>
      <w:r w:rsidRPr="00EB5BE2">
        <w:rPr>
          <w:sz w:val="28"/>
          <w:szCs w:val="28"/>
        </w:rPr>
        <w:t>администрацию в освобожденных им районах и установил революционную власть комитетов Национального фронта.</w:t>
      </w:r>
    </w:p>
    <w:p w:rsidR="00FE7FD0" w:rsidRPr="00EB5BE2" w:rsidRDefault="00FE7FD0" w:rsidP="00EB5BE2">
      <w:pPr>
        <w:spacing w:line="360" w:lineRule="auto"/>
        <w:ind w:firstLine="709"/>
        <w:rPr>
          <w:sz w:val="28"/>
          <w:szCs w:val="28"/>
        </w:rPr>
      </w:pPr>
      <w:r w:rsidRPr="00EB5BE2">
        <w:rPr>
          <w:sz w:val="28"/>
          <w:szCs w:val="28"/>
        </w:rPr>
        <w:t>Восстание оказалось под угрозой подавления гитлеровцами. Немецко-фашистское командование намеревалось предать огню и разрушению столицу Чехословакии — Прагу, если восставшие не сложат оружия. В первый день восстания в Праге его руководители обратились по радио с призывом о помощи. Советское командование, как всегда верное интернациональному долгу, немедленно откликнулось.</w:t>
      </w:r>
    </w:p>
    <w:p w:rsidR="00FE7FD0" w:rsidRPr="00EB5BE2" w:rsidRDefault="00FE7FD0" w:rsidP="00EB5BE2">
      <w:pPr>
        <w:spacing w:line="360" w:lineRule="auto"/>
        <w:ind w:firstLine="709"/>
        <w:rPr>
          <w:sz w:val="28"/>
          <w:szCs w:val="28"/>
        </w:rPr>
      </w:pPr>
      <w:r w:rsidRPr="00EB5BE2">
        <w:rPr>
          <w:sz w:val="28"/>
          <w:szCs w:val="28"/>
        </w:rPr>
        <w:t>В соответствии с указанием Ставки Верховного Главнокомандования 1, 4 и 2-й Украинские фронты ускорили подготовку наступления на Прагу</w:t>
      </w:r>
      <w:r w:rsidR="003D679B">
        <w:rPr>
          <w:sz w:val="28"/>
          <w:szCs w:val="28"/>
        </w:rPr>
        <w:t xml:space="preserve"> и вместо первоначально намечен</w:t>
      </w:r>
      <w:r w:rsidRPr="00EB5BE2">
        <w:rPr>
          <w:sz w:val="28"/>
          <w:szCs w:val="28"/>
        </w:rPr>
        <w:t>ного срока 7 мая перенесли его на день раньше, чтобы как можно быстрее разгромить группы армий «Центр» и «Австрия», освободить чешские земли, не допустить уничтожения чехосло</w:t>
      </w:r>
      <w:r w:rsidRPr="00EB5BE2">
        <w:rPr>
          <w:sz w:val="28"/>
          <w:szCs w:val="28"/>
        </w:rPr>
        <w:softHyphen/>
        <w:t>вацкой столицы и истребления ее жителей фашистами. Для решения этих задач советско</w:t>
      </w:r>
      <w:r w:rsidR="003D679B">
        <w:rPr>
          <w:sz w:val="28"/>
          <w:szCs w:val="28"/>
        </w:rPr>
        <w:t>е командование выделило 20 обще</w:t>
      </w:r>
      <w:r w:rsidRPr="00EB5BE2">
        <w:rPr>
          <w:sz w:val="28"/>
          <w:szCs w:val="28"/>
        </w:rPr>
        <w:t>войсковых армий, включая две румынские и одну польскую, три танковые и три воздушные армии, конно-механизированную группу, пять танковых (из них один польский), механизированный и кавалерийский отдельные корпуса.</w:t>
      </w:r>
    </w:p>
    <w:p w:rsidR="00FE7FD0" w:rsidRPr="00EB5BE2" w:rsidRDefault="00FE7FD0" w:rsidP="00EB5BE2">
      <w:pPr>
        <w:spacing w:line="360" w:lineRule="auto"/>
        <w:ind w:firstLine="709"/>
        <w:rPr>
          <w:sz w:val="28"/>
          <w:szCs w:val="28"/>
        </w:rPr>
      </w:pPr>
      <w:r w:rsidRPr="00EB5BE2">
        <w:rPr>
          <w:sz w:val="28"/>
          <w:szCs w:val="28"/>
        </w:rPr>
        <w:t>Накануне наступления политорганы провели большую разъяснительную работу среди личного состава о задачах воинов в предстоящих боях, о положении в оккупированных районах Чехословакии, о начавшемся народном восстании в Праге и других чешских городах и о необходимости помочь чешским патриотам в их мужественной борьбе с превосходящими силами противника.</w:t>
      </w:r>
    </w:p>
    <w:p w:rsidR="00FE7FD0" w:rsidRPr="00EB5BE2" w:rsidRDefault="00FE7FD0" w:rsidP="00EB5BE2">
      <w:pPr>
        <w:spacing w:line="360" w:lineRule="auto"/>
        <w:ind w:firstLine="709"/>
        <w:rPr>
          <w:sz w:val="28"/>
          <w:szCs w:val="28"/>
        </w:rPr>
      </w:pPr>
      <w:r w:rsidRPr="00EB5BE2">
        <w:rPr>
          <w:sz w:val="28"/>
          <w:szCs w:val="28"/>
        </w:rPr>
        <w:t>Советские воины пошли в наступление, глубоко понимая всю важность и благородство задач, которые им предстояло решать. Каждый из них знал, что поход на Прагу — это патриотический и интернациональный долг советского солдата-освободителя, это завершение освободительной миссии в Великой Отечественной войне против немецко-фашистских захватчиков.</w:t>
      </w:r>
    </w:p>
    <w:p w:rsidR="00FE7FD0" w:rsidRPr="00EB5BE2" w:rsidRDefault="00FE7FD0" w:rsidP="00EB5BE2">
      <w:pPr>
        <w:spacing w:line="360" w:lineRule="auto"/>
        <w:ind w:firstLine="709"/>
        <w:rPr>
          <w:sz w:val="28"/>
          <w:szCs w:val="28"/>
        </w:rPr>
      </w:pPr>
      <w:r w:rsidRPr="00EB5BE2">
        <w:rPr>
          <w:sz w:val="28"/>
          <w:szCs w:val="28"/>
        </w:rPr>
        <w:t>Неудивительно поэтому, что судьба чешского народа стала в те дни, как никогда ранее, близка сердцу каждого солдата и офицера всех трех советских фронтов, наступавших на Прагу. «Освободим Прагу!», «Прага зовет!», «Прага будет свободна!» — эти призывы фронтовых и армейских солдатских газет отражали настроения, царившие во всех частях и соединениях.</w:t>
      </w:r>
    </w:p>
    <w:p w:rsidR="00FE7FD0" w:rsidRPr="00EB5BE2" w:rsidRDefault="00FE7FD0" w:rsidP="00EB5BE2">
      <w:pPr>
        <w:spacing w:line="360" w:lineRule="auto"/>
        <w:ind w:firstLine="709"/>
        <w:rPr>
          <w:sz w:val="28"/>
          <w:szCs w:val="28"/>
        </w:rPr>
      </w:pPr>
      <w:r w:rsidRPr="00EB5BE2">
        <w:rPr>
          <w:sz w:val="28"/>
          <w:szCs w:val="28"/>
        </w:rPr>
        <w:t>Наступление на Прагу, известное как Пражская операция, развивалось стремительно. После большой и сложной перегруппировки 6 мая первыми перешли в наступление войска 1-го Украинского фронта под командованием Маршала Советского Союза И. С. Конева. Военный совет фронта указал</w:t>
      </w:r>
      <w:r w:rsidR="0097167B" w:rsidRPr="00EB5BE2">
        <w:rPr>
          <w:sz w:val="28"/>
          <w:szCs w:val="28"/>
        </w:rPr>
        <w:t xml:space="preserve"> </w:t>
      </w:r>
      <w:r w:rsidRPr="00EB5BE2">
        <w:rPr>
          <w:sz w:val="28"/>
          <w:szCs w:val="28"/>
        </w:rPr>
        <w:t xml:space="preserve">командующему 13-й армией генерал-полковнику Н.П. Пухову, что обстановка требует «энергичных и стремительных темпов наступления... Приказываю: не считаясь с усталостью войск и другими помехами, развивать стремительное наступление темпом 30—40 км в сутки, танки — </w:t>
      </w:r>
      <w:smartTag w:uri="urn:schemas-microsoft-com:office:smarttags" w:element="metricconverter">
        <w:smartTagPr>
          <w:attr w:name="ProductID" w:val="50 км"/>
        </w:smartTagPr>
        <w:r w:rsidRPr="00EB5BE2">
          <w:rPr>
            <w:sz w:val="28"/>
            <w:szCs w:val="28"/>
          </w:rPr>
          <w:t>50 км</w:t>
        </w:r>
      </w:smartTag>
      <w:r w:rsidRPr="00EB5BE2">
        <w:rPr>
          <w:sz w:val="28"/>
          <w:szCs w:val="28"/>
        </w:rPr>
        <w:t>. Наступать днем и ночью... Нажимайте вовсю».</w:t>
      </w:r>
    </w:p>
    <w:p w:rsidR="00FE7FD0" w:rsidRPr="00EB5BE2" w:rsidRDefault="00FE7FD0" w:rsidP="00EB5BE2">
      <w:pPr>
        <w:spacing w:line="360" w:lineRule="auto"/>
        <w:ind w:firstLine="709"/>
        <w:rPr>
          <w:sz w:val="28"/>
          <w:szCs w:val="28"/>
        </w:rPr>
      </w:pPr>
      <w:r w:rsidRPr="00EB5BE2">
        <w:rPr>
          <w:sz w:val="28"/>
          <w:szCs w:val="28"/>
        </w:rPr>
        <w:t>6 мая развернули бои за город Оломоуц войска 4-го Украинского фронта, которым командовал генерал армии А. И. Еременко. Утром следующего дня началось продвижение в направлении на Прагу войск 2-го Украинского фронта под командованием Маршала Советского Союза Р. Я. Малиновского.</w:t>
      </w:r>
    </w:p>
    <w:p w:rsidR="00FE7FD0" w:rsidRPr="00EB5BE2" w:rsidRDefault="00FE7FD0" w:rsidP="00EB5BE2">
      <w:pPr>
        <w:spacing w:line="360" w:lineRule="auto"/>
        <w:ind w:firstLine="709"/>
        <w:rPr>
          <w:sz w:val="28"/>
          <w:szCs w:val="28"/>
        </w:rPr>
      </w:pPr>
      <w:r w:rsidRPr="00EB5BE2">
        <w:rPr>
          <w:sz w:val="28"/>
          <w:szCs w:val="28"/>
        </w:rPr>
        <w:t>Тем временем из Праги поступали тревожные сигналы об усилившемся натиске фашистских войск на позиции восставших и о жестоких расправах гитлеровцев с чешскими патриотами. Эти известия придали еще большую решимость советским воинам как можно быстрее достигнуть Праги и спасти своих боевых союзников — борцов пражских баррикад. На рассвете 9 мая 3-я и 4-я гвардейские танковые армии 1-го Украинского фронта ворвались в Прагу, совершив 80-километровый бросок. В тот же день в столицу Чехословакии вошли войска 4-го и 2-го Украинских фронтов. Прага была освобождена. Ликованию пражан не было предела. Со слезами радости на глазах встречали они своих советских освободителей.</w:t>
      </w:r>
    </w:p>
    <w:p w:rsidR="00FE7FD0" w:rsidRPr="00EB5BE2" w:rsidRDefault="00FE7FD0" w:rsidP="00EB5BE2">
      <w:pPr>
        <w:spacing w:line="360" w:lineRule="auto"/>
        <w:ind w:firstLine="709"/>
        <w:rPr>
          <w:sz w:val="28"/>
          <w:szCs w:val="28"/>
        </w:rPr>
      </w:pPr>
      <w:r w:rsidRPr="00EB5BE2">
        <w:rPr>
          <w:sz w:val="28"/>
          <w:szCs w:val="28"/>
        </w:rPr>
        <w:t>В течение 10—11 мая советские войска полностью ликвидировали группировку немецко-фашистских войск, отступавшую на запад в расчете сдаться в плен американцам. Советские войска пленили около 860 тыс. фашистских солдат и офицеров, захватили 9,5 тыс. орудий и минометов, 1,8 тыс. танков и штурмовых орудий, более 1 тыс. самолетов и много другого вооружения и боевой техники. Пражская операция была знаменательна и тем, что в ней наглядно проявилось высокое мастерство советского командования в планировании и практическом осуществлении крупного наступления войск трех смежных фронтов, организации взаимодействия между ними. Она является образцом блестящего управления войсками.</w:t>
      </w:r>
    </w:p>
    <w:p w:rsidR="00FE7FD0" w:rsidRPr="00EB5BE2" w:rsidRDefault="00FE7FD0" w:rsidP="00EB5BE2">
      <w:pPr>
        <w:spacing w:line="360" w:lineRule="auto"/>
        <w:ind w:firstLine="709"/>
        <w:rPr>
          <w:sz w:val="28"/>
          <w:szCs w:val="28"/>
        </w:rPr>
      </w:pPr>
      <w:r w:rsidRPr="00EB5BE2">
        <w:rPr>
          <w:sz w:val="28"/>
          <w:szCs w:val="28"/>
        </w:rPr>
        <w:t>День вступления советских войск в Прагу — 9 мая стал национальным праздником освобождения Чехословакии, который ежегодно отмечается братским чехословацким народом. С этого дня в его жизни началась эра подлинно революционных преобразований</w:t>
      </w:r>
      <w:r w:rsidR="00E8236F" w:rsidRPr="00EB5BE2">
        <w:rPr>
          <w:sz w:val="28"/>
          <w:szCs w:val="28"/>
        </w:rPr>
        <w:t xml:space="preserve">. </w:t>
      </w:r>
      <w:r w:rsidRPr="00EB5BE2">
        <w:rPr>
          <w:sz w:val="28"/>
          <w:szCs w:val="28"/>
        </w:rPr>
        <w:t xml:space="preserve">Майским восстанием чешского народа в Праге, победившим при решающей помощи советских войск, завершилась начатая в августе </w:t>
      </w:r>
      <w:smartTag w:uri="urn:schemas-microsoft-com:office:smarttags" w:element="metricconverter">
        <w:smartTagPr>
          <w:attr w:name="ProductID" w:val="1944 г"/>
        </w:smartTagPr>
        <w:r w:rsidRPr="00EB5BE2">
          <w:rPr>
            <w:sz w:val="28"/>
            <w:szCs w:val="28"/>
          </w:rPr>
          <w:t>1944 г</w:t>
        </w:r>
      </w:smartTag>
      <w:r w:rsidRPr="00EB5BE2">
        <w:rPr>
          <w:sz w:val="28"/>
          <w:szCs w:val="28"/>
        </w:rPr>
        <w:t>. Словацким национальным восстанием национально-демократическая революция в Чехословакии.</w:t>
      </w:r>
    </w:p>
    <w:p w:rsidR="00FE7FD0" w:rsidRPr="00EB5BE2" w:rsidRDefault="00FE7FD0" w:rsidP="00EB5BE2">
      <w:pPr>
        <w:spacing w:line="360" w:lineRule="auto"/>
        <w:ind w:firstLine="709"/>
        <w:rPr>
          <w:sz w:val="28"/>
          <w:szCs w:val="28"/>
        </w:rPr>
      </w:pPr>
      <w:r w:rsidRPr="00EB5BE2">
        <w:rPr>
          <w:sz w:val="28"/>
          <w:szCs w:val="28"/>
        </w:rPr>
        <w:t xml:space="preserve">Помощь Советских Вооруженных Сил Пражскому восстанию в исторические майские дни </w:t>
      </w:r>
      <w:smartTag w:uri="urn:schemas-microsoft-com:office:smarttags" w:element="metricconverter">
        <w:smartTagPr>
          <w:attr w:name="ProductID" w:val="1945 г"/>
        </w:smartTagPr>
        <w:r w:rsidRPr="00EB5BE2">
          <w:rPr>
            <w:sz w:val="28"/>
            <w:szCs w:val="28"/>
          </w:rPr>
          <w:t>1945 г</w:t>
        </w:r>
      </w:smartTag>
      <w:r w:rsidRPr="00EB5BE2">
        <w:rPr>
          <w:sz w:val="28"/>
          <w:szCs w:val="28"/>
        </w:rPr>
        <w:t>.— одна из многих немеркнущих страниц освободительной миссии Советского Союза в годы Великой Отечественной войны 1941—1945 гг.</w:t>
      </w:r>
    </w:p>
    <w:p w:rsidR="00E5377C" w:rsidRPr="00EB5BE2" w:rsidRDefault="00EB5BE2" w:rsidP="00EB5BE2">
      <w:pPr>
        <w:spacing w:line="360" w:lineRule="auto"/>
        <w:ind w:firstLine="709"/>
        <w:jc w:val="center"/>
        <w:rPr>
          <w:b/>
          <w:sz w:val="28"/>
          <w:szCs w:val="28"/>
        </w:rPr>
      </w:pPr>
      <w:r>
        <w:rPr>
          <w:sz w:val="28"/>
          <w:szCs w:val="28"/>
        </w:rPr>
        <w:br w:type="page"/>
      </w:r>
      <w:r w:rsidR="00E5377C" w:rsidRPr="00EB5BE2">
        <w:rPr>
          <w:b/>
          <w:sz w:val="28"/>
          <w:szCs w:val="28"/>
        </w:rPr>
        <w:t>Литература</w:t>
      </w:r>
    </w:p>
    <w:p w:rsidR="00E5377C" w:rsidRPr="00EB5BE2" w:rsidRDefault="00E5377C" w:rsidP="00EB5BE2">
      <w:pPr>
        <w:spacing w:line="360" w:lineRule="auto"/>
        <w:ind w:firstLine="0"/>
        <w:jc w:val="left"/>
        <w:rPr>
          <w:sz w:val="28"/>
          <w:szCs w:val="28"/>
        </w:rPr>
      </w:pPr>
    </w:p>
    <w:p w:rsidR="00E5377C" w:rsidRPr="00EB5BE2" w:rsidRDefault="00E5377C" w:rsidP="00EB5BE2">
      <w:pPr>
        <w:spacing w:line="360" w:lineRule="auto"/>
        <w:ind w:firstLine="0"/>
        <w:jc w:val="left"/>
        <w:rPr>
          <w:sz w:val="28"/>
          <w:szCs w:val="28"/>
        </w:rPr>
      </w:pPr>
      <w:r w:rsidRPr="00EB5BE2">
        <w:rPr>
          <w:sz w:val="28"/>
          <w:szCs w:val="28"/>
        </w:rPr>
        <w:t>1. Андроников Н. Вехи Великой Победы (к 60-летию героической обороны Сталинграда) //Ориентир. - 2006, № 4.</w:t>
      </w:r>
    </w:p>
    <w:p w:rsidR="00E5377C" w:rsidRPr="00EB5BE2" w:rsidRDefault="00E5377C" w:rsidP="00EB5BE2">
      <w:pPr>
        <w:spacing w:line="360" w:lineRule="auto"/>
        <w:ind w:firstLine="0"/>
        <w:jc w:val="left"/>
        <w:rPr>
          <w:sz w:val="28"/>
          <w:szCs w:val="28"/>
        </w:rPr>
      </w:pPr>
      <w:r w:rsidRPr="00EB5BE2">
        <w:rPr>
          <w:sz w:val="28"/>
          <w:szCs w:val="28"/>
        </w:rPr>
        <w:t>2. Битва за Кавказ - М., 2007.</w:t>
      </w:r>
    </w:p>
    <w:p w:rsidR="00E5377C" w:rsidRPr="00EB5BE2" w:rsidRDefault="00E5377C" w:rsidP="00EB5BE2">
      <w:pPr>
        <w:spacing w:line="360" w:lineRule="auto"/>
        <w:ind w:firstLine="0"/>
        <w:jc w:val="left"/>
        <w:rPr>
          <w:sz w:val="28"/>
          <w:szCs w:val="28"/>
        </w:rPr>
      </w:pPr>
      <w:r w:rsidRPr="00EB5BE2">
        <w:rPr>
          <w:sz w:val="28"/>
          <w:szCs w:val="28"/>
        </w:rPr>
        <w:t>3. Дронов С.Г. История России (учебное пособие) - М., 2006.</w:t>
      </w:r>
    </w:p>
    <w:p w:rsidR="00E5377C" w:rsidRPr="00EB5BE2" w:rsidRDefault="00E5377C" w:rsidP="00EB5BE2">
      <w:pPr>
        <w:spacing w:line="360" w:lineRule="auto"/>
        <w:ind w:firstLine="0"/>
        <w:jc w:val="left"/>
        <w:rPr>
          <w:sz w:val="28"/>
          <w:szCs w:val="28"/>
        </w:rPr>
      </w:pPr>
      <w:r w:rsidRPr="00EB5BE2">
        <w:rPr>
          <w:sz w:val="28"/>
          <w:szCs w:val="28"/>
        </w:rPr>
        <w:t>4. Иванов А.Н. Дни воинской славы России. - М.. 2006.</w:t>
      </w:r>
      <w:bookmarkStart w:id="0" w:name="_GoBack"/>
      <w:bookmarkEnd w:id="0"/>
    </w:p>
    <w:sectPr w:rsidR="00E5377C" w:rsidRPr="00EB5BE2" w:rsidSect="00EB5BE2">
      <w:pgSz w:w="11900" w:h="16820"/>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451"/>
    <w:rsid w:val="000300A5"/>
    <w:rsid w:val="00150C57"/>
    <w:rsid w:val="003D679B"/>
    <w:rsid w:val="00545A0F"/>
    <w:rsid w:val="00574A09"/>
    <w:rsid w:val="005A7924"/>
    <w:rsid w:val="00771D0A"/>
    <w:rsid w:val="007A3F9A"/>
    <w:rsid w:val="00826728"/>
    <w:rsid w:val="0097167B"/>
    <w:rsid w:val="00AB3CBF"/>
    <w:rsid w:val="00AC7451"/>
    <w:rsid w:val="00AE7B4C"/>
    <w:rsid w:val="00AF2B09"/>
    <w:rsid w:val="00B652A9"/>
    <w:rsid w:val="00BB39B9"/>
    <w:rsid w:val="00BB6E87"/>
    <w:rsid w:val="00CB11D5"/>
    <w:rsid w:val="00E2669A"/>
    <w:rsid w:val="00E5377C"/>
    <w:rsid w:val="00E8236F"/>
    <w:rsid w:val="00EB5BE2"/>
    <w:rsid w:val="00FE7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104A6BA-C249-4C72-8914-4B6C09BF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60" w:lineRule="auto"/>
      <w:ind w:firstLine="32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adjustRightInd w:val="0"/>
      <w:spacing w:line="260" w:lineRule="auto"/>
      <w:ind w:left="960"/>
    </w:pPr>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90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2687</Words>
  <Characters>15322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Информационно-методический центр ВВС</Company>
  <LinksUpToDate>false</LinksUpToDate>
  <CharactersWithSpaces>17974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Ананич</dc:creator>
  <cp:keywords/>
  <dc:description/>
  <cp:lastModifiedBy>admin</cp:lastModifiedBy>
  <cp:revision>2</cp:revision>
  <dcterms:created xsi:type="dcterms:W3CDTF">2014-03-09T03:27:00Z</dcterms:created>
  <dcterms:modified xsi:type="dcterms:W3CDTF">2014-03-09T03:27:00Z</dcterms:modified>
</cp:coreProperties>
</file>