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9F" w:rsidRDefault="002C4C9F" w:rsidP="002C4C9F">
      <w:pPr>
        <w:pStyle w:val="a3"/>
        <w:spacing w:before="0"/>
        <w:ind w:firstLine="360"/>
        <w:jc w:val="center"/>
        <w:rPr>
          <w:szCs w:val="28"/>
        </w:rPr>
      </w:pPr>
      <w:r w:rsidRPr="002C4C9F">
        <w:rPr>
          <w:szCs w:val="28"/>
        </w:rPr>
        <w:t>1 ТЕОРЕТИЧЕСКИЕ ПОНЯТИЯ АУДИТА</w:t>
      </w:r>
    </w:p>
    <w:p w:rsidR="002C4C9F" w:rsidRPr="002C4C9F" w:rsidRDefault="002C4C9F" w:rsidP="002C4C9F">
      <w:pPr>
        <w:pStyle w:val="a3"/>
        <w:spacing w:before="0"/>
        <w:ind w:firstLine="360"/>
        <w:jc w:val="center"/>
        <w:rPr>
          <w:szCs w:val="28"/>
        </w:rPr>
      </w:pPr>
    </w:p>
    <w:p w:rsidR="002C4C9F" w:rsidRDefault="002C4C9F" w:rsidP="002C4C9F">
      <w:pPr>
        <w:pStyle w:val="a3"/>
        <w:spacing w:before="0"/>
        <w:ind w:firstLine="360"/>
        <w:jc w:val="center"/>
        <w:rPr>
          <w:szCs w:val="28"/>
        </w:rPr>
      </w:pPr>
      <w:r w:rsidRPr="002C4C9F">
        <w:rPr>
          <w:szCs w:val="28"/>
        </w:rPr>
        <w:t>1.1 Основные понятия</w:t>
      </w:r>
    </w:p>
    <w:p w:rsidR="002C4C9F" w:rsidRPr="002C4C9F" w:rsidRDefault="002C4C9F" w:rsidP="002C4C9F">
      <w:pPr>
        <w:pStyle w:val="a3"/>
        <w:spacing w:before="0"/>
        <w:ind w:firstLine="360"/>
        <w:jc w:val="center"/>
        <w:rPr>
          <w:szCs w:val="28"/>
        </w:rPr>
      </w:pPr>
    </w:p>
    <w:p w:rsidR="002C4C9F" w:rsidRPr="002C4C9F" w:rsidRDefault="002C4C9F" w:rsidP="002C4C9F">
      <w:pPr>
        <w:spacing w:line="360" w:lineRule="auto"/>
        <w:ind w:firstLine="360"/>
        <w:jc w:val="both"/>
        <w:rPr>
          <w:sz w:val="28"/>
          <w:szCs w:val="28"/>
        </w:rPr>
      </w:pPr>
      <w:r w:rsidRPr="002C4C9F">
        <w:rPr>
          <w:iCs/>
          <w:sz w:val="28"/>
          <w:szCs w:val="28"/>
        </w:rPr>
        <w:t>Аудит (аудиторская деятельность)</w:t>
      </w:r>
      <w:r w:rsidRPr="002C4C9F">
        <w:rPr>
          <w:sz w:val="28"/>
          <w:szCs w:val="28"/>
        </w:rPr>
        <w:t xml:space="preserve"> – независимая экспертиза финансовой отчетности организации, которая основывается на проверке:</w:t>
      </w:r>
    </w:p>
    <w:p w:rsidR="002C4C9F" w:rsidRPr="002C4C9F" w:rsidRDefault="002C4C9F" w:rsidP="002C4C9F">
      <w:pPr>
        <w:numPr>
          <w:ilvl w:val="0"/>
          <w:numId w:val="1"/>
        </w:numPr>
        <w:spacing w:line="360" w:lineRule="auto"/>
        <w:ind w:left="0" w:firstLine="360"/>
        <w:jc w:val="both"/>
        <w:rPr>
          <w:sz w:val="28"/>
          <w:szCs w:val="28"/>
        </w:rPr>
      </w:pPr>
      <w:r w:rsidRPr="002C4C9F">
        <w:rPr>
          <w:sz w:val="28"/>
          <w:szCs w:val="28"/>
        </w:rPr>
        <w:t>соблюдения порядка ведения бухгалтерского учета;</w:t>
      </w:r>
    </w:p>
    <w:p w:rsidR="002C4C9F" w:rsidRPr="002C4C9F" w:rsidRDefault="002C4C9F" w:rsidP="002C4C9F">
      <w:pPr>
        <w:numPr>
          <w:ilvl w:val="0"/>
          <w:numId w:val="1"/>
        </w:numPr>
        <w:spacing w:line="360" w:lineRule="auto"/>
        <w:ind w:left="0" w:firstLine="360"/>
        <w:jc w:val="both"/>
        <w:rPr>
          <w:sz w:val="28"/>
          <w:szCs w:val="28"/>
        </w:rPr>
      </w:pPr>
      <w:r w:rsidRPr="002C4C9F">
        <w:rPr>
          <w:sz w:val="28"/>
          <w:szCs w:val="28"/>
        </w:rPr>
        <w:t>соответствия операций законодательству РФ;</w:t>
      </w:r>
    </w:p>
    <w:p w:rsidR="002C4C9F" w:rsidRPr="002C4C9F" w:rsidRDefault="002C4C9F" w:rsidP="002C4C9F">
      <w:pPr>
        <w:numPr>
          <w:ilvl w:val="0"/>
          <w:numId w:val="1"/>
        </w:numPr>
        <w:spacing w:line="360" w:lineRule="auto"/>
        <w:ind w:left="0" w:firstLine="360"/>
        <w:jc w:val="both"/>
        <w:rPr>
          <w:sz w:val="28"/>
          <w:szCs w:val="28"/>
        </w:rPr>
      </w:pPr>
      <w:r w:rsidRPr="002C4C9F">
        <w:rPr>
          <w:sz w:val="28"/>
          <w:szCs w:val="28"/>
        </w:rPr>
        <w:t xml:space="preserve">полноты и точности отражения в финансовой отчетности деятельности предприятия. </w:t>
      </w:r>
    </w:p>
    <w:p w:rsidR="002C4C9F" w:rsidRPr="002C4C9F" w:rsidRDefault="002C4C9F" w:rsidP="002C4C9F">
      <w:pPr>
        <w:spacing w:line="360" w:lineRule="auto"/>
        <w:ind w:firstLine="360"/>
        <w:jc w:val="both"/>
        <w:rPr>
          <w:sz w:val="28"/>
          <w:szCs w:val="28"/>
        </w:rPr>
      </w:pPr>
      <w:r w:rsidRPr="002C4C9F">
        <w:rPr>
          <w:sz w:val="28"/>
          <w:szCs w:val="28"/>
        </w:rPr>
        <w:t xml:space="preserve">В соответствии со статьей 1 Федерального закона «Об аудиторской деятельности» </w:t>
      </w:r>
      <w:r w:rsidRPr="002C4C9F">
        <w:rPr>
          <w:iCs/>
          <w:sz w:val="28"/>
          <w:szCs w:val="28"/>
        </w:rPr>
        <w:t>аудит</w:t>
      </w:r>
      <w:r w:rsidRPr="002C4C9F">
        <w:rPr>
          <w:sz w:val="28"/>
          <w:szCs w:val="28"/>
        </w:rPr>
        <w:t xml:space="preserve"> – предпринимательская деятельность по независимой проверке бухгалтерского учета и финансовой (бухгалтерской) отчетности организаций и предпринимателей. Организации и предпринимателей принято называть </w:t>
      </w:r>
      <w:r w:rsidRPr="002C4C9F">
        <w:rPr>
          <w:iCs/>
          <w:sz w:val="28"/>
          <w:szCs w:val="28"/>
        </w:rPr>
        <w:t>аудируемыми лицами</w:t>
      </w:r>
      <w:r w:rsidRPr="002C4C9F">
        <w:rPr>
          <w:sz w:val="28"/>
          <w:szCs w:val="28"/>
        </w:rPr>
        <w:t>.</w:t>
      </w:r>
    </w:p>
    <w:p w:rsidR="002C4C9F" w:rsidRPr="002C4C9F" w:rsidRDefault="002C4C9F" w:rsidP="002C4C9F">
      <w:pPr>
        <w:spacing w:line="360" w:lineRule="auto"/>
        <w:ind w:firstLine="360"/>
        <w:jc w:val="both"/>
        <w:rPr>
          <w:sz w:val="28"/>
          <w:szCs w:val="28"/>
        </w:rPr>
      </w:pPr>
      <w:r w:rsidRPr="002C4C9F">
        <w:rPr>
          <w:iCs/>
          <w:sz w:val="28"/>
          <w:szCs w:val="28"/>
        </w:rPr>
        <w:t>Аудитор</w:t>
      </w:r>
      <w:r w:rsidRPr="002C4C9F">
        <w:rPr>
          <w:sz w:val="28"/>
          <w:szCs w:val="28"/>
        </w:rPr>
        <w:t xml:space="preserve"> – лицо, проверяющее состояние финансово-хозяйственной деятельности предприятия за определенный период. Аудитором может быть физическое лицо, прошедшее аттестацию на получение квалификационного аттестата. Он может заниматься профессиональной деятельностью в составе аудиторской фирмы или самостоятельно, зарегистрировавшись в качестве предпринимателя без образования юридического лица.</w:t>
      </w:r>
    </w:p>
    <w:p w:rsidR="002C4C9F" w:rsidRPr="002C4C9F" w:rsidRDefault="002C4C9F" w:rsidP="002C4C9F">
      <w:pPr>
        <w:pStyle w:val="20"/>
        <w:spacing w:line="360" w:lineRule="auto"/>
        <w:ind w:left="0" w:firstLine="360"/>
        <w:jc w:val="both"/>
        <w:rPr>
          <w:sz w:val="28"/>
          <w:szCs w:val="28"/>
        </w:rPr>
      </w:pPr>
      <w:r w:rsidRPr="002C4C9F">
        <w:rPr>
          <w:sz w:val="28"/>
          <w:szCs w:val="28"/>
        </w:rPr>
        <w:t>Аудит включает в себя оказание иных аудиторских услуг:</w:t>
      </w:r>
    </w:p>
    <w:p w:rsidR="002C4C9F" w:rsidRPr="002C4C9F" w:rsidRDefault="002C4C9F" w:rsidP="002C4C9F">
      <w:pPr>
        <w:spacing w:line="360" w:lineRule="auto"/>
        <w:ind w:firstLine="360"/>
        <w:jc w:val="both"/>
        <w:rPr>
          <w:sz w:val="28"/>
          <w:szCs w:val="28"/>
        </w:rPr>
      </w:pPr>
      <w:r w:rsidRPr="002C4C9F">
        <w:rPr>
          <w:sz w:val="28"/>
          <w:szCs w:val="28"/>
        </w:rPr>
        <w:t>– постановку, восстановление и ведение бухгалтерского учета, составление деклараций о доходах и бухгалтерской (финансовой) отчетности;</w:t>
      </w:r>
    </w:p>
    <w:p w:rsidR="002C4C9F" w:rsidRPr="002C4C9F" w:rsidRDefault="002C4C9F" w:rsidP="002C4C9F">
      <w:pPr>
        <w:spacing w:line="360" w:lineRule="auto"/>
        <w:ind w:firstLine="360"/>
        <w:jc w:val="both"/>
        <w:rPr>
          <w:sz w:val="28"/>
          <w:szCs w:val="28"/>
        </w:rPr>
      </w:pPr>
      <w:r w:rsidRPr="002C4C9F">
        <w:rPr>
          <w:sz w:val="28"/>
          <w:szCs w:val="28"/>
        </w:rPr>
        <w:t>– анализ  и экспертизу финансово-хозяйственной деятельности, состояние имущества, оценка активов и пассивов предприятия;</w:t>
      </w:r>
    </w:p>
    <w:p w:rsidR="002C4C9F" w:rsidRPr="002C4C9F" w:rsidRDefault="002C4C9F" w:rsidP="002C4C9F">
      <w:pPr>
        <w:spacing w:line="360" w:lineRule="auto"/>
        <w:ind w:firstLine="360"/>
        <w:jc w:val="both"/>
        <w:rPr>
          <w:sz w:val="28"/>
          <w:szCs w:val="28"/>
        </w:rPr>
      </w:pPr>
      <w:r w:rsidRPr="002C4C9F">
        <w:rPr>
          <w:sz w:val="28"/>
          <w:szCs w:val="28"/>
        </w:rPr>
        <w:t>– прогнозирование деятельности хозяйствующего субъекта;</w:t>
      </w:r>
    </w:p>
    <w:p w:rsidR="002C4C9F" w:rsidRPr="002C4C9F" w:rsidRDefault="002C4C9F" w:rsidP="002C4C9F">
      <w:pPr>
        <w:spacing w:line="360" w:lineRule="auto"/>
        <w:ind w:firstLine="360"/>
        <w:jc w:val="both"/>
        <w:rPr>
          <w:sz w:val="28"/>
          <w:szCs w:val="28"/>
        </w:rPr>
      </w:pPr>
      <w:r w:rsidRPr="002C4C9F">
        <w:rPr>
          <w:sz w:val="28"/>
          <w:szCs w:val="28"/>
        </w:rPr>
        <w:t>– консультирование по вопросам финансового, налогового, банковского или другого законодательства РФ;</w:t>
      </w:r>
    </w:p>
    <w:p w:rsidR="002C4C9F" w:rsidRPr="002C4C9F" w:rsidRDefault="002C4C9F" w:rsidP="002C4C9F">
      <w:pPr>
        <w:spacing w:line="360" w:lineRule="auto"/>
        <w:ind w:firstLine="360"/>
        <w:jc w:val="both"/>
        <w:rPr>
          <w:sz w:val="28"/>
          <w:szCs w:val="28"/>
        </w:rPr>
      </w:pPr>
      <w:r w:rsidRPr="002C4C9F">
        <w:rPr>
          <w:sz w:val="28"/>
          <w:szCs w:val="28"/>
        </w:rPr>
        <w:t>– помощь в налоговом планировании расчете налогов;</w:t>
      </w:r>
    </w:p>
    <w:p w:rsidR="002C4C9F" w:rsidRPr="002C4C9F" w:rsidRDefault="002C4C9F" w:rsidP="002C4C9F">
      <w:pPr>
        <w:spacing w:line="360" w:lineRule="auto"/>
        <w:ind w:firstLine="360"/>
        <w:jc w:val="both"/>
        <w:rPr>
          <w:sz w:val="28"/>
          <w:szCs w:val="28"/>
        </w:rPr>
      </w:pPr>
      <w:r w:rsidRPr="002C4C9F">
        <w:rPr>
          <w:sz w:val="28"/>
          <w:szCs w:val="28"/>
        </w:rPr>
        <w:t>– разработка учредительных документов и др.;</w:t>
      </w:r>
    </w:p>
    <w:p w:rsidR="002C4C9F" w:rsidRPr="002C4C9F" w:rsidRDefault="002C4C9F" w:rsidP="002C4C9F">
      <w:pPr>
        <w:spacing w:line="360" w:lineRule="auto"/>
        <w:ind w:firstLine="360"/>
        <w:jc w:val="both"/>
        <w:rPr>
          <w:sz w:val="28"/>
          <w:szCs w:val="28"/>
        </w:rPr>
      </w:pPr>
      <w:r w:rsidRPr="002C4C9F">
        <w:rPr>
          <w:sz w:val="28"/>
          <w:szCs w:val="28"/>
        </w:rPr>
        <w:t>– предоставление информации о будущих партнерах;</w:t>
      </w:r>
    </w:p>
    <w:p w:rsidR="002C4C9F" w:rsidRPr="002C4C9F" w:rsidRDefault="002C4C9F" w:rsidP="002C4C9F">
      <w:pPr>
        <w:spacing w:line="360" w:lineRule="auto"/>
        <w:ind w:firstLine="360"/>
        <w:jc w:val="both"/>
        <w:rPr>
          <w:sz w:val="28"/>
          <w:szCs w:val="28"/>
        </w:rPr>
      </w:pPr>
      <w:r w:rsidRPr="002C4C9F">
        <w:rPr>
          <w:sz w:val="28"/>
          <w:szCs w:val="28"/>
        </w:rPr>
        <w:t>– разработка методических пособий по бухгалтерскому учету и налогообложению;</w:t>
      </w:r>
    </w:p>
    <w:p w:rsidR="002C4C9F" w:rsidRPr="002C4C9F" w:rsidRDefault="002C4C9F" w:rsidP="002C4C9F">
      <w:pPr>
        <w:spacing w:line="360" w:lineRule="auto"/>
        <w:ind w:firstLine="360"/>
        <w:jc w:val="both"/>
        <w:rPr>
          <w:sz w:val="28"/>
          <w:szCs w:val="28"/>
        </w:rPr>
      </w:pPr>
      <w:r w:rsidRPr="002C4C9F">
        <w:rPr>
          <w:sz w:val="28"/>
          <w:szCs w:val="28"/>
        </w:rPr>
        <w:t>– информационное обслуживание клиентов и т.д.</w:t>
      </w:r>
    </w:p>
    <w:p w:rsidR="002C4C9F" w:rsidRPr="002C4C9F" w:rsidRDefault="002C4C9F" w:rsidP="002C4C9F">
      <w:pPr>
        <w:pStyle w:val="20"/>
        <w:spacing w:line="360" w:lineRule="auto"/>
        <w:ind w:left="0" w:firstLine="360"/>
        <w:jc w:val="both"/>
        <w:rPr>
          <w:sz w:val="28"/>
          <w:szCs w:val="28"/>
        </w:rPr>
      </w:pPr>
      <w:r w:rsidRPr="002C4C9F">
        <w:rPr>
          <w:sz w:val="28"/>
          <w:szCs w:val="28"/>
        </w:rPr>
        <w:t>Аудиторы и аудиторские фирмы не могут заниматься какой-либо другой предпринимательской деятельностью, кроме аудиторской.</w:t>
      </w:r>
    </w:p>
    <w:p w:rsidR="002C4C9F" w:rsidRPr="002C4C9F" w:rsidRDefault="002C4C9F" w:rsidP="002C4C9F">
      <w:pPr>
        <w:pStyle w:val="20"/>
        <w:spacing w:line="360" w:lineRule="auto"/>
        <w:ind w:left="0" w:firstLine="360"/>
        <w:jc w:val="both"/>
        <w:rPr>
          <w:sz w:val="28"/>
          <w:szCs w:val="28"/>
        </w:rPr>
      </w:pPr>
      <w:r w:rsidRPr="002C4C9F">
        <w:rPr>
          <w:sz w:val="28"/>
          <w:szCs w:val="28"/>
        </w:rPr>
        <w:t>Понятие аудита несколько шире, чем ревизия или другие формы контроля, т.к. включает в себя не только проверку финансовых показателей, но и разработку предложений по улучшению деятельности для рационализации расходов, оптимизации налогов и увеличения прибыли.</w:t>
      </w:r>
    </w:p>
    <w:p w:rsidR="002C4C9F" w:rsidRPr="002C4C9F" w:rsidRDefault="002C4C9F" w:rsidP="002C4C9F">
      <w:pPr>
        <w:pStyle w:val="20"/>
        <w:spacing w:line="360" w:lineRule="auto"/>
        <w:ind w:left="0" w:firstLine="360"/>
        <w:jc w:val="both"/>
        <w:rPr>
          <w:sz w:val="28"/>
          <w:szCs w:val="28"/>
        </w:rPr>
      </w:pPr>
      <w:r w:rsidRPr="002C4C9F">
        <w:rPr>
          <w:sz w:val="28"/>
          <w:szCs w:val="28"/>
        </w:rPr>
        <w:t xml:space="preserve">К основным признакам аудита можно отнести </w:t>
      </w:r>
      <w:r w:rsidRPr="002C4C9F">
        <w:rPr>
          <w:iCs/>
          <w:sz w:val="28"/>
          <w:szCs w:val="28"/>
        </w:rPr>
        <w:t xml:space="preserve">независимость, платность и конфиденциальность </w:t>
      </w:r>
      <w:r w:rsidRPr="002C4C9F">
        <w:rPr>
          <w:sz w:val="28"/>
          <w:szCs w:val="28"/>
        </w:rPr>
        <w:t>(аудиторская тайна).</w:t>
      </w:r>
    </w:p>
    <w:p w:rsidR="002C4C9F" w:rsidRPr="002C4C9F" w:rsidRDefault="002C4C9F" w:rsidP="002C4C9F">
      <w:pPr>
        <w:pStyle w:val="20"/>
        <w:spacing w:line="360" w:lineRule="auto"/>
        <w:ind w:left="0" w:firstLine="360"/>
        <w:jc w:val="both"/>
        <w:rPr>
          <w:sz w:val="28"/>
          <w:szCs w:val="28"/>
        </w:rPr>
      </w:pPr>
    </w:p>
    <w:p w:rsidR="002C4C9F" w:rsidRDefault="002C4C9F" w:rsidP="002C4C9F">
      <w:pPr>
        <w:pStyle w:val="a3"/>
        <w:spacing w:before="0"/>
        <w:ind w:firstLine="360"/>
        <w:jc w:val="center"/>
        <w:rPr>
          <w:szCs w:val="28"/>
        </w:rPr>
      </w:pPr>
      <w:r w:rsidRPr="002C4C9F">
        <w:rPr>
          <w:szCs w:val="28"/>
        </w:rPr>
        <w:t>1.2 Цели и задачи аудиторской деятельности</w:t>
      </w:r>
    </w:p>
    <w:p w:rsidR="002C4C9F" w:rsidRPr="002C4C9F" w:rsidRDefault="002C4C9F" w:rsidP="002C4C9F">
      <w:pPr>
        <w:pStyle w:val="a3"/>
        <w:spacing w:before="0"/>
        <w:ind w:firstLine="360"/>
        <w:rPr>
          <w:szCs w:val="28"/>
        </w:rPr>
      </w:pPr>
    </w:p>
    <w:p w:rsidR="002C4C9F" w:rsidRPr="002C4C9F" w:rsidRDefault="002C4C9F" w:rsidP="002C4C9F">
      <w:pPr>
        <w:pStyle w:val="20"/>
        <w:spacing w:line="360" w:lineRule="auto"/>
        <w:ind w:left="0" w:firstLine="360"/>
        <w:jc w:val="both"/>
        <w:rPr>
          <w:sz w:val="28"/>
          <w:szCs w:val="28"/>
        </w:rPr>
      </w:pPr>
      <w:r w:rsidRPr="002C4C9F">
        <w:rPr>
          <w:sz w:val="28"/>
          <w:szCs w:val="28"/>
        </w:rPr>
        <w:t>Аудиторская проверка может быть обязательной и инициативной. Первая проводится в случаях, установленных законодательством РФ, вторая – по решению предприятия. Первые организации в соответствии с п.2 ст.13 Федерального закона от 21.11.1996.№129-ФЗ в состав годовой бухгалтерской отчетности наряду с бухгалтерским балансом, отчетом о прибылях и убытках и приложениями к ним включают аудиторское заключение, подтверждающее достоверность бухгалтерской отчетности.</w:t>
      </w:r>
    </w:p>
    <w:p w:rsidR="002C4C9F" w:rsidRPr="002C4C9F" w:rsidRDefault="002C4C9F" w:rsidP="002C4C9F">
      <w:pPr>
        <w:pStyle w:val="20"/>
        <w:spacing w:line="360" w:lineRule="auto"/>
        <w:ind w:left="0" w:firstLine="360"/>
        <w:jc w:val="both"/>
        <w:rPr>
          <w:sz w:val="28"/>
          <w:szCs w:val="28"/>
        </w:rPr>
      </w:pPr>
      <w:r w:rsidRPr="002C4C9F">
        <w:rPr>
          <w:sz w:val="28"/>
          <w:szCs w:val="28"/>
        </w:rPr>
        <w:t>Основной целью аудита следует считать выражение мнения о достоверности финансовой (бухгалтерской) отчетности аудируемых лиц и соответствия порядка бухгалтерского учета законодательству Российской Федерации. Приватное отношение в этом отдается внешнему аудиту. Для предоставления объективных, реальных и точных сведений об аудируемом объекте необходимо решить ряд задач:</w:t>
      </w:r>
    </w:p>
    <w:p w:rsidR="002C4C9F" w:rsidRPr="002C4C9F" w:rsidRDefault="002C4C9F" w:rsidP="002C4C9F">
      <w:pPr>
        <w:pStyle w:val="20"/>
        <w:numPr>
          <w:ilvl w:val="0"/>
          <w:numId w:val="2"/>
        </w:numPr>
        <w:spacing w:after="0" w:line="360" w:lineRule="auto"/>
        <w:ind w:left="0" w:firstLine="360"/>
        <w:jc w:val="both"/>
        <w:rPr>
          <w:sz w:val="28"/>
          <w:szCs w:val="28"/>
        </w:rPr>
      </w:pPr>
      <w:r w:rsidRPr="002C4C9F">
        <w:rPr>
          <w:sz w:val="28"/>
          <w:szCs w:val="28"/>
        </w:rPr>
        <w:t>составление плана и программы проведения аудита;</w:t>
      </w:r>
    </w:p>
    <w:p w:rsidR="002C4C9F" w:rsidRPr="002C4C9F" w:rsidRDefault="002C4C9F" w:rsidP="002C4C9F">
      <w:pPr>
        <w:pStyle w:val="20"/>
        <w:numPr>
          <w:ilvl w:val="0"/>
          <w:numId w:val="2"/>
        </w:numPr>
        <w:spacing w:after="0" w:line="360" w:lineRule="auto"/>
        <w:ind w:left="0" w:firstLine="360"/>
        <w:jc w:val="both"/>
        <w:rPr>
          <w:sz w:val="28"/>
          <w:szCs w:val="28"/>
        </w:rPr>
      </w:pPr>
      <w:r w:rsidRPr="002C4C9F">
        <w:rPr>
          <w:sz w:val="28"/>
          <w:szCs w:val="28"/>
        </w:rPr>
        <w:t>определение видов, источников и методов получения аудиторских доказательств;</w:t>
      </w:r>
    </w:p>
    <w:p w:rsidR="002C4C9F" w:rsidRPr="002C4C9F" w:rsidRDefault="002C4C9F" w:rsidP="002C4C9F">
      <w:pPr>
        <w:pStyle w:val="20"/>
        <w:numPr>
          <w:ilvl w:val="0"/>
          <w:numId w:val="2"/>
        </w:numPr>
        <w:spacing w:after="0" w:line="360" w:lineRule="auto"/>
        <w:ind w:left="0" w:firstLine="360"/>
        <w:jc w:val="both"/>
        <w:rPr>
          <w:sz w:val="28"/>
          <w:szCs w:val="28"/>
        </w:rPr>
      </w:pPr>
      <w:r w:rsidRPr="002C4C9F">
        <w:rPr>
          <w:sz w:val="28"/>
          <w:szCs w:val="28"/>
        </w:rPr>
        <w:t>проведение аудиторской проверки экономического субъекта;</w:t>
      </w:r>
    </w:p>
    <w:p w:rsidR="002C4C9F" w:rsidRPr="002C4C9F" w:rsidRDefault="002C4C9F" w:rsidP="002C4C9F">
      <w:pPr>
        <w:pStyle w:val="20"/>
        <w:numPr>
          <w:ilvl w:val="0"/>
          <w:numId w:val="2"/>
        </w:numPr>
        <w:spacing w:after="0" w:line="360" w:lineRule="auto"/>
        <w:ind w:left="0" w:firstLine="360"/>
        <w:jc w:val="both"/>
        <w:rPr>
          <w:sz w:val="28"/>
          <w:szCs w:val="28"/>
        </w:rPr>
      </w:pPr>
      <w:r w:rsidRPr="002C4C9F">
        <w:rPr>
          <w:sz w:val="28"/>
          <w:szCs w:val="28"/>
        </w:rPr>
        <w:t>выражение мнения по результатам проведенного аудита о достоверности финансовой (бухгалтерской) отчетности.</w:t>
      </w:r>
    </w:p>
    <w:p w:rsidR="002C4C9F" w:rsidRPr="002C4C9F" w:rsidRDefault="002C4C9F" w:rsidP="002C4C9F">
      <w:pPr>
        <w:pStyle w:val="20"/>
        <w:spacing w:line="360" w:lineRule="auto"/>
        <w:ind w:left="0" w:firstLine="360"/>
        <w:jc w:val="both"/>
        <w:rPr>
          <w:sz w:val="28"/>
          <w:szCs w:val="28"/>
        </w:rPr>
      </w:pPr>
      <w:r w:rsidRPr="002C4C9F">
        <w:rPr>
          <w:sz w:val="28"/>
          <w:szCs w:val="28"/>
        </w:rPr>
        <w:t>Для достижения главной цели способствуют требования ведения аудиторской деятельности:</w:t>
      </w:r>
    </w:p>
    <w:p w:rsidR="002C4C9F" w:rsidRPr="002C4C9F" w:rsidRDefault="002C4C9F" w:rsidP="002C4C9F">
      <w:pPr>
        <w:pStyle w:val="20"/>
        <w:spacing w:line="360" w:lineRule="auto"/>
        <w:ind w:left="0" w:firstLine="360"/>
        <w:jc w:val="both"/>
        <w:rPr>
          <w:sz w:val="28"/>
          <w:szCs w:val="28"/>
        </w:rPr>
      </w:pPr>
      <w:r w:rsidRPr="002C4C9F">
        <w:rPr>
          <w:sz w:val="28"/>
          <w:szCs w:val="28"/>
        </w:rPr>
        <w:t xml:space="preserve">- </w:t>
      </w:r>
      <w:r w:rsidRPr="002C4C9F">
        <w:rPr>
          <w:iCs/>
          <w:sz w:val="28"/>
          <w:szCs w:val="28"/>
        </w:rPr>
        <w:t>принцип независимости</w:t>
      </w:r>
      <w:r w:rsidRPr="002C4C9F">
        <w:rPr>
          <w:sz w:val="28"/>
          <w:szCs w:val="28"/>
        </w:rPr>
        <w:t xml:space="preserve"> – обязательное отсутствие у аудитора при формировании мнения заинтересованности в делах проверяемого субъекта;</w:t>
      </w:r>
    </w:p>
    <w:p w:rsidR="002C4C9F" w:rsidRPr="002C4C9F" w:rsidRDefault="002C4C9F" w:rsidP="002C4C9F">
      <w:pPr>
        <w:pStyle w:val="20"/>
        <w:spacing w:line="360" w:lineRule="auto"/>
        <w:ind w:left="0" w:firstLine="360"/>
        <w:jc w:val="both"/>
        <w:rPr>
          <w:sz w:val="28"/>
          <w:szCs w:val="28"/>
        </w:rPr>
      </w:pPr>
      <w:r w:rsidRPr="002C4C9F">
        <w:rPr>
          <w:sz w:val="28"/>
          <w:szCs w:val="28"/>
        </w:rPr>
        <w:t xml:space="preserve">- </w:t>
      </w:r>
      <w:r w:rsidRPr="002C4C9F">
        <w:rPr>
          <w:iCs/>
          <w:sz w:val="28"/>
          <w:szCs w:val="28"/>
        </w:rPr>
        <w:t>принцип честности</w:t>
      </w:r>
      <w:r w:rsidRPr="002C4C9F">
        <w:rPr>
          <w:sz w:val="28"/>
          <w:szCs w:val="28"/>
        </w:rPr>
        <w:t xml:space="preserve"> – обязательная приверженность аудитора своему профессиональному долгу, а также следование общим нормам морали;</w:t>
      </w:r>
    </w:p>
    <w:p w:rsidR="002C4C9F" w:rsidRPr="002C4C9F" w:rsidRDefault="002C4C9F" w:rsidP="002C4C9F">
      <w:pPr>
        <w:pStyle w:val="20"/>
        <w:spacing w:line="360" w:lineRule="auto"/>
        <w:ind w:left="0" w:firstLine="360"/>
        <w:jc w:val="both"/>
        <w:rPr>
          <w:sz w:val="28"/>
          <w:szCs w:val="28"/>
        </w:rPr>
      </w:pPr>
      <w:r w:rsidRPr="002C4C9F">
        <w:rPr>
          <w:sz w:val="28"/>
          <w:szCs w:val="28"/>
        </w:rPr>
        <w:t xml:space="preserve">- </w:t>
      </w:r>
      <w:r w:rsidRPr="002C4C9F">
        <w:rPr>
          <w:iCs/>
          <w:sz w:val="28"/>
          <w:szCs w:val="28"/>
        </w:rPr>
        <w:t>принцип объективности</w:t>
      </w:r>
      <w:r w:rsidRPr="002C4C9F">
        <w:rPr>
          <w:sz w:val="28"/>
          <w:szCs w:val="28"/>
        </w:rPr>
        <w:t xml:space="preserve"> – применение аудитором беспристрастного, непредвзятого подхода к рассмотрению любых профессиональных вопросов и формированию выводов и заключений;</w:t>
      </w:r>
    </w:p>
    <w:p w:rsidR="002C4C9F" w:rsidRPr="002C4C9F" w:rsidRDefault="002C4C9F" w:rsidP="002C4C9F">
      <w:pPr>
        <w:pStyle w:val="20"/>
        <w:spacing w:line="360" w:lineRule="auto"/>
        <w:ind w:left="0" w:firstLine="360"/>
        <w:jc w:val="both"/>
        <w:rPr>
          <w:sz w:val="28"/>
          <w:szCs w:val="28"/>
        </w:rPr>
      </w:pPr>
      <w:r w:rsidRPr="002C4C9F">
        <w:rPr>
          <w:sz w:val="28"/>
          <w:szCs w:val="28"/>
        </w:rPr>
        <w:t xml:space="preserve">- </w:t>
      </w:r>
      <w:r w:rsidRPr="002C4C9F">
        <w:rPr>
          <w:iCs/>
          <w:sz w:val="28"/>
          <w:szCs w:val="28"/>
        </w:rPr>
        <w:t>принцип добросовестности</w:t>
      </w:r>
      <w:r w:rsidRPr="002C4C9F">
        <w:rPr>
          <w:sz w:val="28"/>
          <w:szCs w:val="28"/>
        </w:rPr>
        <w:t xml:space="preserve"> – оказание аудитором услуг с должной тщательностью, внимательностью, оперативностью, а также ответственное отношение к своим профессиональным обязанностям;</w:t>
      </w:r>
    </w:p>
    <w:p w:rsidR="002C4C9F" w:rsidRPr="002C4C9F" w:rsidRDefault="002C4C9F" w:rsidP="002C4C9F">
      <w:pPr>
        <w:pStyle w:val="20"/>
        <w:spacing w:line="360" w:lineRule="auto"/>
        <w:ind w:left="0" w:firstLine="360"/>
        <w:jc w:val="both"/>
        <w:rPr>
          <w:sz w:val="28"/>
          <w:szCs w:val="28"/>
        </w:rPr>
      </w:pPr>
      <w:r w:rsidRPr="002C4C9F">
        <w:rPr>
          <w:sz w:val="28"/>
          <w:szCs w:val="28"/>
        </w:rPr>
        <w:t xml:space="preserve">- </w:t>
      </w:r>
      <w:r w:rsidRPr="002C4C9F">
        <w:rPr>
          <w:iCs/>
          <w:sz w:val="28"/>
          <w:szCs w:val="28"/>
        </w:rPr>
        <w:t>принцип конфиденциальности</w:t>
      </w:r>
      <w:r w:rsidRPr="002C4C9F">
        <w:rPr>
          <w:sz w:val="28"/>
          <w:szCs w:val="28"/>
        </w:rPr>
        <w:t xml:space="preserve"> – аудиторы обязаны обеспечить сохранность документов, не передавать их третьим лицам, не разглашать содержимое документов ни во время проведения проверки ни после нее.</w:t>
      </w:r>
    </w:p>
    <w:p w:rsidR="002C4C9F" w:rsidRPr="002C4C9F" w:rsidRDefault="002C4C9F" w:rsidP="002C4C9F">
      <w:pPr>
        <w:pStyle w:val="20"/>
        <w:spacing w:line="360" w:lineRule="auto"/>
        <w:ind w:left="0" w:firstLine="360"/>
        <w:jc w:val="both"/>
        <w:rPr>
          <w:sz w:val="28"/>
          <w:szCs w:val="28"/>
        </w:rPr>
      </w:pPr>
      <w:r w:rsidRPr="002C4C9F">
        <w:rPr>
          <w:sz w:val="28"/>
          <w:szCs w:val="28"/>
        </w:rPr>
        <w:t xml:space="preserve">Также аудитор должен обладать </w:t>
      </w:r>
      <w:r w:rsidRPr="002C4C9F">
        <w:rPr>
          <w:iCs/>
          <w:sz w:val="28"/>
          <w:szCs w:val="28"/>
        </w:rPr>
        <w:t>профессиональной компетентностью</w:t>
      </w:r>
      <w:r w:rsidRPr="002C4C9F">
        <w:rPr>
          <w:sz w:val="28"/>
          <w:szCs w:val="28"/>
        </w:rPr>
        <w:t xml:space="preserve">, позволяющей квалифицированно и качественно оказывать профессиональные услуги и соблюдать </w:t>
      </w:r>
      <w:r w:rsidRPr="002C4C9F">
        <w:rPr>
          <w:iCs/>
          <w:sz w:val="28"/>
          <w:szCs w:val="28"/>
        </w:rPr>
        <w:t>профессиональное поведение,</w:t>
      </w:r>
      <w:r w:rsidRPr="002C4C9F">
        <w:rPr>
          <w:sz w:val="28"/>
          <w:szCs w:val="28"/>
        </w:rPr>
        <w:t xml:space="preserve"> воздерживаясь от совершения поступков, не совместимых с оказанием аудиторских услуг и способных снизить доверие к профессии аудитора.</w:t>
      </w:r>
    </w:p>
    <w:p w:rsidR="002C4C9F" w:rsidRPr="002C4C9F" w:rsidRDefault="002C4C9F" w:rsidP="002C4C9F">
      <w:pPr>
        <w:pStyle w:val="20"/>
        <w:spacing w:line="360" w:lineRule="auto"/>
        <w:ind w:left="0" w:firstLine="360"/>
        <w:jc w:val="both"/>
        <w:rPr>
          <w:sz w:val="28"/>
          <w:szCs w:val="28"/>
        </w:rPr>
      </w:pPr>
      <w:r w:rsidRPr="002C4C9F">
        <w:rPr>
          <w:sz w:val="28"/>
          <w:szCs w:val="28"/>
        </w:rPr>
        <w:t>В последовательном развитии аудита выделяются три стадии: подтверждающую, системно-ориентированную и стадию аудита, базирующуюся на риске.</w:t>
      </w:r>
    </w:p>
    <w:p w:rsidR="002C4C9F" w:rsidRPr="002C4C9F" w:rsidRDefault="002C4C9F" w:rsidP="002C4C9F">
      <w:pPr>
        <w:pStyle w:val="20"/>
        <w:spacing w:line="360" w:lineRule="auto"/>
        <w:ind w:left="0" w:firstLine="360"/>
        <w:jc w:val="both"/>
        <w:rPr>
          <w:sz w:val="28"/>
          <w:szCs w:val="28"/>
        </w:rPr>
      </w:pPr>
      <w:r w:rsidRPr="002C4C9F">
        <w:rPr>
          <w:sz w:val="28"/>
          <w:szCs w:val="28"/>
        </w:rPr>
        <w:t>На подтверждающей стадии при проведении проверки аудитор-бухгалтер проверяет и подтверждает практически каждую хозяйственную операцию; вместе с бухгалтером создавая собственные учетные регистры. Такую стадию можно обозначить как восстановление бухгалтерского учета.</w:t>
      </w:r>
    </w:p>
    <w:p w:rsidR="002C4C9F" w:rsidRPr="002C4C9F" w:rsidRDefault="002C4C9F" w:rsidP="002C4C9F">
      <w:pPr>
        <w:pStyle w:val="20"/>
        <w:spacing w:line="360" w:lineRule="auto"/>
        <w:ind w:left="0" w:firstLine="360"/>
        <w:jc w:val="both"/>
        <w:rPr>
          <w:sz w:val="28"/>
          <w:szCs w:val="28"/>
        </w:rPr>
      </w:pPr>
      <w:r w:rsidRPr="002C4C9F">
        <w:rPr>
          <w:sz w:val="28"/>
          <w:szCs w:val="28"/>
        </w:rPr>
        <w:t>Системно-ориентированный аудит предусматривает наблюдение систем, которые контролируют операции. Аудиторы стали проводить проверку на основании внутреннего контроля.</w:t>
      </w:r>
    </w:p>
    <w:p w:rsidR="002C4C9F" w:rsidRDefault="002C4C9F" w:rsidP="002C4C9F">
      <w:pPr>
        <w:pStyle w:val="a3"/>
        <w:spacing w:before="0"/>
        <w:ind w:firstLine="360"/>
        <w:rPr>
          <w:szCs w:val="28"/>
        </w:rPr>
      </w:pPr>
      <w:r w:rsidRPr="002C4C9F">
        <w:rPr>
          <w:szCs w:val="28"/>
        </w:rPr>
        <w:t>Аудит, базирующий на риске, когда проверка может проводиться выборочно исходя из условий работы предприятия (нахождения критических точек работы). Направив работу в области с наиболее высоким риском, можно сократить время на проверку областей с наименьшим риском.</w:t>
      </w:r>
    </w:p>
    <w:p w:rsidR="002C4C9F" w:rsidRDefault="002C4C9F" w:rsidP="002C4C9F">
      <w:pPr>
        <w:pStyle w:val="a3"/>
        <w:spacing w:before="0"/>
        <w:ind w:firstLine="360"/>
        <w:rPr>
          <w:szCs w:val="28"/>
        </w:rPr>
      </w:pPr>
    </w:p>
    <w:p w:rsidR="002C4C9F" w:rsidRDefault="002C4C9F" w:rsidP="002C4C9F">
      <w:pPr>
        <w:pStyle w:val="a3"/>
        <w:spacing w:before="0"/>
        <w:ind w:firstLine="360"/>
        <w:rPr>
          <w:szCs w:val="28"/>
        </w:rPr>
        <w:sectPr w:rsidR="002C4C9F" w:rsidSect="004145E2">
          <w:footerReference w:type="even" r:id="rId7"/>
          <w:footerReference w:type="default" r:id="rId8"/>
          <w:pgSz w:w="11906" w:h="16838"/>
          <w:pgMar w:top="1134" w:right="850" w:bottom="1134" w:left="1701" w:header="708" w:footer="708" w:gutter="0"/>
          <w:pgNumType w:start="7"/>
          <w:cols w:space="708"/>
          <w:docGrid w:linePitch="360"/>
        </w:sectPr>
      </w:pPr>
    </w:p>
    <w:p w:rsidR="002C4C9F" w:rsidRDefault="002C4C9F" w:rsidP="002C4C9F">
      <w:pPr>
        <w:pStyle w:val="a3"/>
        <w:spacing w:before="0"/>
        <w:ind w:firstLine="360"/>
        <w:jc w:val="center"/>
        <w:rPr>
          <w:szCs w:val="28"/>
        </w:rPr>
      </w:pPr>
      <w:r>
        <w:rPr>
          <w:szCs w:val="28"/>
        </w:rPr>
        <w:t>2 МЕТОДИКА ПРОВЕРКИ КОНТРОЛЯ ЗА СОХРАННОСТЬЮ МАТЕРИАЛЬНО ПРОИЗВОДСТВЕННЫХ ЗАПАСОВ</w:t>
      </w:r>
    </w:p>
    <w:p w:rsidR="002C4C9F" w:rsidRDefault="002C4C9F" w:rsidP="002C4C9F">
      <w:pPr>
        <w:pStyle w:val="a3"/>
        <w:spacing w:before="0"/>
        <w:ind w:firstLine="360"/>
        <w:jc w:val="center"/>
        <w:rPr>
          <w:szCs w:val="28"/>
        </w:rPr>
      </w:pPr>
    </w:p>
    <w:p w:rsidR="002C4C9F" w:rsidRPr="002C4C9F" w:rsidRDefault="007315AF" w:rsidP="002C4C9F">
      <w:pPr>
        <w:pStyle w:val="21"/>
        <w:tabs>
          <w:tab w:val="center" w:pos="4798"/>
          <w:tab w:val="right" w:pos="8951"/>
        </w:tabs>
        <w:spacing w:line="360" w:lineRule="auto"/>
        <w:ind w:firstLine="360"/>
        <w:jc w:val="both"/>
        <w:rPr>
          <w:sz w:val="28"/>
          <w:szCs w:val="28"/>
        </w:rPr>
      </w:pPr>
      <w:r>
        <w:rPr>
          <w:sz w:val="28"/>
          <w:szCs w:val="28"/>
        </w:rPr>
        <w:t xml:space="preserve">Проверка </w:t>
      </w:r>
      <w:r w:rsidR="002C4C9F" w:rsidRPr="002C4C9F">
        <w:rPr>
          <w:sz w:val="28"/>
          <w:szCs w:val="28"/>
        </w:rPr>
        <w:t xml:space="preserve">состояния складского хозяйства и сохранности </w:t>
      </w:r>
      <w:r>
        <w:rPr>
          <w:sz w:val="28"/>
          <w:szCs w:val="28"/>
        </w:rPr>
        <w:t>материально производственных запасов</w:t>
      </w:r>
      <w:r w:rsidR="002C4C9F" w:rsidRPr="002C4C9F">
        <w:rPr>
          <w:sz w:val="28"/>
          <w:szCs w:val="28"/>
        </w:rPr>
        <w:t xml:space="preserve"> – одна из важнейших аудиторских процедур. Для комплексного изучения этого участка деятельности организации аудитор обследует склады, кладовые, цеха и другие места хранения производственных запасов, проверяя условия их хранения, состояние противопожарной безопасности, оснащенность складов оборудованием, техникой, приборами и правильность их эксплуатации, состояние охраны складских помещений. Неудовлетворительная организация складского хозяйства свидетельствует о низком уровне внутреннего контроля за сохранностью </w:t>
      </w:r>
      <w:r>
        <w:rPr>
          <w:sz w:val="28"/>
          <w:szCs w:val="28"/>
        </w:rPr>
        <w:t>материально производственных запасов</w:t>
      </w:r>
      <w:r w:rsidR="002C4C9F" w:rsidRPr="002C4C9F">
        <w:rPr>
          <w:sz w:val="28"/>
          <w:szCs w:val="28"/>
        </w:rPr>
        <w:t>.</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Особые контрольные функции в этом отношении возложены на главного бухгалтера предприятия. При его непосредственном участии осуществляется вся организаторская работа по подготовке мест хранения материальных ценностей, обеспечению их необходимыми весоизмерительными и противопожарными средствами и тарой.</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 xml:space="preserve">В ходе обследования внимание уделяется проверке организации материальной ответственности работников, связанных с приемкой, хранением и отпуском материальных ценностей. Одним из условий обеспечения сохранности </w:t>
      </w:r>
      <w:r w:rsidR="007315AF">
        <w:rPr>
          <w:sz w:val="28"/>
          <w:szCs w:val="28"/>
        </w:rPr>
        <w:t>материально производственных запасов</w:t>
      </w:r>
      <w:r w:rsidRPr="002C4C9F">
        <w:rPr>
          <w:sz w:val="28"/>
          <w:szCs w:val="28"/>
        </w:rPr>
        <w:t xml:space="preserve"> является разработка и вручение материально-ответственным лицам стандартов или должностных инструкций, в которых определены обязанности и права работников, распорядок их работы, порядок приемки и выдачи ценностей, их документального оформления, ведения учета на складах в натуральных измерителях, сроки представления отчетов в бухгалтерию и др.</w:t>
      </w:r>
    </w:p>
    <w:p w:rsidR="002C4C9F" w:rsidRPr="002C4C9F" w:rsidRDefault="002C4C9F" w:rsidP="002C4C9F">
      <w:pPr>
        <w:pStyle w:val="21"/>
        <w:tabs>
          <w:tab w:val="center" w:pos="4798"/>
          <w:tab w:val="right" w:pos="8951"/>
        </w:tabs>
        <w:spacing w:line="360" w:lineRule="auto"/>
        <w:ind w:firstLine="360"/>
        <w:jc w:val="both"/>
        <w:rPr>
          <w:sz w:val="28"/>
          <w:szCs w:val="28"/>
        </w:rPr>
      </w:pPr>
      <w:bookmarkStart w:id="0" w:name="_1167314763"/>
      <w:bookmarkStart w:id="1" w:name="_1167314963"/>
      <w:bookmarkStart w:id="2" w:name="_1167316014"/>
      <w:bookmarkEnd w:id="0"/>
      <w:bookmarkEnd w:id="1"/>
      <w:bookmarkEnd w:id="2"/>
      <w:r w:rsidRPr="002C4C9F">
        <w:rPr>
          <w:sz w:val="28"/>
          <w:szCs w:val="28"/>
        </w:rPr>
        <w:t xml:space="preserve">Проверку складских помещений и емкостей для хранения материальных ценностей  рекомендуется проводить путем их осмотра в натуре в начале аудита </w:t>
      </w:r>
      <w:r w:rsidR="007315AF">
        <w:rPr>
          <w:sz w:val="28"/>
          <w:szCs w:val="28"/>
        </w:rPr>
        <w:t>материально производственных запасов</w:t>
      </w:r>
      <w:r w:rsidRPr="002C4C9F">
        <w:rPr>
          <w:sz w:val="28"/>
          <w:szCs w:val="28"/>
        </w:rPr>
        <w:t>. Аудиторы устанавливают техническое состояние тех или иных помещений (наличие исправной крыши, стен, полов, остекленных и огражденных оконных проемов, наружных и внутренних засовов на дверях и воротах, оборудование стеллажными полками), необходимых весов, расчетных таблиц, мерной тары и других измерительных приборов, а также поддержание режима влажности, температуры и освещенности. Необходимо помнить, что материалы по секциям складов, а внутри их по отдельным группам и типо-, сорторазмерам должны размещаться таким образом, чтобы обеспечить возможность быстрой их приемки, отпуска и проверки наличия. В местах хранения каждого вида материала должны быть прикреплены ярлыки, на которых указывается наименование, номенклатурный номер, единица измерения и норма запаса.</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Для хранения, например,  запасных частей на складах применяют стеллажи, где на каждый вид отводится своя полка или ее часть; отдельные запасные части из-за своего веса, размера хранятся на полу; строительные материалы, пиломатериалы складывают в штабеля; для хранения сыпучих продуктов используют закрома, бункера, траншеи; нефтепродукты хранятся в резервуарах, бочках.</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Правильность показания весов и других измерительных приборов проверяют путем взвешивания или перевешивания заранее подготовленной партии ценностей, взвешивания гирь или измерения объема емкостей. Результаты такой проверки отражаются в промежуточном акте, который подписывает аудитор, материально-ответственное лицо и другие лица, принимавшие участие в этой проверке. Если выявлены расхождения в показании приборов, то аудитор требует письменное объяснение материально-ответственных лиц и устанавливает причины расхождений и последствия, к которым они могли привести или привели.</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На практике нередко имеют место случаи совершения хищений и потерь из-за плохо организованной охраны и противопожарной защиты складов. В связи с этим необходимо выяснить, установлены ли замки, сигнализация, освещение подступов к складам, сторожевая охрана, имеются ли в наличии и в исправном состоянии противопожарные средства, соблюдены ли сроки зарядки огнетушителей.</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Тщательной проверке подлежит состояние работы по приемке и отпуску материальных ценностей на складах, в кладовых и других местах их хранения. Для этого рекомендуется в процессе аудита провести фактический контроль приема и отпуска отдельных видов продуктов и материалов.</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 xml:space="preserve">В частности, присутствуя при приемке тех или иных </w:t>
      </w:r>
      <w:r w:rsidR="007315AF">
        <w:rPr>
          <w:sz w:val="28"/>
          <w:szCs w:val="28"/>
        </w:rPr>
        <w:t>материально производственных запасов</w:t>
      </w:r>
      <w:r w:rsidRPr="002C4C9F">
        <w:rPr>
          <w:sz w:val="28"/>
          <w:szCs w:val="28"/>
        </w:rPr>
        <w:t>, аудитор может установить, как соблюдается установленный порядок приемки  по количеству и качеству, составляются ли приемные акты и коммерческие акты в случаях нарушения целостности упаковки, пломбирования вагонов, недостач материальных ценностей в пути, правильно ли составляются внутренние документы и записи в регистрах складского учета на оприходование поступивших ценностей, производится ли их биркование , метка. При проверке отпуска отдельных видов материальных ценностей выявляют наличие основания данной хозяйственной операции, правильность оформления затребованного и фактически отпущенного количества, своевременность отражения этой операции в регистрах складского учета. Правильность ведения учета в местах хранения ценностей оказывает большое влияние на состояние складского учета, так как при его запущенности создаются наиболее благоприятные возможности для нарушений и злоупотреблений. Для этого необходимо ознакомиться с фактическим состоянием складского учета на отдельных складах. Проверяется: наличие в достаточном количестве книг или инвентарных карточек складского учета материалов; прави</w:t>
      </w:r>
      <w:r w:rsidR="007315AF">
        <w:rPr>
          <w:sz w:val="28"/>
          <w:szCs w:val="28"/>
        </w:rPr>
        <w:t>льность их заполнения и ведения</w:t>
      </w:r>
      <w:r w:rsidRPr="002C4C9F">
        <w:rPr>
          <w:sz w:val="28"/>
          <w:szCs w:val="28"/>
        </w:rPr>
        <w:t>; своевременность осуществления в них учетных записей и составления ежемесячных отчетов о движении материальных ценностей; правильность и своевременность проведения инвентаризаций; сличения ее результатов и принятия соответствующих мер по регулированию инвентаризационных разниц.</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Неучтенные излишки материалов и готовой продукции могут создаваться путем:</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 xml:space="preserve">- </w:t>
      </w:r>
      <w:r w:rsidR="002C4C9F" w:rsidRPr="002C4C9F">
        <w:rPr>
          <w:sz w:val="28"/>
          <w:szCs w:val="28"/>
        </w:rPr>
        <w:t>замены сырья при изготовлении готовой продукции;</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w:t>
      </w:r>
      <w:r w:rsidR="002C4C9F" w:rsidRPr="002C4C9F">
        <w:rPr>
          <w:sz w:val="28"/>
          <w:szCs w:val="28"/>
        </w:rPr>
        <w:t xml:space="preserve"> обсчета сдатчиков сырья и материалов в весе, влажности, понижении их сортности; </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 xml:space="preserve">- </w:t>
      </w:r>
      <w:r w:rsidR="002C4C9F" w:rsidRPr="002C4C9F">
        <w:rPr>
          <w:sz w:val="28"/>
          <w:szCs w:val="28"/>
        </w:rPr>
        <w:t>обвеса, обсчета, обмера покупателей при отпуске им готовой продукции;</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 xml:space="preserve">- </w:t>
      </w:r>
      <w:r w:rsidR="002C4C9F" w:rsidRPr="002C4C9F">
        <w:rPr>
          <w:sz w:val="28"/>
          <w:szCs w:val="28"/>
        </w:rPr>
        <w:t>необоснованного оформления актов на потери материалов при их транспортировке или хранении на складах.</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Неучтенные излишки материалов обычно хранят отдельно. Для их выявления следует использовать данные складского учета. Если имеются неучтенные излишки, то расход отдельных видов ценностей за определенные периоды, как правило, превышает их приход. Такой перерасход перекрывают за счет последующего поступления и оприходования материалов аналогичных наименований. Излишки изымают за счет последующих поступлений или оформляют бестоварными документами до проверки их фактического наличия при инвентаризации.</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 xml:space="preserve">Обследование состояния складского хозяйства и проверка сохранности материальных ценностей в сочетании с последующей документальной проверкой дают возможность сделать обоснованные выводы о сохранности </w:t>
      </w:r>
      <w:r w:rsidR="007315AF">
        <w:rPr>
          <w:sz w:val="28"/>
          <w:szCs w:val="28"/>
        </w:rPr>
        <w:t>материально производственных запасов</w:t>
      </w:r>
      <w:r w:rsidRPr="002C4C9F">
        <w:rPr>
          <w:sz w:val="28"/>
          <w:szCs w:val="28"/>
        </w:rPr>
        <w:t xml:space="preserve"> и разработать профилактические мероприятия.</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Проверка достоверности обеспечивается инвентаризацией – эта процедура осуществляется в целях управления предприятием.</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 xml:space="preserve">Наблюдение за инвентаризацией, проводимой клиентом, является процедурой сбора данных, касающихся существенности и полноты учета </w:t>
      </w:r>
      <w:r w:rsidR="007315AF">
        <w:rPr>
          <w:sz w:val="28"/>
          <w:szCs w:val="28"/>
        </w:rPr>
        <w:t>материально производственных запасов</w:t>
      </w:r>
      <w:r w:rsidRPr="002C4C9F">
        <w:rPr>
          <w:sz w:val="28"/>
          <w:szCs w:val="28"/>
        </w:rPr>
        <w:t>, при этом аудитор лишь контролирует проведение инвентаризации, но не отвечает за ее проведение.</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Аудиторские процедуры подразделяются на проводимые до инвентаризации, во время инвентаризации и после нее. До проведения инвентаризации аудитор запрашивает документы о результатах предыдущих проверок, анализирует структурные и количественные изменения  запасов, получает информацию о местах их хранения, а также об организации инвентаризационной работы; выявляет дорогостоящие объекты и методы их учета.</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Аудитор может присутствовать при инвентаризации, проводимой работниками проверяемой организации в последние дни отчетного периода или в первые дни следующего года. Однако если инвентаризации была проведена на какую-то промежуточную дату, аудитору необходимо отследить поступление и выбытие запасов в период, прошедший с момента проведения инвентаризации до отчетной даты. В этом случае выполняется выборочная сверка накладных, счетов-фактур, таможенных деклараций и т.п. документов с учетными данными.</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Запасы могут храниться на нескольких складах, и в этом случае их инвентаризацию целесообразно проводить одновременно, чтобы исключить возможность переброски ценностей с одного склада на другой. Если по каким-либо причинам это сделать невозможно, то аудитору нужно по документам отследить внутреннее перемещение запасов между подразделениями (складами) от момента начала инвентаризации на первом складе до ее завершения на последнем складе.</w:t>
      </w:r>
    </w:p>
    <w:p w:rsidR="002C4C9F" w:rsidRPr="002C4C9F" w:rsidRDefault="007315AF" w:rsidP="002C4C9F">
      <w:pPr>
        <w:pStyle w:val="21"/>
        <w:tabs>
          <w:tab w:val="center" w:pos="4798"/>
          <w:tab w:val="right" w:pos="8951"/>
        </w:tabs>
        <w:spacing w:line="360" w:lineRule="auto"/>
        <w:ind w:firstLine="360"/>
        <w:jc w:val="both"/>
        <w:rPr>
          <w:sz w:val="28"/>
          <w:szCs w:val="28"/>
        </w:rPr>
      </w:pPr>
      <w:r>
        <w:rPr>
          <w:sz w:val="28"/>
          <w:szCs w:val="28"/>
        </w:rPr>
        <w:t>М</w:t>
      </w:r>
      <w:r w:rsidR="002C4C9F" w:rsidRPr="002C4C9F">
        <w:rPr>
          <w:sz w:val="28"/>
          <w:szCs w:val="28"/>
        </w:rPr>
        <w:t>огут возникнуть сложности в получении доказательств, связанных с определением количества запасов, которые обусловлены:</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 xml:space="preserve">- </w:t>
      </w:r>
      <w:r w:rsidR="002C4C9F" w:rsidRPr="002C4C9F">
        <w:rPr>
          <w:sz w:val="28"/>
          <w:szCs w:val="28"/>
        </w:rPr>
        <w:t>применением выборки. Как правило, в рамках одной проверки невозможно проверить все запасы сплошным методом, однако при явном несоответствии учетных записей о запасах их фактическому наличию необходимо проверить все товарно-материальные ценности;</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 xml:space="preserve">- </w:t>
      </w:r>
      <w:r w:rsidR="002C4C9F" w:rsidRPr="002C4C9F">
        <w:rPr>
          <w:sz w:val="28"/>
          <w:szCs w:val="28"/>
        </w:rPr>
        <w:t>невозможностью присутствия аудитора одновременно во всех местах хранения запасов;</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 xml:space="preserve">- </w:t>
      </w:r>
      <w:r w:rsidR="002C4C9F" w:rsidRPr="002C4C9F">
        <w:rPr>
          <w:sz w:val="28"/>
          <w:szCs w:val="28"/>
        </w:rPr>
        <w:t>спецификой процедур контроля – необходимо удостовериться, что не было повторного счета и случайно или преднамеренно неучтенных ценностей. Контрольные сверки дают возможность убедиться, что подсчет ценностей был проведен правильно;</w:t>
      </w:r>
    </w:p>
    <w:p w:rsidR="002C4C9F" w:rsidRPr="002C4C9F" w:rsidRDefault="007315AF" w:rsidP="007315AF">
      <w:pPr>
        <w:pStyle w:val="21"/>
        <w:tabs>
          <w:tab w:val="center" w:pos="5158"/>
          <w:tab w:val="right" w:pos="9311"/>
        </w:tabs>
        <w:suppressAutoHyphens/>
        <w:spacing w:after="0" w:line="360" w:lineRule="auto"/>
        <w:ind w:firstLine="360"/>
        <w:jc w:val="both"/>
        <w:rPr>
          <w:sz w:val="28"/>
          <w:szCs w:val="28"/>
        </w:rPr>
      </w:pPr>
      <w:r>
        <w:rPr>
          <w:sz w:val="28"/>
          <w:szCs w:val="28"/>
        </w:rPr>
        <w:t xml:space="preserve">- </w:t>
      </w:r>
      <w:r w:rsidR="002C4C9F" w:rsidRPr="002C4C9F">
        <w:rPr>
          <w:sz w:val="28"/>
          <w:szCs w:val="28"/>
        </w:rPr>
        <w:t>природой инвентаризуемых ценностей (например, инвентаризация запасов древесины на целлюлозно-бумажных комбинатах). В подобных случаях аудитор может воспользоваться оценочными методами, когда подсчитывают и измеряют часть запасов, а затем результаты проверки экстраполируют на их общее количество. Репрезентативность результатов экстраполяции может быть проконтролирована путем их сопоставления с данными бухгалтерского и складского учета.</w:t>
      </w:r>
    </w:p>
    <w:p w:rsidR="002C4C9F" w:rsidRPr="002C4C9F" w:rsidRDefault="002C4C9F" w:rsidP="002C4C9F">
      <w:pPr>
        <w:pStyle w:val="21"/>
        <w:tabs>
          <w:tab w:val="center" w:pos="4798"/>
          <w:tab w:val="right" w:pos="8951"/>
        </w:tabs>
        <w:spacing w:line="360" w:lineRule="auto"/>
        <w:ind w:firstLine="360"/>
        <w:jc w:val="both"/>
        <w:rPr>
          <w:sz w:val="28"/>
          <w:szCs w:val="28"/>
        </w:rPr>
      </w:pPr>
      <w:r w:rsidRPr="002C4C9F">
        <w:rPr>
          <w:sz w:val="28"/>
          <w:szCs w:val="28"/>
        </w:rPr>
        <w:t>Иногда по ряду причин провести инвентаризацию невозможно. Например,  когда к моменту заключения договора на аудит инвентаризация на конец года клиентом уже была проведена и проводить ее повторно он отказывается или когда проведение инвентаризации достаточно дорого. В таком случае аудитор может применить математические методы, которые с определенной вероятностью позволяют оценить величину запасов. Может сложиться так, что клиент не желает проводить сплошную инвентаризацию, но по просьбе аудитора проведет инвентаризацию части товарно-материальных ценностей.</w:t>
      </w:r>
    </w:p>
    <w:p w:rsidR="002C4C9F" w:rsidRDefault="002C4C9F" w:rsidP="002C4C9F">
      <w:pPr>
        <w:pStyle w:val="a3"/>
        <w:spacing w:before="0"/>
        <w:ind w:firstLine="360"/>
        <w:rPr>
          <w:szCs w:val="28"/>
        </w:rPr>
      </w:pPr>
      <w:r w:rsidRPr="002C4C9F">
        <w:rPr>
          <w:szCs w:val="28"/>
        </w:rPr>
        <w:t>Таким образом, инвентаризация играет ключевую роль при аудите материально-производственных запасов, позволяя выявить их фактическое наличие.</w:t>
      </w:r>
    </w:p>
    <w:p w:rsidR="007315AF" w:rsidRDefault="007315AF" w:rsidP="002C4C9F">
      <w:pPr>
        <w:pStyle w:val="a3"/>
        <w:spacing w:before="0"/>
        <w:ind w:firstLine="360"/>
        <w:rPr>
          <w:szCs w:val="28"/>
        </w:rPr>
      </w:pPr>
    </w:p>
    <w:p w:rsidR="007315AF" w:rsidRDefault="007315AF" w:rsidP="002C4C9F">
      <w:pPr>
        <w:pStyle w:val="a3"/>
        <w:spacing w:before="0"/>
        <w:ind w:firstLine="360"/>
        <w:rPr>
          <w:szCs w:val="28"/>
        </w:rPr>
      </w:pPr>
    </w:p>
    <w:p w:rsidR="007315AF" w:rsidRDefault="007315AF" w:rsidP="002C4C9F">
      <w:pPr>
        <w:pStyle w:val="a3"/>
        <w:spacing w:before="0"/>
        <w:ind w:firstLine="360"/>
        <w:rPr>
          <w:szCs w:val="28"/>
        </w:rPr>
      </w:pPr>
    </w:p>
    <w:p w:rsidR="007315AF" w:rsidRDefault="007315AF" w:rsidP="002C4C9F">
      <w:pPr>
        <w:pStyle w:val="a3"/>
        <w:spacing w:before="0"/>
        <w:ind w:firstLine="360"/>
        <w:rPr>
          <w:szCs w:val="28"/>
        </w:rPr>
      </w:pPr>
    </w:p>
    <w:p w:rsidR="007315AF" w:rsidRDefault="007315AF" w:rsidP="007315AF">
      <w:pPr>
        <w:pStyle w:val="a3"/>
        <w:spacing w:before="0"/>
        <w:ind w:firstLine="360"/>
        <w:jc w:val="center"/>
        <w:rPr>
          <w:szCs w:val="28"/>
        </w:rPr>
      </w:pPr>
      <w:r>
        <w:rPr>
          <w:szCs w:val="28"/>
        </w:rPr>
        <w:t xml:space="preserve">3 </w:t>
      </w:r>
      <w:r w:rsidR="00BD1805">
        <w:rPr>
          <w:szCs w:val="28"/>
        </w:rPr>
        <w:t>АУДИТОРСКАЯ ПРОВЕРКА МАТЕРИАЛЬНО ПРОИЗВОДСТВЕННЫХ ЗАПАСОВ</w:t>
      </w:r>
    </w:p>
    <w:p w:rsidR="004C2675" w:rsidRDefault="004C2675" w:rsidP="007315AF">
      <w:pPr>
        <w:pStyle w:val="a3"/>
        <w:spacing w:before="0"/>
        <w:ind w:firstLine="360"/>
        <w:jc w:val="center"/>
        <w:rPr>
          <w:szCs w:val="28"/>
        </w:rPr>
      </w:pPr>
    </w:p>
    <w:p w:rsidR="004C2675" w:rsidRDefault="004C2675" w:rsidP="007315AF">
      <w:pPr>
        <w:pStyle w:val="a3"/>
        <w:spacing w:before="0"/>
        <w:ind w:firstLine="360"/>
        <w:jc w:val="center"/>
        <w:rPr>
          <w:szCs w:val="28"/>
        </w:rPr>
      </w:pPr>
      <w:r>
        <w:rPr>
          <w:szCs w:val="28"/>
        </w:rPr>
        <w:t>3.1 Проверка учета материально производственных запасов</w:t>
      </w:r>
    </w:p>
    <w:p w:rsidR="004C2675" w:rsidRDefault="004C2675" w:rsidP="007315AF">
      <w:pPr>
        <w:pStyle w:val="a3"/>
        <w:spacing w:before="0"/>
        <w:ind w:firstLine="360"/>
        <w:jc w:val="center"/>
        <w:rPr>
          <w:szCs w:val="28"/>
        </w:rPr>
      </w:pPr>
    </w:p>
    <w:p w:rsidR="004C2675" w:rsidRPr="00847F64" w:rsidRDefault="004C2675" w:rsidP="004C2675">
      <w:pPr>
        <w:pStyle w:val="a3"/>
        <w:tabs>
          <w:tab w:val="right" w:leader="dot" w:pos="9614"/>
        </w:tabs>
        <w:ind w:firstLine="360"/>
        <w:rPr>
          <w:color w:val="000000"/>
          <w:szCs w:val="28"/>
        </w:rPr>
      </w:pPr>
      <w:r w:rsidRPr="00847F64">
        <w:rPr>
          <w:color w:val="000000"/>
          <w:szCs w:val="28"/>
        </w:rPr>
        <w:t>Одним из основных направлений аудита является аудит материально</w:t>
      </w:r>
      <w:r>
        <w:rPr>
          <w:color w:val="000000"/>
          <w:szCs w:val="28"/>
        </w:rPr>
        <w:t xml:space="preserve"> </w:t>
      </w:r>
      <w:r w:rsidRPr="00847F64">
        <w:rPr>
          <w:color w:val="000000"/>
          <w:szCs w:val="28"/>
        </w:rPr>
        <w:t>производственных запасов, которые составляют основу деятельности предприятия. Для осуществления точного и полного отражения в системе бухгалтерского учета операций с</w:t>
      </w:r>
      <w:r>
        <w:rPr>
          <w:color w:val="000000"/>
          <w:szCs w:val="28"/>
        </w:rPr>
        <w:t xml:space="preserve"> </w:t>
      </w:r>
      <w:r w:rsidRPr="00847F64">
        <w:rPr>
          <w:color w:val="000000"/>
          <w:szCs w:val="28"/>
        </w:rPr>
        <w:t>материально</w:t>
      </w:r>
      <w:r>
        <w:rPr>
          <w:color w:val="000000"/>
          <w:szCs w:val="28"/>
        </w:rPr>
        <w:t xml:space="preserve"> </w:t>
      </w:r>
      <w:r w:rsidRPr="00847F64">
        <w:rPr>
          <w:color w:val="000000"/>
          <w:szCs w:val="28"/>
        </w:rPr>
        <w:t>производственными запасами необходимо руководствоваться законодательными актами РФ, постановлениями Президента и правительства, нормативными документами и т.д. В системе материальных запасов предприятия часто встречаются нарушения и отклонения от действующих нормативных положений. Таким образом бухгалтерский учет и аудит с материальными запасами являются жизненно необходимым предприятиям, ведущим свою деятельность.</w:t>
      </w:r>
    </w:p>
    <w:p w:rsidR="004C2675" w:rsidRDefault="004C2675" w:rsidP="004C2675">
      <w:pPr>
        <w:pStyle w:val="ConsNormal"/>
        <w:tabs>
          <w:tab w:val="right" w:leader="dot" w:pos="9614"/>
        </w:tabs>
        <w:spacing w:line="360" w:lineRule="auto"/>
        <w:ind w:firstLine="360"/>
        <w:jc w:val="both"/>
        <w:rPr>
          <w:rFonts w:ascii="Times New Roman" w:hAnsi="Times New Roman"/>
          <w:color w:val="000000"/>
          <w:sz w:val="28"/>
          <w:szCs w:val="28"/>
        </w:rPr>
      </w:pPr>
      <w:r w:rsidRPr="00847F64">
        <w:rPr>
          <w:rFonts w:ascii="Times New Roman" w:hAnsi="Times New Roman"/>
          <w:color w:val="000000"/>
          <w:sz w:val="28"/>
          <w:szCs w:val="28"/>
        </w:rPr>
        <w:t>Цель аудиторской проверки учета производственных запасов состоит в подтверждении достоверности данных по наличию и движению товарно-материальных ценностей, в установлении правильности оформления операций по производственным запасам в соответствии с действующими нормативными актами Российской Федерации.</w:t>
      </w:r>
    </w:p>
    <w:p w:rsidR="004C2675" w:rsidRPr="003B7A87" w:rsidRDefault="004C2675" w:rsidP="004C2675">
      <w:pPr>
        <w:spacing w:line="360" w:lineRule="auto"/>
        <w:ind w:firstLine="360"/>
        <w:jc w:val="both"/>
        <w:rPr>
          <w:sz w:val="28"/>
          <w:szCs w:val="28"/>
        </w:rPr>
      </w:pPr>
      <w:r w:rsidRPr="003B7A87">
        <w:rPr>
          <w:sz w:val="28"/>
          <w:szCs w:val="28"/>
        </w:rPr>
        <w:t>Прежде всего, необходимо проверить, как предприятия выполняют положения учётной политики. Это касается таких моментов:</w:t>
      </w:r>
    </w:p>
    <w:p w:rsidR="004C2675" w:rsidRPr="003B7A87" w:rsidRDefault="004C2675" w:rsidP="004C2675">
      <w:pPr>
        <w:numPr>
          <w:ilvl w:val="0"/>
          <w:numId w:val="4"/>
        </w:numPr>
        <w:tabs>
          <w:tab w:val="clear" w:pos="360"/>
          <w:tab w:val="num" w:pos="927"/>
        </w:tabs>
        <w:spacing w:line="360" w:lineRule="auto"/>
        <w:ind w:left="0" w:firstLine="360"/>
        <w:jc w:val="both"/>
        <w:rPr>
          <w:sz w:val="28"/>
          <w:szCs w:val="28"/>
        </w:rPr>
      </w:pPr>
      <w:r w:rsidRPr="003B7A87">
        <w:rPr>
          <w:sz w:val="28"/>
          <w:szCs w:val="28"/>
        </w:rPr>
        <w:t>учёта материальных ценностей — по фактической себестоимости их приобретения (заготовления) или учётным ценам;</w:t>
      </w:r>
    </w:p>
    <w:p w:rsidR="004C2675" w:rsidRPr="003B7A87" w:rsidRDefault="004C2675" w:rsidP="004C2675">
      <w:pPr>
        <w:numPr>
          <w:ilvl w:val="0"/>
          <w:numId w:val="4"/>
        </w:numPr>
        <w:tabs>
          <w:tab w:val="clear" w:pos="360"/>
          <w:tab w:val="num" w:pos="927"/>
        </w:tabs>
        <w:spacing w:line="360" w:lineRule="auto"/>
        <w:ind w:left="0" w:firstLine="360"/>
        <w:jc w:val="both"/>
        <w:rPr>
          <w:sz w:val="28"/>
          <w:szCs w:val="28"/>
        </w:rPr>
      </w:pPr>
      <w:r w:rsidRPr="003B7A87">
        <w:rPr>
          <w:sz w:val="28"/>
          <w:szCs w:val="28"/>
        </w:rPr>
        <w:t>метода списания материальных ценностей на затраты производства;</w:t>
      </w:r>
    </w:p>
    <w:p w:rsidR="004C2675" w:rsidRPr="003B7A87" w:rsidRDefault="004C2675" w:rsidP="004C2675">
      <w:pPr>
        <w:numPr>
          <w:ilvl w:val="0"/>
          <w:numId w:val="4"/>
        </w:numPr>
        <w:tabs>
          <w:tab w:val="clear" w:pos="360"/>
          <w:tab w:val="num" w:pos="927"/>
        </w:tabs>
        <w:spacing w:line="360" w:lineRule="auto"/>
        <w:ind w:left="0" w:firstLine="360"/>
        <w:jc w:val="both"/>
        <w:rPr>
          <w:sz w:val="28"/>
          <w:szCs w:val="28"/>
        </w:rPr>
      </w:pPr>
      <w:r w:rsidRPr="003B7A87">
        <w:rPr>
          <w:sz w:val="28"/>
          <w:szCs w:val="28"/>
        </w:rPr>
        <w:t>метода учёта движения материальных ценностей на складах предприятия;</w:t>
      </w:r>
    </w:p>
    <w:p w:rsidR="004C2675" w:rsidRPr="003B7A87" w:rsidRDefault="004C2675" w:rsidP="004C2675">
      <w:pPr>
        <w:numPr>
          <w:ilvl w:val="0"/>
          <w:numId w:val="4"/>
        </w:numPr>
        <w:tabs>
          <w:tab w:val="clear" w:pos="360"/>
          <w:tab w:val="num" w:pos="927"/>
        </w:tabs>
        <w:spacing w:line="360" w:lineRule="auto"/>
        <w:ind w:left="0" w:firstLine="360"/>
        <w:jc w:val="both"/>
        <w:rPr>
          <w:sz w:val="28"/>
          <w:szCs w:val="28"/>
        </w:rPr>
      </w:pPr>
      <w:r w:rsidRPr="003B7A87">
        <w:rPr>
          <w:sz w:val="28"/>
          <w:szCs w:val="28"/>
        </w:rPr>
        <w:t>учёта спецодежды, инвентаря и хозяйственных принадлежностей;</w:t>
      </w:r>
    </w:p>
    <w:p w:rsidR="004C2675" w:rsidRDefault="004C2675" w:rsidP="004C2675">
      <w:pPr>
        <w:numPr>
          <w:ilvl w:val="0"/>
          <w:numId w:val="4"/>
        </w:numPr>
        <w:tabs>
          <w:tab w:val="clear" w:pos="360"/>
          <w:tab w:val="num" w:pos="927"/>
        </w:tabs>
        <w:spacing w:line="360" w:lineRule="auto"/>
        <w:ind w:left="0" w:firstLine="360"/>
        <w:jc w:val="both"/>
        <w:rPr>
          <w:sz w:val="28"/>
          <w:szCs w:val="28"/>
        </w:rPr>
      </w:pPr>
      <w:r w:rsidRPr="003B7A87">
        <w:rPr>
          <w:sz w:val="28"/>
          <w:szCs w:val="28"/>
        </w:rPr>
        <w:t>списания налога на добавленную стоимость.</w:t>
      </w:r>
    </w:p>
    <w:p w:rsidR="004C2675" w:rsidRPr="00847F64" w:rsidRDefault="004C2675" w:rsidP="004C2675">
      <w:pPr>
        <w:tabs>
          <w:tab w:val="right" w:leader="dot" w:pos="9614"/>
        </w:tabs>
        <w:spacing w:line="360" w:lineRule="auto"/>
        <w:ind w:firstLine="360"/>
        <w:jc w:val="both"/>
        <w:rPr>
          <w:color w:val="000000"/>
          <w:sz w:val="28"/>
          <w:szCs w:val="28"/>
        </w:rPr>
      </w:pPr>
      <w:r w:rsidRPr="00847F64">
        <w:rPr>
          <w:color w:val="000000"/>
          <w:sz w:val="28"/>
          <w:szCs w:val="28"/>
        </w:rPr>
        <w:t>Значение аудиторской проверки операций с товарно-материальными ценностями организации велико.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последовательный контроль за движением, сохранностью и последующим использованием материальных ресурсов.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w:t>
      </w:r>
    </w:p>
    <w:p w:rsidR="004C2675" w:rsidRDefault="004C2675" w:rsidP="004C2675">
      <w:pPr>
        <w:tabs>
          <w:tab w:val="right" w:leader="dot" w:pos="9614"/>
        </w:tabs>
        <w:spacing w:line="360" w:lineRule="auto"/>
        <w:ind w:firstLine="360"/>
        <w:jc w:val="both"/>
        <w:rPr>
          <w:color w:val="000000"/>
          <w:sz w:val="28"/>
          <w:szCs w:val="28"/>
        </w:rPr>
      </w:pPr>
      <w:r w:rsidRPr="00847F64">
        <w:rPr>
          <w:color w:val="000000"/>
          <w:sz w:val="28"/>
          <w:szCs w:val="28"/>
        </w:rPr>
        <w:t>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w:t>
      </w:r>
    </w:p>
    <w:p w:rsidR="004C2675" w:rsidRPr="00847F64" w:rsidRDefault="004C2675" w:rsidP="004C2675">
      <w:pPr>
        <w:tabs>
          <w:tab w:val="left" w:pos="1985"/>
          <w:tab w:val="right" w:leader="dot" w:pos="9614"/>
        </w:tabs>
        <w:spacing w:line="360" w:lineRule="auto"/>
        <w:ind w:firstLine="360"/>
        <w:jc w:val="both"/>
        <w:rPr>
          <w:color w:val="000000"/>
          <w:sz w:val="28"/>
          <w:szCs w:val="28"/>
        </w:rPr>
      </w:pPr>
      <w:r w:rsidRPr="00847F64">
        <w:rPr>
          <w:color w:val="000000"/>
          <w:sz w:val="28"/>
          <w:szCs w:val="28"/>
        </w:rPr>
        <w:t xml:space="preserve">В функции аудитора при проверке товарно-материальных ценностей входят: </w:t>
      </w:r>
    </w:p>
    <w:p w:rsidR="004C2675" w:rsidRPr="00847F64" w:rsidRDefault="004C2675" w:rsidP="004C2675">
      <w:pPr>
        <w:tabs>
          <w:tab w:val="left" w:pos="126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 xml:space="preserve">присутствие при инвентаризации, если запасы значительны и аудитор относится с доверием к ожидаемым результатам; </w:t>
      </w:r>
    </w:p>
    <w:p w:rsidR="004C2675" w:rsidRPr="00847F64" w:rsidRDefault="004C2675" w:rsidP="004C2675">
      <w:pPr>
        <w:tabs>
          <w:tab w:val="left" w:pos="126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 xml:space="preserve">наблюдение за выполнением процедур инвентаризации и идентификации с целью определения степени соответствия их инструкциям, разработанным администрацией, или нормативным законодательным актам; </w:t>
      </w:r>
    </w:p>
    <w:p w:rsidR="004C2675" w:rsidRPr="00847F64" w:rsidRDefault="004C2675" w:rsidP="004C2675">
      <w:pPr>
        <w:tabs>
          <w:tab w:val="left" w:pos="126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проверка правильности подсчета на основе случайной выборки;</w:t>
      </w:r>
      <w:r>
        <w:rPr>
          <w:color w:val="000000"/>
          <w:sz w:val="28"/>
          <w:szCs w:val="28"/>
        </w:rPr>
        <w:t xml:space="preserve"> </w:t>
      </w:r>
    </w:p>
    <w:p w:rsidR="004C2675" w:rsidRPr="00847F64" w:rsidRDefault="004C2675" w:rsidP="004C2675">
      <w:pPr>
        <w:tabs>
          <w:tab w:val="left" w:pos="126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 xml:space="preserve">проверка правильности отнесения операций к отчетному периоду на участках, где осуществляется движение запасов (это необходимо для подтверждения точности и полноты обхвата при инвентаризации); </w:t>
      </w:r>
    </w:p>
    <w:p w:rsidR="004C2675" w:rsidRPr="00847F64" w:rsidRDefault="004C2675" w:rsidP="004C2675">
      <w:pPr>
        <w:tabs>
          <w:tab w:val="left" w:pos="126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 xml:space="preserve">получение удовлетворительных объяснений по поводу несоответствий учетным данным и корректировка последних; </w:t>
      </w:r>
    </w:p>
    <w:p w:rsidR="004C2675" w:rsidRPr="00847F64" w:rsidRDefault="004C2675" w:rsidP="004C2675">
      <w:pPr>
        <w:tabs>
          <w:tab w:val="left" w:pos="126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проверка правильности оценки фактического объема запасов.</w:t>
      </w:r>
    </w:p>
    <w:p w:rsidR="004C2675" w:rsidRPr="003B7A87" w:rsidRDefault="004C2675" w:rsidP="004C2675">
      <w:pPr>
        <w:spacing w:line="360" w:lineRule="auto"/>
        <w:ind w:firstLine="360"/>
        <w:jc w:val="both"/>
        <w:rPr>
          <w:sz w:val="28"/>
          <w:szCs w:val="28"/>
        </w:rPr>
      </w:pPr>
      <w:r w:rsidRPr="003B7A87">
        <w:rPr>
          <w:sz w:val="28"/>
          <w:szCs w:val="28"/>
        </w:rPr>
        <w:t>Аудиторская проверка товарно-материальных ценностей начинается с ознакомления с материальным отделом бухгалтерского учёта: кто ведёт бухгалтерский учёт движения ценностей (образование, бухгалтерский стаж, родственные связи); какими нормативными документами пользуется бухгалтер данного участка; кому подотчётен данный бухгалтер, кто его проверяет по исполняемой работе; наличие плана (графика) — схемы документооборота и альбома с перечнем и образцами заполненных первичных типовых документов; обоснованность, оптимальность и целесообразность выбора в учётной политике организационных, методических и технических аспектов по данному участку учёта; наличие схем поставки учёта движения ценностей на счетах; какие методы внутреннего контроля используются (инвентаризация, документирование; нормативного учёта) для проверки отклонений фактического расхода материалов от норм; соблюдаются ли сроки проведения инвентаризации ценностей и порядок оформления результатов инвентаризации; следует убедиться в наличии правильно оформленных договоров о материальной ответственности с завскладами, кладовщиками и другими лицами, которым переданы в подотчёт товарно-материальные ценности; наличие журналов регистрации документов (в частности, доверенностей), приказов о постоянно действующей инвентаризационной комиссии, состава комиссии.</w:t>
      </w:r>
    </w:p>
    <w:p w:rsidR="004C2675" w:rsidRPr="00847F64" w:rsidRDefault="004C2675" w:rsidP="004C2675">
      <w:pPr>
        <w:tabs>
          <w:tab w:val="left" w:pos="1985"/>
          <w:tab w:val="right" w:leader="dot" w:pos="9614"/>
        </w:tabs>
        <w:spacing w:line="360" w:lineRule="auto"/>
        <w:ind w:firstLine="360"/>
        <w:jc w:val="both"/>
        <w:rPr>
          <w:color w:val="000000"/>
          <w:sz w:val="28"/>
          <w:szCs w:val="28"/>
        </w:rPr>
      </w:pPr>
      <w:r w:rsidRPr="00847F64">
        <w:rPr>
          <w:color w:val="000000"/>
          <w:sz w:val="28"/>
          <w:szCs w:val="28"/>
        </w:rPr>
        <w:t>Сроки и частота проведения инвентаризаций предусмотрены Законом о бухгалтерском учете и отчетности. При смене материально-ответственных лиц, изменении формы собственности предприятия также требуется обязательное ежегодное проведение инвентаризации в конце года, но не ранее 1 октября отчетного года.</w:t>
      </w:r>
    </w:p>
    <w:p w:rsidR="004C2675" w:rsidRDefault="004C2675" w:rsidP="00BC4A7A">
      <w:pPr>
        <w:spacing w:line="360" w:lineRule="auto"/>
        <w:ind w:firstLine="360"/>
        <w:jc w:val="both"/>
        <w:rPr>
          <w:sz w:val="28"/>
          <w:szCs w:val="28"/>
        </w:rPr>
      </w:pPr>
      <w:r w:rsidRPr="004C2675">
        <w:rPr>
          <w:sz w:val="28"/>
          <w:szCs w:val="28"/>
        </w:rPr>
        <w:t>Проверка сохранности мат</w:t>
      </w:r>
      <w:r>
        <w:rPr>
          <w:sz w:val="28"/>
          <w:szCs w:val="28"/>
        </w:rPr>
        <w:t xml:space="preserve">ериально </w:t>
      </w:r>
      <w:r w:rsidRPr="004C2675">
        <w:rPr>
          <w:sz w:val="28"/>
          <w:szCs w:val="28"/>
        </w:rPr>
        <w:t>производственных запасов.</w:t>
      </w:r>
    </w:p>
    <w:p w:rsidR="004C2675" w:rsidRPr="003B7A87" w:rsidRDefault="004C2675" w:rsidP="004C2675">
      <w:pPr>
        <w:spacing w:line="360" w:lineRule="auto"/>
        <w:ind w:firstLine="360"/>
        <w:jc w:val="both"/>
        <w:rPr>
          <w:sz w:val="28"/>
          <w:szCs w:val="28"/>
        </w:rPr>
      </w:pPr>
      <w:r w:rsidRPr="003B7A87">
        <w:rPr>
          <w:sz w:val="28"/>
          <w:szCs w:val="28"/>
        </w:rPr>
        <w:t>Сохранность товарно-материальных ценностей зависит от условия хранения, поэтому следующим этапом контроля является проверка состояния складского хозяйства в данной организации. Аудитор выясняет число и размещение складских помещений, хранилищ (бутов, траншей, башен и т.п.), в том числе типовых и приспособленных, их ёмкость; условия для хранения ценностей; обеспеченность весоизмерительными приборами.</w:t>
      </w:r>
    </w:p>
    <w:p w:rsidR="004C2675" w:rsidRPr="003B7A87" w:rsidRDefault="004C2675" w:rsidP="004C2675">
      <w:pPr>
        <w:spacing w:line="360" w:lineRule="auto"/>
        <w:ind w:firstLine="360"/>
        <w:jc w:val="both"/>
        <w:rPr>
          <w:sz w:val="28"/>
          <w:szCs w:val="28"/>
        </w:rPr>
      </w:pPr>
      <w:r w:rsidRPr="003B7A87">
        <w:rPr>
          <w:sz w:val="28"/>
          <w:szCs w:val="28"/>
        </w:rPr>
        <w:t>После этого целесообразно провести тестирование и выяснить: следует ли провести инвентаризацию всех видов ценностей; необходимо ли проведение документальной проверки отдельных направлений поступления и использования (движения) материальных ценностей. Это достигается путём изучения слабых и сильных сторон внутреннего контроля и системы бухгалтерского учёта.</w:t>
      </w:r>
    </w:p>
    <w:p w:rsidR="004C2675" w:rsidRPr="003B7A87" w:rsidRDefault="004C2675" w:rsidP="004C2675">
      <w:pPr>
        <w:spacing w:line="360" w:lineRule="auto"/>
        <w:ind w:firstLine="360"/>
        <w:jc w:val="both"/>
        <w:rPr>
          <w:sz w:val="28"/>
          <w:szCs w:val="28"/>
        </w:rPr>
      </w:pPr>
      <w:r w:rsidRPr="003B7A87">
        <w:rPr>
          <w:sz w:val="28"/>
          <w:szCs w:val="28"/>
        </w:rPr>
        <w:t xml:space="preserve">В случае проведения инвентаризации аудитор должен: установить, используются ли складские помещения по назначению, правильно ли складируются </w:t>
      </w:r>
      <w:r w:rsidR="00BC4A7A" w:rsidRPr="003B7A87">
        <w:rPr>
          <w:sz w:val="28"/>
          <w:szCs w:val="28"/>
        </w:rPr>
        <w:t>товарно-материальных ценностей</w:t>
      </w:r>
      <w:r w:rsidRPr="003B7A87">
        <w:rPr>
          <w:sz w:val="28"/>
          <w:szCs w:val="28"/>
        </w:rPr>
        <w:t xml:space="preserve">; проверить, отвечают ли складские помещения требованиям, как они охраняются; определить, не хранятся ли ценности под открытым небом или в неприспособленных помещениях и не подвергаются ли они вследствие этого порче и т.п.; удостовериться в аккуратном проведении всех процедур инвентаризационной комиссией; потребовать пересчёта, обмера, взвешивания запасов, если это необходимо; фиксировать результаты инвентаризации по каждому виду инвентаризации по каждому виду </w:t>
      </w:r>
      <w:r w:rsidR="00BC4A7A" w:rsidRPr="003B7A87">
        <w:rPr>
          <w:sz w:val="28"/>
          <w:szCs w:val="28"/>
        </w:rPr>
        <w:t>товарно-материальных ценностей</w:t>
      </w:r>
      <w:r w:rsidRPr="003B7A87">
        <w:rPr>
          <w:sz w:val="28"/>
          <w:szCs w:val="28"/>
        </w:rPr>
        <w:t xml:space="preserve"> в инвентаризационных описях, составляемых по месту нахождения (хранения) и по материально-ответственным лицам в единицах измерения, принятых в учёте; составить отдельную опись по ценностям, принадлежащим другим организациям, а потом встречной проверкой выяснить, кому они принадлежат и почему хранятся на складе другой фирмы; обратить особое внимание на номера, марки, наименования материальных ценностей, соответствие их номерам, маркам, указанным в паспортах и приходных документах; по некоторым запасам (кормам, семенам и т.п.) при необходимости проводить отбор проб для лабораторного анализа качества; составляют ли сличительные ведомости в бухгалтерии по </w:t>
      </w:r>
      <w:r w:rsidR="00BC4A7A" w:rsidRPr="003B7A87">
        <w:rPr>
          <w:sz w:val="28"/>
          <w:szCs w:val="28"/>
        </w:rPr>
        <w:t>товарно-материальных ценностей</w:t>
      </w:r>
      <w:r w:rsidRPr="003B7A87">
        <w:rPr>
          <w:sz w:val="28"/>
          <w:szCs w:val="28"/>
        </w:rPr>
        <w:t xml:space="preserve">, по которым выявлены отклонения от учётных данных (которые подписывают главный бухгалтер и материально-ответственное лицо); нужно получить от материально-ответственных лиц письменные разъяснения о причинах выявленных недостач и излишков </w:t>
      </w:r>
      <w:r w:rsidR="00BC4A7A" w:rsidRPr="003B7A87">
        <w:rPr>
          <w:sz w:val="28"/>
          <w:szCs w:val="28"/>
        </w:rPr>
        <w:t>товарно-материальных ценностей</w:t>
      </w:r>
      <w:r w:rsidRPr="003B7A87">
        <w:rPr>
          <w:sz w:val="28"/>
          <w:szCs w:val="28"/>
        </w:rPr>
        <w:t>; проверить правильность отражения в учёте выявленных недостач и излишков ценностей; сохранить копии указанных (рабочих) документов, которые будут использованы в дальнейшем при проведении проверки.</w:t>
      </w:r>
    </w:p>
    <w:p w:rsidR="004C2675" w:rsidRPr="003B7A87" w:rsidRDefault="004C2675" w:rsidP="004C2675">
      <w:pPr>
        <w:spacing w:line="360" w:lineRule="auto"/>
        <w:ind w:firstLine="360"/>
        <w:jc w:val="both"/>
        <w:rPr>
          <w:sz w:val="28"/>
          <w:szCs w:val="28"/>
        </w:rPr>
      </w:pPr>
      <w:r w:rsidRPr="003B7A87">
        <w:rPr>
          <w:sz w:val="28"/>
          <w:szCs w:val="28"/>
        </w:rPr>
        <w:t xml:space="preserve">После инвентаризации целесообразно провести проверку полноты оприходования, правильности списания, оценки и учёта </w:t>
      </w:r>
      <w:r w:rsidR="00BC4A7A" w:rsidRPr="003B7A87">
        <w:rPr>
          <w:sz w:val="28"/>
          <w:szCs w:val="28"/>
        </w:rPr>
        <w:t>товарно-материальных ценностей</w:t>
      </w:r>
      <w:r w:rsidRPr="003B7A87">
        <w:rPr>
          <w:sz w:val="28"/>
          <w:szCs w:val="28"/>
        </w:rPr>
        <w:t>.</w:t>
      </w:r>
    </w:p>
    <w:p w:rsidR="00BC4A7A" w:rsidRPr="00847F64" w:rsidRDefault="00BC4A7A" w:rsidP="00BC4A7A">
      <w:pPr>
        <w:tabs>
          <w:tab w:val="right" w:leader="dot" w:pos="9614"/>
        </w:tabs>
        <w:spacing w:line="360" w:lineRule="auto"/>
        <w:ind w:firstLine="360"/>
        <w:jc w:val="both"/>
        <w:rPr>
          <w:color w:val="000000"/>
          <w:sz w:val="28"/>
          <w:szCs w:val="28"/>
        </w:rPr>
      </w:pPr>
      <w:r w:rsidRPr="00847F64">
        <w:rPr>
          <w:color w:val="000000"/>
          <w:sz w:val="28"/>
          <w:szCs w:val="28"/>
        </w:rPr>
        <w:t>При проверке полноты оприходования товарно-материальных ценностей анализируются расчетные документы, поступающие от поставщиков: платежные требования, счета-фактуры, товарно-транспортные накладные с разного рода приложениями. Прибывшие на предприятия товарно-материальные ценности должны своевременно приходоваться на склад или, если они сразу не переданы в производство, оформляться как поступившие на склад и отпущенные затем в производство, о чем в документах делаются специальные отметки. В этом случае работник склада подтверждает наличие и передачу товарно-материальных ценностей в производство. Как свидетельствует ревизионная практика иногда порядок передачи ценностей в производство, минуя склад, нарушается, что приводит к злоупотреблениям.</w:t>
      </w:r>
    </w:p>
    <w:p w:rsidR="00BC4A7A" w:rsidRPr="00847F64" w:rsidRDefault="00BC4A7A" w:rsidP="00BC4A7A">
      <w:pPr>
        <w:tabs>
          <w:tab w:val="right" w:leader="dot" w:pos="9614"/>
        </w:tabs>
        <w:spacing w:line="360" w:lineRule="auto"/>
        <w:ind w:firstLine="360"/>
        <w:jc w:val="both"/>
        <w:rPr>
          <w:color w:val="000000"/>
          <w:sz w:val="28"/>
          <w:szCs w:val="28"/>
        </w:rPr>
      </w:pPr>
      <w:r w:rsidRPr="00847F64">
        <w:rPr>
          <w:color w:val="000000"/>
          <w:sz w:val="28"/>
          <w:szCs w:val="28"/>
        </w:rPr>
        <w:t>Товарно-материальные ценности должны приходоваться в соответствующих единицах измерения. Приемка и оприходование товарно-материальных ценностей от поставщиков может оформляться приходными ордерами, выписываемыми на основании расчетных и других сопроводительных документов поставщиков, но на фактически принятое количество ценностей.</w:t>
      </w:r>
    </w:p>
    <w:p w:rsidR="00BC4A7A" w:rsidRPr="003B7A87" w:rsidRDefault="00BC4A7A" w:rsidP="00BC4A7A">
      <w:pPr>
        <w:spacing w:line="360" w:lineRule="auto"/>
        <w:ind w:firstLine="360"/>
        <w:jc w:val="both"/>
        <w:rPr>
          <w:sz w:val="28"/>
          <w:szCs w:val="28"/>
        </w:rPr>
      </w:pPr>
      <w:r w:rsidRPr="003B7A87">
        <w:rPr>
          <w:sz w:val="28"/>
          <w:szCs w:val="28"/>
        </w:rPr>
        <w:t xml:space="preserve">При </w:t>
      </w:r>
      <w:r w:rsidRPr="00BC4A7A">
        <w:rPr>
          <w:sz w:val="28"/>
          <w:szCs w:val="28"/>
        </w:rPr>
        <w:t xml:space="preserve">проверке организации учёта движения материальных ценностей на складах </w:t>
      </w:r>
      <w:r w:rsidRPr="003B7A87">
        <w:rPr>
          <w:sz w:val="28"/>
          <w:szCs w:val="28"/>
        </w:rPr>
        <w:t>прежде всего надо проконтролировать организацию складского хозяйства и контрольно-пропускной системы. Далее проверяют, как организован складской учёт материалов и как ведётся контроль со стороны бухгалтерии.</w:t>
      </w:r>
    </w:p>
    <w:p w:rsidR="00BC4A7A" w:rsidRPr="003B7A87" w:rsidRDefault="00BC4A7A" w:rsidP="00BC4A7A">
      <w:pPr>
        <w:spacing w:line="360" w:lineRule="auto"/>
        <w:ind w:firstLine="360"/>
        <w:jc w:val="both"/>
        <w:rPr>
          <w:sz w:val="28"/>
          <w:szCs w:val="28"/>
        </w:rPr>
      </w:pPr>
      <w:r w:rsidRPr="003B7A87">
        <w:rPr>
          <w:sz w:val="28"/>
          <w:szCs w:val="28"/>
        </w:rPr>
        <w:t>Предприятия могут применять преимущественно три основных варианта учёта движения материалов на складах. К ним относятся: 1)оперативно-бухгалтерский (сальдовый) метод; 2)карточно-документационный; 3) бескарточный.</w:t>
      </w:r>
    </w:p>
    <w:p w:rsidR="00BC4A7A" w:rsidRPr="003B7A87" w:rsidRDefault="00BC4A7A" w:rsidP="00BC4A7A">
      <w:pPr>
        <w:spacing w:line="360" w:lineRule="auto"/>
        <w:ind w:firstLine="360"/>
        <w:jc w:val="both"/>
        <w:rPr>
          <w:sz w:val="28"/>
          <w:szCs w:val="28"/>
        </w:rPr>
      </w:pPr>
      <w:r w:rsidRPr="003B7A87">
        <w:rPr>
          <w:sz w:val="28"/>
          <w:szCs w:val="28"/>
        </w:rPr>
        <w:t xml:space="preserve">Если применяется </w:t>
      </w:r>
      <w:r w:rsidRPr="00BC4A7A">
        <w:rPr>
          <w:sz w:val="28"/>
          <w:szCs w:val="28"/>
        </w:rPr>
        <w:t>сальдовый метод</w:t>
      </w:r>
      <w:r w:rsidRPr="003B7A87">
        <w:rPr>
          <w:sz w:val="28"/>
          <w:szCs w:val="28"/>
        </w:rPr>
        <w:t>, то аудитор проверяет ведомости по приходу и расходу материалов, сверяет итоговые данные этих ведомостей с сальдовыми ведомостями.</w:t>
      </w:r>
    </w:p>
    <w:p w:rsidR="00BC4A7A" w:rsidRPr="003B7A87" w:rsidRDefault="00BC4A7A" w:rsidP="00BC4A7A">
      <w:pPr>
        <w:spacing w:line="360" w:lineRule="auto"/>
        <w:ind w:firstLine="360"/>
        <w:jc w:val="both"/>
        <w:rPr>
          <w:sz w:val="28"/>
          <w:szCs w:val="28"/>
        </w:rPr>
      </w:pPr>
      <w:r w:rsidRPr="003B7A87">
        <w:rPr>
          <w:sz w:val="28"/>
          <w:szCs w:val="28"/>
        </w:rPr>
        <w:t>Второй метод предусматривает составление в бухгалтерии количественно-суммовых оборотных ведомостей по группам материалов. В этом случае аудитор просматривает эти ведомости и сверяет остатки с карточками складского учёта. Обычно осуществляется выборочная сверка, так как сплошной контроль — весьма трудоёмкая операция.</w:t>
      </w:r>
    </w:p>
    <w:p w:rsidR="00BC4A7A" w:rsidRPr="003B7A87" w:rsidRDefault="00BC4A7A" w:rsidP="00BC4A7A">
      <w:pPr>
        <w:spacing w:line="360" w:lineRule="auto"/>
        <w:ind w:firstLine="360"/>
        <w:jc w:val="both"/>
        <w:rPr>
          <w:sz w:val="28"/>
          <w:szCs w:val="28"/>
        </w:rPr>
      </w:pPr>
      <w:r w:rsidRPr="003B7A87">
        <w:rPr>
          <w:sz w:val="28"/>
          <w:szCs w:val="28"/>
        </w:rPr>
        <w:t>Третий метод является наиболее эффективным. Он применяется, как правило, при использовании ПЭВМ. В этом случае карточки складского учёта обычным методом не ведутся. Сам процесс складского учёта организуется на ПЭВМ, а за определённые периоды (месяц, квартал) составляются оборотные ведомости. Аудитор знакомится с имеющимися документами, выясняет, как ведётся сверка данных складского учёта с бухгалтерскими данными.</w:t>
      </w:r>
    </w:p>
    <w:p w:rsidR="00BC4A7A" w:rsidRPr="003B7A87" w:rsidRDefault="00BC4A7A" w:rsidP="00BC4A7A">
      <w:pPr>
        <w:spacing w:line="360" w:lineRule="auto"/>
        <w:ind w:firstLine="360"/>
        <w:jc w:val="both"/>
        <w:rPr>
          <w:sz w:val="28"/>
          <w:szCs w:val="28"/>
        </w:rPr>
      </w:pPr>
      <w:r w:rsidRPr="003B7A87">
        <w:rPr>
          <w:sz w:val="28"/>
          <w:szCs w:val="28"/>
        </w:rPr>
        <w:t>При аудите материальных ценностей необходимо проверить соблюдение требований по проведению инвентаризации материальных ценностей. Аудитор выясняет, по какой причине проводилась инвентаризация (смена материально-ответственного лица, перед составлением годовой бухгалтерской отчётности и др.), как оформлены её результаты, какие приняты меры по устранению недостатков в организации учёта материалов. Результаты инвентаризации должны быть отражены в учёте и отчётности того периода (квартала), в котором была закончена инвентаризация.</w:t>
      </w:r>
      <w:r w:rsidRPr="003B7A87">
        <w:rPr>
          <w:rStyle w:val="a5"/>
          <w:sz w:val="28"/>
          <w:szCs w:val="28"/>
        </w:rPr>
        <w:footnoteReference w:id="1"/>
      </w:r>
    </w:p>
    <w:p w:rsidR="00BC4A7A" w:rsidRPr="003B7A87" w:rsidRDefault="00BC4A7A" w:rsidP="00BC4A7A">
      <w:pPr>
        <w:spacing w:line="360" w:lineRule="auto"/>
        <w:ind w:firstLine="360"/>
        <w:jc w:val="both"/>
        <w:rPr>
          <w:sz w:val="28"/>
          <w:szCs w:val="28"/>
        </w:rPr>
      </w:pPr>
      <w:r w:rsidRPr="003B7A87">
        <w:rPr>
          <w:sz w:val="28"/>
          <w:szCs w:val="28"/>
        </w:rPr>
        <w:t>Необходима проверка правильности корреспонденции счетов — нет ли случаев, когда поступившие материальные ценности не оприходованы, а отнесены на другие счета (по учёту затрат, расчётов, фондов).</w:t>
      </w:r>
    </w:p>
    <w:p w:rsidR="00BC4A7A" w:rsidRPr="00847F64" w:rsidRDefault="00BC4A7A" w:rsidP="00BC4A7A">
      <w:pPr>
        <w:tabs>
          <w:tab w:val="right" w:leader="dot" w:pos="9614"/>
        </w:tabs>
        <w:spacing w:line="360" w:lineRule="auto"/>
        <w:ind w:firstLine="360"/>
        <w:jc w:val="both"/>
        <w:rPr>
          <w:color w:val="000000"/>
          <w:sz w:val="28"/>
          <w:szCs w:val="28"/>
        </w:rPr>
      </w:pPr>
      <w:r w:rsidRPr="00847F64">
        <w:rPr>
          <w:color w:val="000000"/>
          <w:sz w:val="28"/>
          <w:szCs w:val="28"/>
        </w:rPr>
        <w:t>Особенно тщательно аудитор должен анализировать документы на списание материалов в производство и их нормирование. Наибольшее распространение в качестве расходных документов получили лимитно-заборные (лимитные) карты.</w:t>
      </w:r>
    </w:p>
    <w:p w:rsidR="00BC4A7A" w:rsidRPr="00847F64" w:rsidRDefault="00BC4A7A" w:rsidP="00BC4A7A">
      <w:pPr>
        <w:tabs>
          <w:tab w:val="right" w:leader="dot" w:pos="9614"/>
        </w:tabs>
        <w:spacing w:line="360" w:lineRule="auto"/>
        <w:ind w:firstLine="360"/>
        <w:jc w:val="both"/>
        <w:rPr>
          <w:color w:val="000000"/>
          <w:sz w:val="28"/>
          <w:szCs w:val="28"/>
        </w:rPr>
      </w:pPr>
      <w:r w:rsidRPr="00847F64">
        <w:rPr>
          <w:color w:val="000000"/>
          <w:sz w:val="28"/>
          <w:szCs w:val="28"/>
        </w:rPr>
        <w:t xml:space="preserve">Если потребность в материалах нерегулярна, то их отпускают по требованию. Материальные ценности приходуются и отпускаются по весу, объему, площади или счету, а иногда учитываются в двух единицах измерения. При этом фактическим расходом материалов считается их потребление в процессе производства. Отпуск же материалов в цеховые кладовые следует рассматривать как перемещение материальных ценностей. Поэтому аудитор должен отметить как недостаток практику приемки материалов и отпуска в производство без взвешивания, замера, пересчета или без технических испытаний их качества. Нередко это приводит к образованию скрытых от учета излишков материальных ценностей. При проверке организации учета движения материальных ценностей на складах прежде всего надо проконтролировать организацию складского хозяйства и контрольно-пропускной системы. Далее проверяют, как организован складской учет материалов и как ведется контроль со стороны бухгалтерии. </w:t>
      </w:r>
    </w:p>
    <w:p w:rsidR="00BC4A7A" w:rsidRPr="00847F64" w:rsidRDefault="00BC4A7A" w:rsidP="00BC4A7A">
      <w:pPr>
        <w:tabs>
          <w:tab w:val="right" w:leader="dot" w:pos="9614"/>
        </w:tabs>
        <w:spacing w:line="360" w:lineRule="auto"/>
        <w:ind w:firstLine="360"/>
        <w:jc w:val="both"/>
        <w:rPr>
          <w:color w:val="000000"/>
          <w:sz w:val="28"/>
          <w:szCs w:val="28"/>
        </w:rPr>
      </w:pPr>
      <w:r w:rsidRPr="00847F64">
        <w:rPr>
          <w:color w:val="000000"/>
          <w:sz w:val="28"/>
          <w:szCs w:val="28"/>
        </w:rPr>
        <w:t>Особое внимание должно быть уделено проверке операций по отпуску материальных ценностей в производство. Для этой цели на предприятии можно применить один из следующих методов оценки:</w:t>
      </w:r>
    </w:p>
    <w:p w:rsidR="00BC4A7A" w:rsidRPr="00847F64" w:rsidRDefault="00BC4A7A" w:rsidP="00BC4A7A">
      <w:pPr>
        <w:tabs>
          <w:tab w:val="left" w:pos="108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по себестоимости единицы запасов;</w:t>
      </w:r>
    </w:p>
    <w:p w:rsidR="00BC4A7A" w:rsidRPr="00847F64" w:rsidRDefault="00BC4A7A" w:rsidP="00BC4A7A">
      <w:pPr>
        <w:tabs>
          <w:tab w:val="left" w:pos="108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по средней себестоимости;</w:t>
      </w:r>
    </w:p>
    <w:p w:rsidR="00BC4A7A" w:rsidRPr="00847F64" w:rsidRDefault="00BC4A7A" w:rsidP="00BC4A7A">
      <w:pPr>
        <w:tabs>
          <w:tab w:val="left" w:pos="1080"/>
          <w:tab w:val="right" w:leader="dot" w:pos="9614"/>
        </w:tabs>
        <w:spacing w:line="360" w:lineRule="auto"/>
        <w:ind w:firstLine="360"/>
        <w:jc w:val="both"/>
        <w:rPr>
          <w:color w:val="000000"/>
          <w:sz w:val="28"/>
          <w:szCs w:val="28"/>
        </w:rPr>
      </w:pPr>
      <w:r w:rsidRPr="00847F64">
        <w:rPr>
          <w:color w:val="000000"/>
          <w:sz w:val="28"/>
          <w:szCs w:val="28"/>
        </w:rPr>
        <w:t>–</w:t>
      </w:r>
      <w:r w:rsidRPr="00847F64">
        <w:rPr>
          <w:color w:val="000000"/>
          <w:sz w:val="28"/>
          <w:szCs w:val="28"/>
        </w:rPr>
        <w:tab/>
        <w:t>по себестоимости первых по времени приобретения закупок (метод ФИФО)</w:t>
      </w:r>
      <w:r>
        <w:rPr>
          <w:color w:val="000000"/>
          <w:sz w:val="28"/>
          <w:szCs w:val="28"/>
        </w:rPr>
        <w:t>.</w:t>
      </w:r>
    </w:p>
    <w:p w:rsidR="00BC4A7A" w:rsidRDefault="00BC4A7A" w:rsidP="00BC4A7A">
      <w:pPr>
        <w:tabs>
          <w:tab w:val="left" w:pos="1080"/>
          <w:tab w:val="right" w:leader="dot" w:pos="9614"/>
        </w:tabs>
        <w:spacing w:line="360" w:lineRule="auto"/>
        <w:ind w:firstLine="360"/>
        <w:jc w:val="both"/>
        <w:rPr>
          <w:color w:val="000000"/>
          <w:sz w:val="28"/>
          <w:szCs w:val="28"/>
        </w:rPr>
      </w:pPr>
      <w:r w:rsidRPr="00847F64">
        <w:rPr>
          <w:color w:val="000000"/>
          <w:sz w:val="28"/>
          <w:szCs w:val="28"/>
        </w:rPr>
        <w:t xml:space="preserve">По каждому методу применяются свои алгоритмы расчета проверки, которые и использует аудитор. Здесь безусловно, неоценимую помощь аудитору может оказать применение </w:t>
      </w:r>
      <w:r>
        <w:rPr>
          <w:color w:val="000000"/>
          <w:sz w:val="28"/>
          <w:szCs w:val="28"/>
        </w:rPr>
        <w:t>ПЭВМ</w:t>
      </w:r>
      <w:r w:rsidRPr="00847F64">
        <w:rPr>
          <w:color w:val="000000"/>
          <w:sz w:val="28"/>
          <w:szCs w:val="28"/>
        </w:rPr>
        <w:t xml:space="preserve"> для выполнения трудоемких расчетов.</w:t>
      </w:r>
    </w:p>
    <w:p w:rsidR="00BC4A7A" w:rsidRPr="003B7A87" w:rsidRDefault="00BC4A7A" w:rsidP="00BC4A7A">
      <w:pPr>
        <w:spacing w:line="360" w:lineRule="auto"/>
        <w:ind w:firstLine="360"/>
        <w:jc w:val="both"/>
        <w:rPr>
          <w:sz w:val="28"/>
          <w:szCs w:val="28"/>
        </w:rPr>
      </w:pPr>
      <w:r w:rsidRPr="00BC4A7A">
        <w:rPr>
          <w:sz w:val="28"/>
          <w:szCs w:val="28"/>
        </w:rPr>
        <w:t>Проверка правильности отнесения и списания материальных ценностей, образовавшихся в результате недостач и хищений,</w:t>
      </w:r>
      <w:r w:rsidRPr="003B7A87">
        <w:rPr>
          <w:sz w:val="28"/>
          <w:szCs w:val="28"/>
        </w:rPr>
        <w:t xml:space="preserve"> производятся аудитором в том случае, если такие данные обнаружены. Это является или результатом форс-мажорных обстоятельств (землетрясение, наводнение, пожар), или обнаруживается в результате инвентаризации. Порядок списания сумм недостач, хищений и потерь от порчи ценностей регулируется законодательством и учредительными документами.</w:t>
      </w:r>
    </w:p>
    <w:p w:rsidR="00BC4A7A" w:rsidRPr="00847F64" w:rsidRDefault="00BC4A7A" w:rsidP="00BC4A7A">
      <w:pPr>
        <w:pStyle w:val="ConsNormal"/>
        <w:tabs>
          <w:tab w:val="right" w:leader="dot" w:pos="9614"/>
        </w:tabs>
        <w:spacing w:line="360" w:lineRule="auto"/>
        <w:ind w:firstLine="360"/>
        <w:jc w:val="both"/>
        <w:rPr>
          <w:rFonts w:ascii="Times New Roman" w:hAnsi="Times New Roman"/>
          <w:color w:val="000000"/>
          <w:sz w:val="28"/>
          <w:szCs w:val="28"/>
        </w:rPr>
      </w:pPr>
      <w:r w:rsidRPr="00847F64">
        <w:rPr>
          <w:rFonts w:ascii="Times New Roman" w:hAnsi="Times New Roman"/>
          <w:color w:val="000000"/>
          <w:sz w:val="28"/>
          <w:szCs w:val="28"/>
        </w:rPr>
        <w:t>В аудиторской проверке необходимо проверить, как ведется учет на синтетических счетах 10, 11, 14, 15, 16 и 19. Основное внимание при этом, безусловно, следует уделить счету 10 «Материалы», который подразделяется на субсчета по группам материальных ценностей.</w:t>
      </w:r>
    </w:p>
    <w:p w:rsidR="00BC4A7A" w:rsidRDefault="00BC4A7A" w:rsidP="00BC4A7A">
      <w:pPr>
        <w:tabs>
          <w:tab w:val="left" w:pos="1080"/>
          <w:tab w:val="right" w:leader="dot" w:pos="9614"/>
        </w:tabs>
        <w:spacing w:line="360" w:lineRule="auto"/>
        <w:ind w:firstLine="360"/>
        <w:jc w:val="both"/>
        <w:rPr>
          <w:color w:val="000000"/>
          <w:sz w:val="28"/>
          <w:szCs w:val="28"/>
        </w:rPr>
      </w:pPr>
      <w:r w:rsidRPr="00847F64">
        <w:rPr>
          <w:color w:val="000000"/>
          <w:sz w:val="28"/>
          <w:szCs w:val="28"/>
        </w:rPr>
        <w:t>Основными источниками информации являются первичные документы по учету производственных запасов и различные аналитические и синтетические регистры.</w:t>
      </w:r>
    </w:p>
    <w:p w:rsidR="00E6527D" w:rsidRPr="003B7A87" w:rsidRDefault="00E6527D" w:rsidP="00E6527D">
      <w:pPr>
        <w:spacing w:line="360" w:lineRule="auto"/>
        <w:ind w:firstLine="360"/>
        <w:jc w:val="both"/>
        <w:rPr>
          <w:sz w:val="28"/>
          <w:szCs w:val="28"/>
        </w:rPr>
      </w:pPr>
      <w:r w:rsidRPr="003B7A87">
        <w:rPr>
          <w:sz w:val="28"/>
          <w:szCs w:val="28"/>
        </w:rPr>
        <w:t xml:space="preserve">Заключительным этапом проверки является </w:t>
      </w:r>
      <w:r w:rsidRPr="00E6527D">
        <w:rPr>
          <w:sz w:val="28"/>
          <w:szCs w:val="28"/>
        </w:rPr>
        <w:t>контроль ведения сводного учёта материальных ценностей.</w:t>
      </w:r>
      <w:r w:rsidRPr="003B7A87">
        <w:rPr>
          <w:sz w:val="28"/>
          <w:szCs w:val="28"/>
        </w:rPr>
        <w:t xml:space="preserve"> Эти данные проверяются по данным журнала-ордера № 10, накопительных ведомостей и Главной книги.</w:t>
      </w:r>
    </w:p>
    <w:p w:rsidR="00E6527D" w:rsidRPr="00847F64" w:rsidRDefault="00E6527D" w:rsidP="00E6527D">
      <w:pPr>
        <w:tabs>
          <w:tab w:val="right" w:leader="dot" w:pos="9614"/>
        </w:tabs>
        <w:spacing w:line="360" w:lineRule="auto"/>
        <w:ind w:firstLine="360"/>
        <w:jc w:val="both"/>
        <w:rPr>
          <w:color w:val="000000"/>
          <w:sz w:val="28"/>
          <w:szCs w:val="28"/>
        </w:rPr>
      </w:pPr>
      <w:r w:rsidRPr="00847F64">
        <w:rPr>
          <w:color w:val="000000"/>
          <w:sz w:val="28"/>
          <w:szCs w:val="28"/>
        </w:rPr>
        <w:t>Кроме того, аудитор проверяет сводные данные по инвентаризации товарно-материальных ценностей и переоценке материалов в части из отражения в балансе.</w:t>
      </w:r>
    </w:p>
    <w:p w:rsidR="00E6527D" w:rsidRPr="003B7A87" w:rsidRDefault="00E6527D" w:rsidP="00E6527D">
      <w:pPr>
        <w:spacing w:line="360" w:lineRule="auto"/>
        <w:ind w:firstLine="360"/>
        <w:jc w:val="both"/>
        <w:rPr>
          <w:sz w:val="28"/>
          <w:szCs w:val="28"/>
        </w:rPr>
      </w:pPr>
      <w:r w:rsidRPr="003B7A87">
        <w:rPr>
          <w:sz w:val="28"/>
          <w:szCs w:val="28"/>
        </w:rPr>
        <w:t>При необходимости аудитор может провести анализ всей системы учёта материальных ценностей и дать рекомендации по её рационализации.</w:t>
      </w:r>
    </w:p>
    <w:p w:rsidR="00E6527D" w:rsidRPr="003B7A87" w:rsidRDefault="00E6527D" w:rsidP="00E6527D">
      <w:pPr>
        <w:spacing w:line="360" w:lineRule="auto"/>
        <w:ind w:firstLine="360"/>
        <w:jc w:val="both"/>
        <w:rPr>
          <w:sz w:val="28"/>
          <w:szCs w:val="28"/>
        </w:rPr>
      </w:pPr>
      <w:r w:rsidRPr="003B7A87">
        <w:rPr>
          <w:sz w:val="28"/>
          <w:szCs w:val="28"/>
        </w:rPr>
        <w:t>Анализ использования материальных ресурсов предусматривает получение данных по соответствию запасов установленным нормам, расходу материалов (в натуре или по стоимости) на единицу изготовленной продукции и др.</w:t>
      </w:r>
    </w:p>
    <w:p w:rsidR="00E6527D" w:rsidRPr="003B7A87" w:rsidRDefault="00E6527D" w:rsidP="00E6527D">
      <w:pPr>
        <w:spacing w:line="360" w:lineRule="auto"/>
        <w:ind w:firstLine="360"/>
        <w:jc w:val="both"/>
        <w:rPr>
          <w:sz w:val="28"/>
          <w:szCs w:val="28"/>
        </w:rPr>
      </w:pPr>
      <w:r w:rsidRPr="003B7A87">
        <w:rPr>
          <w:sz w:val="28"/>
          <w:szCs w:val="28"/>
        </w:rPr>
        <w:t>В качестве путей рационализации учёта производственных запасов можно предложить: использование ПЭВМ; применение наиболее эффективных методов учёта и оценки запасов, организации движения материальных ценностей на складах.</w:t>
      </w:r>
    </w:p>
    <w:p w:rsidR="00BC4A7A" w:rsidRPr="00847F64" w:rsidRDefault="00BC4A7A" w:rsidP="00E6527D">
      <w:pPr>
        <w:tabs>
          <w:tab w:val="left" w:pos="1080"/>
          <w:tab w:val="right" w:leader="dot" w:pos="9614"/>
        </w:tabs>
        <w:spacing w:line="360" w:lineRule="auto"/>
        <w:ind w:firstLine="360"/>
        <w:jc w:val="both"/>
        <w:rPr>
          <w:color w:val="000000"/>
          <w:sz w:val="28"/>
          <w:szCs w:val="28"/>
        </w:rPr>
      </w:pPr>
    </w:p>
    <w:p w:rsidR="004C2675" w:rsidRDefault="00E6527D" w:rsidP="00E6527D">
      <w:pPr>
        <w:pStyle w:val="ConsNormal"/>
        <w:tabs>
          <w:tab w:val="right" w:leader="dot" w:pos="9614"/>
        </w:tabs>
        <w:spacing w:line="360" w:lineRule="auto"/>
        <w:ind w:firstLine="709"/>
        <w:jc w:val="center"/>
        <w:rPr>
          <w:rFonts w:ascii="Times New Roman" w:hAnsi="Times New Roman"/>
          <w:color w:val="000000"/>
          <w:sz w:val="28"/>
          <w:szCs w:val="28"/>
        </w:rPr>
      </w:pPr>
      <w:r>
        <w:rPr>
          <w:rFonts w:ascii="Times New Roman" w:hAnsi="Times New Roman"/>
          <w:color w:val="000000"/>
          <w:sz w:val="28"/>
          <w:szCs w:val="28"/>
        </w:rPr>
        <w:t>3.2 План и программа аудита</w:t>
      </w:r>
    </w:p>
    <w:p w:rsidR="00E6527D" w:rsidRDefault="00E6527D" w:rsidP="00E6527D">
      <w:pPr>
        <w:pStyle w:val="ConsNormal"/>
        <w:tabs>
          <w:tab w:val="right" w:leader="dot" w:pos="9614"/>
        </w:tabs>
        <w:spacing w:line="360" w:lineRule="auto"/>
        <w:ind w:firstLine="709"/>
        <w:jc w:val="center"/>
        <w:rPr>
          <w:rFonts w:ascii="Times New Roman" w:hAnsi="Times New Roman"/>
          <w:color w:val="000000"/>
          <w:sz w:val="28"/>
          <w:szCs w:val="28"/>
        </w:rPr>
      </w:pPr>
    </w:p>
    <w:p w:rsidR="00E6527D" w:rsidRDefault="00E6527D" w:rsidP="00600C90">
      <w:pPr>
        <w:pStyle w:val="ConsNormal"/>
        <w:widowControl/>
        <w:spacing w:line="360" w:lineRule="auto"/>
        <w:ind w:firstLine="360"/>
        <w:jc w:val="both"/>
        <w:rPr>
          <w:rFonts w:ascii="Times New Roman" w:hAnsi="Times New Roman"/>
          <w:sz w:val="28"/>
          <w:szCs w:val="28"/>
        </w:rPr>
      </w:pPr>
      <w:r>
        <w:rPr>
          <w:rFonts w:ascii="Times New Roman" w:hAnsi="Times New Roman"/>
          <w:sz w:val="28"/>
          <w:szCs w:val="28"/>
        </w:rPr>
        <w:t>Сделав запрос в аудиторскую фирму, руководитель предприятия получает письмо обязательство о согласии на проведени</w:t>
      </w:r>
      <w:r w:rsidR="00600C90">
        <w:rPr>
          <w:rFonts w:ascii="Times New Roman" w:hAnsi="Times New Roman"/>
          <w:sz w:val="28"/>
          <w:szCs w:val="28"/>
        </w:rPr>
        <w:t>е</w:t>
      </w:r>
      <w:r>
        <w:rPr>
          <w:rFonts w:ascii="Times New Roman" w:hAnsi="Times New Roman"/>
          <w:sz w:val="28"/>
          <w:szCs w:val="28"/>
        </w:rPr>
        <w:t xml:space="preserve"> аудита материально производственных запасов.</w:t>
      </w:r>
    </w:p>
    <w:p w:rsidR="00E6527D" w:rsidRPr="005A2257" w:rsidRDefault="00E6527D" w:rsidP="00600C90">
      <w:pPr>
        <w:pStyle w:val="30"/>
        <w:overflowPunct w:val="0"/>
        <w:autoSpaceDE w:val="0"/>
        <w:autoSpaceDN w:val="0"/>
        <w:adjustRightInd w:val="0"/>
        <w:spacing w:after="0" w:line="360" w:lineRule="auto"/>
        <w:ind w:left="0" w:firstLine="360"/>
        <w:jc w:val="both"/>
        <w:rPr>
          <w:color w:val="000000"/>
          <w:sz w:val="28"/>
          <w:szCs w:val="28"/>
        </w:rPr>
      </w:pPr>
      <w:r>
        <w:rPr>
          <w:color w:val="000000"/>
          <w:sz w:val="28"/>
          <w:szCs w:val="28"/>
        </w:rPr>
        <w:t>На основании данного письма заключ</w:t>
      </w:r>
      <w:r w:rsidR="00600C90">
        <w:rPr>
          <w:color w:val="000000"/>
          <w:sz w:val="28"/>
          <w:szCs w:val="28"/>
        </w:rPr>
        <w:t>ается</w:t>
      </w:r>
      <w:r>
        <w:rPr>
          <w:color w:val="000000"/>
          <w:sz w:val="28"/>
          <w:szCs w:val="28"/>
        </w:rPr>
        <w:t xml:space="preserve"> договор о проведении аудиторской проверки материально</w:t>
      </w:r>
      <w:r w:rsidR="00600C90">
        <w:rPr>
          <w:color w:val="000000"/>
          <w:sz w:val="28"/>
          <w:szCs w:val="28"/>
        </w:rPr>
        <w:t xml:space="preserve"> </w:t>
      </w:r>
      <w:r>
        <w:rPr>
          <w:color w:val="000000"/>
          <w:sz w:val="28"/>
          <w:szCs w:val="28"/>
        </w:rPr>
        <w:t xml:space="preserve">производственных запасов </w:t>
      </w:r>
      <w:r w:rsidR="00600C90">
        <w:rPr>
          <w:color w:val="000000"/>
          <w:sz w:val="28"/>
          <w:szCs w:val="28"/>
        </w:rPr>
        <w:t>организации</w:t>
      </w:r>
      <w:r>
        <w:rPr>
          <w:color w:val="000000"/>
          <w:sz w:val="28"/>
          <w:szCs w:val="28"/>
        </w:rPr>
        <w:t xml:space="preserve"> за </w:t>
      </w:r>
      <w:r w:rsidR="00600C90">
        <w:rPr>
          <w:color w:val="000000"/>
          <w:sz w:val="28"/>
          <w:szCs w:val="28"/>
        </w:rPr>
        <w:t xml:space="preserve">определенный </w:t>
      </w:r>
      <w:r>
        <w:rPr>
          <w:color w:val="000000"/>
          <w:sz w:val="28"/>
          <w:szCs w:val="28"/>
        </w:rPr>
        <w:t xml:space="preserve">период </w:t>
      </w:r>
      <w:r w:rsidR="00600C90">
        <w:rPr>
          <w:color w:val="000000"/>
          <w:sz w:val="28"/>
          <w:szCs w:val="28"/>
        </w:rPr>
        <w:t>времени</w:t>
      </w:r>
      <w:r>
        <w:rPr>
          <w:color w:val="000000"/>
          <w:sz w:val="28"/>
          <w:szCs w:val="28"/>
        </w:rPr>
        <w:t xml:space="preserve"> а</w:t>
      </w:r>
      <w:r w:rsidR="00600C90">
        <w:rPr>
          <w:color w:val="000000"/>
          <w:sz w:val="28"/>
          <w:szCs w:val="28"/>
        </w:rPr>
        <w:t>удиторской фирмой</w:t>
      </w:r>
      <w:r>
        <w:rPr>
          <w:color w:val="000000"/>
          <w:sz w:val="28"/>
          <w:szCs w:val="28"/>
        </w:rPr>
        <w:t>, а также составл</w:t>
      </w:r>
      <w:r w:rsidR="00600C90">
        <w:rPr>
          <w:color w:val="000000"/>
          <w:sz w:val="28"/>
          <w:szCs w:val="28"/>
        </w:rPr>
        <w:t>яются</w:t>
      </w:r>
      <w:r>
        <w:rPr>
          <w:color w:val="000000"/>
          <w:sz w:val="28"/>
          <w:szCs w:val="28"/>
        </w:rPr>
        <w:t xml:space="preserve"> и утвержд</w:t>
      </w:r>
      <w:r w:rsidR="00600C90">
        <w:rPr>
          <w:color w:val="000000"/>
          <w:sz w:val="28"/>
          <w:szCs w:val="28"/>
        </w:rPr>
        <w:t>аются</w:t>
      </w:r>
      <w:r>
        <w:rPr>
          <w:color w:val="000000"/>
          <w:sz w:val="28"/>
          <w:szCs w:val="28"/>
        </w:rPr>
        <w:t xml:space="preserve"> общий план и программа аудита. </w:t>
      </w:r>
    </w:p>
    <w:p w:rsidR="00E6527D" w:rsidRDefault="00E6527D" w:rsidP="00E6527D">
      <w:pPr>
        <w:pStyle w:val="30"/>
        <w:overflowPunct w:val="0"/>
        <w:autoSpaceDE w:val="0"/>
        <w:autoSpaceDN w:val="0"/>
        <w:adjustRightInd w:val="0"/>
        <w:spacing w:after="0"/>
        <w:ind w:left="0" w:firstLine="540"/>
        <w:jc w:val="both"/>
        <w:rPr>
          <w:rFonts w:ascii="Arial" w:hAnsi="Arial" w:cs="Arial"/>
          <w:color w:val="000000"/>
          <w:sz w:val="24"/>
          <w:szCs w:val="24"/>
        </w:rPr>
      </w:pPr>
    </w:p>
    <w:p w:rsidR="00E6527D" w:rsidRPr="00CD0E1D" w:rsidRDefault="00E6527D" w:rsidP="00600C90">
      <w:pPr>
        <w:pStyle w:val="1"/>
        <w:ind w:firstLine="0"/>
        <w:rPr>
          <w:b w:val="0"/>
          <w:bCs w:val="0"/>
          <w:i/>
          <w:iCs/>
        </w:rPr>
      </w:pPr>
      <w:bookmarkStart w:id="3" w:name="_Toc11730590"/>
      <w:bookmarkStart w:id="4" w:name="_Toc11746648"/>
      <w:r w:rsidRPr="00EB5D0C">
        <w:t>Общий план</w:t>
      </w:r>
      <w:bookmarkEnd w:id="3"/>
      <w:bookmarkEnd w:id="4"/>
      <w:r w:rsidRPr="00EB5D0C">
        <w:t xml:space="preserve"> </w:t>
      </w:r>
      <w:bookmarkStart w:id="5" w:name="_Toc11730591"/>
      <w:bookmarkStart w:id="6" w:name="_Toc11746649"/>
      <w:r w:rsidRPr="00EB5D0C">
        <w:t>аудиторской проверки</w:t>
      </w:r>
      <w:bookmarkEnd w:id="5"/>
      <w:bookmarkEnd w:id="6"/>
      <w:r w:rsidRPr="00EB5D0C">
        <w:t xml:space="preserve"> </w:t>
      </w:r>
      <w:bookmarkStart w:id="7" w:name="_Toc11746650"/>
      <w:r w:rsidRPr="00EB5D0C">
        <w:t>учета</w:t>
      </w:r>
      <w:r w:rsidR="00600C90">
        <w:t xml:space="preserve"> материально</w:t>
      </w:r>
      <w:r w:rsidRPr="00EB5D0C">
        <w:t xml:space="preserve"> производственных запасов</w:t>
      </w:r>
      <w:bookmarkEnd w:id="7"/>
    </w:p>
    <w:tbl>
      <w:tblPr>
        <w:tblW w:w="0" w:type="auto"/>
        <w:tblLayout w:type="fixed"/>
        <w:tblLook w:val="0000" w:firstRow="0" w:lastRow="0" w:firstColumn="0" w:lastColumn="0" w:noHBand="0" w:noVBand="0"/>
      </w:tblPr>
      <w:tblGrid>
        <w:gridCol w:w="4968"/>
        <w:gridCol w:w="4860"/>
      </w:tblGrid>
      <w:tr w:rsidR="00E6527D">
        <w:tc>
          <w:tcPr>
            <w:tcW w:w="4968" w:type="dxa"/>
            <w:tcBorders>
              <w:top w:val="nil"/>
              <w:left w:val="nil"/>
              <w:bottom w:val="nil"/>
              <w:right w:val="nil"/>
            </w:tcBorders>
          </w:tcPr>
          <w:p w:rsidR="00E6527D" w:rsidRDefault="00E6527D" w:rsidP="001731F9">
            <w:pPr>
              <w:spacing w:line="360" w:lineRule="auto"/>
              <w:rPr>
                <w:sz w:val="28"/>
                <w:szCs w:val="28"/>
              </w:rPr>
            </w:pPr>
            <w:r>
              <w:rPr>
                <w:sz w:val="28"/>
                <w:szCs w:val="28"/>
              </w:rPr>
              <w:t>Проверяемая организация</w:t>
            </w:r>
          </w:p>
          <w:p w:rsidR="00E6527D" w:rsidRDefault="00E6527D" w:rsidP="001731F9">
            <w:pPr>
              <w:spacing w:line="360" w:lineRule="auto"/>
              <w:rPr>
                <w:sz w:val="28"/>
                <w:szCs w:val="28"/>
              </w:rPr>
            </w:pPr>
            <w:r>
              <w:rPr>
                <w:sz w:val="28"/>
                <w:szCs w:val="28"/>
              </w:rPr>
              <w:t>Период аудита</w:t>
            </w:r>
          </w:p>
          <w:p w:rsidR="00E6527D" w:rsidRDefault="00E6527D" w:rsidP="001731F9">
            <w:pPr>
              <w:spacing w:line="360" w:lineRule="auto"/>
              <w:rPr>
                <w:sz w:val="28"/>
                <w:szCs w:val="28"/>
              </w:rPr>
            </w:pPr>
            <w:r>
              <w:rPr>
                <w:sz w:val="28"/>
                <w:szCs w:val="28"/>
              </w:rPr>
              <w:t>Количество человеко-часов</w:t>
            </w:r>
          </w:p>
          <w:p w:rsidR="00E6527D" w:rsidRDefault="00E6527D" w:rsidP="001731F9">
            <w:pPr>
              <w:spacing w:line="360" w:lineRule="auto"/>
              <w:rPr>
                <w:sz w:val="28"/>
                <w:szCs w:val="28"/>
              </w:rPr>
            </w:pPr>
            <w:r>
              <w:rPr>
                <w:sz w:val="28"/>
                <w:szCs w:val="28"/>
              </w:rPr>
              <w:t>Руководитель аудиторской группы</w:t>
            </w:r>
          </w:p>
          <w:p w:rsidR="00E6527D" w:rsidRDefault="00E6527D" w:rsidP="001731F9">
            <w:pPr>
              <w:spacing w:line="360" w:lineRule="auto"/>
              <w:rPr>
                <w:sz w:val="28"/>
                <w:szCs w:val="28"/>
              </w:rPr>
            </w:pPr>
            <w:r>
              <w:rPr>
                <w:sz w:val="28"/>
                <w:szCs w:val="28"/>
              </w:rPr>
              <w:t>Планируемый аудиторский риск</w:t>
            </w:r>
          </w:p>
          <w:p w:rsidR="00E6527D" w:rsidRDefault="00E6527D" w:rsidP="001731F9">
            <w:pPr>
              <w:pStyle w:val="3"/>
              <w:spacing w:line="360" w:lineRule="auto"/>
            </w:pPr>
            <w:r>
              <w:t>Пла</w:t>
            </w:r>
            <w:r w:rsidR="00600C90">
              <w:t>нируемый уровень существенности</w:t>
            </w:r>
          </w:p>
        </w:tc>
        <w:tc>
          <w:tcPr>
            <w:tcW w:w="4860" w:type="dxa"/>
            <w:tcBorders>
              <w:top w:val="nil"/>
              <w:left w:val="nil"/>
              <w:bottom w:val="nil"/>
              <w:right w:val="nil"/>
            </w:tcBorders>
          </w:tcPr>
          <w:p w:rsidR="00E6527D" w:rsidRDefault="00600C90" w:rsidP="001731F9">
            <w:pPr>
              <w:spacing w:line="360" w:lineRule="auto"/>
              <w:jc w:val="both"/>
              <w:rPr>
                <w:sz w:val="28"/>
                <w:szCs w:val="28"/>
              </w:rPr>
            </w:pPr>
            <w:r>
              <w:rPr>
                <w:sz w:val="28"/>
                <w:szCs w:val="28"/>
              </w:rPr>
              <w:t>_________________________</w:t>
            </w:r>
          </w:p>
          <w:p w:rsidR="00E6527D" w:rsidRDefault="00E6527D" w:rsidP="001731F9">
            <w:pPr>
              <w:spacing w:line="360" w:lineRule="auto"/>
              <w:jc w:val="both"/>
              <w:rPr>
                <w:sz w:val="28"/>
                <w:szCs w:val="28"/>
              </w:rPr>
            </w:pPr>
            <w:r>
              <w:rPr>
                <w:sz w:val="28"/>
                <w:szCs w:val="28"/>
              </w:rPr>
              <w:t xml:space="preserve">с </w:t>
            </w:r>
            <w:r w:rsidR="00600C90">
              <w:rPr>
                <w:sz w:val="28"/>
                <w:szCs w:val="28"/>
              </w:rPr>
              <w:t>________</w:t>
            </w:r>
            <w:r>
              <w:rPr>
                <w:sz w:val="28"/>
                <w:szCs w:val="28"/>
              </w:rPr>
              <w:t xml:space="preserve">г. по </w:t>
            </w:r>
            <w:r w:rsidR="00600C90">
              <w:rPr>
                <w:sz w:val="28"/>
                <w:szCs w:val="28"/>
              </w:rPr>
              <w:t>________</w:t>
            </w:r>
            <w:r>
              <w:rPr>
                <w:sz w:val="28"/>
                <w:szCs w:val="28"/>
              </w:rPr>
              <w:t>г.</w:t>
            </w:r>
          </w:p>
          <w:p w:rsidR="00E6527D" w:rsidRDefault="00600C90" w:rsidP="001731F9">
            <w:pPr>
              <w:spacing w:line="360" w:lineRule="auto"/>
              <w:jc w:val="both"/>
              <w:rPr>
                <w:sz w:val="28"/>
                <w:szCs w:val="28"/>
              </w:rPr>
            </w:pPr>
            <w:r>
              <w:rPr>
                <w:sz w:val="28"/>
                <w:szCs w:val="28"/>
              </w:rPr>
              <w:t>_____</w:t>
            </w:r>
          </w:p>
          <w:p w:rsidR="00E6527D" w:rsidRDefault="00600C90" w:rsidP="001731F9">
            <w:pPr>
              <w:pStyle w:val="a7"/>
              <w:spacing w:line="360" w:lineRule="auto"/>
            </w:pPr>
            <w:r>
              <w:t>________________</w:t>
            </w:r>
          </w:p>
          <w:p w:rsidR="00E6527D" w:rsidRDefault="00600C90" w:rsidP="00600C90">
            <w:pPr>
              <w:spacing w:line="360" w:lineRule="auto"/>
              <w:jc w:val="both"/>
              <w:rPr>
                <w:sz w:val="28"/>
                <w:szCs w:val="28"/>
              </w:rPr>
            </w:pPr>
            <w:r>
              <w:rPr>
                <w:sz w:val="28"/>
                <w:szCs w:val="28"/>
              </w:rPr>
              <w:t>____</w:t>
            </w:r>
            <w:r w:rsidR="00E6527D">
              <w:rPr>
                <w:sz w:val="28"/>
                <w:szCs w:val="28"/>
              </w:rPr>
              <w:t>%</w:t>
            </w:r>
          </w:p>
          <w:p w:rsidR="00600C90" w:rsidRDefault="00600C90" w:rsidP="00600C90">
            <w:pPr>
              <w:spacing w:line="360" w:lineRule="auto"/>
              <w:jc w:val="both"/>
              <w:rPr>
                <w:sz w:val="28"/>
                <w:szCs w:val="28"/>
              </w:rPr>
            </w:pPr>
            <w:r>
              <w:rPr>
                <w:sz w:val="28"/>
                <w:szCs w:val="28"/>
              </w:rPr>
              <w:t>________________________</w:t>
            </w:r>
          </w:p>
        </w:tc>
      </w:tr>
    </w:tbl>
    <w:p w:rsidR="00E6527D" w:rsidRDefault="00E6527D" w:rsidP="00E6527D">
      <w:pPr>
        <w:numPr>
          <w:ilvl w:val="12"/>
          <w:numId w:val="0"/>
        </w:numPr>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4500"/>
        <w:gridCol w:w="2520"/>
        <w:gridCol w:w="2160"/>
      </w:tblGrid>
      <w:tr w:rsidR="00E6527D">
        <w:tc>
          <w:tcPr>
            <w:tcW w:w="6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center"/>
            </w:pPr>
            <w:r w:rsidRPr="001B7A8E">
              <w:t>№</w:t>
            </w:r>
          </w:p>
          <w:p w:rsidR="00E6527D" w:rsidRPr="001B7A8E" w:rsidRDefault="00E6527D" w:rsidP="001B7A8E">
            <w:pPr>
              <w:numPr>
                <w:ilvl w:val="12"/>
                <w:numId w:val="0"/>
              </w:numPr>
              <w:jc w:val="center"/>
            </w:pPr>
            <w:r w:rsidRPr="001B7A8E">
              <w:t>п/п</w:t>
            </w:r>
          </w:p>
        </w:tc>
        <w:tc>
          <w:tcPr>
            <w:tcW w:w="450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center"/>
            </w:pPr>
            <w:r w:rsidRPr="001B7A8E">
              <w:t>Планируемые виды работ</w:t>
            </w:r>
          </w:p>
          <w:p w:rsidR="00E6527D" w:rsidRPr="001B7A8E" w:rsidRDefault="00E6527D" w:rsidP="001B7A8E">
            <w:pPr>
              <w:numPr>
                <w:ilvl w:val="12"/>
                <w:numId w:val="0"/>
              </w:numPr>
              <w:jc w:val="center"/>
            </w:pPr>
            <w:r w:rsidRPr="001B7A8E">
              <w:t>(комплексы задач)</w:t>
            </w:r>
          </w:p>
        </w:tc>
        <w:tc>
          <w:tcPr>
            <w:tcW w:w="25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center"/>
            </w:pPr>
            <w:r w:rsidRPr="001B7A8E">
              <w:t>Период проведения</w:t>
            </w:r>
          </w:p>
        </w:tc>
        <w:tc>
          <w:tcPr>
            <w:tcW w:w="216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center"/>
            </w:pPr>
            <w:r w:rsidRPr="001B7A8E">
              <w:t>Исполнители</w:t>
            </w:r>
          </w:p>
        </w:tc>
      </w:tr>
      <w:tr w:rsidR="00E6527D">
        <w:tc>
          <w:tcPr>
            <w:tcW w:w="6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right"/>
            </w:pPr>
            <w:r w:rsidRPr="001B7A8E">
              <w:t>1</w:t>
            </w:r>
          </w:p>
        </w:tc>
        <w:tc>
          <w:tcPr>
            <w:tcW w:w="450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both"/>
            </w:pPr>
            <w:r w:rsidRPr="001B7A8E">
              <w:t>Аудит операций по поступлению материальных ценностей</w:t>
            </w:r>
          </w:p>
        </w:tc>
        <w:tc>
          <w:tcPr>
            <w:tcW w:w="25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c>
          <w:tcPr>
            <w:tcW w:w="216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r>
      <w:tr w:rsidR="00E6527D">
        <w:tc>
          <w:tcPr>
            <w:tcW w:w="6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right"/>
            </w:pPr>
            <w:r w:rsidRPr="001B7A8E">
              <w:t>2</w:t>
            </w:r>
          </w:p>
        </w:tc>
        <w:tc>
          <w:tcPr>
            <w:tcW w:w="450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both"/>
            </w:pPr>
            <w:r w:rsidRPr="001B7A8E">
              <w:t>Аудит аналитического учета движения материальных ценностей на складе предприятия</w:t>
            </w:r>
          </w:p>
        </w:tc>
        <w:tc>
          <w:tcPr>
            <w:tcW w:w="25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c>
          <w:tcPr>
            <w:tcW w:w="216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r>
      <w:tr w:rsidR="00E6527D">
        <w:tc>
          <w:tcPr>
            <w:tcW w:w="6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right"/>
            </w:pPr>
            <w:r w:rsidRPr="001B7A8E">
              <w:t>3</w:t>
            </w:r>
          </w:p>
        </w:tc>
        <w:tc>
          <w:tcPr>
            <w:tcW w:w="450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both"/>
            </w:pPr>
            <w:r w:rsidRPr="001B7A8E">
              <w:t>Аудит учета использования материальных ценностей, списания недостач, потерь и хищений</w:t>
            </w:r>
          </w:p>
        </w:tc>
        <w:tc>
          <w:tcPr>
            <w:tcW w:w="25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c>
          <w:tcPr>
            <w:tcW w:w="216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r>
      <w:tr w:rsidR="00E6527D">
        <w:tc>
          <w:tcPr>
            <w:tcW w:w="6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right"/>
            </w:pPr>
            <w:r w:rsidRPr="001B7A8E">
              <w:t>4</w:t>
            </w:r>
          </w:p>
        </w:tc>
        <w:tc>
          <w:tcPr>
            <w:tcW w:w="450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r w:rsidRPr="001B7A8E">
              <w:t>Аудит сводного учета материальных ценностей</w:t>
            </w:r>
          </w:p>
        </w:tc>
        <w:tc>
          <w:tcPr>
            <w:tcW w:w="25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c>
          <w:tcPr>
            <w:tcW w:w="216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r>
      <w:tr w:rsidR="00E6527D">
        <w:tc>
          <w:tcPr>
            <w:tcW w:w="6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right"/>
            </w:pPr>
            <w:r w:rsidRPr="001B7A8E">
              <w:t>5</w:t>
            </w:r>
          </w:p>
        </w:tc>
        <w:tc>
          <w:tcPr>
            <w:tcW w:w="450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jc w:val="both"/>
            </w:pPr>
            <w:r w:rsidRPr="001B7A8E">
              <w:t xml:space="preserve">Проведения анализа использования материальных ценностей </w:t>
            </w:r>
          </w:p>
        </w:tc>
        <w:tc>
          <w:tcPr>
            <w:tcW w:w="25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c>
          <w:tcPr>
            <w:tcW w:w="216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numPr>
                <w:ilvl w:val="12"/>
                <w:numId w:val="0"/>
              </w:numPr>
            </w:pPr>
          </w:p>
        </w:tc>
      </w:tr>
    </w:tbl>
    <w:p w:rsidR="00E6527D" w:rsidRDefault="00E6527D" w:rsidP="00E6527D">
      <w:pPr>
        <w:pStyle w:val="30"/>
        <w:overflowPunct w:val="0"/>
        <w:autoSpaceDE w:val="0"/>
        <w:autoSpaceDN w:val="0"/>
        <w:adjustRightInd w:val="0"/>
        <w:spacing w:after="0"/>
        <w:ind w:left="0" w:firstLine="540"/>
        <w:jc w:val="both"/>
        <w:rPr>
          <w:color w:val="000000"/>
          <w:sz w:val="28"/>
          <w:szCs w:val="28"/>
        </w:rPr>
      </w:pPr>
    </w:p>
    <w:p w:rsidR="00600C90" w:rsidRDefault="00600C90" w:rsidP="00E6527D">
      <w:pPr>
        <w:pStyle w:val="30"/>
        <w:overflowPunct w:val="0"/>
        <w:autoSpaceDE w:val="0"/>
        <w:autoSpaceDN w:val="0"/>
        <w:adjustRightInd w:val="0"/>
        <w:spacing w:after="0"/>
        <w:ind w:left="0" w:firstLine="540"/>
        <w:jc w:val="both"/>
        <w:rPr>
          <w:color w:val="000000"/>
          <w:sz w:val="28"/>
          <w:szCs w:val="28"/>
        </w:rPr>
      </w:pPr>
    </w:p>
    <w:p w:rsidR="00E6527D" w:rsidRPr="001B7A8E" w:rsidRDefault="00E6527D" w:rsidP="00E6527D">
      <w:pPr>
        <w:pStyle w:val="1"/>
        <w:numPr>
          <w:ilvl w:val="12"/>
          <w:numId w:val="0"/>
        </w:numPr>
        <w:rPr>
          <w:b w:val="0"/>
          <w:bCs w:val="0"/>
          <w:iCs/>
        </w:rPr>
      </w:pPr>
      <w:bookmarkStart w:id="8" w:name="_Toc11730595"/>
      <w:bookmarkStart w:id="9" w:name="_Toc11746653"/>
      <w:r w:rsidRPr="001B7A8E">
        <w:rPr>
          <w:b w:val="0"/>
          <w:bCs w:val="0"/>
          <w:iCs/>
        </w:rPr>
        <w:t>Программа проведения аудита</w:t>
      </w:r>
      <w:bookmarkEnd w:id="8"/>
      <w:bookmarkEnd w:id="9"/>
      <w:r w:rsidRPr="001B7A8E">
        <w:rPr>
          <w:b w:val="0"/>
          <w:bCs w:val="0"/>
          <w:iCs/>
        </w:rPr>
        <w:t xml:space="preserve"> </w:t>
      </w:r>
      <w:bookmarkStart w:id="10" w:name="_Toc11746654"/>
      <w:r w:rsidRPr="001B7A8E">
        <w:rPr>
          <w:b w:val="0"/>
          <w:bCs w:val="0"/>
          <w:iCs/>
        </w:rPr>
        <w:t>производственных запасов</w:t>
      </w:r>
      <w:bookmarkEnd w:id="10"/>
      <w:r w:rsidRPr="001B7A8E">
        <w:rPr>
          <w:b w:val="0"/>
          <w:bCs w:val="0"/>
          <w:iCs/>
        </w:rPr>
        <w:t xml:space="preserve"> </w:t>
      </w:r>
    </w:p>
    <w:p w:rsidR="00E6527D" w:rsidRDefault="00E6527D" w:rsidP="00E6527D">
      <w:pPr>
        <w:numPr>
          <w:ilvl w:val="12"/>
          <w:numId w:val="0"/>
        </w:numPr>
        <w:spacing w:line="360" w:lineRule="auto"/>
      </w:pPr>
    </w:p>
    <w:tbl>
      <w:tblPr>
        <w:tblW w:w="10188" w:type="dxa"/>
        <w:tblLayout w:type="fixed"/>
        <w:tblLook w:val="0000" w:firstRow="0" w:lastRow="0" w:firstColumn="0" w:lastColumn="0" w:noHBand="0" w:noVBand="0"/>
      </w:tblPr>
      <w:tblGrid>
        <w:gridCol w:w="4968"/>
        <w:gridCol w:w="5220"/>
      </w:tblGrid>
      <w:tr w:rsidR="00E6527D">
        <w:tc>
          <w:tcPr>
            <w:tcW w:w="4968" w:type="dxa"/>
            <w:tcBorders>
              <w:top w:val="nil"/>
              <w:left w:val="nil"/>
              <w:bottom w:val="nil"/>
              <w:right w:val="nil"/>
            </w:tcBorders>
          </w:tcPr>
          <w:p w:rsidR="00E6527D" w:rsidRDefault="00E6527D" w:rsidP="001731F9">
            <w:pPr>
              <w:numPr>
                <w:ilvl w:val="12"/>
                <w:numId w:val="0"/>
              </w:numPr>
              <w:spacing w:line="360" w:lineRule="auto"/>
              <w:rPr>
                <w:sz w:val="28"/>
                <w:szCs w:val="28"/>
              </w:rPr>
            </w:pPr>
            <w:r>
              <w:rPr>
                <w:sz w:val="28"/>
                <w:szCs w:val="28"/>
              </w:rPr>
              <w:t>Проверяемая организация</w:t>
            </w:r>
          </w:p>
          <w:p w:rsidR="00E6527D" w:rsidRDefault="00E6527D" w:rsidP="001731F9">
            <w:pPr>
              <w:numPr>
                <w:ilvl w:val="12"/>
                <w:numId w:val="0"/>
              </w:numPr>
              <w:spacing w:line="360" w:lineRule="auto"/>
              <w:rPr>
                <w:sz w:val="28"/>
                <w:szCs w:val="28"/>
              </w:rPr>
            </w:pPr>
            <w:r>
              <w:rPr>
                <w:sz w:val="28"/>
                <w:szCs w:val="28"/>
              </w:rPr>
              <w:t>Период аудита</w:t>
            </w:r>
          </w:p>
          <w:p w:rsidR="00E6527D" w:rsidRDefault="00E6527D" w:rsidP="001731F9">
            <w:pPr>
              <w:numPr>
                <w:ilvl w:val="12"/>
                <w:numId w:val="0"/>
              </w:numPr>
              <w:spacing w:line="360" w:lineRule="auto"/>
              <w:rPr>
                <w:sz w:val="28"/>
                <w:szCs w:val="28"/>
              </w:rPr>
            </w:pPr>
            <w:r>
              <w:rPr>
                <w:sz w:val="28"/>
                <w:szCs w:val="28"/>
              </w:rPr>
              <w:t>Количество человеко-часов</w:t>
            </w:r>
          </w:p>
          <w:p w:rsidR="00E6527D" w:rsidRDefault="00E6527D" w:rsidP="001731F9">
            <w:pPr>
              <w:numPr>
                <w:ilvl w:val="12"/>
                <w:numId w:val="0"/>
              </w:numPr>
              <w:spacing w:line="360" w:lineRule="auto"/>
              <w:rPr>
                <w:sz w:val="28"/>
                <w:szCs w:val="28"/>
              </w:rPr>
            </w:pPr>
            <w:r>
              <w:rPr>
                <w:sz w:val="28"/>
                <w:szCs w:val="28"/>
              </w:rPr>
              <w:t>Руководитель аудиторской группы</w:t>
            </w:r>
          </w:p>
          <w:p w:rsidR="00E6527D" w:rsidRDefault="00E6527D" w:rsidP="001731F9">
            <w:pPr>
              <w:numPr>
                <w:ilvl w:val="12"/>
                <w:numId w:val="0"/>
              </w:numPr>
              <w:spacing w:line="360" w:lineRule="auto"/>
              <w:rPr>
                <w:sz w:val="28"/>
                <w:szCs w:val="28"/>
              </w:rPr>
            </w:pPr>
            <w:r>
              <w:rPr>
                <w:sz w:val="28"/>
                <w:szCs w:val="28"/>
              </w:rPr>
              <w:t>Состав аудиторской группы</w:t>
            </w:r>
          </w:p>
          <w:p w:rsidR="00E6527D" w:rsidRDefault="00E6527D" w:rsidP="001731F9">
            <w:pPr>
              <w:pStyle w:val="3"/>
              <w:numPr>
                <w:ilvl w:val="12"/>
                <w:numId w:val="0"/>
              </w:numPr>
              <w:spacing w:line="360" w:lineRule="auto"/>
            </w:pPr>
            <w:r>
              <w:t>Планируемый аудиторский риск</w:t>
            </w:r>
          </w:p>
          <w:p w:rsidR="00E6527D" w:rsidRDefault="00600C90" w:rsidP="001731F9">
            <w:pPr>
              <w:numPr>
                <w:ilvl w:val="12"/>
                <w:numId w:val="0"/>
              </w:numPr>
              <w:spacing w:line="360" w:lineRule="auto"/>
              <w:rPr>
                <w:sz w:val="28"/>
                <w:szCs w:val="28"/>
              </w:rPr>
            </w:pPr>
            <w:r>
              <w:rPr>
                <w:sz w:val="28"/>
                <w:szCs w:val="28"/>
              </w:rPr>
              <w:t xml:space="preserve">Планируемый уровень </w:t>
            </w:r>
            <w:r w:rsidR="00E6527D">
              <w:rPr>
                <w:sz w:val="28"/>
                <w:szCs w:val="28"/>
              </w:rPr>
              <w:t xml:space="preserve">существенности </w:t>
            </w:r>
          </w:p>
        </w:tc>
        <w:tc>
          <w:tcPr>
            <w:tcW w:w="5220" w:type="dxa"/>
            <w:tcBorders>
              <w:top w:val="nil"/>
              <w:left w:val="nil"/>
              <w:bottom w:val="nil"/>
              <w:right w:val="nil"/>
            </w:tcBorders>
          </w:tcPr>
          <w:p w:rsidR="00E6527D" w:rsidRDefault="00600C90" w:rsidP="001731F9">
            <w:pPr>
              <w:numPr>
                <w:ilvl w:val="12"/>
                <w:numId w:val="0"/>
              </w:numPr>
              <w:spacing w:line="360" w:lineRule="auto"/>
              <w:rPr>
                <w:sz w:val="28"/>
                <w:szCs w:val="28"/>
              </w:rPr>
            </w:pPr>
            <w:r>
              <w:rPr>
                <w:sz w:val="28"/>
                <w:szCs w:val="28"/>
              </w:rPr>
              <w:t>___________________</w:t>
            </w:r>
          </w:p>
          <w:p w:rsidR="00E6527D" w:rsidRDefault="00E6527D" w:rsidP="001731F9">
            <w:pPr>
              <w:numPr>
                <w:ilvl w:val="12"/>
                <w:numId w:val="0"/>
              </w:numPr>
              <w:spacing w:line="360" w:lineRule="auto"/>
              <w:rPr>
                <w:sz w:val="28"/>
                <w:szCs w:val="28"/>
              </w:rPr>
            </w:pPr>
            <w:r>
              <w:rPr>
                <w:sz w:val="28"/>
                <w:szCs w:val="28"/>
              </w:rPr>
              <w:t xml:space="preserve">с </w:t>
            </w:r>
            <w:r w:rsidR="00600C90">
              <w:rPr>
                <w:sz w:val="28"/>
                <w:szCs w:val="28"/>
              </w:rPr>
              <w:t>_________</w:t>
            </w:r>
            <w:r>
              <w:rPr>
                <w:sz w:val="28"/>
                <w:szCs w:val="28"/>
              </w:rPr>
              <w:t xml:space="preserve">г. по </w:t>
            </w:r>
            <w:r w:rsidR="00600C90">
              <w:rPr>
                <w:sz w:val="28"/>
                <w:szCs w:val="28"/>
              </w:rPr>
              <w:t>________</w:t>
            </w:r>
            <w:r>
              <w:rPr>
                <w:sz w:val="28"/>
                <w:szCs w:val="28"/>
              </w:rPr>
              <w:t>г.</w:t>
            </w:r>
          </w:p>
          <w:p w:rsidR="00E6527D" w:rsidRDefault="00600C90" w:rsidP="001731F9">
            <w:pPr>
              <w:numPr>
                <w:ilvl w:val="12"/>
                <w:numId w:val="0"/>
              </w:numPr>
              <w:spacing w:line="360" w:lineRule="auto"/>
              <w:rPr>
                <w:sz w:val="28"/>
                <w:szCs w:val="28"/>
              </w:rPr>
            </w:pPr>
            <w:r>
              <w:rPr>
                <w:sz w:val="28"/>
                <w:szCs w:val="28"/>
              </w:rPr>
              <w:t>____</w:t>
            </w:r>
          </w:p>
          <w:p w:rsidR="00E6527D" w:rsidRDefault="00600C90" w:rsidP="001731F9">
            <w:pPr>
              <w:numPr>
                <w:ilvl w:val="12"/>
                <w:numId w:val="0"/>
              </w:numPr>
              <w:spacing w:line="360" w:lineRule="auto"/>
              <w:rPr>
                <w:sz w:val="28"/>
                <w:szCs w:val="28"/>
              </w:rPr>
            </w:pPr>
            <w:r>
              <w:rPr>
                <w:sz w:val="28"/>
                <w:szCs w:val="28"/>
              </w:rPr>
              <w:t>__________</w:t>
            </w:r>
          </w:p>
          <w:p w:rsidR="00E6527D" w:rsidRDefault="00600C90" w:rsidP="00600C90">
            <w:pPr>
              <w:pStyle w:val="30"/>
              <w:numPr>
                <w:ilvl w:val="12"/>
                <w:numId w:val="0"/>
              </w:numPr>
              <w:overflowPunct w:val="0"/>
              <w:autoSpaceDE w:val="0"/>
              <w:autoSpaceDN w:val="0"/>
              <w:adjustRightInd w:val="0"/>
              <w:spacing w:after="0" w:line="360" w:lineRule="auto"/>
              <w:jc w:val="both"/>
              <w:rPr>
                <w:color w:val="000000"/>
                <w:sz w:val="28"/>
                <w:szCs w:val="28"/>
              </w:rPr>
            </w:pPr>
            <w:r>
              <w:rPr>
                <w:color w:val="000000"/>
                <w:sz w:val="28"/>
                <w:szCs w:val="28"/>
              </w:rPr>
              <w:t>_________________________________</w:t>
            </w:r>
          </w:p>
          <w:p w:rsidR="00E6527D" w:rsidRDefault="00600C90" w:rsidP="00600C90">
            <w:pPr>
              <w:numPr>
                <w:ilvl w:val="12"/>
                <w:numId w:val="0"/>
              </w:numPr>
              <w:spacing w:line="360" w:lineRule="auto"/>
              <w:rPr>
                <w:sz w:val="28"/>
                <w:szCs w:val="28"/>
              </w:rPr>
            </w:pPr>
            <w:r>
              <w:rPr>
                <w:sz w:val="28"/>
                <w:szCs w:val="28"/>
              </w:rPr>
              <w:t>___</w:t>
            </w:r>
            <w:r w:rsidR="00E6527D">
              <w:rPr>
                <w:sz w:val="28"/>
                <w:szCs w:val="28"/>
              </w:rPr>
              <w:t>%</w:t>
            </w:r>
          </w:p>
          <w:p w:rsidR="00600C90" w:rsidRDefault="00600C90" w:rsidP="00600C90">
            <w:pPr>
              <w:numPr>
                <w:ilvl w:val="12"/>
                <w:numId w:val="0"/>
              </w:numPr>
              <w:spacing w:line="360" w:lineRule="auto"/>
              <w:rPr>
                <w:sz w:val="28"/>
                <w:szCs w:val="28"/>
              </w:rPr>
            </w:pPr>
            <w:r>
              <w:rPr>
                <w:sz w:val="28"/>
                <w:szCs w:val="28"/>
              </w:rPr>
              <w:t>_________________________</w:t>
            </w:r>
          </w:p>
        </w:tc>
      </w:tr>
    </w:tbl>
    <w:p w:rsidR="00600C90" w:rsidRDefault="00600C90" w:rsidP="00E6527D">
      <w:pPr>
        <w:spacing w:line="360" w:lineRule="auto"/>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348"/>
        <w:gridCol w:w="1332"/>
        <w:gridCol w:w="180"/>
        <w:gridCol w:w="1620"/>
        <w:gridCol w:w="2880"/>
      </w:tblGrid>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pPr>
            <w:r w:rsidRPr="001B7A8E">
              <w:t>№</w:t>
            </w:r>
          </w:p>
          <w:p w:rsidR="00E6527D" w:rsidRPr="001B7A8E" w:rsidRDefault="00E6527D" w:rsidP="001B7A8E">
            <w:pPr>
              <w:spacing w:line="360" w:lineRule="auto"/>
              <w:ind w:left="-180" w:right="-108"/>
              <w:jc w:val="center"/>
            </w:pPr>
            <w:r w:rsidRPr="001B7A8E">
              <w:t>п/п</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pPr>
            <w:r w:rsidRPr="001B7A8E">
              <w:t>Наименование аудиторских процедур</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hanging="108"/>
              <w:jc w:val="center"/>
            </w:pPr>
            <w:r w:rsidRPr="001B7A8E">
              <w:t>Период проведения</w:t>
            </w: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pStyle w:val="2"/>
              <w:jc w:val="center"/>
              <w:rPr>
                <w:sz w:val="24"/>
                <w:szCs w:val="24"/>
              </w:rPr>
            </w:pPr>
            <w:bookmarkStart w:id="11" w:name="_Toc11730597"/>
            <w:bookmarkStart w:id="12" w:name="_Toc11746655"/>
            <w:r w:rsidRPr="001B7A8E">
              <w:rPr>
                <w:sz w:val="24"/>
                <w:szCs w:val="24"/>
              </w:rPr>
              <w:t>Исполнители</w:t>
            </w:r>
            <w:bookmarkEnd w:id="11"/>
            <w:bookmarkEnd w:id="12"/>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pPr>
            <w:r w:rsidRPr="001B7A8E">
              <w:t>Рабочие документы аудитора</w:t>
            </w:r>
          </w:p>
        </w:tc>
      </w:tr>
      <w:tr w:rsidR="00E6527D">
        <w:trPr>
          <w:cantSplit/>
        </w:trPr>
        <w:tc>
          <w:tcPr>
            <w:tcW w:w="9900" w:type="dxa"/>
            <w:gridSpan w:val="6"/>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rPr>
                <w:iCs/>
              </w:rPr>
            </w:pPr>
            <w:r w:rsidRPr="001B7A8E">
              <w:rPr>
                <w:iCs/>
              </w:rPr>
              <w:t>1. Аудит операций по поступлению материальных ценностей</w:t>
            </w: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r w:rsidRPr="001B7A8E">
              <w:t>1.1</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Аудит учета операций по приобретению материальных ценностей</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pStyle w:val="2"/>
              <w:jc w:val="left"/>
              <w:rPr>
                <w:sz w:val="24"/>
                <w:szCs w:val="24"/>
              </w:rPr>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r w:rsidRPr="001B7A8E">
              <w:t>1.2</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Аудит учета операций по пос-туплению-передаче материа-лов в порядке обмена (бартер)</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pStyle w:val="2"/>
              <w:jc w:val="left"/>
              <w:rPr>
                <w:sz w:val="24"/>
                <w:szCs w:val="24"/>
              </w:rPr>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r w:rsidRPr="001B7A8E">
              <w:t>1.3</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Аудит учета прочих операций по поступлению материалов (безвозмездно при взносе в уставный капитал и др.)</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pStyle w:val="2"/>
              <w:jc w:val="left"/>
              <w:rPr>
                <w:sz w:val="24"/>
                <w:szCs w:val="24"/>
              </w:rPr>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rPr>
          <w:cantSplit/>
        </w:trPr>
        <w:tc>
          <w:tcPr>
            <w:tcW w:w="9900" w:type="dxa"/>
            <w:gridSpan w:val="6"/>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rPr>
                <w:iCs/>
              </w:rPr>
            </w:pPr>
            <w:r w:rsidRPr="001B7A8E">
              <w:rPr>
                <w:iCs/>
              </w:rPr>
              <w:t>2.Аудит аналитического учета движения материальных ценностей на складах предприятия</w:t>
            </w: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2.1.</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 xml:space="preserve">Изучение организации хране-ния материальных ценностей (наличие весоизмерительных приборов, стел-лажей и тары, состояние картотеки складски карточек) </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2.2.</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 xml:space="preserve">Изучение организации пропускной системы при ввозе и вывозе материальных ценностей с предприятия. </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2.3.</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 xml:space="preserve">Проверка полноты оприходования ценностей и правильность их оценки </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2.4.</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Установления соответствия данных складского учета данным бухгалтерского учета по складу, субсчетам и номенклатурным номерам материалов</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2.5.</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Проверка полноты и качества инвентаризации производственных запасов и МБП</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rPr>
          <w:cantSplit/>
        </w:trPr>
        <w:tc>
          <w:tcPr>
            <w:tcW w:w="9900" w:type="dxa"/>
            <w:gridSpan w:val="6"/>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rPr>
                <w:iCs/>
              </w:rPr>
            </w:pPr>
            <w:r w:rsidRPr="001B7A8E">
              <w:rPr>
                <w:iCs/>
              </w:rPr>
              <w:t>3. Аудит учета использования материальных ценностей, списания недостач, потерь и хищений</w:t>
            </w: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3.1.</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Проверка операций по отпуску материальных ценностей в производство и на сторону на основе расходных документов</w:t>
            </w:r>
          </w:p>
        </w:tc>
        <w:tc>
          <w:tcPr>
            <w:tcW w:w="1512"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6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3.2.</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Проверка обоснованности списания отклонений в стоимости материалов на выпуск готовой продукции</w:t>
            </w:r>
          </w:p>
        </w:tc>
        <w:tc>
          <w:tcPr>
            <w:tcW w:w="1512"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6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3.3.</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Проверка обоснованности списания хищений, недостач, потерь материальных ценнос-тей</w:t>
            </w:r>
          </w:p>
        </w:tc>
        <w:tc>
          <w:tcPr>
            <w:tcW w:w="1512"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pStyle w:val="a4"/>
              <w:tabs>
                <w:tab w:val="clear" w:pos="4677"/>
                <w:tab w:val="clear" w:pos="9355"/>
              </w:tabs>
              <w:spacing w:line="360" w:lineRule="auto"/>
            </w:pPr>
          </w:p>
        </w:tc>
        <w:tc>
          <w:tcPr>
            <w:tcW w:w="162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rPr>
          <w:cantSplit/>
        </w:trPr>
        <w:tc>
          <w:tcPr>
            <w:tcW w:w="9900" w:type="dxa"/>
            <w:gridSpan w:val="6"/>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rPr>
                <w:iCs/>
              </w:rPr>
            </w:pPr>
            <w:r w:rsidRPr="001B7A8E">
              <w:rPr>
                <w:iCs/>
              </w:rPr>
              <w:t>4. Аудит сводного учета материальных ценностей</w:t>
            </w: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4.1.</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 xml:space="preserve">Проверка данных аналитичес-кого и синтетического учета по синтетическим счетам, су-бсчета, направлениям затрат  </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4.2.</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Сверка данных бухгалтерских регистров и отчетности</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4.3.</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Сверка оформления результатов инвентаризации</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rPr>
          <w:cantSplit/>
        </w:trPr>
        <w:tc>
          <w:tcPr>
            <w:tcW w:w="9900" w:type="dxa"/>
            <w:gridSpan w:val="6"/>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center"/>
              <w:rPr>
                <w:iCs/>
              </w:rPr>
            </w:pPr>
            <w:r w:rsidRPr="001B7A8E">
              <w:rPr>
                <w:iCs/>
              </w:rPr>
              <w:t>5. Проведения анализа использования материальных ценностей</w:t>
            </w: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5.1.</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Выявление неиспользуемых материалов в течение проверяемого периода</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r w:rsidR="00E6527D">
        <w:tc>
          <w:tcPr>
            <w:tcW w:w="54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ind w:right="-108"/>
              <w:jc w:val="center"/>
            </w:pPr>
            <w:r w:rsidRPr="001B7A8E">
              <w:t>5.2.</w:t>
            </w:r>
          </w:p>
        </w:tc>
        <w:tc>
          <w:tcPr>
            <w:tcW w:w="3348"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r w:rsidRPr="001B7A8E">
              <w:t>Выявление неиспользуемых материалов свыше одного и более лет</w:t>
            </w:r>
          </w:p>
        </w:tc>
        <w:tc>
          <w:tcPr>
            <w:tcW w:w="1332"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1800" w:type="dxa"/>
            <w:gridSpan w:val="2"/>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pPr>
          </w:p>
        </w:tc>
        <w:tc>
          <w:tcPr>
            <w:tcW w:w="2880" w:type="dxa"/>
            <w:tcBorders>
              <w:top w:val="single" w:sz="6" w:space="0" w:color="auto"/>
              <w:left w:val="single" w:sz="6" w:space="0" w:color="auto"/>
              <w:bottom w:val="single" w:sz="6" w:space="0" w:color="auto"/>
              <w:right w:val="single" w:sz="6" w:space="0" w:color="auto"/>
            </w:tcBorders>
          </w:tcPr>
          <w:p w:rsidR="00E6527D" w:rsidRPr="001B7A8E" w:rsidRDefault="00E6527D" w:rsidP="001B7A8E">
            <w:pPr>
              <w:spacing w:line="360" w:lineRule="auto"/>
              <w:jc w:val="both"/>
            </w:pPr>
          </w:p>
        </w:tc>
      </w:tr>
    </w:tbl>
    <w:p w:rsidR="001B7A8E" w:rsidRDefault="001B7A8E" w:rsidP="001B7A8E">
      <w:pPr>
        <w:pStyle w:val="ConsNormal"/>
        <w:tabs>
          <w:tab w:val="right" w:leader="dot" w:pos="9614"/>
        </w:tabs>
        <w:spacing w:line="360" w:lineRule="auto"/>
        <w:ind w:firstLine="360"/>
        <w:jc w:val="both"/>
      </w:pPr>
    </w:p>
    <w:p w:rsidR="001B7A8E" w:rsidRDefault="001B7A8E" w:rsidP="001B7A8E">
      <w:pPr>
        <w:ind w:firstLine="360"/>
      </w:pPr>
    </w:p>
    <w:p w:rsidR="001B7A8E" w:rsidRDefault="001B7A8E" w:rsidP="001B7A8E">
      <w:pPr>
        <w:ind w:firstLine="360"/>
        <w:sectPr w:rsidR="001B7A8E">
          <w:pgSz w:w="11906" w:h="16838"/>
          <w:pgMar w:top="1134" w:right="850" w:bottom="1134" w:left="1701" w:header="708" w:footer="708" w:gutter="0"/>
          <w:cols w:space="708"/>
          <w:docGrid w:linePitch="360"/>
        </w:sectPr>
      </w:pPr>
    </w:p>
    <w:p w:rsidR="001B7A8E" w:rsidRDefault="001B7A8E" w:rsidP="001B7A8E">
      <w:pPr>
        <w:ind w:firstLine="360"/>
        <w:jc w:val="center"/>
        <w:rPr>
          <w:sz w:val="28"/>
          <w:szCs w:val="28"/>
        </w:rPr>
      </w:pPr>
      <w:r>
        <w:rPr>
          <w:sz w:val="28"/>
          <w:szCs w:val="28"/>
        </w:rPr>
        <w:t>ПРАКТИЧЕСКОЕ ЗАДАНИЕ</w:t>
      </w:r>
    </w:p>
    <w:p w:rsidR="001B7A8E" w:rsidRDefault="001B7A8E" w:rsidP="001B7A8E">
      <w:pPr>
        <w:ind w:firstLine="360"/>
        <w:jc w:val="center"/>
        <w:rPr>
          <w:sz w:val="28"/>
          <w:szCs w:val="28"/>
        </w:rPr>
      </w:pPr>
    </w:p>
    <w:p w:rsidR="001B7A8E" w:rsidRDefault="001B7A8E" w:rsidP="001B7A8E">
      <w:pPr>
        <w:spacing w:line="360" w:lineRule="auto"/>
        <w:jc w:val="center"/>
        <w:rPr>
          <w:sz w:val="28"/>
          <w:szCs w:val="28"/>
        </w:rPr>
      </w:pPr>
      <w:r>
        <w:rPr>
          <w:sz w:val="28"/>
          <w:szCs w:val="28"/>
        </w:rPr>
        <w:t>Исходные данные</w:t>
      </w:r>
    </w:p>
    <w:p w:rsidR="001B7A8E" w:rsidRDefault="001B7A8E" w:rsidP="001B7A8E">
      <w:pPr>
        <w:spacing w:line="360" w:lineRule="auto"/>
        <w:jc w:val="right"/>
        <w:rPr>
          <w:sz w:val="28"/>
          <w:szCs w:val="28"/>
        </w:rPr>
      </w:pPr>
      <w:r>
        <w:rPr>
          <w:sz w:val="28"/>
          <w:szCs w:val="28"/>
        </w:rPr>
        <w:t>Таблица</w:t>
      </w:r>
      <w:r w:rsidR="004F1CA8">
        <w:rPr>
          <w:sz w:val="28"/>
          <w:szCs w:val="28"/>
        </w:rPr>
        <w:t xml:space="preserve"> 1</w:t>
      </w:r>
    </w:p>
    <w:tbl>
      <w:tblPr>
        <w:tblW w:w="9587" w:type="dxa"/>
        <w:tblInd w:w="88" w:type="dxa"/>
        <w:tblLook w:val="0000" w:firstRow="0" w:lastRow="0" w:firstColumn="0" w:lastColumn="0" w:noHBand="0" w:noVBand="0"/>
      </w:tblPr>
      <w:tblGrid>
        <w:gridCol w:w="3440"/>
        <w:gridCol w:w="2169"/>
        <w:gridCol w:w="1092"/>
        <w:gridCol w:w="2886"/>
      </w:tblGrid>
      <w:tr w:rsidR="001B7A8E">
        <w:trPr>
          <w:trHeight w:val="884"/>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sidRPr="00B31A58">
              <w:rPr>
                <w:sz w:val="28"/>
                <w:szCs w:val="28"/>
              </w:rPr>
              <w:t>Наименование показателя</w:t>
            </w:r>
          </w:p>
        </w:tc>
        <w:tc>
          <w:tcPr>
            <w:tcW w:w="2169" w:type="dxa"/>
            <w:tcBorders>
              <w:top w:val="single" w:sz="4" w:space="0" w:color="auto"/>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sidRPr="00B31A58">
              <w:rPr>
                <w:sz w:val="28"/>
                <w:szCs w:val="28"/>
              </w:rPr>
              <w:t>Значение</w:t>
            </w:r>
            <w:r w:rsidR="00B82306">
              <w:rPr>
                <w:sz w:val="28"/>
                <w:szCs w:val="28"/>
              </w:rPr>
              <w:t xml:space="preserve"> базового</w:t>
            </w:r>
            <w:r w:rsidRPr="00B31A58">
              <w:rPr>
                <w:sz w:val="28"/>
                <w:szCs w:val="28"/>
              </w:rPr>
              <w:t xml:space="preserve"> показателя</w:t>
            </w:r>
          </w:p>
        </w:tc>
        <w:tc>
          <w:tcPr>
            <w:tcW w:w="1092" w:type="dxa"/>
            <w:tcBorders>
              <w:top w:val="single" w:sz="4" w:space="0" w:color="auto"/>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sidRPr="00B31A58">
              <w:rPr>
                <w:sz w:val="28"/>
                <w:szCs w:val="28"/>
              </w:rPr>
              <w:t>Доля, в %</w:t>
            </w:r>
          </w:p>
        </w:tc>
        <w:tc>
          <w:tcPr>
            <w:tcW w:w="2886" w:type="dxa"/>
            <w:tcBorders>
              <w:top w:val="single" w:sz="4" w:space="0" w:color="auto"/>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sidRPr="00B31A58">
              <w:rPr>
                <w:sz w:val="28"/>
                <w:szCs w:val="28"/>
              </w:rPr>
              <w:t>Значения, применяемые для нахождения уровня существенности</w:t>
            </w:r>
          </w:p>
        </w:tc>
      </w:tr>
      <w:tr w:rsidR="001B7A8E">
        <w:trPr>
          <w:trHeight w:val="295"/>
        </w:trPr>
        <w:tc>
          <w:tcPr>
            <w:tcW w:w="3440" w:type="dxa"/>
            <w:tcBorders>
              <w:top w:val="nil"/>
              <w:left w:val="single" w:sz="4" w:space="0" w:color="auto"/>
              <w:bottom w:val="single" w:sz="4" w:space="0" w:color="auto"/>
              <w:right w:val="single" w:sz="4" w:space="0" w:color="auto"/>
            </w:tcBorders>
            <w:shd w:val="clear" w:color="auto" w:fill="auto"/>
            <w:vAlign w:val="center"/>
          </w:tcPr>
          <w:p w:rsidR="001B7A8E" w:rsidRPr="00B31A58" w:rsidRDefault="001B7A8E" w:rsidP="001731F9">
            <w:pPr>
              <w:rPr>
                <w:sz w:val="28"/>
                <w:szCs w:val="28"/>
              </w:rPr>
            </w:pPr>
            <w:r w:rsidRPr="00B31A58">
              <w:rPr>
                <w:sz w:val="28"/>
                <w:szCs w:val="28"/>
              </w:rPr>
              <w:t>Балансовая прибыль</w:t>
            </w:r>
          </w:p>
        </w:tc>
        <w:tc>
          <w:tcPr>
            <w:tcW w:w="2169"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1 431 747</w:t>
            </w:r>
          </w:p>
        </w:tc>
        <w:tc>
          <w:tcPr>
            <w:tcW w:w="1092"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10</w:t>
            </w:r>
          </w:p>
        </w:tc>
        <w:tc>
          <w:tcPr>
            <w:tcW w:w="2886"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143 174,70</w:t>
            </w:r>
          </w:p>
        </w:tc>
      </w:tr>
      <w:tr w:rsidR="001B7A8E">
        <w:trPr>
          <w:trHeight w:val="589"/>
        </w:trPr>
        <w:tc>
          <w:tcPr>
            <w:tcW w:w="3440" w:type="dxa"/>
            <w:tcBorders>
              <w:top w:val="nil"/>
              <w:left w:val="single" w:sz="4" w:space="0" w:color="auto"/>
              <w:bottom w:val="single" w:sz="4" w:space="0" w:color="auto"/>
              <w:right w:val="single" w:sz="4" w:space="0" w:color="auto"/>
            </w:tcBorders>
            <w:shd w:val="clear" w:color="auto" w:fill="auto"/>
            <w:vAlign w:val="center"/>
          </w:tcPr>
          <w:p w:rsidR="001B7A8E" w:rsidRPr="00B31A58" w:rsidRDefault="001B7A8E" w:rsidP="001731F9">
            <w:pPr>
              <w:rPr>
                <w:sz w:val="28"/>
                <w:szCs w:val="28"/>
              </w:rPr>
            </w:pPr>
            <w:r w:rsidRPr="00B31A58">
              <w:rPr>
                <w:sz w:val="28"/>
                <w:szCs w:val="28"/>
              </w:rPr>
              <w:t xml:space="preserve">Валовый объём реализации без НДС </w:t>
            </w:r>
          </w:p>
        </w:tc>
        <w:tc>
          <w:tcPr>
            <w:tcW w:w="2169"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6 245 263</w:t>
            </w:r>
          </w:p>
        </w:tc>
        <w:tc>
          <w:tcPr>
            <w:tcW w:w="1092"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2</w:t>
            </w:r>
          </w:p>
        </w:tc>
        <w:tc>
          <w:tcPr>
            <w:tcW w:w="2886"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124 905,26</w:t>
            </w:r>
          </w:p>
        </w:tc>
      </w:tr>
      <w:tr w:rsidR="001B7A8E">
        <w:trPr>
          <w:trHeight w:val="295"/>
        </w:trPr>
        <w:tc>
          <w:tcPr>
            <w:tcW w:w="3440" w:type="dxa"/>
            <w:tcBorders>
              <w:top w:val="nil"/>
              <w:left w:val="single" w:sz="4" w:space="0" w:color="auto"/>
              <w:bottom w:val="single" w:sz="4" w:space="0" w:color="auto"/>
              <w:right w:val="single" w:sz="4" w:space="0" w:color="auto"/>
            </w:tcBorders>
            <w:shd w:val="clear" w:color="auto" w:fill="auto"/>
            <w:vAlign w:val="center"/>
          </w:tcPr>
          <w:p w:rsidR="001B7A8E" w:rsidRPr="00B31A58" w:rsidRDefault="001B7A8E" w:rsidP="001731F9">
            <w:pPr>
              <w:rPr>
                <w:sz w:val="28"/>
                <w:szCs w:val="28"/>
              </w:rPr>
            </w:pPr>
            <w:r w:rsidRPr="00B31A58">
              <w:rPr>
                <w:sz w:val="28"/>
                <w:szCs w:val="28"/>
              </w:rPr>
              <w:t>Валюта баланса</w:t>
            </w:r>
          </w:p>
        </w:tc>
        <w:tc>
          <w:tcPr>
            <w:tcW w:w="2169"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14 308 398</w:t>
            </w:r>
          </w:p>
        </w:tc>
        <w:tc>
          <w:tcPr>
            <w:tcW w:w="1092"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2</w:t>
            </w:r>
          </w:p>
        </w:tc>
        <w:tc>
          <w:tcPr>
            <w:tcW w:w="2886" w:type="dxa"/>
            <w:tcBorders>
              <w:top w:val="nil"/>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286 167,96</w:t>
            </w:r>
          </w:p>
        </w:tc>
      </w:tr>
      <w:tr w:rsidR="001B7A8E">
        <w:trPr>
          <w:trHeight w:val="295"/>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1B7A8E" w:rsidRPr="00B31A58" w:rsidRDefault="001B7A8E" w:rsidP="001731F9">
            <w:pPr>
              <w:rPr>
                <w:sz w:val="28"/>
                <w:szCs w:val="28"/>
              </w:rPr>
            </w:pPr>
            <w:r w:rsidRPr="00B31A58">
              <w:rPr>
                <w:sz w:val="28"/>
                <w:szCs w:val="28"/>
              </w:rPr>
              <w:t>Собственный капитал</w:t>
            </w:r>
          </w:p>
        </w:tc>
        <w:tc>
          <w:tcPr>
            <w:tcW w:w="2169" w:type="dxa"/>
            <w:tcBorders>
              <w:top w:val="single" w:sz="4" w:space="0" w:color="auto"/>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2 251 854</w:t>
            </w:r>
          </w:p>
        </w:tc>
        <w:tc>
          <w:tcPr>
            <w:tcW w:w="1092" w:type="dxa"/>
            <w:tcBorders>
              <w:top w:val="single" w:sz="4" w:space="0" w:color="auto"/>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5</w:t>
            </w:r>
          </w:p>
        </w:tc>
        <w:tc>
          <w:tcPr>
            <w:tcW w:w="2886" w:type="dxa"/>
            <w:tcBorders>
              <w:top w:val="single" w:sz="4" w:space="0" w:color="auto"/>
              <w:left w:val="nil"/>
              <w:bottom w:val="single" w:sz="4" w:space="0" w:color="auto"/>
              <w:right w:val="single" w:sz="4" w:space="0" w:color="auto"/>
            </w:tcBorders>
            <w:shd w:val="clear" w:color="auto" w:fill="auto"/>
            <w:vAlign w:val="center"/>
          </w:tcPr>
          <w:p w:rsidR="001B7A8E" w:rsidRPr="00B31A58" w:rsidRDefault="001B7A8E" w:rsidP="001731F9">
            <w:pPr>
              <w:jc w:val="center"/>
              <w:rPr>
                <w:sz w:val="28"/>
                <w:szCs w:val="28"/>
              </w:rPr>
            </w:pPr>
            <w:r>
              <w:rPr>
                <w:sz w:val="28"/>
                <w:szCs w:val="28"/>
              </w:rPr>
              <w:t>112 592,70</w:t>
            </w:r>
          </w:p>
        </w:tc>
      </w:tr>
      <w:tr w:rsidR="00B82306">
        <w:trPr>
          <w:trHeight w:val="295"/>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B82306" w:rsidRPr="00B31A58" w:rsidRDefault="00B82306" w:rsidP="001731F9">
            <w:pPr>
              <w:rPr>
                <w:sz w:val="28"/>
                <w:szCs w:val="28"/>
              </w:rPr>
            </w:pPr>
            <w:r w:rsidRPr="00B31A58">
              <w:rPr>
                <w:sz w:val="28"/>
                <w:szCs w:val="28"/>
              </w:rPr>
              <w:t>Общие затраты предприятия</w:t>
            </w:r>
          </w:p>
        </w:tc>
        <w:tc>
          <w:tcPr>
            <w:tcW w:w="2169" w:type="dxa"/>
            <w:tcBorders>
              <w:top w:val="single" w:sz="4" w:space="0" w:color="auto"/>
              <w:left w:val="nil"/>
              <w:bottom w:val="single" w:sz="4" w:space="0" w:color="auto"/>
              <w:right w:val="single" w:sz="4" w:space="0" w:color="auto"/>
            </w:tcBorders>
            <w:shd w:val="clear" w:color="auto" w:fill="auto"/>
            <w:vAlign w:val="center"/>
          </w:tcPr>
          <w:p w:rsidR="00B82306" w:rsidRPr="00B31A58" w:rsidRDefault="00B82306" w:rsidP="001731F9">
            <w:pPr>
              <w:jc w:val="center"/>
              <w:rPr>
                <w:sz w:val="28"/>
                <w:szCs w:val="28"/>
              </w:rPr>
            </w:pPr>
            <w:r>
              <w:rPr>
                <w:sz w:val="28"/>
                <w:szCs w:val="28"/>
              </w:rPr>
              <w:t>11 660 817</w:t>
            </w:r>
          </w:p>
        </w:tc>
        <w:tc>
          <w:tcPr>
            <w:tcW w:w="1092" w:type="dxa"/>
            <w:tcBorders>
              <w:top w:val="single" w:sz="4" w:space="0" w:color="auto"/>
              <w:left w:val="nil"/>
              <w:bottom w:val="single" w:sz="4" w:space="0" w:color="auto"/>
              <w:right w:val="single" w:sz="4" w:space="0" w:color="auto"/>
            </w:tcBorders>
            <w:shd w:val="clear" w:color="auto" w:fill="auto"/>
            <w:vAlign w:val="center"/>
          </w:tcPr>
          <w:p w:rsidR="00B82306" w:rsidRPr="00B31A58" w:rsidRDefault="00B82306" w:rsidP="001731F9">
            <w:pPr>
              <w:jc w:val="center"/>
              <w:rPr>
                <w:sz w:val="28"/>
                <w:szCs w:val="28"/>
              </w:rPr>
            </w:pPr>
            <w:r>
              <w:rPr>
                <w:sz w:val="28"/>
                <w:szCs w:val="28"/>
              </w:rPr>
              <w:t>2</w:t>
            </w:r>
          </w:p>
        </w:tc>
        <w:tc>
          <w:tcPr>
            <w:tcW w:w="2886" w:type="dxa"/>
            <w:tcBorders>
              <w:top w:val="single" w:sz="4" w:space="0" w:color="auto"/>
              <w:left w:val="nil"/>
              <w:bottom w:val="single" w:sz="4" w:space="0" w:color="auto"/>
              <w:right w:val="single" w:sz="4" w:space="0" w:color="auto"/>
            </w:tcBorders>
            <w:shd w:val="clear" w:color="auto" w:fill="auto"/>
            <w:vAlign w:val="center"/>
          </w:tcPr>
          <w:p w:rsidR="00B82306" w:rsidRPr="00B31A58" w:rsidRDefault="00B82306" w:rsidP="001731F9">
            <w:pPr>
              <w:jc w:val="center"/>
              <w:rPr>
                <w:sz w:val="28"/>
                <w:szCs w:val="28"/>
              </w:rPr>
            </w:pPr>
            <w:r>
              <w:rPr>
                <w:sz w:val="28"/>
                <w:szCs w:val="28"/>
              </w:rPr>
              <w:t>233 216,34</w:t>
            </w:r>
          </w:p>
        </w:tc>
      </w:tr>
    </w:tbl>
    <w:p w:rsidR="001B7A8E" w:rsidRDefault="001B7A8E" w:rsidP="001B7A8E">
      <w:pPr>
        <w:spacing w:line="360" w:lineRule="auto"/>
        <w:jc w:val="both"/>
        <w:rPr>
          <w:sz w:val="28"/>
          <w:szCs w:val="28"/>
        </w:rPr>
      </w:pPr>
    </w:p>
    <w:p w:rsidR="001B7A8E" w:rsidRDefault="001B7A8E" w:rsidP="00B82306">
      <w:pPr>
        <w:spacing w:line="360" w:lineRule="auto"/>
        <w:ind w:firstLine="360"/>
        <w:jc w:val="both"/>
        <w:rPr>
          <w:sz w:val="28"/>
          <w:szCs w:val="28"/>
        </w:rPr>
      </w:pPr>
      <w:r>
        <w:rPr>
          <w:sz w:val="28"/>
          <w:szCs w:val="28"/>
        </w:rPr>
        <w:t xml:space="preserve">1) </w:t>
      </w:r>
      <w:r w:rsidR="00B82306">
        <w:rPr>
          <w:sz w:val="28"/>
          <w:szCs w:val="28"/>
        </w:rPr>
        <w:t>На основании данных представленных в таблице определим уровень существенности:</w:t>
      </w:r>
    </w:p>
    <w:p w:rsidR="00B82306" w:rsidRDefault="001B7A8E" w:rsidP="00B82306">
      <w:pPr>
        <w:ind w:firstLine="360"/>
        <w:jc w:val="both"/>
        <w:rPr>
          <w:sz w:val="28"/>
          <w:szCs w:val="28"/>
        </w:rPr>
      </w:pPr>
      <w:r>
        <w:rPr>
          <w:sz w:val="28"/>
          <w:szCs w:val="28"/>
        </w:rPr>
        <w:t xml:space="preserve">Ус = </w:t>
      </w:r>
      <w:r w:rsidR="00B82306">
        <w:rPr>
          <w:sz w:val="28"/>
          <w:szCs w:val="28"/>
          <w:u w:val="single"/>
        </w:rPr>
        <w:t xml:space="preserve">143 174,70 + 124 905,26 + 286 167,96 + 112 592,70 + 233 216,34 </w:t>
      </w:r>
      <w:r>
        <w:rPr>
          <w:sz w:val="28"/>
          <w:szCs w:val="28"/>
        </w:rPr>
        <w:t>=</w:t>
      </w:r>
    </w:p>
    <w:p w:rsidR="001B7A8E" w:rsidRDefault="00B82306" w:rsidP="00B82306">
      <w:pPr>
        <w:spacing w:line="360" w:lineRule="auto"/>
        <w:ind w:firstLine="360"/>
        <w:jc w:val="both"/>
        <w:rPr>
          <w:sz w:val="28"/>
          <w:szCs w:val="28"/>
        </w:rPr>
      </w:pPr>
      <w:r>
        <w:rPr>
          <w:sz w:val="28"/>
          <w:szCs w:val="28"/>
        </w:rPr>
        <w:t xml:space="preserve">                                                            </w:t>
      </w:r>
      <w:r w:rsidR="001B7A8E">
        <w:rPr>
          <w:sz w:val="28"/>
          <w:szCs w:val="28"/>
        </w:rPr>
        <w:t>5</w:t>
      </w:r>
    </w:p>
    <w:p w:rsidR="00B82306" w:rsidRDefault="00B82306" w:rsidP="00B82306">
      <w:pPr>
        <w:spacing w:line="360" w:lineRule="auto"/>
        <w:ind w:firstLine="360"/>
        <w:jc w:val="both"/>
        <w:rPr>
          <w:sz w:val="28"/>
          <w:szCs w:val="28"/>
        </w:rPr>
      </w:pPr>
      <w:r>
        <w:rPr>
          <w:sz w:val="28"/>
          <w:szCs w:val="28"/>
        </w:rPr>
        <w:t>= 180 011,39</w:t>
      </w:r>
    </w:p>
    <w:p w:rsidR="00B82306" w:rsidRDefault="00B82306" w:rsidP="00B82306">
      <w:pPr>
        <w:spacing w:line="360" w:lineRule="auto"/>
        <w:ind w:firstLine="360"/>
        <w:jc w:val="both"/>
        <w:rPr>
          <w:sz w:val="28"/>
          <w:szCs w:val="28"/>
        </w:rPr>
      </w:pPr>
    </w:p>
    <w:p w:rsidR="00B82306" w:rsidRDefault="00B82306" w:rsidP="00B82306">
      <w:pPr>
        <w:spacing w:line="360" w:lineRule="auto"/>
        <w:ind w:firstLine="360"/>
        <w:jc w:val="both"/>
        <w:rPr>
          <w:sz w:val="28"/>
          <w:szCs w:val="28"/>
        </w:rPr>
      </w:pPr>
      <w:r>
        <w:rPr>
          <w:sz w:val="28"/>
          <w:szCs w:val="28"/>
        </w:rPr>
        <w:t>Находим значение 20% от рассчитанного уровня существенности, чтобы определить значение каких показателей отклоняются свыше 20% от средней величины:</w:t>
      </w:r>
    </w:p>
    <w:p w:rsidR="001B7A8E" w:rsidRDefault="00EA5158" w:rsidP="00B82306">
      <w:pPr>
        <w:spacing w:line="360" w:lineRule="auto"/>
        <w:ind w:firstLine="360"/>
        <w:jc w:val="both"/>
        <w:rPr>
          <w:sz w:val="28"/>
          <w:szCs w:val="28"/>
        </w:rPr>
      </w:pPr>
      <w:r>
        <w:rPr>
          <w:sz w:val="28"/>
          <w:szCs w:val="28"/>
        </w:rPr>
        <w:t>180 011,39</w:t>
      </w:r>
      <w:r w:rsidR="001B7A8E">
        <w:rPr>
          <w:sz w:val="28"/>
          <w:szCs w:val="28"/>
        </w:rPr>
        <w:t xml:space="preserve"> * 20% = </w:t>
      </w:r>
      <w:r>
        <w:rPr>
          <w:sz w:val="28"/>
          <w:szCs w:val="28"/>
        </w:rPr>
        <w:t>36 002,28</w:t>
      </w:r>
    </w:p>
    <w:p w:rsidR="00EA5158" w:rsidRDefault="001B7A8E" w:rsidP="00B82306">
      <w:pPr>
        <w:spacing w:line="360" w:lineRule="auto"/>
        <w:ind w:firstLine="360"/>
        <w:jc w:val="both"/>
        <w:rPr>
          <w:sz w:val="28"/>
          <w:szCs w:val="28"/>
        </w:rPr>
      </w:pPr>
      <w:r>
        <w:rPr>
          <w:sz w:val="28"/>
          <w:szCs w:val="28"/>
        </w:rPr>
        <w:t>У</w:t>
      </w:r>
      <w:r>
        <w:rPr>
          <w:sz w:val="28"/>
          <w:szCs w:val="28"/>
          <w:lang w:val="en-US"/>
        </w:rPr>
        <w:t>min</w:t>
      </w:r>
      <w:r>
        <w:rPr>
          <w:sz w:val="28"/>
          <w:szCs w:val="28"/>
        </w:rPr>
        <w:t xml:space="preserve"> = </w:t>
      </w:r>
      <w:r w:rsidR="00EA5158">
        <w:rPr>
          <w:sz w:val="28"/>
          <w:szCs w:val="28"/>
        </w:rPr>
        <w:t>180 011,39 – 36 002,28 = 144 009,11</w:t>
      </w:r>
    </w:p>
    <w:p w:rsidR="00EA5158" w:rsidRDefault="001B7A8E" w:rsidP="00EA5158">
      <w:pPr>
        <w:spacing w:line="360" w:lineRule="auto"/>
        <w:ind w:firstLine="360"/>
        <w:jc w:val="both"/>
        <w:rPr>
          <w:sz w:val="28"/>
          <w:szCs w:val="28"/>
        </w:rPr>
      </w:pPr>
      <w:r>
        <w:rPr>
          <w:sz w:val="28"/>
          <w:szCs w:val="28"/>
        </w:rPr>
        <w:t>У</w:t>
      </w:r>
      <w:r>
        <w:rPr>
          <w:sz w:val="28"/>
          <w:szCs w:val="28"/>
          <w:lang w:val="en-US"/>
        </w:rPr>
        <w:t>max</w:t>
      </w:r>
      <w:r w:rsidR="00EA5158">
        <w:rPr>
          <w:sz w:val="28"/>
          <w:szCs w:val="28"/>
        </w:rPr>
        <w:t xml:space="preserve"> = 180 011,39 + 36 002,28 = 216 013,67</w:t>
      </w:r>
    </w:p>
    <w:p w:rsidR="00EA5158" w:rsidRPr="00EA5158" w:rsidRDefault="00EA5158" w:rsidP="00EA5158">
      <w:pPr>
        <w:spacing w:line="360" w:lineRule="auto"/>
        <w:rPr>
          <w:sz w:val="28"/>
          <w:szCs w:val="28"/>
        </w:rPr>
      </w:pPr>
      <w:r>
        <w:rPr>
          <w:sz w:val="28"/>
          <w:szCs w:val="28"/>
        </w:rPr>
        <w:t xml:space="preserve">144 009,11 </w:t>
      </w:r>
      <w:r w:rsidRPr="00EA5158">
        <w:rPr>
          <w:sz w:val="28"/>
          <w:szCs w:val="28"/>
        </w:rPr>
        <w:t>&lt;</w:t>
      </w:r>
      <w:r>
        <w:rPr>
          <w:sz w:val="28"/>
          <w:szCs w:val="28"/>
        </w:rPr>
        <w:t xml:space="preserve"> Значения, применяемые для уровня существенности </w:t>
      </w:r>
      <w:r w:rsidRPr="00EA5158">
        <w:rPr>
          <w:sz w:val="28"/>
          <w:szCs w:val="28"/>
        </w:rPr>
        <w:t>&lt;</w:t>
      </w:r>
      <w:r>
        <w:rPr>
          <w:sz w:val="28"/>
          <w:szCs w:val="28"/>
        </w:rPr>
        <w:t xml:space="preserve"> 216 013,67</w:t>
      </w:r>
    </w:p>
    <w:p w:rsidR="00EA5158" w:rsidRDefault="00EA5158" w:rsidP="00B82306">
      <w:pPr>
        <w:spacing w:line="360" w:lineRule="auto"/>
        <w:ind w:firstLine="360"/>
        <w:jc w:val="both"/>
        <w:rPr>
          <w:sz w:val="28"/>
          <w:szCs w:val="28"/>
        </w:rPr>
      </w:pPr>
      <w:r>
        <w:rPr>
          <w:sz w:val="28"/>
          <w:szCs w:val="28"/>
        </w:rPr>
        <w:t>286 167,96 / 2 = 143 083,98</w:t>
      </w:r>
    </w:p>
    <w:p w:rsidR="001B7A8E" w:rsidRDefault="001B7A8E" w:rsidP="00EA5158">
      <w:pPr>
        <w:spacing w:line="360" w:lineRule="auto"/>
        <w:ind w:firstLine="360"/>
        <w:jc w:val="both"/>
        <w:rPr>
          <w:sz w:val="28"/>
          <w:szCs w:val="28"/>
        </w:rPr>
      </w:pPr>
      <w:r>
        <w:rPr>
          <w:sz w:val="28"/>
          <w:szCs w:val="28"/>
        </w:rPr>
        <w:t xml:space="preserve">Укор = </w:t>
      </w:r>
      <w:r w:rsidR="00EA5158">
        <w:rPr>
          <w:sz w:val="28"/>
          <w:szCs w:val="28"/>
        </w:rPr>
        <w:t>(143 174,70 + 143 083,98) / 2 = 143 129,34</w:t>
      </w:r>
    </w:p>
    <w:p w:rsidR="001B7A8E" w:rsidRDefault="00EA5158" w:rsidP="00B82306">
      <w:pPr>
        <w:spacing w:line="360" w:lineRule="auto"/>
        <w:ind w:firstLine="360"/>
        <w:jc w:val="both"/>
        <w:rPr>
          <w:sz w:val="28"/>
          <w:szCs w:val="28"/>
        </w:rPr>
      </w:pPr>
      <w:r>
        <w:rPr>
          <w:sz w:val="28"/>
          <w:szCs w:val="28"/>
        </w:rPr>
        <w:t xml:space="preserve">143 129,34 </w:t>
      </w:r>
      <w:r w:rsidR="001B7A8E">
        <w:rPr>
          <w:sz w:val="28"/>
          <w:szCs w:val="28"/>
        </w:rPr>
        <w:t xml:space="preserve"> * 1,</w:t>
      </w:r>
      <w:r>
        <w:rPr>
          <w:sz w:val="28"/>
          <w:szCs w:val="28"/>
        </w:rPr>
        <w:t>2</w:t>
      </w:r>
      <w:r w:rsidR="001B7A8E">
        <w:rPr>
          <w:sz w:val="28"/>
          <w:szCs w:val="28"/>
        </w:rPr>
        <w:t xml:space="preserve"> = </w:t>
      </w:r>
      <w:r>
        <w:rPr>
          <w:sz w:val="28"/>
          <w:szCs w:val="28"/>
        </w:rPr>
        <w:t xml:space="preserve">171 755,21 </w:t>
      </w:r>
      <w:r w:rsidR="001B7A8E">
        <w:rPr>
          <w:sz w:val="28"/>
          <w:szCs w:val="28"/>
        </w:rPr>
        <w:t xml:space="preserve"> = </w:t>
      </w:r>
      <w:r>
        <w:rPr>
          <w:sz w:val="28"/>
          <w:szCs w:val="28"/>
        </w:rPr>
        <w:t>171 755</w:t>
      </w:r>
    </w:p>
    <w:p w:rsidR="00EA5158" w:rsidRDefault="00EA5158" w:rsidP="00B82306">
      <w:pPr>
        <w:spacing w:line="360" w:lineRule="auto"/>
        <w:ind w:firstLine="360"/>
        <w:jc w:val="both"/>
        <w:rPr>
          <w:sz w:val="28"/>
          <w:szCs w:val="28"/>
        </w:rPr>
      </w:pPr>
      <w:r>
        <w:rPr>
          <w:sz w:val="28"/>
          <w:szCs w:val="28"/>
        </w:rPr>
        <w:t>Определенное значение уровня существенности округлено на 20% (дано).</w:t>
      </w:r>
    </w:p>
    <w:p w:rsidR="001B7A8E" w:rsidRDefault="001B7A8E" w:rsidP="00B82306">
      <w:pPr>
        <w:spacing w:line="360" w:lineRule="auto"/>
        <w:ind w:firstLine="360"/>
        <w:jc w:val="both"/>
        <w:rPr>
          <w:sz w:val="28"/>
          <w:szCs w:val="28"/>
        </w:rPr>
      </w:pPr>
      <w:r>
        <w:rPr>
          <w:sz w:val="28"/>
          <w:szCs w:val="28"/>
        </w:rPr>
        <w:t>Степень точности мы рассчитываем как 75% от уровня существенности:</w:t>
      </w:r>
    </w:p>
    <w:p w:rsidR="001B7A8E" w:rsidRDefault="00EA5158" w:rsidP="00B82306">
      <w:pPr>
        <w:spacing w:line="360" w:lineRule="auto"/>
        <w:ind w:firstLine="360"/>
        <w:jc w:val="both"/>
        <w:rPr>
          <w:sz w:val="28"/>
          <w:szCs w:val="28"/>
        </w:rPr>
      </w:pPr>
      <w:r>
        <w:rPr>
          <w:sz w:val="28"/>
          <w:szCs w:val="28"/>
        </w:rPr>
        <w:t>171 755</w:t>
      </w:r>
      <w:r w:rsidR="001B7A8E">
        <w:rPr>
          <w:sz w:val="28"/>
          <w:szCs w:val="28"/>
        </w:rPr>
        <w:t xml:space="preserve"> * 75% = </w:t>
      </w:r>
      <w:r>
        <w:rPr>
          <w:sz w:val="28"/>
          <w:szCs w:val="28"/>
        </w:rPr>
        <w:t>128</w:t>
      </w:r>
      <w:r w:rsidR="00A93C1F">
        <w:rPr>
          <w:sz w:val="28"/>
          <w:szCs w:val="28"/>
        </w:rPr>
        <w:t> </w:t>
      </w:r>
      <w:r>
        <w:rPr>
          <w:sz w:val="28"/>
          <w:szCs w:val="28"/>
        </w:rPr>
        <w:t>816</w:t>
      </w:r>
    </w:p>
    <w:p w:rsidR="001B7A8E" w:rsidRDefault="001B7A8E" w:rsidP="00B82306">
      <w:pPr>
        <w:spacing w:line="360" w:lineRule="auto"/>
        <w:ind w:firstLine="360"/>
        <w:jc w:val="both"/>
        <w:rPr>
          <w:sz w:val="28"/>
          <w:szCs w:val="28"/>
        </w:rPr>
      </w:pPr>
      <w:r>
        <w:rPr>
          <w:sz w:val="28"/>
          <w:szCs w:val="28"/>
        </w:rPr>
        <w:t xml:space="preserve">2) Оценка </w:t>
      </w:r>
      <w:r w:rsidR="00EA5158">
        <w:rPr>
          <w:sz w:val="28"/>
          <w:szCs w:val="28"/>
        </w:rPr>
        <w:t>факторов</w:t>
      </w:r>
      <w:r>
        <w:rPr>
          <w:sz w:val="28"/>
          <w:szCs w:val="28"/>
        </w:rPr>
        <w:t xml:space="preserve"> неотъемлемого риска</w:t>
      </w:r>
    </w:p>
    <w:p w:rsidR="001B7A8E" w:rsidRDefault="001B7A8E" w:rsidP="00B82306">
      <w:pPr>
        <w:spacing w:line="360" w:lineRule="auto"/>
        <w:ind w:firstLine="360"/>
        <w:jc w:val="both"/>
        <w:rPr>
          <w:sz w:val="28"/>
          <w:szCs w:val="28"/>
        </w:rPr>
      </w:pPr>
      <w:r>
        <w:rPr>
          <w:sz w:val="28"/>
          <w:szCs w:val="28"/>
        </w:rPr>
        <w:t>Для расчета факторов мн</w:t>
      </w:r>
      <w:r w:rsidR="00C325B7">
        <w:rPr>
          <w:sz w:val="28"/>
          <w:szCs w:val="28"/>
        </w:rPr>
        <w:t>ою взята условная организация ОА</w:t>
      </w:r>
      <w:r>
        <w:rPr>
          <w:sz w:val="28"/>
          <w:szCs w:val="28"/>
        </w:rPr>
        <w:t>О «</w:t>
      </w:r>
      <w:r w:rsidR="00EA5158">
        <w:rPr>
          <w:sz w:val="28"/>
          <w:szCs w:val="28"/>
        </w:rPr>
        <w:t>Фломастер</w:t>
      </w:r>
      <w:r>
        <w:rPr>
          <w:sz w:val="28"/>
          <w:szCs w:val="28"/>
        </w:rPr>
        <w:t xml:space="preserve">», занимающаяся </w:t>
      </w:r>
      <w:r w:rsidR="00EA5158">
        <w:rPr>
          <w:sz w:val="28"/>
          <w:szCs w:val="28"/>
        </w:rPr>
        <w:t>торговлей канцелярских товаров</w:t>
      </w:r>
      <w:r>
        <w:rPr>
          <w:sz w:val="28"/>
          <w:szCs w:val="28"/>
        </w:rPr>
        <w:t>.</w:t>
      </w:r>
    </w:p>
    <w:p w:rsidR="001B7A8E" w:rsidRDefault="001B7A8E" w:rsidP="00B82306">
      <w:pPr>
        <w:spacing w:line="360" w:lineRule="auto"/>
        <w:ind w:firstLine="360"/>
        <w:jc w:val="both"/>
        <w:rPr>
          <w:sz w:val="28"/>
          <w:szCs w:val="28"/>
        </w:rPr>
      </w:pPr>
      <w:r>
        <w:rPr>
          <w:sz w:val="28"/>
          <w:szCs w:val="28"/>
        </w:rPr>
        <w:t xml:space="preserve">Оценка уровня неотъемлемого риска осуществляется на основании степени надежности системы учета, определяемой в соответствии с факторами чистого риска. </w:t>
      </w:r>
    </w:p>
    <w:p w:rsidR="001B7A8E" w:rsidRDefault="001B7A8E" w:rsidP="00B82306">
      <w:pPr>
        <w:numPr>
          <w:ilvl w:val="0"/>
          <w:numId w:val="8"/>
        </w:numPr>
        <w:spacing w:line="360" w:lineRule="auto"/>
        <w:ind w:firstLine="360"/>
        <w:jc w:val="both"/>
        <w:rPr>
          <w:sz w:val="28"/>
          <w:szCs w:val="28"/>
        </w:rPr>
      </w:pPr>
      <w:r>
        <w:rPr>
          <w:sz w:val="28"/>
          <w:szCs w:val="28"/>
        </w:rPr>
        <w:t xml:space="preserve">Экономическая ситуация в отрасли – </w:t>
      </w:r>
      <w:r w:rsidR="00A93C1F">
        <w:rPr>
          <w:sz w:val="28"/>
          <w:szCs w:val="28"/>
        </w:rPr>
        <w:t>здоровая</w:t>
      </w:r>
      <w:r>
        <w:rPr>
          <w:sz w:val="28"/>
          <w:szCs w:val="28"/>
        </w:rPr>
        <w:t xml:space="preserve"> (</w:t>
      </w:r>
      <w:r w:rsidR="00A93C1F">
        <w:rPr>
          <w:sz w:val="28"/>
          <w:szCs w:val="28"/>
        </w:rPr>
        <w:t>5</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Рассредоточенность предприятия – расположено на одной территории (5)</w:t>
      </w:r>
    </w:p>
    <w:p w:rsidR="001B7A8E" w:rsidRDefault="001B7A8E" w:rsidP="00B82306">
      <w:pPr>
        <w:numPr>
          <w:ilvl w:val="0"/>
          <w:numId w:val="8"/>
        </w:numPr>
        <w:spacing w:line="360" w:lineRule="auto"/>
        <w:ind w:firstLine="360"/>
        <w:jc w:val="both"/>
        <w:rPr>
          <w:sz w:val="28"/>
          <w:szCs w:val="28"/>
        </w:rPr>
      </w:pPr>
      <w:r>
        <w:rPr>
          <w:sz w:val="28"/>
          <w:szCs w:val="28"/>
        </w:rPr>
        <w:t>Дочерние и зависимые предприятия – не имеются (5)</w:t>
      </w:r>
    </w:p>
    <w:p w:rsidR="001B7A8E" w:rsidRDefault="001B7A8E" w:rsidP="00B82306">
      <w:pPr>
        <w:numPr>
          <w:ilvl w:val="0"/>
          <w:numId w:val="8"/>
        </w:numPr>
        <w:spacing w:line="360" w:lineRule="auto"/>
        <w:ind w:firstLine="360"/>
        <w:jc w:val="both"/>
        <w:rPr>
          <w:sz w:val="28"/>
          <w:szCs w:val="28"/>
        </w:rPr>
      </w:pPr>
      <w:r>
        <w:rPr>
          <w:sz w:val="28"/>
          <w:szCs w:val="28"/>
        </w:rPr>
        <w:t>Использование новых технологий – используются хорошо изученные технологии (5)</w:t>
      </w:r>
    </w:p>
    <w:p w:rsidR="001B7A8E" w:rsidRDefault="001B7A8E" w:rsidP="00B82306">
      <w:pPr>
        <w:numPr>
          <w:ilvl w:val="0"/>
          <w:numId w:val="8"/>
        </w:numPr>
        <w:spacing w:line="360" w:lineRule="auto"/>
        <w:ind w:firstLine="360"/>
        <w:jc w:val="both"/>
        <w:rPr>
          <w:sz w:val="28"/>
          <w:szCs w:val="28"/>
        </w:rPr>
      </w:pPr>
      <w:r>
        <w:rPr>
          <w:sz w:val="28"/>
          <w:szCs w:val="28"/>
        </w:rPr>
        <w:t>Законодательства и инструкции по основной деятельности –</w:t>
      </w:r>
      <w:r w:rsidR="00A93C1F">
        <w:rPr>
          <w:sz w:val="28"/>
          <w:szCs w:val="28"/>
        </w:rPr>
        <w:t xml:space="preserve"> ясны и понятны для бухгалтерии и администрации </w:t>
      </w:r>
      <w:r>
        <w:rPr>
          <w:sz w:val="28"/>
          <w:szCs w:val="28"/>
        </w:rPr>
        <w:t>(</w:t>
      </w:r>
      <w:r w:rsidR="00A93C1F">
        <w:rPr>
          <w:sz w:val="28"/>
          <w:szCs w:val="28"/>
        </w:rPr>
        <w:t>5</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Реорганизация и крупные продажи имущества – не было за последние 3 года (5)</w:t>
      </w:r>
    </w:p>
    <w:p w:rsidR="001B7A8E" w:rsidRDefault="001B7A8E" w:rsidP="00B82306">
      <w:pPr>
        <w:numPr>
          <w:ilvl w:val="0"/>
          <w:numId w:val="8"/>
        </w:numPr>
        <w:spacing w:line="360" w:lineRule="auto"/>
        <w:ind w:firstLine="360"/>
        <w:jc w:val="both"/>
        <w:rPr>
          <w:sz w:val="28"/>
          <w:szCs w:val="28"/>
        </w:rPr>
      </w:pPr>
      <w:r>
        <w:rPr>
          <w:sz w:val="28"/>
          <w:szCs w:val="28"/>
        </w:rPr>
        <w:t xml:space="preserve">Внутренний контроль – </w:t>
      </w:r>
      <w:r w:rsidR="00A93C1F">
        <w:rPr>
          <w:sz w:val="28"/>
          <w:szCs w:val="28"/>
        </w:rPr>
        <w:t>имеется служба внутреннего аудита</w:t>
      </w:r>
      <w:r>
        <w:rPr>
          <w:sz w:val="28"/>
          <w:szCs w:val="28"/>
        </w:rPr>
        <w:t xml:space="preserve"> (</w:t>
      </w:r>
      <w:r w:rsidR="00A93C1F">
        <w:rPr>
          <w:sz w:val="28"/>
          <w:szCs w:val="28"/>
        </w:rPr>
        <w:t>5</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 xml:space="preserve">Возможность нелегального бизнеса – </w:t>
      </w:r>
      <w:r w:rsidR="00A93C1F">
        <w:rPr>
          <w:sz w:val="28"/>
          <w:szCs w:val="28"/>
        </w:rPr>
        <w:t>возможность проникновения нелегального бизнеса</w:t>
      </w:r>
      <w:r>
        <w:rPr>
          <w:sz w:val="28"/>
          <w:szCs w:val="28"/>
        </w:rPr>
        <w:t xml:space="preserve"> (</w:t>
      </w:r>
      <w:r w:rsidR="00A93C1F">
        <w:rPr>
          <w:sz w:val="28"/>
          <w:szCs w:val="28"/>
        </w:rPr>
        <w:t>2</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Налоговое бремя – обычное (2)</w:t>
      </w:r>
    </w:p>
    <w:p w:rsidR="001B7A8E" w:rsidRDefault="001B7A8E" w:rsidP="00B82306">
      <w:pPr>
        <w:numPr>
          <w:ilvl w:val="0"/>
          <w:numId w:val="8"/>
        </w:numPr>
        <w:spacing w:line="360" w:lineRule="auto"/>
        <w:ind w:firstLine="360"/>
        <w:jc w:val="both"/>
        <w:rPr>
          <w:sz w:val="28"/>
          <w:szCs w:val="28"/>
        </w:rPr>
      </w:pPr>
      <w:r>
        <w:rPr>
          <w:sz w:val="28"/>
          <w:szCs w:val="28"/>
        </w:rPr>
        <w:t xml:space="preserve"> Зависимость от покупателей – продажа одному покупателю до 5% (5)</w:t>
      </w:r>
    </w:p>
    <w:p w:rsidR="001B7A8E" w:rsidRDefault="001B7A8E" w:rsidP="00B82306">
      <w:pPr>
        <w:numPr>
          <w:ilvl w:val="0"/>
          <w:numId w:val="8"/>
        </w:numPr>
        <w:spacing w:line="360" w:lineRule="auto"/>
        <w:ind w:firstLine="360"/>
        <w:jc w:val="both"/>
        <w:rPr>
          <w:sz w:val="28"/>
          <w:szCs w:val="28"/>
        </w:rPr>
      </w:pPr>
      <w:r>
        <w:rPr>
          <w:sz w:val="28"/>
          <w:szCs w:val="28"/>
        </w:rPr>
        <w:t xml:space="preserve"> Зависимость от поставщиков – рынок большой, существует здоровая конкуренция (5)</w:t>
      </w:r>
    </w:p>
    <w:p w:rsidR="001B7A8E" w:rsidRDefault="001B7A8E" w:rsidP="00B82306">
      <w:pPr>
        <w:numPr>
          <w:ilvl w:val="0"/>
          <w:numId w:val="8"/>
        </w:numPr>
        <w:spacing w:line="360" w:lineRule="auto"/>
        <w:ind w:firstLine="360"/>
        <w:jc w:val="both"/>
        <w:rPr>
          <w:sz w:val="28"/>
          <w:szCs w:val="28"/>
        </w:rPr>
      </w:pPr>
      <w:r>
        <w:rPr>
          <w:sz w:val="28"/>
          <w:szCs w:val="28"/>
        </w:rPr>
        <w:t xml:space="preserve"> Подверженность кражам – продукция легко транспортируется</w:t>
      </w:r>
      <w:r w:rsidR="00A93C1F">
        <w:rPr>
          <w:sz w:val="28"/>
          <w:szCs w:val="28"/>
        </w:rPr>
        <w:t xml:space="preserve"> и имеет высокую ликвидность</w:t>
      </w:r>
      <w:r>
        <w:rPr>
          <w:sz w:val="28"/>
          <w:szCs w:val="28"/>
        </w:rPr>
        <w:t xml:space="preserve"> (</w:t>
      </w:r>
      <w:r w:rsidR="00A93C1F">
        <w:rPr>
          <w:sz w:val="28"/>
          <w:szCs w:val="28"/>
        </w:rPr>
        <w:t>0</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 xml:space="preserve"> Формы расчетов – только наличными (0)</w:t>
      </w:r>
    </w:p>
    <w:p w:rsidR="001B7A8E" w:rsidRDefault="001B7A8E" w:rsidP="00B82306">
      <w:pPr>
        <w:numPr>
          <w:ilvl w:val="0"/>
          <w:numId w:val="8"/>
        </w:numPr>
        <w:spacing w:line="360" w:lineRule="auto"/>
        <w:ind w:firstLine="360"/>
        <w:jc w:val="both"/>
        <w:rPr>
          <w:sz w:val="28"/>
          <w:szCs w:val="28"/>
        </w:rPr>
      </w:pPr>
      <w:r>
        <w:rPr>
          <w:sz w:val="28"/>
          <w:szCs w:val="28"/>
        </w:rPr>
        <w:t xml:space="preserve"> Капитальные вложения – не превышают амортизационные отчисления (</w:t>
      </w:r>
      <w:r w:rsidR="00A93C1F">
        <w:rPr>
          <w:sz w:val="28"/>
          <w:szCs w:val="28"/>
        </w:rPr>
        <w:t>5</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 xml:space="preserve"> Незавершенное производство и запасы – </w:t>
      </w:r>
      <w:r w:rsidR="00A93C1F">
        <w:rPr>
          <w:sz w:val="28"/>
          <w:szCs w:val="28"/>
        </w:rPr>
        <w:t>оценка и инвентаризация достаточно просты</w:t>
      </w:r>
      <w:r>
        <w:rPr>
          <w:sz w:val="28"/>
          <w:szCs w:val="28"/>
        </w:rPr>
        <w:t xml:space="preserve"> (</w:t>
      </w:r>
      <w:r w:rsidR="00A93C1F">
        <w:rPr>
          <w:sz w:val="28"/>
          <w:szCs w:val="28"/>
        </w:rPr>
        <w:t>5</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 xml:space="preserve"> Кредиты – </w:t>
      </w:r>
      <w:r w:rsidR="00A93C1F">
        <w:rPr>
          <w:sz w:val="28"/>
          <w:szCs w:val="28"/>
        </w:rPr>
        <w:t>организация редко пользуется кредитами</w:t>
      </w:r>
      <w:r>
        <w:rPr>
          <w:sz w:val="28"/>
          <w:szCs w:val="28"/>
        </w:rPr>
        <w:t xml:space="preserve"> (</w:t>
      </w:r>
      <w:r w:rsidR="00A93C1F">
        <w:rPr>
          <w:sz w:val="28"/>
          <w:szCs w:val="28"/>
        </w:rPr>
        <w:t>5</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 xml:space="preserve"> Оборотный капитал, ликвидность – оборотный капитал достаточен, ликвидност</w:t>
      </w:r>
      <w:r w:rsidR="00A93C1F">
        <w:rPr>
          <w:sz w:val="28"/>
          <w:szCs w:val="28"/>
        </w:rPr>
        <w:t>ь</w:t>
      </w:r>
      <w:r>
        <w:rPr>
          <w:sz w:val="28"/>
          <w:szCs w:val="28"/>
        </w:rPr>
        <w:t xml:space="preserve"> </w:t>
      </w:r>
      <w:r w:rsidR="00A93C1F">
        <w:rPr>
          <w:sz w:val="28"/>
          <w:szCs w:val="28"/>
        </w:rPr>
        <w:t>высокая</w:t>
      </w:r>
      <w:r>
        <w:rPr>
          <w:sz w:val="28"/>
          <w:szCs w:val="28"/>
        </w:rPr>
        <w:t xml:space="preserve"> (</w:t>
      </w:r>
      <w:r w:rsidR="00A93C1F">
        <w:rPr>
          <w:sz w:val="28"/>
          <w:szCs w:val="28"/>
        </w:rPr>
        <w:t>5</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 xml:space="preserve"> Доходность – доход стабилен</w:t>
      </w:r>
      <w:r w:rsidR="00A93C1F">
        <w:rPr>
          <w:sz w:val="28"/>
          <w:szCs w:val="28"/>
        </w:rPr>
        <w:t>, но есть сезонные колебания</w:t>
      </w:r>
      <w:r>
        <w:rPr>
          <w:sz w:val="28"/>
          <w:szCs w:val="28"/>
        </w:rPr>
        <w:t xml:space="preserve"> (</w:t>
      </w:r>
      <w:r w:rsidR="00A93C1F">
        <w:rPr>
          <w:sz w:val="28"/>
          <w:szCs w:val="28"/>
        </w:rPr>
        <w:t>3</w:t>
      </w:r>
      <w:r>
        <w:rPr>
          <w:sz w:val="28"/>
          <w:szCs w:val="28"/>
        </w:rPr>
        <w:t>)</w:t>
      </w:r>
    </w:p>
    <w:p w:rsidR="001B7A8E" w:rsidRDefault="001B7A8E" w:rsidP="00B82306">
      <w:pPr>
        <w:numPr>
          <w:ilvl w:val="0"/>
          <w:numId w:val="8"/>
        </w:numPr>
        <w:spacing w:line="360" w:lineRule="auto"/>
        <w:ind w:firstLine="360"/>
        <w:jc w:val="both"/>
        <w:rPr>
          <w:sz w:val="28"/>
          <w:szCs w:val="28"/>
        </w:rPr>
      </w:pPr>
      <w:r>
        <w:rPr>
          <w:sz w:val="28"/>
          <w:szCs w:val="28"/>
        </w:rPr>
        <w:t xml:space="preserve"> Ценные бумаги – не имеются (5)</w:t>
      </w:r>
    </w:p>
    <w:p w:rsidR="001B7A8E" w:rsidRDefault="001B7A8E" w:rsidP="00B82306">
      <w:pPr>
        <w:numPr>
          <w:ilvl w:val="0"/>
          <w:numId w:val="8"/>
        </w:numPr>
        <w:spacing w:line="360" w:lineRule="auto"/>
        <w:ind w:firstLine="360"/>
        <w:jc w:val="both"/>
        <w:rPr>
          <w:sz w:val="28"/>
          <w:szCs w:val="28"/>
        </w:rPr>
      </w:pPr>
      <w:r>
        <w:rPr>
          <w:sz w:val="28"/>
          <w:szCs w:val="28"/>
        </w:rPr>
        <w:t xml:space="preserve"> Судебные разбирательства – </w:t>
      </w:r>
      <w:r w:rsidR="00A93C1F">
        <w:rPr>
          <w:sz w:val="28"/>
          <w:szCs w:val="28"/>
        </w:rPr>
        <w:t xml:space="preserve">судебные разбирательства </w:t>
      </w:r>
      <w:r>
        <w:rPr>
          <w:sz w:val="28"/>
          <w:szCs w:val="28"/>
        </w:rPr>
        <w:t>могут иметь экстраординарный характер (5)</w:t>
      </w:r>
    </w:p>
    <w:p w:rsidR="00A93C1F" w:rsidRDefault="00A93C1F" w:rsidP="00A93C1F">
      <w:pPr>
        <w:spacing w:line="360" w:lineRule="auto"/>
        <w:ind w:firstLine="360"/>
        <w:jc w:val="both"/>
        <w:rPr>
          <w:sz w:val="28"/>
          <w:szCs w:val="28"/>
        </w:rPr>
      </w:pPr>
      <w:r>
        <w:rPr>
          <w:sz w:val="28"/>
          <w:szCs w:val="28"/>
        </w:rPr>
        <w:t>Итого: 82</w:t>
      </w:r>
    </w:p>
    <w:p w:rsidR="00A93C1F" w:rsidRDefault="00A93C1F" w:rsidP="00A93C1F">
      <w:pPr>
        <w:spacing w:line="360" w:lineRule="auto"/>
        <w:ind w:firstLine="360"/>
        <w:jc w:val="both"/>
        <w:rPr>
          <w:sz w:val="28"/>
          <w:szCs w:val="28"/>
        </w:rPr>
      </w:pPr>
      <w:r>
        <w:rPr>
          <w:sz w:val="28"/>
          <w:szCs w:val="28"/>
        </w:rPr>
        <w:t>Таким образом средняя степень надежности учета аудируемого лица составляет 0,82.</w:t>
      </w:r>
    </w:p>
    <w:p w:rsidR="001B7A8E" w:rsidRDefault="001B7A8E" w:rsidP="00B82306">
      <w:pPr>
        <w:spacing w:line="360" w:lineRule="auto"/>
        <w:ind w:firstLine="360"/>
        <w:jc w:val="both"/>
        <w:rPr>
          <w:sz w:val="28"/>
          <w:szCs w:val="28"/>
        </w:rPr>
      </w:pPr>
      <w:r>
        <w:rPr>
          <w:sz w:val="28"/>
          <w:szCs w:val="28"/>
        </w:rPr>
        <w:t>Величина неотъемлемого риска определяется по формуле:</w:t>
      </w:r>
    </w:p>
    <w:p w:rsidR="001B7A8E" w:rsidRDefault="001B7A8E" w:rsidP="004F1CA8">
      <w:pPr>
        <w:spacing w:line="360" w:lineRule="auto"/>
        <w:ind w:left="360" w:firstLine="360"/>
        <w:jc w:val="center"/>
        <w:rPr>
          <w:sz w:val="28"/>
          <w:szCs w:val="28"/>
        </w:rPr>
      </w:pPr>
      <w:r>
        <w:rPr>
          <w:sz w:val="28"/>
          <w:szCs w:val="28"/>
        </w:rPr>
        <w:t>ВХР = 1 – СНсу,</w:t>
      </w:r>
    </w:p>
    <w:p w:rsidR="00A93C1F" w:rsidRDefault="001B7A8E" w:rsidP="00B82306">
      <w:pPr>
        <w:spacing w:line="360" w:lineRule="auto"/>
        <w:ind w:firstLine="360"/>
        <w:jc w:val="both"/>
        <w:rPr>
          <w:sz w:val="28"/>
          <w:szCs w:val="28"/>
        </w:rPr>
      </w:pPr>
      <w:r>
        <w:rPr>
          <w:sz w:val="28"/>
          <w:szCs w:val="28"/>
        </w:rPr>
        <w:t xml:space="preserve"> где:</w:t>
      </w:r>
    </w:p>
    <w:p w:rsidR="001B7A8E" w:rsidRDefault="001B7A8E" w:rsidP="00B82306">
      <w:pPr>
        <w:spacing w:line="360" w:lineRule="auto"/>
        <w:ind w:firstLine="360"/>
        <w:jc w:val="both"/>
        <w:rPr>
          <w:sz w:val="28"/>
          <w:szCs w:val="28"/>
        </w:rPr>
      </w:pPr>
      <w:r>
        <w:rPr>
          <w:sz w:val="28"/>
          <w:szCs w:val="28"/>
        </w:rPr>
        <w:t>ВХР – внутрихозяйственный риск (неотъемлемый, чистый риск) в долях единицы;</w:t>
      </w:r>
    </w:p>
    <w:p w:rsidR="001B7A8E" w:rsidRDefault="001B7A8E" w:rsidP="00B82306">
      <w:pPr>
        <w:spacing w:line="360" w:lineRule="auto"/>
        <w:ind w:firstLine="360"/>
        <w:jc w:val="both"/>
        <w:rPr>
          <w:sz w:val="28"/>
          <w:szCs w:val="28"/>
        </w:rPr>
      </w:pPr>
      <w:r>
        <w:rPr>
          <w:sz w:val="28"/>
          <w:szCs w:val="28"/>
        </w:rPr>
        <w:t>СН</w:t>
      </w:r>
      <w:r w:rsidR="00A93C1F">
        <w:rPr>
          <w:sz w:val="28"/>
          <w:szCs w:val="28"/>
        </w:rPr>
        <w:t>су – степень надежности системы учета.</w:t>
      </w:r>
    </w:p>
    <w:p w:rsidR="001B7A8E" w:rsidRDefault="001B7A8E" w:rsidP="00B82306">
      <w:pPr>
        <w:spacing w:line="360" w:lineRule="auto"/>
        <w:ind w:firstLine="360"/>
        <w:jc w:val="both"/>
        <w:rPr>
          <w:sz w:val="28"/>
          <w:szCs w:val="28"/>
        </w:rPr>
      </w:pPr>
      <w:r>
        <w:rPr>
          <w:sz w:val="28"/>
          <w:szCs w:val="28"/>
        </w:rPr>
        <w:t>Итак, величина неотъемлемого риска равна:</w:t>
      </w:r>
    </w:p>
    <w:p w:rsidR="001B7A8E" w:rsidRDefault="001B7A8E" w:rsidP="004F1CA8">
      <w:pPr>
        <w:spacing w:line="360" w:lineRule="auto"/>
        <w:ind w:firstLine="360"/>
        <w:jc w:val="center"/>
        <w:rPr>
          <w:sz w:val="28"/>
          <w:szCs w:val="28"/>
        </w:rPr>
      </w:pPr>
      <w:r>
        <w:rPr>
          <w:sz w:val="28"/>
          <w:szCs w:val="28"/>
        </w:rPr>
        <w:t>ВХР = 1</w:t>
      </w:r>
      <w:r w:rsidR="00A93C1F">
        <w:rPr>
          <w:sz w:val="28"/>
          <w:szCs w:val="28"/>
        </w:rPr>
        <w:t xml:space="preserve"> – 0,82 = 0,18</w:t>
      </w:r>
    </w:p>
    <w:p w:rsidR="00A93C1F" w:rsidRDefault="00A93C1F" w:rsidP="00B82306">
      <w:pPr>
        <w:spacing w:line="360" w:lineRule="auto"/>
        <w:ind w:firstLine="360"/>
        <w:jc w:val="both"/>
        <w:rPr>
          <w:sz w:val="28"/>
          <w:szCs w:val="28"/>
        </w:rPr>
      </w:pPr>
    </w:p>
    <w:p w:rsidR="001B7A8E" w:rsidRDefault="001B7A8E" w:rsidP="00B82306">
      <w:pPr>
        <w:spacing w:line="360" w:lineRule="auto"/>
        <w:ind w:firstLine="360"/>
        <w:jc w:val="both"/>
        <w:rPr>
          <w:sz w:val="28"/>
          <w:szCs w:val="28"/>
        </w:rPr>
      </w:pPr>
      <w:r>
        <w:rPr>
          <w:sz w:val="28"/>
          <w:szCs w:val="28"/>
        </w:rPr>
        <w:t>3) Ра</w:t>
      </w:r>
      <w:r w:rsidR="004F1CA8">
        <w:rPr>
          <w:sz w:val="28"/>
          <w:szCs w:val="28"/>
        </w:rPr>
        <w:t>счет уровня риска необнаружения.</w:t>
      </w:r>
    </w:p>
    <w:p w:rsidR="001B7A8E" w:rsidRDefault="001B7A8E" w:rsidP="00B82306">
      <w:pPr>
        <w:spacing w:line="360" w:lineRule="auto"/>
        <w:ind w:firstLine="360"/>
        <w:jc w:val="both"/>
        <w:rPr>
          <w:sz w:val="28"/>
          <w:szCs w:val="28"/>
        </w:rPr>
      </w:pPr>
      <w:r>
        <w:rPr>
          <w:sz w:val="28"/>
          <w:szCs w:val="28"/>
        </w:rPr>
        <w:tab/>
        <w:t>Расчет осуществляется по формуле:</w:t>
      </w:r>
    </w:p>
    <w:p w:rsidR="001B7A8E" w:rsidRDefault="001B7A8E" w:rsidP="004F1CA8">
      <w:pPr>
        <w:spacing w:line="360" w:lineRule="auto"/>
        <w:ind w:firstLine="360"/>
        <w:jc w:val="center"/>
        <w:rPr>
          <w:sz w:val="28"/>
          <w:szCs w:val="28"/>
        </w:rPr>
      </w:pPr>
      <w:r>
        <w:rPr>
          <w:sz w:val="28"/>
          <w:szCs w:val="28"/>
        </w:rPr>
        <w:t xml:space="preserve">РН = </w:t>
      </w:r>
      <w:r w:rsidR="004F1CA8">
        <w:rPr>
          <w:sz w:val="28"/>
          <w:szCs w:val="28"/>
        </w:rPr>
        <w:t>(</w:t>
      </w:r>
      <w:r>
        <w:rPr>
          <w:sz w:val="28"/>
          <w:szCs w:val="28"/>
        </w:rPr>
        <w:t>ПАР / ВХР</w:t>
      </w:r>
      <w:r w:rsidR="004F1CA8">
        <w:rPr>
          <w:sz w:val="28"/>
          <w:szCs w:val="28"/>
        </w:rPr>
        <w:t>)</w:t>
      </w:r>
      <w:r>
        <w:rPr>
          <w:sz w:val="28"/>
          <w:szCs w:val="28"/>
        </w:rPr>
        <w:t xml:space="preserve"> * </w:t>
      </w:r>
      <w:r w:rsidR="004F1CA8">
        <w:rPr>
          <w:sz w:val="28"/>
          <w:szCs w:val="28"/>
        </w:rPr>
        <w:t>РСК</w:t>
      </w:r>
    </w:p>
    <w:p w:rsidR="004F1CA8" w:rsidRDefault="004F1CA8" w:rsidP="00B82306">
      <w:pPr>
        <w:spacing w:line="360" w:lineRule="auto"/>
        <w:ind w:firstLine="360"/>
        <w:jc w:val="both"/>
        <w:rPr>
          <w:sz w:val="28"/>
          <w:szCs w:val="28"/>
        </w:rPr>
      </w:pPr>
      <w:r>
        <w:rPr>
          <w:sz w:val="28"/>
          <w:szCs w:val="28"/>
        </w:rPr>
        <w:t>где:</w:t>
      </w:r>
    </w:p>
    <w:p w:rsidR="001B7A8E" w:rsidRDefault="001B7A8E" w:rsidP="00B82306">
      <w:pPr>
        <w:spacing w:line="360" w:lineRule="auto"/>
        <w:ind w:firstLine="360"/>
        <w:jc w:val="both"/>
        <w:rPr>
          <w:sz w:val="28"/>
          <w:szCs w:val="28"/>
        </w:rPr>
      </w:pPr>
      <w:r>
        <w:rPr>
          <w:sz w:val="28"/>
          <w:szCs w:val="28"/>
        </w:rPr>
        <w:t>РН – риск необнаружения в долях;</w:t>
      </w:r>
    </w:p>
    <w:p w:rsidR="001B7A8E" w:rsidRDefault="001B7A8E" w:rsidP="00B82306">
      <w:pPr>
        <w:spacing w:line="360" w:lineRule="auto"/>
        <w:ind w:firstLine="360"/>
        <w:jc w:val="both"/>
        <w:rPr>
          <w:sz w:val="28"/>
          <w:szCs w:val="28"/>
        </w:rPr>
      </w:pPr>
      <w:r>
        <w:rPr>
          <w:sz w:val="28"/>
          <w:szCs w:val="28"/>
        </w:rPr>
        <w:t>ПАР – приемлемый аудиторский риск, в долях (исходные данные);</w:t>
      </w:r>
    </w:p>
    <w:p w:rsidR="001B7A8E" w:rsidRDefault="001B7A8E" w:rsidP="00B82306">
      <w:pPr>
        <w:spacing w:line="360" w:lineRule="auto"/>
        <w:ind w:firstLine="360"/>
        <w:jc w:val="both"/>
        <w:rPr>
          <w:sz w:val="28"/>
          <w:szCs w:val="28"/>
        </w:rPr>
      </w:pPr>
      <w:r>
        <w:rPr>
          <w:sz w:val="28"/>
          <w:szCs w:val="28"/>
        </w:rPr>
        <w:t>РСК – риск системы контроля, в долях (исходные данные).</w:t>
      </w:r>
    </w:p>
    <w:p w:rsidR="004F1CA8" w:rsidRDefault="004F1CA8" w:rsidP="004F1CA8">
      <w:pPr>
        <w:spacing w:line="360" w:lineRule="auto"/>
        <w:ind w:left="1416" w:firstLine="360"/>
        <w:jc w:val="center"/>
        <w:rPr>
          <w:sz w:val="28"/>
          <w:szCs w:val="28"/>
        </w:rPr>
      </w:pPr>
    </w:p>
    <w:p w:rsidR="004F1CA8" w:rsidRDefault="004F1CA8" w:rsidP="004F1CA8">
      <w:pPr>
        <w:spacing w:line="360" w:lineRule="auto"/>
        <w:ind w:firstLine="360"/>
        <w:jc w:val="both"/>
        <w:rPr>
          <w:sz w:val="28"/>
          <w:szCs w:val="28"/>
        </w:rPr>
      </w:pPr>
      <w:r>
        <w:rPr>
          <w:sz w:val="28"/>
          <w:szCs w:val="28"/>
        </w:rPr>
        <w:t>ПАР = 0,07</w:t>
      </w:r>
    </w:p>
    <w:p w:rsidR="004F1CA8" w:rsidRDefault="004F1CA8" w:rsidP="004F1CA8">
      <w:pPr>
        <w:spacing w:line="360" w:lineRule="auto"/>
        <w:ind w:firstLine="360"/>
        <w:jc w:val="both"/>
        <w:rPr>
          <w:sz w:val="28"/>
          <w:szCs w:val="28"/>
        </w:rPr>
      </w:pPr>
      <w:r>
        <w:rPr>
          <w:sz w:val="28"/>
          <w:szCs w:val="28"/>
        </w:rPr>
        <w:t>РСК = 0,58</w:t>
      </w:r>
    </w:p>
    <w:p w:rsidR="001B7A8E" w:rsidRDefault="001B7A8E" w:rsidP="004F1CA8">
      <w:pPr>
        <w:spacing w:line="360" w:lineRule="auto"/>
        <w:ind w:firstLine="360"/>
        <w:jc w:val="center"/>
        <w:rPr>
          <w:sz w:val="28"/>
          <w:szCs w:val="28"/>
        </w:rPr>
      </w:pPr>
      <w:r>
        <w:rPr>
          <w:sz w:val="28"/>
          <w:szCs w:val="28"/>
        </w:rPr>
        <w:t xml:space="preserve">РН = </w:t>
      </w:r>
      <w:r w:rsidR="004F1CA8">
        <w:rPr>
          <w:sz w:val="28"/>
          <w:szCs w:val="28"/>
        </w:rPr>
        <w:t>(0,07</w:t>
      </w:r>
      <w:r>
        <w:rPr>
          <w:sz w:val="28"/>
          <w:szCs w:val="28"/>
        </w:rPr>
        <w:t xml:space="preserve"> / </w:t>
      </w:r>
      <w:r w:rsidR="004F1CA8">
        <w:rPr>
          <w:sz w:val="28"/>
          <w:szCs w:val="28"/>
        </w:rPr>
        <w:t>0,18)</w:t>
      </w:r>
      <w:r>
        <w:rPr>
          <w:sz w:val="28"/>
          <w:szCs w:val="28"/>
        </w:rPr>
        <w:t xml:space="preserve"> * </w:t>
      </w:r>
      <w:r w:rsidR="004F1CA8">
        <w:rPr>
          <w:sz w:val="28"/>
          <w:szCs w:val="28"/>
        </w:rPr>
        <w:t>0,58</w:t>
      </w:r>
      <w:r>
        <w:rPr>
          <w:sz w:val="28"/>
          <w:szCs w:val="28"/>
        </w:rPr>
        <w:t xml:space="preserve"> = </w:t>
      </w:r>
      <w:r w:rsidR="004F1CA8">
        <w:rPr>
          <w:sz w:val="28"/>
          <w:szCs w:val="28"/>
        </w:rPr>
        <w:t>0,23</w:t>
      </w:r>
    </w:p>
    <w:p w:rsidR="001B7A8E" w:rsidRDefault="001B7A8E" w:rsidP="00B82306">
      <w:pPr>
        <w:spacing w:line="360" w:lineRule="auto"/>
        <w:ind w:left="1416" w:firstLine="360"/>
        <w:jc w:val="both"/>
        <w:rPr>
          <w:sz w:val="28"/>
          <w:szCs w:val="28"/>
        </w:rPr>
      </w:pPr>
    </w:p>
    <w:p w:rsidR="001B7A8E" w:rsidRDefault="001B7A8E" w:rsidP="00B82306">
      <w:pPr>
        <w:spacing w:line="360" w:lineRule="auto"/>
        <w:ind w:left="1416" w:firstLine="360"/>
        <w:jc w:val="both"/>
        <w:rPr>
          <w:sz w:val="28"/>
          <w:szCs w:val="28"/>
        </w:rPr>
      </w:pPr>
      <w:r>
        <w:rPr>
          <w:sz w:val="28"/>
          <w:szCs w:val="28"/>
        </w:rPr>
        <w:t>Характеристика компонентов аудиторского риска</w:t>
      </w:r>
    </w:p>
    <w:p w:rsidR="001B7A8E" w:rsidRDefault="001B7A8E" w:rsidP="00B82306">
      <w:pPr>
        <w:spacing w:line="360" w:lineRule="auto"/>
        <w:ind w:left="1416" w:firstLine="360"/>
        <w:jc w:val="right"/>
        <w:rPr>
          <w:sz w:val="28"/>
          <w:szCs w:val="28"/>
        </w:rPr>
      </w:pPr>
      <w:r>
        <w:rPr>
          <w:sz w:val="28"/>
          <w:szCs w:val="28"/>
        </w:rPr>
        <w:t>Таблица</w:t>
      </w:r>
      <w:r w:rsidR="004F1CA8">
        <w:rPr>
          <w:sz w:val="28"/>
          <w:szCs w:val="28"/>
        </w:rPr>
        <w:t xml:space="preserve"> 2</w:t>
      </w:r>
    </w:p>
    <w:tbl>
      <w:tblPr>
        <w:tblW w:w="9405" w:type="dxa"/>
        <w:tblInd w:w="88" w:type="dxa"/>
        <w:tblLook w:val="0000" w:firstRow="0" w:lastRow="0" w:firstColumn="0" w:lastColumn="0" w:noHBand="0" w:noVBand="0"/>
      </w:tblPr>
      <w:tblGrid>
        <w:gridCol w:w="2674"/>
        <w:gridCol w:w="2391"/>
        <w:gridCol w:w="2027"/>
        <w:gridCol w:w="2313"/>
      </w:tblGrid>
      <w:tr w:rsidR="001B7A8E">
        <w:trPr>
          <w:trHeight w:val="863"/>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p>
        </w:tc>
        <w:tc>
          <w:tcPr>
            <w:tcW w:w="2208" w:type="dxa"/>
            <w:tcBorders>
              <w:top w:val="single" w:sz="4" w:space="0" w:color="auto"/>
              <w:left w:val="nil"/>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r w:rsidRPr="00C238F2">
              <w:rPr>
                <w:sz w:val="28"/>
                <w:szCs w:val="28"/>
              </w:rPr>
              <w:t>Надежность системы учета</w:t>
            </w:r>
          </w:p>
        </w:tc>
        <w:tc>
          <w:tcPr>
            <w:tcW w:w="2027" w:type="dxa"/>
            <w:tcBorders>
              <w:top w:val="single" w:sz="4" w:space="0" w:color="auto"/>
              <w:left w:val="nil"/>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r w:rsidRPr="00C238F2">
              <w:rPr>
                <w:sz w:val="28"/>
                <w:szCs w:val="28"/>
              </w:rPr>
              <w:t>Надежность системы контроля</w:t>
            </w:r>
          </w:p>
        </w:tc>
        <w:tc>
          <w:tcPr>
            <w:tcW w:w="2419" w:type="dxa"/>
            <w:tcBorders>
              <w:top w:val="single" w:sz="4" w:space="0" w:color="auto"/>
              <w:left w:val="nil"/>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r w:rsidRPr="00C238F2">
              <w:rPr>
                <w:sz w:val="28"/>
                <w:szCs w:val="28"/>
              </w:rPr>
              <w:t>Надежность аудиторских процедур</w:t>
            </w:r>
          </w:p>
        </w:tc>
      </w:tr>
      <w:tr w:rsidR="001B7A8E">
        <w:trPr>
          <w:trHeight w:val="904"/>
        </w:trPr>
        <w:tc>
          <w:tcPr>
            <w:tcW w:w="2751" w:type="dxa"/>
            <w:tcBorders>
              <w:top w:val="nil"/>
              <w:left w:val="single" w:sz="4" w:space="0" w:color="auto"/>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r w:rsidRPr="00C238F2">
              <w:rPr>
                <w:sz w:val="28"/>
                <w:szCs w:val="28"/>
              </w:rPr>
              <w:t>Степень надежности систем</w:t>
            </w:r>
          </w:p>
        </w:tc>
        <w:tc>
          <w:tcPr>
            <w:tcW w:w="2208" w:type="dxa"/>
            <w:tcBorders>
              <w:top w:val="nil"/>
              <w:left w:val="nil"/>
              <w:bottom w:val="single" w:sz="4" w:space="0" w:color="auto"/>
              <w:right w:val="single" w:sz="4" w:space="0" w:color="auto"/>
            </w:tcBorders>
            <w:shd w:val="clear" w:color="auto" w:fill="auto"/>
            <w:vAlign w:val="center"/>
          </w:tcPr>
          <w:p w:rsidR="001B7A8E" w:rsidRPr="00C238F2" w:rsidRDefault="004F1CA8" w:rsidP="004F1CA8">
            <w:pPr>
              <w:ind w:firstLine="360"/>
              <w:jc w:val="center"/>
              <w:rPr>
                <w:sz w:val="28"/>
                <w:szCs w:val="28"/>
              </w:rPr>
            </w:pPr>
            <w:r>
              <w:rPr>
                <w:sz w:val="28"/>
                <w:szCs w:val="28"/>
              </w:rPr>
              <w:t>высокая</w:t>
            </w:r>
          </w:p>
        </w:tc>
        <w:tc>
          <w:tcPr>
            <w:tcW w:w="2027" w:type="dxa"/>
            <w:tcBorders>
              <w:top w:val="nil"/>
              <w:left w:val="nil"/>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r w:rsidRPr="00C238F2">
              <w:rPr>
                <w:sz w:val="28"/>
                <w:szCs w:val="28"/>
              </w:rPr>
              <w:t>средняя</w:t>
            </w:r>
          </w:p>
        </w:tc>
        <w:tc>
          <w:tcPr>
            <w:tcW w:w="2419" w:type="dxa"/>
            <w:tcBorders>
              <w:top w:val="nil"/>
              <w:left w:val="nil"/>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r w:rsidRPr="00C238F2">
              <w:rPr>
                <w:sz w:val="28"/>
                <w:szCs w:val="28"/>
              </w:rPr>
              <w:t>высокая</w:t>
            </w:r>
          </w:p>
        </w:tc>
      </w:tr>
      <w:tr w:rsidR="001B7A8E">
        <w:trPr>
          <w:trHeight w:val="1311"/>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1B7A8E" w:rsidRPr="00C238F2" w:rsidRDefault="001B7A8E" w:rsidP="004F1CA8">
            <w:pPr>
              <w:ind w:firstLine="360"/>
              <w:jc w:val="center"/>
              <w:rPr>
                <w:sz w:val="28"/>
                <w:szCs w:val="28"/>
              </w:rPr>
            </w:pPr>
            <w:r w:rsidRPr="00C238F2">
              <w:rPr>
                <w:sz w:val="28"/>
                <w:szCs w:val="28"/>
              </w:rPr>
              <w:t>Характеристика уровня компонентов аудиторского риска</w:t>
            </w:r>
          </w:p>
        </w:tc>
        <w:tc>
          <w:tcPr>
            <w:tcW w:w="2208" w:type="dxa"/>
            <w:tcBorders>
              <w:top w:val="single" w:sz="4" w:space="0" w:color="auto"/>
              <w:left w:val="nil"/>
              <w:bottom w:val="single" w:sz="4" w:space="0" w:color="auto"/>
              <w:right w:val="single" w:sz="4" w:space="0" w:color="auto"/>
            </w:tcBorders>
            <w:shd w:val="clear" w:color="auto" w:fill="auto"/>
            <w:vAlign w:val="center"/>
          </w:tcPr>
          <w:p w:rsidR="001B7A8E" w:rsidRPr="00C238F2" w:rsidRDefault="004F1CA8" w:rsidP="004F1CA8">
            <w:pPr>
              <w:ind w:firstLine="360"/>
              <w:jc w:val="center"/>
              <w:rPr>
                <w:sz w:val="28"/>
                <w:szCs w:val="28"/>
              </w:rPr>
            </w:pPr>
            <w:r>
              <w:rPr>
                <w:sz w:val="28"/>
                <w:szCs w:val="28"/>
              </w:rPr>
              <w:t>низкая</w:t>
            </w:r>
          </w:p>
        </w:tc>
        <w:tc>
          <w:tcPr>
            <w:tcW w:w="2027" w:type="dxa"/>
            <w:tcBorders>
              <w:top w:val="single" w:sz="4" w:space="0" w:color="auto"/>
              <w:left w:val="nil"/>
              <w:bottom w:val="single" w:sz="4" w:space="0" w:color="auto"/>
              <w:right w:val="single" w:sz="4" w:space="0" w:color="auto"/>
            </w:tcBorders>
            <w:shd w:val="clear" w:color="auto" w:fill="auto"/>
            <w:vAlign w:val="center"/>
          </w:tcPr>
          <w:p w:rsidR="001B7A8E" w:rsidRPr="00C238F2" w:rsidRDefault="004F1CA8" w:rsidP="004F1CA8">
            <w:pPr>
              <w:ind w:firstLine="360"/>
              <w:jc w:val="center"/>
              <w:rPr>
                <w:sz w:val="28"/>
                <w:szCs w:val="28"/>
              </w:rPr>
            </w:pPr>
            <w:r>
              <w:rPr>
                <w:sz w:val="28"/>
                <w:szCs w:val="28"/>
              </w:rPr>
              <w:t>средняя</w:t>
            </w:r>
          </w:p>
        </w:tc>
        <w:tc>
          <w:tcPr>
            <w:tcW w:w="2419" w:type="dxa"/>
            <w:tcBorders>
              <w:top w:val="single" w:sz="4" w:space="0" w:color="auto"/>
              <w:left w:val="nil"/>
              <w:bottom w:val="single" w:sz="4" w:space="0" w:color="auto"/>
              <w:right w:val="single" w:sz="4" w:space="0" w:color="auto"/>
            </w:tcBorders>
            <w:shd w:val="clear" w:color="auto" w:fill="auto"/>
            <w:vAlign w:val="center"/>
          </w:tcPr>
          <w:p w:rsidR="001B7A8E" w:rsidRPr="00C238F2" w:rsidRDefault="004F1CA8" w:rsidP="004F1CA8">
            <w:pPr>
              <w:ind w:firstLine="360"/>
              <w:jc w:val="center"/>
              <w:rPr>
                <w:sz w:val="28"/>
                <w:szCs w:val="28"/>
              </w:rPr>
            </w:pPr>
            <w:r>
              <w:rPr>
                <w:sz w:val="28"/>
                <w:szCs w:val="28"/>
              </w:rPr>
              <w:t>низкая</w:t>
            </w:r>
          </w:p>
        </w:tc>
      </w:tr>
      <w:tr w:rsidR="004F1CA8">
        <w:trPr>
          <w:trHeight w:val="1311"/>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Значения уровня компонентов аудиторского риска в долях</w:t>
            </w:r>
          </w:p>
        </w:tc>
        <w:tc>
          <w:tcPr>
            <w:tcW w:w="2208" w:type="dxa"/>
            <w:tcBorders>
              <w:top w:val="single" w:sz="4" w:space="0" w:color="auto"/>
              <w:left w:val="nil"/>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0,18</w:t>
            </w:r>
          </w:p>
        </w:tc>
        <w:tc>
          <w:tcPr>
            <w:tcW w:w="2027" w:type="dxa"/>
            <w:tcBorders>
              <w:top w:val="single" w:sz="4" w:space="0" w:color="auto"/>
              <w:left w:val="nil"/>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0,58</w:t>
            </w:r>
          </w:p>
        </w:tc>
        <w:tc>
          <w:tcPr>
            <w:tcW w:w="2419" w:type="dxa"/>
            <w:tcBorders>
              <w:top w:val="single" w:sz="4" w:space="0" w:color="auto"/>
              <w:left w:val="nil"/>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0,23</w:t>
            </w:r>
          </w:p>
        </w:tc>
      </w:tr>
      <w:tr w:rsidR="004F1CA8">
        <w:trPr>
          <w:trHeight w:val="1311"/>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 </w:t>
            </w:r>
          </w:p>
        </w:tc>
        <w:tc>
          <w:tcPr>
            <w:tcW w:w="2208" w:type="dxa"/>
            <w:tcBorders>
              <w:top w:val="single" w:sz="4" w:space="0" w:color="auto"/>
              <w:left w:val="nil"/>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Неотъемлемый риск</w:t>
            </w:r>
          </w:p>
        </w:tc>
        <w:tc>
          <w:tcPr>
            <w:tcW w:w="2027" w:type="dxa"/>
            <w:tcBorders>
              <w:top w:val="single" w:sz="4" w:space="0" w:color="auto"/>
              <w:left w:val="nil"/>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Риск системы контроля</w:t>
            </w:r>
          </w:p>
        </w:tc>
        <w:tc>
          <w:tcPr>
            <w:tcW w:w="2419" w:type="dxa"/>
            <w:tcBorders>
              <w:top w:val="single" w:sz="4" w:space="0" w:color="auto"/>
              <w:left w:val="nil"/>
              <w:bottom w:val="single" w:sz="4" w:space="0" w:color="auto"/>
              <w:right w:val="single" w:sz="4" w:space="0" w:color="auto"/>
            </w:tcBorders>
            <w:shd w:val="clear" w:color="auto" w:fill="auto"/>
            <w:vAlign w:val="center"/>
          </w:tcPr>
          <w:p w:rsidR="004F1CA8" w:rsidRDefault="004F1CA8" w:rsidP="001731F9">
            <w:pPr>
              <w:ind w:firstLine="360"/>
              <w:jc w:val="center"/>
              <w:rPr>
                <w:sz w:val="28"/>
                <w:szCs w:val="28"/>
              </w:rPr>
            </w:pPr>
            <w:r>
              <w:rPr>
                <w:sz w:val="28"/>
                <w:szCs w:val="28"/>
              </w:rPr>
              <w:t>Риск необнаружения</w:t>
            </w:r>
          </w:p>
        </w:tc>
      </w:tr>
    </w:tbl>
    <w:p w:rsidR="001B7A8E" w:rsidRDefault="001B7A8E" w:rsidP="00B82306">
      <w:pPr>
        <w:spacing w:line="360" w:lineRule="auto"/>
        <w:ind w:left="1416" w:firstLine="360"/>
        <w:jc w:val="right"/>
        <w:rPr>
          <w:sz w:val="28"/>
          <w:szCs w:val="28"/>
        </w:rPr>
      </w:pPr>
    </w:p>
    <w:p w:rsidR="001B7A8E" w:rsidRDefault="004F1CA8" w:rsidP="004F1CA8">
      <w:pPr>
        <w:tabs>
          <w:tab w:val="left" w:pos="0"/>
        </w:tabs>
        <w:spacing w:line="360" w:lineRule="auto"/>
        <w:ind w:firstLine="360"/>
        <w:jc w:val="both"/>
        <w:rPr>
          <w:sz w:val="28"/>
          <w:szCs w:val="28"/>
        </w:rPr>
      </w:pPr>
      <w:r>
        <w:rPr>
          <w:sz w:val="28"/>
          <w:szCs w:val="28"/>
        </w:rPr>
        <w:t>Характеристика степени надежности систем и компонентов аудиторского риска осуществляется в трех уровнях (высокий, средний и низкий).</w:t>
      </w:r>
    </w:p>
    <w:p w:rsidR="004F1CA8" w:rsidRPr="00292137" w:rsidRDefault="004F1CA8" w:rsidP="004F1CA8">
      <w:pPr>
        <w:pStyle w:val="20"/>
        <w:spacing w:line="360" w:lineRule="auto"/>
        <w:ind w:left="0" w:firstLine="360"/>
        <w:jc w:val="both"/>
        <w:rPr>
          <w:sz w:val="28"/>
          <w:szCs w:val="28"/>
        </w:rPr>
      </w:pPr>
      <w:r w:rsidRPr="00292137">
        <w:rPr>
          <w:sz w:val="28"/>
          <w:szCs w:val="28"/>
        </w:rPr>
        <w:t xml:space="preserve">70% (0,70) </w:t>
      </w:r>
      <w:r w:rsidRPr="00292137">
        <w:rPr>
          <w:sz w:val="28"/>
          <w:szCs w:val="28"/>
        </w:rPr>
        <w:sym w:font="Symbol" w:char="F0A3"/>
      </w:r>
      <w:r w:rsidRPr="00292137">
        <w:rPr>
          <w:sz w:val="28"/>
          <w:szCs w:val="28"/>
        </w:rPr>
        <w:t xml:space="preserve"> Риск – степень надежности системы низкая.</w:t>
      </w:r>
    </w:p>
    <w:p w:rsidR="004F1CA8" w:rsidRPr="00292137" w:rsidRDefault="004F1CA8" w:rsidP="004F1CA8">
      <w:pPr>
        <w:pStyle w:val="20"/>
        <w:spacing w:line="360" w:lineRule="auto"/>
        <w:ind w:left="0" w:firstLine="360"/>
        <w:jc w:val="both"/>
        <w:rPr>
          <w:sz w:val="28"/>
          <w:szCs w:val="28"/>
        </w:rPr>
      </w:pPr>
      <w:r w:rsidRPr="00292137">
        <w:rPr>
          <w:sz w:val="28"/>
          <w:szCs w:val="28"/>
        </w:rPr>
        <w:t xml:space="preserve">30% (0,30) </w:t>
      </w:r>
      <w:r w:rsidRPr="00292137">
        <w:rPr>
          <w:sz w:val="28"/>
          <w:szCs w:val="28"/>
        </w:rPr>
        <w:sym w:font="Symbol" w:char="F03C"/>
      </w:r>
      <w:r w:rsidRPr="00292137">
        <w:rPr>
          <w:sz w:val="28"/>
          <w:szCs w:val="28"/>
        </w:rPr>
        <w:t xml:space="preserve"> Риск </w:t>
      </w:r>
      <w:r w:rsidRPr="00292137">
        <w:rPr>
          <w:sz w:val="28"/>
          <w:szCs w:val="28"/>
        </w:rPr>
        <w:sym w:font="Symbol" w:char="F0A3"/>
      </w:r>
      <w:r w:rsidRPr="00292137">
        <w:rPr>
          <w:sz w:val="28"/>
          <w:szCs w:val="28"/>
        </w:rPr>
        <w:t xml:space="preserve"> 70% (0,70) – степень надежности системы средняя.</w:t>
      </w:r>
    </w:p>
    <w:p w:rsidR="004F1CA8" w:rsidRDefault="004F1CA8" w:rsidP="004F1CA8">
      <w:pPr>
        <w:spacing w:line="360" w:lineRule="auto"/>
        <w:ind w:firstLine="360"/>
        <w:rPr>
          <w:sz w:val="28"/>
          <w:szCs w:val="28"/>
        </w:rPr>
      </w:pPr>
      <w:r w:rsidRPr="00292137">
        <w:rPr>
          <w:sz w:val="28"/>
          <w:szCs w:val="28"/>
        </w:rPr>
        <w:t xml:space="preserve">0 </w:t>
      </w:r>
      <w:r w:rsidRPr="00292137">
        <w:rPr>
          <w:sz w:val="28"/>
          <w:szCs w:val="28"/>
        </w:rPr>
        <w:sym w:font="Symbol" w:char="F03C"/>
      </w:r>
      <w:r w:rsidRPr="00292137">
        <w:rPr>
          <w:sz w:val="28"/>
          <w:szCs w:val="28"/>
        </w:rPr>
        <w:t xml:space="preserve"> Риск </w:t>
      </w:r>
      <w:r w:rsidRPr="00292137">
        <w:rPr>
          <w:sz w:val="28"/>
          <w:szCs w:val="28"/>
        </w:rPr>
        <w:sym w:font="Symbol" w:char="F03C"/>
      </w:r>
      <w:r w:rsidRPr="00292137">
        <w:rPr>
          <w:sz w:val="28"/>
          <w:szCs w:val="28"/>
        </w:rPr>
        <w:t xml:space="preserve"> 30% (0,30) – степень надежности системы высокая.</w:t>
      </w:r>
    </w:p>
    <w:p w:rsidR="004F1CA8" w:rsidRPr="00292137" w:rsidRDefault="004F1CA8" w:rsidP="004F1CA8">
      <w:pPr>
        <w:spacing w:line="360" w:lineRule="auto"/>
        <w:ind w:firstLine="360"/>
        <w:rPr>
          <w:sz w:val="28"/>
          <w:szCs w:val="28"/>
        </w:rPr>
      </w:pPr>
    </w:p>
    <w:p w:rsidR="001B7A8E" w:rsidRDefault="001B7A8E" w:rsidP="00B82306">
      <w:pPr>
        <w:spacing w:line="360" w:lineRule="auto"/>
        <w:ind w:firstLine="360"/>
        <w:jc w:val="both"/>
        <w:rPr>
          <w:sz w:val="28"/>
          <w:szCs w:val="28"/>
        </w:rPr>
      </w:pPr>
      <w:r>
        <w:rPr>
          <w:sz w:val="28"/>
          <w:szCs w:val="28"/>
        </w:rPr>
        <w:t>4) Определение объёма аудиторской выборки и её десяти первых элементов</w:t>
      </w:r>
    </w:p>
    <w:p w:rsidR="001B7A8E" w:rsidRDefault="001B7A8E" w:rsidP="00B82306">
      <w:pPr>
        <w:spacing w:line="360" w:lineRule="auto"/>
        <w:ind w:firstLine="360"/>
        <w:jc w:val="both"/>
        <w:rPr>
          <w:sz w:val="28"/>
          <w:szCs w:val="28"/>
        </w:rPr>
      </w:pPr>
      <w:r>
        <w:rPr>
          <w:sz w:val="28"/>
          <w:szCs w:val="28"/>
        </w:rPr>
        <w:tab/>
        <w:t>Количество элементов определяется по формуле:</w:t>
      </w:r>
    </w:p>
    <w:p w:rsidR="001B7A8E" w:rsidRDefault="001B7A8E" w:rsidP="004F1CA8">
      <w:pPr>
        <w:spacing w:line="360" w:lineRule="auto"/>
        <w:ind w:firstLine="360"/>
        <w:jc w:val="center"/>
        <w:rPr>
          <w:sz w:val="28"/>
          <w:szCs w:val="28"/>
        </w:rPr>
      </w:pPr>
      <w:r>
        <w:rPr>
          <w:sz w:val="28"/>
          <w:szCs w:val="28"/>
        </w:rPr>
        <w:t>Эл = Кп * Кс,</w:t>
      </w:r>
    </w:p>
    <w:p w:rsidR="004F1CA8" w:rsidRDefault="001B7A8E" w:rsidP="00B82306">
      <w:pPr>
        <w:spacing w:line="360" w:lineRule="auto"/>
        <w:ind w:firstLine="360"/>
        <w:jc w:val="both"/>
        <w:rPr>
          <w:sz w:val="28"/>
          <w:szCs w:val="28"/>
        </w:rPr>
      </w:pPr>
      <w:r>
        <w:rPr>
          <w:sz w:val="28"/>
          <w:szCs w:val="28"/>
        </w:rPr>
        <w:t>где:</w:t>
      </w:r>
    </w:p>
    <w:p w:rsidR="001B7A8E" w:rsidRDefault="001B7A8E" w:rsidP="00B82306">
      <w:pPr>
        <w:spacing w:line="360" w:lineRule="auto"/>
        <w:ind w:firstLine="360"/>
        <w:jc w:val="both"/>
        <w:rPr>
          <w:sz w:val="28"/>
          <w:szCs w:val="28"/>
        </w:rPr>
      </w:pPr>
      <w:r>
        <w:rPr>
          <w:sz w:val="28"/>
          <w:szCs w:val="28"/>
        </w:rPr>
        <w:t>Эл – количество элементов выборки;</w:t>
      </w:r>
    </w:p>
    <w:p w:rsidR="001B7A8E" w:rsidRDefault="001B7A8E" w:rsidP="00B82306">
      <w:pPr>
        <w:spacing w:line="360" w:lineRule="auto"/>
        <w:ind w:firstLine="360"/>
        <w:jc w:val="both"/>
        <w:rPr>
          <w:sz w:val="28"/>
          <w:szCs w:val="28"/>
        </w:rPr>
      </w:pPr>
      <w:r>
        <w:rPr>
          <w:sz w:val="28"/>
          <w:szCs w:val="28"/>
        </w:rPr>
        <w:t>Кп – коэффициент проверки;</w:t>
      </w:r>
    </w:p>
    <w:p w:rsidR="001B7A8E" w:rsidRDefault="001B7A8E" w:rsidP="00B82306">
      <w:pPr>
        <w:spacing w:line="360" w:lineRule="auto"/>
        <w:ind w:firstLine="360"/>
        <w:jc w:val="both"/>
        <w:rPr>
          <w:sz w:val="28"/>
          <w:szCs w:val="28"/>
        </w:rPr>
      </w:pPr>
      <w:r>
        <w:rPr>
          <w:sz w:val="28"/>
          <w:szCs w:val="28"/>
        </w:rPr>
        <w:t>Кс – коэффициент совокупности, рассчитывается по формуле:</w:t>
      </w:r>
    </w:p>
    <w:p w:rsidR="001B7A8E" w:rsidRDefault="001B7A8E" w:rsidP="004F1CA8">
      <w:pPr>
        <w:spacing w:line="360" w:lineRule="auto"/>
        <w:ind w:firstLine="360"/>
        <w:jc w:val="center"/>
        <w:rPr>
          <w:sz w:val="28"/>
          <w:szCs w:val="28"/>
        </w:rPr>
      </w:pPr>
      <w:r>
        <w:rPr>
          <w:sz w:val="28"/>
          <w:szCs w:val="28"/>
        </w:rPr>
        <w:t>Кс = (Ос – Нб - Кл) / Ст,</w:t>
      </w:r>
    </w:p>
    <w:p w:rsidR="004F1CA8" w:rsidRDefault="004F1CA8" w:rsidP="00B82306">
      <w:pPr>
        <w:spacing w:line="360" w:lineRule="auto"/>
        <w:ind w:firstLine="360"/>
        <w:jc w:val="both"/>
        <w:rPr>
          <w:sz w:val="28"/>
          <w:szCs w:val="28"/>
        </w:rPr>
      </w:pPr>
      <w:r>
        <w:rPr>
          <w:sz w:val="28"/>
          <w:szCs w:val="28"/>
        </w:rPr>
        <w:t>где:</w:t>
      </w:r>
    </w:p>
    <w:p w:rsidR="001B7A8E" w:rsidRDefault="001B7A8E" w:rsidP="00B82306">
      <w:pPr>
        <w:spacing w:line="360" w:lineRule="auto"/>
        <w:ind w:firstLine="360"/>
        <w:jc w:val="both"/>
        <w:rPr>
          <w:sz w:val="28"/>
          <w:szCs w:val="28"/>
        </w:rPr>
      </w:pPr>
      <w:r>
        <w:rPr>
          <w:sz w:val="28"/>
          <w:szCs w:val="28"/>
        </w:rPr>
        <w:t>Ос – общий объем, проверяемый совокупности в денежном выражении;</w:t>
      </w:r>
    </w:p>
    <w:p w:rsidR="001B7A8E" w:rsidRDefault="001B7A8E" w:rsidP="00B82306">
      <w:pPr>
        <w:spacing w:line="360" w:lineRule="auto"/>
        <w:ind w:firstLine="360"/>
        <w:jc w:val="both"/>
        <w:rPr>
          <w:sz w:val="28"/>
          <w:szCs w:val="28"/>
        </w:rPr>
      </w:pPr>
      <w:r>
        <w:rPr>
          <w:sz w:val="28"/>
          <w:szCs w:val="28"/>
        </w:rPr>
        <w:t>Нб – суммарное денежное значение элементов наибольшей стоимости;</w:t>
      </w:r>
    </w:p>
    <w:p w:rsidR="001B7A8E" w:rsidRDefault="001B7A8E" w:rsidP="00B82306">
      <w:pPr>
        <w:spacing w:line="360" w:lineRule="auto"/>
        <w:ind w:firstLine="360"/>
        <w:jc w:val="both"/>
        <w:rPr>
          <w:sz w:val="28"/>
          <w:szCs w:val="28"/>
        </w:rPr>
      </w:pPr>
      <w:r>
        <w:rPr>
          <w:sz w:val="28"/>
          <w:szCs w:val="28"/>
        </w:rPr>
        <w:t>Кл – суммарное денежное значение ключевых элементов;</w:t>
      </w:r>
    </w:p>
    <w:p w:rsidR="001B7A8E" w:rsidRDefault="001B7A8E" w:rsidP="00B82306">
      <w:pPr>
        <w:spacing w:line="360" w:lineRule="auto"/>
        <w:ind w:firstLine="360"/>
        <w:jc w:val="both"/>
        <w:rPr>
          <w:sz w:val="28"/>
          <w:szCs w:val="28"/>
        </w:rPr>
      </w:pPr>
      <w:r>
        <w:rPr>
          <w:sz w:val="28"/>
          <w:szCs w:val="28"/>
        </w:rPr>
        <w:t>Ст – степень точности.</w:t>
      </w:r>
    </w:p>
    <w:p w:rsidR="004F1CA8" w:rsidRDefault="004F1CA8" w:rsidP="00B82306">
      <w:pPr>
        <w:spacing w:line="360" w:lineRule="auto"/>
        <w:ind w:firstLine="360"/>
        <w:jc w:val="both"/>
        <w:rPr>
          <w:sz w:val="28"/>
          <w:szCs w:val="28"/>
        </w:rPr>
      </w:pPr>
    </w:p>
    <w:p w:rsidR="004F1CA8" w:rsidRDefault="004F1CA8" w:rsidP="00B82306">
      <w:pPr>
        <w:spacing w:line="360" w:lineRule="auto"/>
        <w:ind w:firstLine="360"/>
        <w:jc w:val="both"/>
        <w:rPr>
          <w:sz w:val="28"/>
          <w:szCs w:val="28"/>
        </w:rPr>
      </w:pPr>
      <w:r>
        <w:rPr>
          <w:sz w:val="28"/>
          <w:szCs w:val="28"/>
        </w:rPr>
        <w:t>Ос = 32 000 000</w:t>
      </w:r>
    </w:p>
    <w:p w:rsidR="004F1CA8" w:rsidRDefault="004F1CA8" w:rsidP="00B82306">
      <w:pPr>
        <w:spacing w:line="360" w:lineRule="auto"/>
        <w:ind w:firstLine="360"/>
        <w:jc w:val="both"/>
        <w:rPr>
          <w:sz w:val="28"/>
          <w:szCs w:val="28"/>
        </w:rPr>
      </w:pPr>
      <w:r>
        <w:rPr>
          <w:sz w:val="28"/>
          <w:szCs w:val="28"/>
        </w:rPr>
        <w:t>Нб = 5 000 000</w:t>
      </w:r>
    </w:p>
    <w:p w:rsidR="004F1CA8" w:rsidRDefault="004F1CA8" w:rsidP="00B82306">
      <w:pPr>
        <w:spacing w:line="360" w:lineRule="auto"/>
        <w:ind w:firstLine="360"/>
        <w:jc w:val="both"/>
        <w:rPr>
          <w:sz w:val="28"/>
          <w:szCs w:val="28"/>
        </w:rPr>
      </w:pPr>
      <w:r>
        <w:rPr>
          <w:sz w:val="28"/>
          <w:szCs w:val="28"/>
        </w:rPr>
        <w:t>Кл = 3 500 000</w:t>
      </w:r>
    </w:p>
    <w:p w:rsidR="004F1CA8" w:rsidRDefault="004F1CA8" w:rsidP="00B82306">
      <w:pPr>
        <w:spacing w:line="360" w:lineRule="auto"/>
        <w:ind w:firstLine="360"/>
        <w:jc w:val="both"/>
        <w:rPr>
          <w:sz w:val="28"/>
          <w:szCs w:val="28"/>
        </w:rPr>
      </w:pPr>
      <w:r>
        <w:rPr>
          <w:sz w:val="28"/>
          <w:szCs w:val="28"/>
        </w:rPr>
        <w:t>Ст = 128 816</w:t>
      </w:r>
    </w:p>
    <w:p w:rsidR="001B7A8E" w:rsidRDefault="001B7A8E" w:rsidP="00B82306">
      <w:pPr>
        <w:spacing w:line="360" w:lineRule="auto"/>
        <w:ind w:firstLine="360"/>
        <w:jc w:val="both"/>
        <w:rPr>
          <w:sz w:val="28"/>
          <w:szCs w:val="28"/>
        </w:rPr>
      </w:pPr>
      <w:r>
        <w:rPr>
          <w:sz w:val="28"/>
          <w:szCs w:val="28"/>
        </w:rPr>
        <w:tab/>
        <w:t>Рассчитываем коэффициент совокупности:</w:t>
      </w:r>
    </w:p>
    <w:p w:rsidR="001B7A8E" w:rsidRDefault="001B7A8E" w:rsidP="00B82306">
      <w:pPr>
        <w:spacing w:line="360" w:lineRule="auto"/>
        <w:ind w:firstLine="360"/>
        <w:jc w:val="both"/>
        <w:rPr>
          <w:sz w:val="28"/>
          <w:szCs w:val="28"/>
        </w:rPr>
      </w:pPr>
      <w:r>
        <w:rPr>
          <w:sz w:val="28"/>
          <w:szCs w:val="28"/>
        </w:rPr>
        <w:t>Кс = (</w:t>
      </w:r>
      <w:r w:rsidR="004F1CA8">
        <w:rPr>
          <w:sz w:val="28"/>
          <w:szCs w:val="28"/>
        </w:rPr>
        <w:t>32 000 000 – 5 000 000 – 3 500 000</w:t>
      </w:r>
      <w:r>
        <w:rPr>
          <w:sz w:val="28"/>
          <w:szCs w:val="28"/>
        </w:rPr>
        <w:t xml:space="preserve">) / </w:t>
      </w:r>
      <w:r w:rsidR="004F1CA8">
        <w:rPr>
          <w:sz w:val="28"/>
          <w:szCs w:val="28"/>
        </w:rPr>
        <w:t>128 816</w:t>
      </w:r>
      <w:r>
        <w:rPr>
          <w:sz w:val="28"/>
          <w:szCs w:val="28"/>
        </w:rPr>
        <w:t xml:space="preserve"> = </w:t>
      </w:r>
      <w:r w:rsidR="004F1CA8">
        <w:rPr>
          <w:sz w:val="28"/>
          <w:szCs w:val="28"/>
        </w:rPr>
        <w:t>182,43 = 182</w:t>
      </w:r>
    </w:p>
    <w:p w:rsidR="001B7A8E" w:rsidRDefault="001B7A8E" w:rsidP="00B82306">
      <w:pPr>
        <w:spacing w:line="360" w:lineRule="auto"/>
        <w:ind w:firstLine="360"/>
        <w:jc w:val="both"/>
        <w:rPr>
          <w:sz w:val="28"/>
          <w:szCs w:val="28"/>
        </w:rPr>
      </w:pPr>
      <w:r>
        <w:rPr>
          <w:sz w:val="28"/>
          <w:szCs w:val="28"/>
        </w:rPr>
        <w:t xml:space="preserve">Коэффициент совокупности должен находиться в интервале 10 </w:t>
      </w:r>
      <w:r w:rsidRPr="00A123C3">
        <w:rPr>
          <w:sz w:val="28"/>
          <w:szCs w:val="28"/>
          <w:u w:val="single"/>
        </w:rPr>
        <w:t>&lt;</w:t>
      </w:r>
      <w:r w:rsidRPr="00A123C3">
        <w:rPr>
          <w:sz w:val="28"/>
          <w:szCs w:val="28"/>
        </w:rPr>
        <w:t xml:space="preserve"> </w:t>
      </w:r>
      <w:r>
        <w:rPr>
          <w:sz w:val="28"/>
          <w:szCs w:val="28"/>
        </w:rPr>
        <w:t xml:space="preserve">Кс </w:t>
      </w:r>
      <w:r w:rsidRPr="00A123C3">
        <w:rPr>
          <w:sz w:val="28"/>
          <w:szCs w:val="28"/>
          <w:u w:val="single"/>
        </w:rPr>
        <w:t>&lt;</w:t>
      </w:r>
      <w:r>
        <w:rPr>
          <w:sz w:val="28"/>
          <w:szCs w:val="28"/>
          <w:u w:val="single"/>
        </w:rPr>
        <w:t xml:space="preserve"> </w:t>
      </w:r>
      <w:r w:rsidR="001731F9">
        <w:rPr>
          <w:sz w:val="28"/>
          <w:szCs w:val="28"/>
        </w:rPr>
        <w:t xml:space="preserve"> 35. Если значение Кс получилось меньше 10, то его следует округлить до 10, если оно больше 35, то в расчет принимается 35. П</w:t>
      </w:r>
      <w:r>
        <w:rPr>
          <w:sz w:val="28"/>
          <w:szCs w:val="28"/>
        </w:rPr>
        <w:t>оэтом</w:t>
      </w:r>
      <w:r w:rsidR="001731F9">
        <w:rPr>
          <w:sz w:val="28"/>
          <w:szCs w:val="28"/>
        </w:rPr>
        <w:t>у получившийся коэффициент 182</w:t>
      </w:r>
      <w:r>
        <w:rPr>
          <w:sz w:val="28"/>
          <w:szCs w:val="28"/>
        </w:rPr>
        <w:t xml:space="preserve"> округляем до </w:t>
      </w:r>
      <w:r w:rsidR="001731F9">
        <w:rPr>
          <w:sz w:val="28"/>
          <w:szCs w:val="28"/>
        </w:rPr>
        <w:t>35</w:t>
      </w:r>
      <w:r>
        <w:rPr>
          <w:sz w:val="28"/>
          <w:szCs w:val="28"/>
        </w:rPr>
        <w:t xml:space="preserve">. </w:t>
      </w:r>
    </w:p>
    <w:p w:rsidR="001B7A8E" w:rsidRDefault="001B7A8E" w:rsidP="00B82306">
      <w:pPr>
        <w:spacing w:line="360" w:lineRule="auto"/>
        <w:ind w:firstLine="360"/>
        <w:jc w:val="both"/>
        <w:rPr>
          <w:sz w:val="28"/>
          <w:szCs w:val="28"/>
        </w:rPr>
      </w:pPr>
      <w:r>
        <w:rPr>
          <w:sz w:val="28"/>
          <w:szCs w:val="28"/>
        </w:rPr>
        <w:tab/>
        <w:t>Коэффициент проверки находится в приведенной ниже таблице:</w:t>
      </w:r>
    </w:p>
    <w:p w:rsidR="001B7A8E" w:rsidRDefault="001B7A8E" w:rsidP="00B82306">
      <w:pPr>
        <w:spacing w:line="360" w:lineRule="auto"/>
        <w:ind w:firstLine="360"/>
        <w:jc w:val="right"/>
        <w:rPr>
          <w:sz w:val="28"/>
          <w:szCs w:val="28"/>
        </w:rPr>
      </w:pPr>
      <w:r>
        <w:rPr>
          <w:sz w:val="28"/>
          <w:szCs w:val="28"/>
        </w:rPr>
        <w:t>Таблица</w:t>
      </w:r>
      <w:r w:rsidR="001731F9">
        <w:rPr>
          <w:sz w:val="28"/>
          <w:szCs w:val="28"/>
        </w:rPr>
        <w:t xml:space="preserve"> 3</w:t>
      </w:r>
    </w:p>
    <w:tbl>
      <w:tblPr>
        <w:tblW w:w="9560" w:type="dxa"/>
        <w:tblInd w:w="88" w:type="dxa"/>
        <w:tblLook w:val="0000" w:firstRow="0" w:lastRow="0" w:firstColumn="0" w:lastColumn="0" w:noHBand="0" w:noVBand="0"/>
      </w:tblPr>
      <w:tblGrid>
        <w:gridCol w:w="2180"/>
        <w:gridCol w:w="2180"/>
        <w:gridCol w:w="2180"/>
        <w:gridCol w:w="3020"/>
      </w:tblGrid>
      <w:tr w:rsidR="001B7A8E" w:rsidRPr="00C412EB">
        <w:trPr>
          <w:trHeight w:val="360"/>
        </w:trPr>
        <w:tc>
          <w:tcPr>
            <w:tcW w:w="9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Степень надежности</w:t>
            </w:r>
          </w:p>
        </w:tc>
      </w:tr>
      <w:tr w:rsidR="001B7A8E" w:rsidRPr="00C412EB">
        <w:trPr>
          <w:trHeight w:val="896"/>
        </w:trPr>
        <w:tc>
          <w:tcPr>
            <w:tcW w:w="2180" w:type="dxa"/>
            <w:tcBorders>
              <w:top w:val="nil"/>
              <w:left w:val="single" w:sz="4" w:space="0" w:color="auto"/>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Система учета</w:t>
            </w:r>
          </w:p>
        </w:tc>
        <w:tc>
          <w:tcPr>
            <w:tcW w:w="2180" w:type="dxa"/>
            <w:tcBorders>
              <w:top w:val="nil"/>
              <w:left w:val="nil"/>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Система контроля</w:t>
            </w:r>
          </w:p>
        </w:tc>
        <w:tc>
          <w:tcPr>
            <w:tcW w:w="2180" w:type="dxa"/>
            <w:tcBorders>
              <w:top w:val="nil"/>
              <w:left w:val="nil"/>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Аудиторских процедур</w:t>
            </w:r>
          </w:p>
        </w:tc>
        <w:tc>
          <w:tcPr>
            <w:tcW w:w="3020" w:type="dxa"/>
            <w:tcBorders>
              <w:top w:val="nil"/>
              <w:left w:val="nil"/>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Коэффициент проверки (Кп)</w:t>
            </w:r>
          </w:p>
        </w:tc>
      </w:tr>
      <w:tr w:rsidR="001B7A8E" w:rsidRPr="00C412EB">
        <w:trPr>
          <w:trHeight w:val="360"/>
        </w:trPr>
        <w:tc>
          <w:tcPr>
            <w:tcW w:w="2180" w:type="dxa"/>
            <w:tcBorders>
              <w:top w:val="nil"/>
              <w:left w:val="single" w:sz="4" w:space="0" w:color="auto"/>
              <w:bottom w:val="single" w:sz="4" w:space="0" w:color="auto"/>
              <w:right w:val="single" w:sz="4" w:space="0" w:color="auto"/>
            </w:tcBorders>
            <w:shd w:val="clear" w:color="auto" w:fill="auto"/>
            <w:vAlign w:val="center"/>
          </w:tcPr>
          <w:p w:rsidR="001B7A8E" w:rsidRPr="00C412EB" w:rsidRDefault="001731F9" w:rsidP="00B82306">
            <w:pPr>
              <w:ind w:firstLine="360"/>
              <w:jc w:val="center"/>
              <w:rPr>
                <w:sz w:val="28"/>
                <w:szCs w:val="28"/>
              </w:rPr>
            </w:pPr>
            <w:r>
              <w:rPr>
                <w:sz w:val="28"/>
                <w:szCs w:val="28"/>
              </w:rPr>
              <w:t>В</w:t>
            </w:r>
          </w:p>
        </w:tc>
        <w:tc>
          <w:tcPr>
            <w:tcW w:w="2180" w:type="dxa"/>
            <w:tcBorders>
              <w:top w:val="nil"/>
              <w:left w:val="nil"/>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С</w:t>
            </w:r>
          </w:p>
        </w:tc>
        <w:tc>
          <w:tcPr>
            <w:tcW w:w="2180" w:type="dxa"/>
            <w:tcBorders>
              <w:top w:val="nil"/>
              <w:left w:val="nil"/>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В</w:t>
            </w:r>
          </w:p>
        </w:tc>
        <w:tc>
          <w:tcPr>
            <w:tcW w:w="3020" w:type="dxa"/>
            <w:tcBorders>
              <w:top w:val="nil"/>
              <w:left w:val="nil"/>
              <w:bottom w:val="single" w:sz="4" w:space="0" w:color="auto"/>
              <w:right w:val="single" w:sz="4" w:space="0" w:color="auto"/>
            </w:tcBorders>
            <w:shd w:val="clear" w:color="auto" w:fill="auto"/>
            <w:vAlign w:val="center"/>
          </w:tcPr>
          <w:p w:rsidR="001B7A8E" w:rsidRPr="00C412EB" w:rsidRDefault="001B7A8E" w:rsidP="00B82306">
            <w:pPr>
              <w:ind w:firstLine="360"/>
              <w:jc w:val="center"/>
              <w:rPr>
                <w:sz w:val="28"/>
                <w:szCs w:val="28"/>
              </w:rPr>
            </w:pPr>
            <w:r w:rsidRPr="00C412EB">
              <w:rPr>
                <w:sz w:val="28"/>
                <w:szCs w:val="28"/>
              </w:rPr>
              <w:t>0,66</w:t>
            </w:r>
          </w:p>
        </w:tc>
      </w:tr>
    </w:tbl>
    <w:p w:rsidR="001B7A8E" w:rsidRDefault="001B7A8E" w:rsidP="00B82306">
      <w:pPr>
        <w:spacing w:line="360" w:lineRule="auto"/>
        <w:ind w:firstLine="360"/>
        <w:jc w:val="right"/>
        <w:rPr>
          <w:sz w:val="28"/>
          <w:szCs w:val="28"/>
        </w:rPr>
      </w:pPr>
    </w:p>
    <w:p w:rsidR="001B7A8E" w:rsidRDefault="001B7A8E" w:rsidP="00B82306">
      <w:pPr>
        <w:spacing w:line="360" w:lineRule="auto"/>
        <w:ind w:firstLine="360"/>
        <w:jc w:val="both"/>
        <w:rPr>
          <w:sz w:val="28"/>
          <w:szCs w:val="28"/>
        </w:rPr>
      </w:pPr>
      <w:r>
        <w:rPr>
          <w:sz w:val="28"/>
          <w:szCs w:val="28"/>
        </w:rPr>
        <w:tab/>
        <w:t>Теперь необходимо найти количество элементов выборки:</w:t>
      </w:r>
    </w:p>
    <w:p w:rsidR="001B7A8E" w:rsidRDefault="001B7A8E" w:rsidP="001731F9">
      <w:pPr>
        <w:spacing w:line="360" w:lineRule="auto"/>
        <w:ind w:firstLine="360"/>
        <w:jc w:val="center"/>
        <w:rPr>
          <w:sz w:val="28"/>
          <w:szCs w:val="28"/>
        </w:rPr>
      </w:pPr>
      <w:r>
        <w:rPr>
          <w:sz w:val="28"/>
          <w:szCs w:val="28"/>
        </w:rPr>
        <w:t xml:space="preserve">Эл = 0,66 * </w:t>
      </w:r>
      <w:r w:rsidR="001731F9">
        <w:rPr>
          <w:sz w:val="28"/>
          <w:szCs w:val="28"/>
        </w:rPr>
        <w:t>35</w:t>
      </w:r>
      <w:r>
        <w:rPr>
          <w:sz w:val="28"/>
          <w:szCs w:val="28"/>
        </w:rPr>
        <w:t xml:space="preserve"> = </w:t>
      </w:r>
      <w:r w:rsidR="001731F9">
        <w:rPr>
          <w:sz w:val="28"/>
          <w:szCs w:val="28"/>
        </w:rPr>
        <w:t>23,1</w:t>
      </w:r>
    </w:p>
    <w:p w:rsidR="001B7A8E" w:rsidRDefault="001B7A8E" w:rsidP="00B82306">
      <w:pPr>
        <w:spacing w:line="360" w:lineRule="auto"/>
        <w:ind w:firstLine="360"/>
        <w:jc w:val="both"/>
        <w:rPr>
          <w:sz w:val="28"/>
          <w:szCs w:val="28"/>
        </w:rPr>
      </w:pPr>
      <w:r>
        <w:rPr>
          <w:sz w:val="28"/>
          <w:szCs w:val="28"/>
        </w:rPr>
        <w:t xml:space="preserve">Так как мы находим количество элементов выборки, число должно быть целым, поэтому округляем до </w:t>
      </w:r>
      <w:r w:rsidR="001731F9">
        <w:rPr>
          <w:sz w:val="28"/>
          <w:szCs w:val="28"/>
        </w:rPr>
        <w:t>23</w:t>
      </w:r>
      <w:r>
        <w:rPr>
          <w:sz w:val="28"/>
          <w:szCs w:val="28"/>
        </w:rPr>
        <w:t>.</w:t>
      </w:r>
    </w:p>
    <w:p w:rsidR="001B7A8E" w:rsidRDefault="001B7A8E" w:rsidP="00B82306">
      <w:pPr>
        <w:spacing w:line="360" w:lineRule="auto"/>
        <w:ind w:firstLine="360"/>
        <w:jc w:val="both"/>
        <w:rPr>
          <w:sz w:val="28"/>
          <w:szCs w:val="28"/>
        </w:rPr>
      </w:pPr>
      <w:r>
        <w:rPr>
          <w:sz w:val="28"/>
          <w:szCs w:val="28"/>
        </w:rPr>
        <w:t>Далее нужно найти номера документов, которые будут включены в выборку. Для их нахождения необходимо воспользоваться таблицей случайных чисел. По таблице случайных чисел я в</w:t>
      </w:r>
      <w:r w:rsidR="001731F9">
        <w:rPr>
          <w:sz w:val="28"/>
          <w:szCs w:val="28"/>
        </w:rPr>
        <w:t>зяла</w:t>
      </w:r>
      <w:r>
        <w:rPr>
          <w:sz w:val="28"/>
          <w:szCs w:val="28"/>
        </w:rPr>
        <w:t xml:space="preserve"> </w:t>
      </w:r>
      <w:r w:rsidR="001731F9">
        <w:rPr>
          <w:sz w:val="28"/>
          <w:szCs w:val="28"/>
        </w:rPr>
        <w:t>восьмой столбик</w:t>
      </w:r>
      <w:r>
        <w:rPr>
          <w:sz w:val="28"/>
          <w:szCs w:val="28"/>
        </w:rPr>
        <w:t xml:space="preserve"> и </w:t>
      </w:r>
      <w:r w:rsidR="001731F9">
        <w:rPr>
          <w:sz w:val="28"/>
          <w:szCs w:val="28"/>
        </w:rPr>
        <w:t>выбрала 23 числа с 32 по 54 строку</w:t>
      </w:r>
      <w:r>
        <w:rPr>
          <w:sz w:val="28"/>
          <w:szCs w:val="28"/>
        </w:rPr>
        <w:t xml:space="preserve">: </w:t>
      </w:r>
      <w:r w:rsidR="001731F9">
        <w:rPr>
          <w:sz w:val="28"/>
          <w:szCs w:val="28"/>
        </w:rPr>
        <w:t>0,7091; 0,6362; 0,1827; 0,6846; 0,0934; 0,4343; 0,6092; 0,1719; 0,6169; 0,8786; 0,0431; 0,3311; 0,4974; 0,5762; 0,4866; 0,8211; 0,7012; 0,3941; 0,9100; 0,6123; 0,8812; 0,0288; 0,5219</w:t>
      </w:r>
      <w:r>
        <w:rPr>
          <w:sz w:val="28"/>
          <w:szCs w:val="28"/>
        </w:rPr>
        <w:t>.</w:t>
      </w:r>
    </w:p>
    <w:p w:rsidR="001B7A8E" w:rsidRDefault="001B7A8E" w:rsidP="00B82306">
      <w:pPr>
        <w:spacing w:line="360" w:lineRule="auto"/>
        <w:ind w:firstLine="360"/>
        <w:jc w:val="both"/>
        <w:rPr>
          <w:sz w:val="28"/>
          <w:szCs w:val="28"/>
        </w:rPr>
      </w:pPr>
      <w:r>
        <w:rPr>
          <w:sz w:val="28"/>
          <w:szCs w:val="28"/>
        </w:rPr>
        <w:t>Номера документов находятся по формуле:</w:t>
      </w:r>
    </w:p>
    <w:p w:rsidR="001B7A8E" w:rsidRDefault="001B7A8E" w:rsidP="004A6EFF">
      <w:pPr>
        <w:spacing w:line="360" w:lineRule="auto"/>
        <w:ind w:firstLine="360"/>
        <w:jc w:val="center"/>
        <w:rPr>
          <w:sz w:val="28"/>
          <w:szCs w:val="28"/>
        </w:rPr>
      </w:pPr>
      <w:r>
        <w:rPr>
          <w:sz w:val="28"/>
          <w:szCs w:val="28"/>
        </w:rPr>
        <w:t>Нд = (Кон - Нач) * Ч + Нач,</w:t>
      </w:r>
    </w:p>
    <w:p w:rsidR="004A6EFF" w:rsidRDefault="004A6EFF" w:rsidP="00B82306">
      <w:pPr>
        <w:spacing w:line="360" w:lineRule="auto"/>
        <w:ind w:firstLine="360"/>
        <w:jc w:val="both"/>
        <w:rPr>
          <w:sz w:val="28"/>
          <w:szCs w:val="28"/>
        </w:rPr>
      </w:pPr>
      <w:r>
        <w:rPr>
          <w:sz w:val="28"/>
          <w:szCs w:val="28"/>
        </w:rPr>
        <w:t>где:</w:t>
      </w:r>
    </w:p>
    <w:p w:rsidR="001B7A8E" w:rsidRDefault="001B7A8E" w:rsidP="00B82306">
      <w:pPr>
        <w:spacing w:line="360" w:lineRule="auto"/>
        <w:ind w:firstLine="360"/>
        <w:jc w:val="both"/>
        <w:rPr>
          <w:sz w:val="28"/>
          <w:szCs w:val="28"/>
        </w:rPr>
      </w:pPr>
      <w:r>
        <w:rPr>
          <w:sz w:val="28"/>
          <w:szCs w:val="28"/>
        </w:rPr>
        <w:t>Нд – номер документа, включаемого в выборку;</w:t>
      </w:r>
    </w:p>
    <w:p w:rsidR="001B7A8E" w:rsidRDefault="001B7A8E" w:rsidP="00B82306">
      <w:pPr>
        <w:spacing w:line="360" w:lineRule="auto"/>
        <w:ind w:firstLine="360"/>
        <w:jc w:val="both"/>
        <w:rPr>
          <w:sz w:val="28"/>
          <w:szCs w:val="28"/>
        </w:rPr>
      </w:pPr>
      <w:r>
        <w:rPr>
          <w:sz w:val="28"/>
          <w:szCs w:val="28"/>
        </w:rPr>
        <w:t>Кон – конечный номер проверяемой совокупности;</w:t>
      </w:r>
    </w:p>
    <w:p w:rsidR="001B7A8E" w:rsidRDefault="001B7A8E" w:rsidP="00B82306">
      <w:pPr>
        <w:spacing w:line="360" w:lineRule="auto"/>
        <w:ind w:firstLine="360"/>
        <w:jc w:val="both"/>
        <w:rPr>
          <w:sz w:val="28"/>
          <w:szCs w:val="28"/>
        </w:rPr>
      </w:pPr>
      <w:r>
        <w:rPr>
          <w:sz w:val="28"/>
          <w:szCs w:val="28"/>
        </w:rPr>
        <w:t>Нач – начальный номер проверяемой совокупности;</w:t>
      </w:r>
    </w:p>
    <w:p w:rsidR="001B7A8E" w:rsidRDefault="001B7A8E" w:rsidP="00B82306">
      <w:pPr>
        <w:spacing w:line="360" w:lineRule="auto"/>
        <w:ind w:firstLine="360"/>
        <w:jc w:val="both"/>
        <w:rPr>
          <w:sz w:val="28"/>
          <w:szCs w:val="28"/>
        </w:rPr>
      </w:pPr>
      <w:r>
        <w:rPr>
          <w:sz w:val="28"/>
          <w:szCs w:val="28"/>
        </w:rPr>
        <w:t>Ч – случайное число.</w:t>
      </w:r>
    </w:p>
    <w:p w:rsidR="004A6EFF" w:rsidRDefault="004A6EFF" w:rsidP="00B82306">
      <w:pPr>
        <w:spacing w:line="360" w:lineRule="auto"/>
        <w:ind w:firstLine="360"/>
        <w:jc w:val="both"/>
        <w:rPr>
          <w:sz w:val="28"/>
          <w:szCs w:val="28"/>
        </w:rPr>
      </w:pPr>
    </w:p>
    <w:p w:rsidR="004A6EFF" w:rsidRDefault="004A6EFF" w:rsidP="00B82306">
      <w:pPr>
        <w:spacing w:line="360" w:lineRule="auto"/>
        <w:ind w:firstLine="360"/>
        <w:jc w:val="both"/>
        <w:rPr>
          <w:sz w:val="28"/>
          <w:szCs w:val="28"/>
        </w:rPr>
      </w:pPr>
      <w:r>
        <w:rPr>
          <w:sz w:val="28"/>
          <w:szCs w:val="28"/>
        </w:rPr>
        <w:t>Кон = 1 150</w:t>
      </w:r>
    </w:p>
    <w:p w:rsidR="004A6EFF" w:rsidRDefault="004A6EFF" w:rsidP="00B82306">
      <w:pPr>
        <w:spacing w:line="360" w:lineRule="auto"/>
        <w:ind w:firstLine="360"/>
        <w:jc w:val="both"/>
        <w:rPr>
          <w:sz w:val="28"/>
          <w:szCs w:val="28"/>
        </w:rPr>
      </w:pPr>
      <w:r>
        <w:rPr>
          <w:sz w:val="28"/>
          <w:szCs w:val="28"/>
        </w:rPr>
        <w:t>Нач = 35</w:t>
      </w:r>
    </w:p>
    <w:p w:rsidR="004A6EFF" w:rsidRDefault="004A6EFF" w:rsidP="00B82306">
      <w:pPr>
        <w:spacing w:line="360" w:lineRule="auto"/>
        <w:ind w:firstLine="360"/>
        <w:jc w:val="both"/>
        <w:rPr>
          <w:sz w:val="28"/>
          <w:szCs w:val="28"/>
        </w:rPr>
      </w:pPr>
    </w:p>
    <w:p w:rsidR="001B7A8E" w:rsidRDefault="001B7A8E" w:rsidP="00B82306">
      <w:pPr>
        <w:spacing w:line="360" w:lineRule="auto"/>
        <w:ind w:firstLine="360"/>
        <w:jc w:val="both"/>
        <w:rPr>
          <w:sz w:val="28"/>
          <w:szCs w:val="28"/>
        </w:rPr>
      </w:pPr>
      <w:r>
        <w:rPr>
          <w:sz w:val="28"/>
          <w:szCs w:val="28"/>
        </w:rPr>
        <w:t>Н</w:t>
      </w:r>
      <w:r w:rsidR="004A6EFF">
        <w:rPr>
          <w:sz w:val="28"/>
          <w:szCs w:val="28"/>
        </w:rPr>
        <w:t>д</w:t>
      </w:r>
      <w:r>
        <w:rPr>
          <w:sz w:val="28"/>
          <w:szCs w:val="28"/>
        </w:rPr>
        <w:t>1 = (</w:t>
      </w:r>
      <w:r w:rsidR="004A6EFF">
        <w:rPr>
          <w:sz w:val="28"/>
          <w:szCs w:val="28"/>
        </w:rPr>
        <w:t>1 150 – 35) * 0,7091 + 35 = 826</w:t>
      </w:r>
    </w:p>
    <w:p w:rsidR="001B7A8E" w:rsidRDefault="004A6EFF" w:rsidP="00B82306">
      <w:pPr>
        <w:spacing w:line="360" w:lineRule="auto"/>
        <w:ind w:firstLine="360"/>
        <w:jc w:val="both"/>
        <w:rPr>
          <w:sz w:val="28"/>
          <w:szCs w:val="28"/>
        </w:rPr>
      </w:pPr>
      <w:r>
        <w:rPr>
          <w:sz w:val="28"/>
          <w:szCs w:val="28"/>
        </w:rPr>
        <w:t>Нд</w:t>
      </w:r>
      <w:r w:rsidR="001B7A8E">
        <w:rPr>
          <w:sz w:val="28"/>
          <w:szCs w:val="28"/>
        </w:rPr>
        <w:t xml:space="preserve">2 = </w:t>
      </w:r>
      <w:r>
        <w:rPr>
          <w:sz w:val="28"/>
          <w:szCs w:val="28"/>
        </w:rPr>
        <w:t xml:space="preserve">(1 150 – 35) * 0,6362 + 35 </w:t>
      </w:r>
      <w:r w:rsidR="001B7A8E">
        <w:rPr>
          <w:sz w:val="28"/>
          <w:szCs w:val="28"/>
        </w:rPr>
        <w:t xml:space="preserve">= </w:t>
      </w:r>
      <w:r>
        <w:rPr>
          <w:sz w:val="28"/>
          <w:szCs w:val="28"/>
        </w:rPr>
        <w:t>744</w:t>
      </w:r>
    </w:p>
    <w:p w:rsidR="001B7A8E" w:rsidRDefault="004A6EFF" w:rsidP="00B82306">
      <w:pPr>
        <w:spacing w:line="360" w:lineRule="auto"/>
        <w:ind w:firstLine="360"/>
        <w:jc w:val="both"/>
        <w:rPr>
          <w:sz w:val="28"/>
          <w:szCs w:val="28"/>
        </w:rPr>
      </w:pPr>
      <w:r>
        <w:rPr>
          <w:sz w:val="28"/>
          <w:szCs w:val="28"/>
        </w:rPr>
        <w:t xml:space="preserve">Нд3 = (1 150 – 35) * 0,1827 + 35 </w:t>
      </w:r>
      <w:r w:rsidR="001B7A8E">
        <w:rPr>
          <w:sz w:val="28"/>
          <w:szCs w:val="28"/>
        </w:rPr>
        <w:t xml:space="preserve">= </w:t>
      </w:r>
      <w:r>
        <w:rPr>
          <w:sz w:val="28"/>
          <w:szCs w:val="28"/>
        </w:rPr>
        <w:t>239</w:t>
      </w:r>
    </w:p>
    <w:p w:rsidR="004A6EFF" w:rsidRDefault="004A6EFF" w:rsidP="00B82306">
      <w:pPr>
        <w:spacing w:line="360" w:lineRule="auto"/>
        <w:ind w:firstLine="360"/>
        <w:jc w:val="both"/>
        <w:rPr>
          <w:sz w:val="28"/>
          <w:szCs w:val="28"/>
        </w:rPr>
      </w:pPr>
      <w:r>
        <w:rPr>
          <w:sz w:val="28"/>
          <w:szCs w:val="28"/>
        </w:rPr>
        <w:t xml:space="preserve">Нд4 = (1 150 – 35) * 0,6846 + 35 </w:t>
      </w:r>
      <w:r w:rsidR="001B7A8E">
        <w:rPr>
          <w:sz w:val="28"/>
          <w:szCs w:val="28"/>
        </w:rPr>
        <w:t xml:space="preserve">= </w:t>
      </w:r>
      <w:r>
        <w:rPr>
          <w:sz w:val="28"/>
          <w:szCs w:val="28"/>
        </w:rPr>
        <w:t>798</w:t>
      </w:r>
    </w:p>
    <w:p w:rsidR="004A6EFF" w:rsidRDefault="004A6EFF" w:rsidP="00B82306">
      <w:pPr>
        <w:spacing w:line="360" w:lineRule="auto"/>
        <w:ind w:firstLine="360"/>
        <w:jc w:val="both"/>
        <w:rPr>
          <w:sz w:val="28"/>
          <w:szCs w:val="28"/>
        </w:rPr>
      </w:pPr>
      <w:r>
        <w:rPr>
          <w:sz w:val="28"/>
          <w:szCs w:val="28"/>
        </w:rPr>
        <w:t>Нд</w:t>
      </w:r>
      <w:r w:rsidR="001B7A8E">
        <w:rPr>
          <w:sz w:val="28"/>
          <w:szCs w:val="28"/>
        </w:rPr>
        <w:t xml:space="preserve">5 = </w:t>
      </w:r>
      <w:r>
        <w:rPr>
          <w:sz w:val="28"/>
          <w:szCs w:val="28"/>
        </w:rPr>
        <w:t xml:space="preserve">(1 150 – 35) * 0,0934 + 35 </w:t>
      </w:r>
      <w:r w:rsidR="001B7A8E">
        <w:rPr>
          <w:sz w:val="28"/>
          <w:szCs w:val="28"/>
        </w:rPr>
        <w:t xml:space="preserve">= </w:t>
      </w:r>
      <w:r>
        <w:rPr>
          <w:sz w:val="28"/>
          <w:szCs w:val="28"/>
        </w:rPr>
        <w:t>139</w:t>
      </w:r>
    </w:p>
    <w:p w:rsidR="004A6EFF" w:rsidRDefault="004A6EFF" w:rsidP="00B82306">
      <w:pPr>
        <w:spacing w:line="360" w:lineRule="auto"/>
        <w:ind w:firstLine="360"/>
        <w:jc w:val="both"/>
        <w:rPr>
          <w:sz w:val="28"/>
          <w:szCs w:val="28"/>
        </w:rPr>
      </w:pPr>
      <w:r>
        <w:rPr>
          <w:sz w:val="28"/>
          <w:szCs w:val="28"/>
        </w:rPr>
        <w:t>Нд</w:t>
      </w:r>
      <w:r w:rsidR="001B7A8E">
        <w:rPr>
          <w:sz w:val="28"/>
          <w:szCs w:val="28"/>
        </w:rPr>
        <w:t xml:space="preserve">6 = </w:t>
      </w:r>
      <w:r>
        <w:rPr>
          <w:sz w:val="28"/>
          <w:szCs w:val="28"/>
        </w:rPr>
        <w:t>(1 150 – 35) * 0,4343 + 35 = 519</w:t>
      </w:r>
    </w:p>
    <w:p w:rsidR="001B7A8E" w:rsidRDefault="004A6EFF" w:rsidP="00B82306">
      <w:pPr>
        <w:spacing w:line="360" w:lineRule="auto"/>
        <w:ind w:firstLine="360"/>
        <w:jc w:val="both"/>
        <w:rPr>
          <w:sz w:val="28"/>
          <w:szCs w:val="28"/>
        </w:rPr>
      </w:pPr>
      <w:r>
        <w:rPr>
          <w:sz w:val="28"/>
          <w:szCs w:val="28"/>
        </w:rPr>
        <w:t>Нд</w:t>
      </w:r>
      <w:r w:rsidR="001B7A8E">
        <w:rPr>
          <w:sz w:val="28"/>
          <w:szCs w:val="28"/>
        </w:rPr>
        <w:t xml:space="preserve">7 = </w:t>
      </w:r>
      <w:r>
        <w:rPr>
          <w:sz w:val="28"/>
          <w:szCs w:val="28"/>
        </w:rPr>
        <w:t xml:space="preserve">(1 150 – 35) * 0,6092 + 35 </w:t>
      </w:r>
      <w:r w:rsidR="001B7A8E">
        <w:rPr>
          <w:sz w:val="28"/>
          <w:szCs w:val="28"/>
        </w:rPr>
        <w:t xml:space="preserve">= </w:t>
      </w:r>
      <w:r>
        <w:rPr>
          <w:sz w:val="28"/>
          <w:szCs w:val="28"/>
        </w:rPr>
        <w:t>714</w:t>
      </w:r>
    </w:p>
    <w:p w:rsidR="001B7A8E" w:rsidRDefault="004A6EFF" w:rsidP="004A6EFF">
      <w:pPr>
        <w:spacing w:line="360" w:lineRule="auto"/>
        <w:ind w:firstLine="360"/>
        <w:jc w:val="both"/>
        <w:rPr>
          <w:sz w:val="28"/>
          <w:szCs w:val="28"/>
        </w:rPr>
      </w:pPr>
      <w:r>
        <w:rPr>
          <w:sz w:val="28"/>
          <w:szCs w:val="28"/>
        </w:rPr>
        <w:t>Нд8 = (1 150 – 35) * 0,1719 + 35 = 227</w:t>
      </w:r>
    </w:p>
    <w:p w:rsidR="004A6EFF" w:rsidRDefault="004A6EFF" w:rsidP="004A6EFF">
      <w:pPr>
        <w:spacing w:line="360" w:lineRule="auto"/>
        <w:ind w:firstLine="360"/>
        <w:jc w:val="both"/>
        <w:rPr>
          <w:sz w:val="28"/>
          <w:szCs w:val="28"/>
        </w:rPr>
      </w:pPr>
      <w:r>
        <w:rPr>
          <w:sz w:val="28"/>
          <w:szCs w:val="28"/>
        </w:rPr>
        <w:t>Нд9 = (1 150 – 35) * 0,6169 + 35 = 723</w:t>
      </w:r>
    </w:p>
    <w:p w:rsidR="004A6EFF" w:rsidRDefault="004A6EFF" w:rsidP="004A6EFF">
      <w:pPr>
        <w:spacing w:line="360" w:lineRule="auto"/>
        <w:ind w:firstLine="360"/>
        <w:jc w:val="both"/>
        <w:rPr>
          <w:sz w:val="28"/>
          <w:szCs w:val="28"/>
        </w:rPr>
      </w:pPr>
      <w:r>
        <w:rPr>
          <w:sz w:val="28"/>
          <w:szCs w:val="28"/>
        </w:rPr>
        <w:t>Нд10 = (1 150 – 35) * 0,8786 + 35 = 1 015</w:t>
      </w:r>
    </w:p>
    <w:p w:rsidR="004A6EFF" w:rsidRDefault="004A6EFF" w:rsidP="004A6EFF">
      <w:pPr>
        <w:spacing w:line="360" w:lineRule="auto"/>
        <w:ind w:firstLine="360"/>
        <w:jc w:val="both"/>
        <w:rPr>
          <w:sz w:val="28"/>
          <w:szCs w:val="28"/>
        </w:rPr>
      </w:pPr>
      <w:r>
        <w:rPr>
          <w:sz w:val="28"/>
          <w:szCs w:val="28"/>
        </w:rPr>
        <w:t>Нд11 = (1 150 – 35) * 0,0431 + 35 = 83</w:t>
      </w:r>
    </w:p>
    <w:p w:rsidR="004A6EFF" w:rsidRDefault="004A6EFF" w:rsidP="004A6EFF">
      <w:pPr>
        <w:spacing w:line="360" w:lineRule="auto"/>
        <w:ind w:firstLine="360"/>
        <w:jc w:val="both"/>
        <w:rPr>
          <w:sz w:val="28"/>
          <w:szCs w:val="28"/>
        </w:rPr>
      </w:pPr>
      <w:r>
        <w:rPr>
          <w:sz w:val="28"/>
          <w:szCs w:val="28"/>
        </w:rPr>
        <w:t>Нд12 = (1 150 – 35) * 0,3311 + 35 = 404</w:t>
      </w:r>
    </w:p>
    <w:p w:rsidR="004A6EFF" w:rsidRDefault="004A6EFF" w:rsidP="004A6EFF">
      <w:pPr>
        <w:spacing w:line="360" w:lineRule="auto"/>
        <w:ind w:firstLine="360"/>
        <w:jc w:val="both"/>
        <w:rPr>
          <w:sz w:val="28"/>
          <w:szCs w:val="28"/>
        </w:rPr>
      </w:pPr>
      <w:r>
        <w:rPr>
          <w:sz w:val="28"/>
          <w:szCs w:val="28"/>
        </w:rPr>
        <w:t>Нд13 = (1 150 – 35) * 0,4974 + 35 = 590</w:t>
      </w:r>
    </w:p>
    <w:p w:rsidR="004A6EFF" w:rsidRDefault="004A6EFF" w:rsidP="004A6EFF">
      <w:pPr>
        <w:spacing w:line="360" w:lineRule="auto"/>
        <w:ind w:firstLine="360"/>
        <w:jc w:val="both"/>
        <w:rPr>
          <w:sz w:val="28"/>
          <w:szCs w:val="28"/>
        </w:rPr>
      </w:pPr>
      <w:r>
        <w:rPr>
          <w:sz w:val="28"/>
          <w:szCs w:val="28"/>
        </w:rPr>
        <w:t>Нд14 = (1 150 – 35) * 0,5762 + 35 = 677</w:t>
      </w:r>
    </w:p>
    <w:p w:rsidR="004A6EFF" w:rsidRDefault="004A6EFF" w:rsidP="004A6EFF">
      <w:pPr>
        <w:spacing w:line="360" w:lineRule="auto"/>
        <w:ind w:firstLine="360"/>
        <w:jc w:val="both"/>
        <w:rPr>
          <w:sz w:val="28"/>
          <w:szCs w:val="28"/>
        </w:rPr>
      </w:pPr>
      <w:r>
        <w:rPr>
          <w:sz w:val="28"/>
          <w:szCs w:val="28"/>
        </w:rPr>
        <w:t>Нд15 = (1 150 – 35) * 0,4866 + 35 = 578</w:t>
      </w:r>
    </w:p>
    <w:p w:rsidR="004A6EFF" w:rsidRDefault="004A6EFF" w:rsidP="004A6EFF">
      <w:pPr>
        <w:spacing w:line="360" w:lineRule="auto"/>
        <w:ind w:firstLine="360"/>
        <w:jc w:val="both"/>
        <w:rPr>
          <w:sz w:val="28"/>
          <w:szCs w:val="28"/>
        </w:rPr>
      </w:pPr>
      <w:r>
        <w:rPr>
          <w:sz w:val="28"/>
          <w:szCs w:val="28"/>
        </w:rPr>
        <w:t>Нд16 = (1 150 – 35) * 0,8211 + 35 = 951</w:t>
      </w:r>
    </w:p>
    <w:p w:rsidR="004A6EFF" w:rsidRDefault="004A6EFF" w:rsidP="004A6EFF">
      <w:pPr>
        <w:spacing w:line="360" w:lineRule="auto"/>
        <w:ind w:firstLine="360"/>
        <w:jc w:val="both"/>
        <w:rPr>
          <w:sz w:val="28"/>
          <w:szCs w:val="28"/>
        </w:rPr>
      </w:pPr>
      <w:r>
        <w:rPr>
          <w:sz w:val="28"/>
          <w:szCs w:val="28"/>
        </w:rPr>
        <w:t xml:space="preserve">Нд17 = (1 150 – 35) * </w:t>
      </w:r>
      <w:r w:rsidR="00C325B7">
        <w:rPr>
          <w:sz w:val="28"/>
          <w:szCs w:val="28"/>
        </w:rPr>
        <w:t>0,7012</w:t>
      </w:r>
      <w:r>
        <w:rPr>
          <w:sz w:val="28"/>
          <w:szCs w:val="28"/>
        </w:rPr>
        <w:t xml:space="preserve"> + 35</w:t>
      </w:r>
      <w:r w:rsidR="00C325B7">
        <w:rPr>
          <w:sz w:val="28"/>
          <w:szCs w:val="28"/>
        </w:rPr>
        <w:t xml:space="preserve"> = 817</w:t>
      </w:r>
    </w:p>
    <w:p w:rsidR="00C325B7" w:rsidRPr="001B7A8E" w:rsidRDefault="00C325B7" w:rsidP="00C325B7">
      <w:pPr>
        <w:spacing w:line="360" w:lineRule="auto"/>
        <w:ind w:firstLine="360"/>
        <w:jc w:val="both"/>
        <w:rPr>
          <w:sz w:val="28"/>
          <w:szCs w:val="28"/>
        </w:rPr>
      </w:pPr>
      <w:r>
        <w:rPr>
          <w:sz w:val="28"/>
          <w:szCs w:val="28"/>
        </w:rPr>
        <w:t>Нд18 = (1 150 – 35) * 0,3941 + 35 = 474</w:t>
      </w:r>
    </w:p>
    <w:p w:rsidR="00C325B7" w:rsidRPr="001B7A8E" w:rsidRDefault="00C325B7" w:rsidP="00C325B7">
      <w:pPr>
        <w:spacing w:line="360" w:lineRule="auto"/>
        <w:ind w:firstLine="360"/>
        <w:jc w:val="both"/>
        <w:rPr>
          <w:sz w:val="28"/>
          <w:szCs w:val="28"/>
        </w:rPr>
      </w:pPr>
      <w:r>
        <w:rPr>
          <w:sz w:val="28"/>
          <w:szCs w:val="28"/>
        </w:rPr>
        <w:t>Нд19 = (1 150 – 35) * 0,9100 + 35 = 1 050</w:t>
      </w:r>
    </w:p>
    <w:p w:rsidR="00C325B7" w:rsidRPr="001B7A8E" w:rsidRDefault="00C325B7" w:rsidP="00C325B7">
      <w:pPr>
        <w:spacing w:line="360" w:lineRule="auto"/>
        <w:ind w:firstLine="360"/>
        <w:jc w:val="both"/>
        <w:rPr>
          <w:sz w:val="28"/>
          <w:szCs w:val="28"/>
        </w:rPr>
      </w:pPr>
      <w:r>
        <w:rPr>
          <w:sz w:val="28"/>
          <w:szCs w:val="28"/>
        </w:rPr>
        <w:t>Нд20 = (1 150 – 35) * 0,6123 + 35 = 718</w:t>
      </w:r>
    </w:p>
    <w:p w:rsidR="00C325B7" w:rsidRPr="001B7A8E" w:rsidRDefault="00C325B7" w:rsidP="00C325B7">
      <w:pPr>
        <w:spacing w:line="360" w:lineRule="auto"/>
        <w:ind w:firstLine="360"/>
        <w:jc w:val="both"/>
        <w:rPr>
          <w:sz w:val="28"/>
          <w:szCs w:val="28"/>
        </w:rPr>
      </w:pPr>
      <w:r>
        <w:rPr>
          <w:sz w:val="28"/>
          <w:szCs w:val="28"/>
        </w:rPr>
        <w:t>Нд21 = (1 150 – 35) * 0,8812 + 35 = 1 018</w:t>
      </w:r>
    </w:p>
    <w:p w:rsidR="00C325B7" w:rsidRPr="001B7A8E" w:rsidRDefault="00C325B7" w:rsidP="00C325B7">
      <w:pPr>
        <w:spacing w:line="360" w:lineRule="auto"/>
        <w:ind w:firstLine="360"/>
        <w:jc w:val="both"/>
        <w:rPr>
          <w:sz w:val="28"/>
          <w:szCs w:val="28"/>
        </w:rPr>
      </w:pPr>
      <w:r>
        <w:rPr>
          <w:sz w:val="28"/>
          <w:szCs w:val="28"/>
        </w:rPr>
        <w:t>Нд22 = (1 150 – 35) * 0,0288 + 35 = 67</w:t>
      </w:r>
    </w:p>
    <w:p w:rsidR="00C325B7" w:rsidRPr="001B7A8E" w:rsidRDefault="00C325B7" w:rsidP="00C325B7">
      <w:pPr>
        <w:spacing w:line="360" w:lineRule="auto"/>
        <w:ind w:firstLine="360"/>
        <w:jc w:val="both"/>
        <w:rPr>
          <w:sz w:val="28"/>
          <w:szCs w:val="28"/>
        </w:rPr>
      </w:pPr>
      <w:r>
        <w:rPr>
          <w:sz w:val="28"/>
          <w:szCs w:val="28"/>
        </w:rPr>
        <w:t>Нд23 = (1 150 – 35) * 0,5219 + 35 = 617</w:t>
      </w:r>
    </w:p>
    <w:p w:rsidR="00C325B7" w:rsidRDefault="00C325B7" w:rsidP="004A6EFF">
      <w:pPr>
        <w:spacing w:line="360" w:lineRule="auto"/>
        <w:ind w:firstLine="360"/>
        <w:jc w:val="both"/>
        <w:rPr>
          <w:sz w:val="28"/>
          <w:szCs w:val="28"/>
        </w:rPr>
      </w:pPr>
    </w:p>
    <w:p w:rsidR="00C325B7" w:rsidRDefault="00C325B7" w:rsidP="004A6EFF">
      <w:pPr>
        <w:spacing w:line="360" w:lineRule="auto"/>
        <w:ind w:firstLine="360"/>
        <w:jc w:val="both"/>
        <w:rPr>
          <w:sz w:val="28"/>
          <w:szCs w:val="28"/>
        </w:rPr>
      </w:pPr>
      <w:r>
        <w:rPr>
          <w:sz w:val="28"/>
          <w:szCs w:val="28"/>
        </w:rPr>
        <w:t>6) Составление плана аудита и определение численности аудиторской группы.</w:t>
      </w:r>
    </w:p>
    <w:p w:rsidR="00C325B7" w:rsidRPr="00292137" w:rsidRDefault="00C325B7" w:rsidP="00C325B7">
      <w:pPr>
        <w:pStyle w:val="20"/>
        <w:spacing w:line="360" w:lineRule="auto"/>
        <w:ind w:left="0" w:firstLine="360"/>
        <w:rPr>
          <w:sz w:val="28"/>
          <w:szCs w:val="28"/>
        </w:rPr>
      </w:pPr>
      <w:r w:rsidRPr="00292137">
        <w:rPr>
          <w:sz w:val="28"/>
          <w:szCs w:val="28"/>
        </w:rPr>
        <w:t>Таким образом количественный состав аудиторской группы определяется расчетным путем по формуле:</w:t>
      </w:r>
    </w:p>
    <w:p w:rsidR="00C325B7" w:rsidRPr="00292137" w:rsidRDefault="00C325B7" w:rsidP="00C325B7">
      <w:pPr>
        <w:pStyle w:val="20"/>
        <w:spacing w:line="360" w:lineRule="auto"/>
        <w:jc w:val="center"/>
        <w:rPr>
          <w:sz w:val="28"/>
          <w:szCs w:val="28"/>
        </w:rPr>
      </w:pPr>
      <w:r w:rsidRPr="00292137">
        <w:rPr>
          <w:sz w:val="28"/>
          <w:szCs w:val="28"/>
        </w:rPr>
        <w:t>КСАГ</w:t>
      </w:r>
      <w:r>
        <w:rPr>
          <w:sz w:val="28"/>
          <w:szCs w:val="28"/>
        </w:rPr>
        <w:t xml:space="preserve"> </w:t>
      </w:r>
      <w:r w:rsidRPr="00292137">
        <w:rPr>
          <w:sz w:val="28"/>
          <w:szCs w:val="28"/>
        </w:rPr>
        <w:t>=</w:t>
      </w:r>
      <w:r>
        <w:rPr>
          <w:sz w:val="28"/>
          <w:szCs w:val="28"/>
        </w:rPr>
        <w:t xml:space="preserve"> </w:t>
      </w:r>
      <w:r w:rsidRPr="00292137">
        <w:rPr>
          <w:sz w:val="28"/>
          <w:szCs w:val="28"/>
        </w:rPr>
        <w:t>объем работы</w:t>
      </w:r>
      <w:r>
        <w:rPr>
          <w:sz w:val="28"/>
          <w:szCs w:val="28"/>
        </w:rPr>
        <w:t xml:space="preserve"> </w:t>
      </w:r>
      <w:r w:rsidRPr="00292137">
        <w:rPr>
          <w:sz w:val="28"/>
          <w:szCs w:val="28"/>
        </w:rPr>
        <w:t>/</w:t>
      </w:r>
      <w:r>
        <w:rPr>
          <w:sz w:val="28"/>
          <w:szCs w:val="28"/>
        </w:rPr>
        <w:t xml:space="preserve"> </w:t>
      </w:r>
      <w:r w:rsidRPr="00292137">
        <w:rPr>
          <w:sz w:val="28"/>
          <w:szCs w:val="28"/>
        </w:rPr>
        <w:t>(продолжительность проверки</w:t>
      </w:r>
      <w:r>
        <w:rPr>
          <w:sz w:val="28"/>
          <w:szCs w:val="28"/>
        </w:rPr>
        <w:t xml:space="preserve"> </w:t>
      </w:r>
      <w:r w:rsidRPr="00292137">
        <w:rPr>
          <w:sz w:val="28"/>
          <w:szCs w:val="28"/>
        </w:rPr>
        <w:t>*</w:t>
      </w:r>
      <w:r>
        <w:rPr>
          <w:sz w:val="28"/>
          <w:szCs w:val="28"/>
        </w:rPr>
        <w:t xml:space="preserve"> </w:t>
      </w:r>
      <w:r w:rsidRPr="00292137">
        <w:rPr>
          <w:sz w:val="28"/>
          <w:szCs w:val="28"/>
        </w:rPr>
        <w:t>к</w:t>
      </w:r>
      <w:r>
        <w:rPr>
          <w:sz w:val="28"/>
          <w:szCs w:val="28"/>
        </w:rPr>
        <w:t>оличество рабочих часов в день)</w:t>
      </w:r>
    </w:p>
    <w:p w:rsidR="00C325B7" w:rsidRPr="00292137" w:rsidRDefault="00C325B7" w:rsidP="00C325B7">
      <w:pPr>
        <w:pStyle w:val="20"/>
        <w:spacing w:line="360" w:lineRule="auto"/>
        <w:rPr>
          <w:sz w:val="28"/>
          <w:szCs w:val="28"/>
        </w:rPr>
      </w:pPr>
      <w:r w:rsidRPr="00292137">
        <w:rPr>
          <w:sz w:val="28"/>
          <w:szCs w:val="28"/>
        </w:rPr>
        <w:t>КСАГ</w:t>
      </w:r>
      <w:r>
        <w:rPr>
          <w:sz w:val="28"/>
          <w:szCs w:val="28"/>
        </w:rPr>
        <w:t xml:space="preserve"> </w:t>
      </w:r>
      <w:r w:rsidRPr="00292137">
        <w:rPr>
          <w:sz w:val="28"/>
          <w:szCs w:val="28"/>
        </w:rPr>
        <w:t>=</w:t>
      </w:r>
      <w:r>
        <w:rPr>
          <w:sz w:val="28"/>
          <w:szCs w:val="28"/>
        </w:rPr>
        <w:t xml:space="preserve"> 420 </w:t>
      </w:r>
      <w:r w:rsidRPr="00292137">
        <w:rPr>
          <w:sz w:val="28"/>
          <w:szCs w:val="28"/>
        </w:rPr>
        <w:t>/</w:t>
      </w:r>
      <w:r>
        <w:rPr>
          <w:sz w:val="28"/>
          <w:szCs w:val="28"/>
        </w:rPr>
        <w:t xml:space="preserve"> </w:t>
      </w:r>
      <w:r w:rsidRPr="00292137">
        <w:rPr>
          <w:sz w:val="28"/>
          <w:szCs w:val="28"/>
        </w:rPr>
        <w:t>(</w:t>
      </w:r>
      <w:r>
        <w:rPr>
          <w:sz w:val="28"/>
          <w:szCs w:val="28"/>
        </w:rPr>
        <w:t xml:space="preserve">15 </w:t>
      </w:r>
      <w:r w:rsidRPr="00292137">
        <w:rPr>
          <w:sz w:val="28"/>
          <w:szCs w:val="28"/>
        </w:rPr>
        <w:t>*</w:t>
      </w:r>
      <w:r>
        <w:rPr>
          <w:sz w:val="28"/>
          <w:szCs w:val="28"/>
        </w:rPr>
        <w:t xml:space="preserve"> 7</w:t>
      </w:r>
      <w:r w:rsidRPr="00292137">
        <w:rPr>
          <w:sz w:val="28"/>
          <w:szCs w:val="28"/>
        </w:rPr>
        <w:t>)</w:t>
      </w:r>
      <w:r>
        <w:rPr>
          <w:sz w:val="28"/>
          <w:szCs w:val="28"/>
        </w:rPr>
        <w:t xml:space="preserve"> </w:t>
      </w:r>
      <w:r w:rsidRPr="00292137">
        <w:rPr>
          <w:sz w:val="28"/>
          <w:szCs w:val="28"/>
        </w:rPr>
        <w:t>=</w:t>
      </w:r>
      <w:r>
        <w:rPr>
          <w:sz w:val="28"/>
          <w:szCs w:val="28"/>
        </w:rPr>
        <w:t xml:space="preserve"> 4</w:t>
      </w:r>
    </w:p>
    <w:p w:rsidR="00C325B7" w:rsidRPr="00292137" w:rsidRDefault="00C325B7" w:rsidP="00C325B7">
      <w:pPr>
        <w:pStyle w:val="a9"/>
        <w:spacing w:line="360" w:lineRule="auto"/>
        <w:rPr>
          <w:b w:val="0"/>
          <w:bCs w:val="0"/>
          <w:sz w:val="28"/>
          <w:szCs w:val="28"/>
        </w:rPr>
      </w:pPr>
    </w:p>
    <w:p w:rsidR="00C325B7" w:rsidRPr="00292137" w:rsidRDefault="00C325B7" w:rsidP="00C325B7">
      <w:pPr>
        <w:pStyle w:val="a9"/>
        <w:spacing w:line="360" w:lineRule="auto"/>
        <w:rPr>
          <w:b w:val="0"/>
          <w:bCs w:val="0"/>
          <w:sz w:val="28"/>
          <w:szCs w:val="28"/>
        </w:rPr>
      </w:pPr>
      <w:r w:rsidRPr="00292137">
        <w:rPr>
          <w:b w:val="0"/>
          <w:bCs w:val="0"/>
          <w:sz w:val="28"/>
          <w:szCs w:val="28"/>
        </w:rPr>
        <w:t>План аудита</w:t>
      </w:r>
      <w:r>
        <w:rPr>
          <w:b w:val="0"/>
          <w:bCs w:val="0"/>
          <w:sz w:val="28"/>
          <w:szCs w:val="28"/>
        </w:rPr>
        <w:t xml:space="preserve"> ОА</w:t>
      </w:r>
      <w:r w:rsidRPr="00292137">
        <w:rPr>
          <w:b w:val="0"/>
          <w:bCs w:val="0"/>
          <w:sz w:val="28"/>
          <w:szCs w:val="28"/>
        </w:rPr>
        <w:t>О «</w:t>
      </w:r>
      <w:r>
        <w:rPr>
          <w:b w:val="0"/>
          <w:bCs w:val="0"/>
          <w:sz w:val="28"/>
          <w:szCs w:val="28"/>
        </w:rPr>
        <w:t>Фломастер</w:t>
      </w:r>
      <w:r w:rsidRPr="00292137">
        <w:rPr>
          <w:b w:val="0"/>
          <w:bCs w:val="0"/>
          <w:sz w:val="28"/>
          <w:szCs w:val="28"/>
        </w:rPr>
        <w:t>»</w:t>
      </w:r>
    </w:p>
    <w:p w:rsidR="00C325B7" w:rsidRPr="00292137" w:rsidRDefault="00C325B7" w:rsidP="00C325B7">
      <w:pPr>
        <w:pStyle w:val="a9"/>
        <w:spacing w:line="360" w:lineRule="auto"/>
        <w:jc w:val="left"/>
        <w:rPr>
          <w:b w:val="0"/>
          <w:bCs w:val="0"/>
          <w:sz w:val="28"/>
          <w:szCs w:val="28"/>
        </w:rPr>
      </w:pPr>
      <w:r w:rsidRPr="00292137">
        <w:rPr>
          <w:b w:val="0"/>
          <w:bCs w:val="0"/>
          <w:sz w:val="28"/>
          <w:szCs w:val="28"/>
        </w:rPr>
        <w:t>ОАО «</w:t>
      </w:r>
      <w:r>
        <w:rPr>
          <w:b w:val="0"/>
          <w:bCs w:val="0"/>
          <w:sz w:val="28"/>
          <w:szCs w:val="28"/>
        </w:rPr>
        <w:t>Фломастер</w:t>
      </w:r>
      <w:r w:rsidRPr="00292137">
        <w:rPr>
          <w:b w:val="0"/>
          <w:bCs w:val="0"/>
          <w:sz w:val="28"/>
          <w:szCs w:val="28"/>
        </w:rPr>
        <w:t>»</w:t>
      </w:r>
    </w:p>
    <w:p w:rsidR="00C325B7" w:rsidRPr="00292137" w:rsidRDefault="00C325B7" w:rsidP="00C325B7">
      <w:pPr>
        <w:pStyle w:val="a9"/>
        <w:spacing w:line="360" w:lineRule="auto"/>
        <w:jc w:val="left"/>
        <w:rPr>
          <w:b w:val="0"/>
          <w:bCs w:val="0"/>
          <w:sz w:val="28"/>
          <w:szCs w:val="28"/>
        </w:rPr>
      </w:pPr>
      <w:r w:rsidRPr="00292137">
        <w:rPr>
          <w:b w:val="0"/>
          <w:bCs w:val="0"/>
          <w:sz w:val="28"/>
          <w:szCs w:val="28"/>
        </w:rPr>
        <w:t xml:space="preserve">с </w:t>
      </w:r>
      <w:r>
        <w:rPr>
          <w:b w:val="0"/>
          <w:bCs w:val="0"/>
          <w:sz w:val="28"/>
          <w:szCs w:val="28"/>
        </w:rPr>
        <w:t>12</w:t>
      </w:r>
      <w:r w:rsidRPr="00292137">
        <w:rPr>
          <w:b w:val="0"/>
          <w:bCs w:val="0"/>
          <w:sz w:val="28"/>
          <w:szCs w:val="28"/>
        </w:rPr>
        <w:t>.04.20</w:t>
      </w:r>
      <w:r>
        <w:rPr>
          <w:b w:val="0"/>
          <w:bCs w:val="0"/>
          <w:sz w:val="28"/>
          <w:szCs w:val="28"/>
        </w:rPr>
        <w:t>10</w:t>
      </w:r>
      <w:r w:rsidRPr="00292137">
        <w:rPr>
          <w:b w:val="0"/>
          <w:bCs w:val="0"/>
          <w:sz w:val="28"/>
          <w:szCs w:val="28"/>
        </w:rPr>
        <w:t xml:space="preserve"> г. по </w:t>
      </w:r>
      <w:r>
        <w:rPr>
          <w:b w:val="0"/>
          <w:bCs w:val="0"/>
          <w:sz w:val="28"/>
          <w:szCs w:val="28"/>
        </w:rPr>
        <w:t>30</w:t>
      </w:r>
      <w:r w:rsidRPr="00292137">
        <w:rPr>
          <w:b w:val="0"/>
          <w:bCs w:val="0"/>
          <w:sz w:val="28"/>
          <w:szCs w:val="28"/>
        </w:rPr>
        <w:t>.04.20</w:t>
      </w:r>
      <w:r>
        <w:rPr>
          <w:b w:val="0"/>
          <w:bCs w:val="0"/>
          <w:sz w:val="28"/>
          <w:szCs w:val="28"/>
        </w:rPr>
        <w:t>10</w:t>
      </w:r>
      <w:r w:rsidRPr="00292137">
        <w:rPr>
          <w:b w:val="0"/>
          <w:bCs w:val="0"/>
          <w:sz w:val="28"/>
          <w:szCs w:val="28"/>
        </w:rPr>
        <w:t xml:space="preserve"> г.</w:t>
      </w:r>
    </w:p>
    <w:p w:rsidR="00C325B7" w:rsidRPr="00292137" w:rsidRDefault="00C325B7" w:rsidP="00C325B7">
      <w:pPr>
        <w:pStyle w:val="a9"/>
        <w:spacing w:line="360" w:lineRule="auto"/>
        <w:jc w:val="left"/>
        <w:rPr>
          <w:b w:val="0"/>
          <w:bCs w:val="0"/>
          <w:sz w:val="28"/>
          <w:szCs w:val="28"/>
        </w:rPr>
      </w:pPr>
      <w:r>
        <w:rPr>
          <w:b w:val="0"/>
          <w:bCs w:val="0"/>
          <w:sz w:val="28"/>
          <w:szCs w:val="28"/>
        </w:rPr>
        <w:t>420</w:t>
      </w:r>
      <w:r w:rsidRPr="00292137">
        <w:rPr>
          <w:b w:val="0"/>
          <w:bCs w:val="0"/>
          <w:sz w:val="28"/>
          <w:szCs w:val="28"/>
        </w:rPr>
        <w:t xml:space="preserve"> человеко-часов</w:t>
      </w:r>
    </w:p>
    <w:p w:rsidR="00C325B7" w:rsidRPr="00292137" w:rsidRDefault="00C325B7" w:rsidP="00C325B7">
      <w:pPr>
        <w:pStyle w:val="a9"/>
        <w:spacing w:line="360" w:lineRule="auto"/>
        <w:jc w:val="left"/>
        <w:rPr>
          <w:b w:val="0"/>
          <w:bCs w:val="0"/>
          <w:sz w:val="28"/>
          <w:szCs w:val="28"/>
        </w:rPr>
      </w:pPr>
      <w:r w:rsidRPr="00292137">
        <w:rPr>
          <w:b w:val="0"/>
          <w:bCs w:val="0"/>
          <w:sz w:val="28"/>
          <w:szCs w:val="28"/>
        </w:rPr>
        <w:t xml:space="preserve">Руководитель аудиторской группы – </w:t>
      </w:r>
      <w:r>
        <w:rPr>
          <w:b w:val="0"/>
          <w:bCs w:val="0"/>
          <w:sz w:val="28"/>
          <w:szCs w:val="28"/>
        </w:rPr>
        <w:t>Мелехина Д.С</w:t>
      </w:r>
      <w:r w:rsidRPr="00292137">
        <w:rPr>
          <w:b w:val="0"/>
          <w:bCs w:val="0"/>
          <w:sz w:val="28"/>
          <w:szCs w:val="28"/>
        </w:rPr>
        <w:t>.</w:t>
      </w:r>
    </w:p>
    <w:p w:rsidR="00C325B7" w:rsidRPr="00292137" w:rsidRDefault="00C325B7" w:rsidP="00C325B7">
      <w:pPr>
        <w:pStyle w:val="a9"/>
        <w:spacing w:line="360" w:lineRule="auto"/>
        <w:jc w:val="left"/>
        <w:rPr>
          <w:b w:val="0"/>
          <w:bCs w:val="0"/>
          <w:sz w:val="28"/>
          <w:szCs w:val="28"/>
        </w:rPr>
      </w:pPr>
      <w:r>
        <w:rPr>
          <w:b w:val="0"/>
          <w:bCs w:val="0"/>
          <w:sz w:val="28"/>
          <w:szCs w:val="28"/>
        </w:rPr>
        <w:t>Состав аудиторской группы: 4</w:t>
      </w:r>
    </w:p>
    <w:p w:rsidR="00C325B7" w:rsidRDefault="00C325B7" w:rsidP="00C325B7">
      <w:pPr>
        <w:pStyle w:val="a9"/>
        <w:spacing w:line="360" w:lineRule="auto"/>
        <w:jc w:val="left"/>
        <w:rPr>
          <w:b w:val="0"/>
          <w:bCs w:val="0"/>
          <w:sz w:val="28"/>
          <w:szCs w:val="28"/>
        </w:rPr>
      </w:pPr>
      <w:r w:rsidRPr="00292137">
        <w:rPr>
          <w:b w:val="0"/>
          <w:bCs w:val="0"/>
          <w:sz w:val="28"/>
          <w:szCs w:val="28"/>
        </w:rPr>
        <w:t>Состав по категориям:</w:t>
      </w:r>
    </w:p>
    <w:p w:rsidR="00C325B7" w:rsidRPr="00292137" w:rsidRDefault="00C325B7" w:rsidP="00C325B7">
      <w:pPr>
        <w:pStyle w:val="a9"/>
        <w:spacing w:line="360" w:lineRule="auto"/>
        <w:jc w:val="left"/>
        <w:rPr>
          <w:b w:val="0"/>
          <w:bCs w:val="0"/>
          <w:sz w:val="28"/>
          <w:szCs w:val="28"/>
        </w:rPr>
      </w:pPr>
      <w:r w:rsidRPr="00292137">
        <w:rPr>
          <w:b w:val="0"/>
          <w:bCs w:val="0"/>
          <w:sz w:val="28"/>
          <w:szCs w:val="28"/>
        </w:rPr>
        <w:t>1-ый аудитор</w:t>
      </w:r>
      <w:r>
        <w:rPr>
          <w:b w:val="0"/>
          <w:bCs w:val="0"/>
          <w:sz w:val="28"/>
          <w:szCs w:val="28"/>
        </w:rPr>
        <w:t xml:space="preserve"> – Ушенина К.В.</w:t>
      </w:r>
    </w:p>
    <w:p w:rsidR="00C325B7" w:rsidRDefault="00C325B7" w:rsidP="00C325B7">
      <w:pPr>
        <w:pStyle w:val="a9"/>
        <w:spacing w:line="360" w:lineRule="auto"/>
        <w:jc w:val="left"/>
        <w:rPr>
          <w:b w:val="0"/>
          <w:bCs w:val="0"/>
          <w:sz w:val="28"/>
          <w:szCs w:val="28"/>
        </w:rPr>
      </w:pPr>
      <w:r>
        <w:rPr>
          <w:b w:val="0"/>
          <w:bCs w:val="0"/>
          <w:sz w:val="28"/>
          <w:szCs w:val="28"/>
        </w:rPr>
        <w:t>2-о</w:t>
      </w:r>
      <w:r w:rsidRPr="00292137">
        <w:rPr>
          <w:b w:val="0"/>
          <w:bCs w:val="0"/>
          <w:sz w:val="28"/>
          <w:szCs w:val="28"/>
        </w:rPr>
        <w:t xml:space="preserve">й аудитор – </w:t>
      </w:r>
      <w:r w:rsidR="00CB2C8C">
        <w:rPr>
          <w:b w:val="0"/>
          <w:bCs w:val="0"/>
          <w:sz w:val="28"/>
          <w:szCs w:val="28"/>
        </w:rPr>
        <w:t>Гоголева А.И</w:t>
      </w:r>
      <w:r w:rsidR="00CB2C8C" w:rsidRPr="00292137">
        <w:rPr>
          <w:b w:val="0"/>
          <w:bCs w:val="0"/>
          <w:sz w:val="28"/>
          <w:szCs w:val="28"/>
        </w:rPr>
        <w:t>.</w:t>
      </w:r>
    </w:p>
    <w:p w:rsidR="00C325B7" w:rsidRPr="00292137" w:rsidRDefault="00C325B7" w:rsidP="00C325B7">
      <w:pPr>
        <w:pStyle w:val="a9"/>
        <w:spacing w:line="360" w:lineRule="auto"/>
        <w:jc w:val="left"/>
        <w:rPr>
          <w:b w:val="0"/>
          <w:bCs w:val="0"/>
          <w:sz w:val="28"/>
          <w:szCs w:val="28"/>
        </w:rPr>
      </w:pPr>
      <w:r>
        <w:rPr>
          <w:b w:val="0"/>
          <w:bCs w:val="0"/>
          <w:sz w:val="28"/>
          <w:szCs w:val="28"/>
        </w:rPr>
        <w:t>3</w:t>
      </w:r>
      <w:r w:rsidRPr="00292137">
        <w:rPr>
          <w:b w:val="0"/>
          <w:bCs w:val="0"/>
          <w:sz w:val="28"/>
          <w:szCs w:val="28"/>
        </w:rPr>
        <w:t>-</w:t>
      </w:r>
      <w:r>
        <w:rPr>
          <w:b w:val="0"/>
          <w:bCs w:val="0"/>
          <w:sz w:val="28"/>
          <w:szCs w:val="28"/>
        </w:rPr>
        <w:t>и</w:t>
      </w:r>
      <w:r w:rsidRPr="00292137">
        <w:rPr>
          <w:b w:val="0"/>
          <w:bCs w:val="0"/>
          <w:sz w:val="28"/>
          <w:szCs w:val="28"/>
        </w:rPr>
        <w:t>й аудитор</w:t>
      </w:r>
      <w:r>
        <w:rPr>
          <w:b w:val="0"/>
          <w:bCs w:val="0"/>
          <w:sz w:val="28"/>
          <w:szCs w:val="28"/>
        </w:rPr>
        <w:t xml:space="preserve"> </w:t>
      </w:r>
      <w:r w:rsidR="00CB2C8C">
        <w:rPr>
          <w:b w:val="0"/>
          <w:bCs w:val="0"/>
          <w:sz w:val="28"/>
          <w:szCs w:val="28"/>
        </w:rPr>
        <w:t>–</w:t>
      </w:r>
      <w:r>
        <w:rPr>
          <w:b w:val="0"/>
          <w:bCs w:val="0"/>
          <w:sz w:val="28"/>
          <w:szCs w:val="28"/>
        </w:rPr>
        <w:t xml:space="preserve"> </w:t>
      </w:r>
      <w:r w:rsidR="00CB2C8C">
        <w:rPr>
          <w:b w:val="0"/>
          <w:bCs w:val="0"/>
          <w:sz w:val="28"/>
          <w:szCs w:val="28"/>
        </w:rPr>
        <w:t>Брюханова Д.И.</w:t>
      </w:r>
    </w:p>
    <w:p w:rsidR="00C325B7" w:rsidRPr="00292137" w:rsidRDefault="00CB2C8C" w:rsidP="00C325B7">
      <w:pPr>
        <w:pStyle w:val="a9"/>
        <w:spacing w:line="360" w:lineRule="auto"/>
        <w:jc w:val="left"/>
        <w:rPr>
          <w:b w:val="0"/>
          <w:bCs w:val="0"/>
          <w:sz w:val="28"/>
          <w:szCs w:val="28"/>
        </w:rPr>
      </w:pPr>
      <w:r>
        <w:rPr>
          <w:b w:val="0"/>
          <w:bCs w:val="0"/>
          <w:sz w:val="28"/>
          <w:szCs w:val="28"/>
        </w:rPr>
        <w:t>4</w:t>
      </w:r>
      <w:r w:rsidR="00C325B7" w:rsidRPr="00292137">
        <w:rPr>
          <w:b w:val="0"/>
          <w:bCs w:val="0"/>
          <w:sz w:val="28"/>
          <w:szCs w:val="28"/>
        </w:rPr>
        <w:t>-</w:t>
      </w:r>
      <w:r>
        <w:rPr>
          <w:b w:val="0"/>
          <w:bCs w:val="0"/>
          <w:sz w:val="28"/>
          <w:szCs w:val="28"/>
        </w:rPr>
        <w:t>ы</w:t>
      </w:r>
      <w:r w:rsidR="00C325B7" w:rsidRPr="00292137">
        <w:rPr>
          <w:b w:val="0"/>
          <w:bCs w:val="0"/>
          <w:sz w:val="28"/>
          <w:szCs w:val="28"/>
        </w:rPr>
        <w:t xml:space="preserve">й аудитор – </w:t>
      </w:r>
      <w:r>
        <w:rPr>
          <w:b w:val="0"/>
          <w:bCs w:val="0"/>
          <w:sz w:val="28"/>
          <w:szCs w:val="28"/>
        </w:rPr>
        <w:t>Тетюшкина Н.А.</w:t>
      </w:r>
    </w:p>
    <w:p w:rsidR="00C325B7" w:rsidRPr="00292137" w:rsidRDefault="00C325B7" w:rsidP="00C325B7">
      <w:pPr>
        <w:pStyle w:val="a9"/>
        <w:spacing w:line="360" w:lineRule="auto"/>
        <w:jc w:val="left"/>
        <w:rPr>
          <w:b w:val="0"/>
          <w:bCs w:val="0"/>
          <w:sz w:val="28"/>
          <w:szCs w:val="28"/>
        </w:rPr>
      </w:pPr>
      <w:r w:rsidRPr="00292137">
        <w:rPr>
          <w:b w:val="0"/>
          <w:bCs w:val="0"/>
          <w:sz w:val="28"/>
          <w:szCs w:val="28"/>
        </w:rPr>
        <w:t>Планируемый аудиторский риск</w:t>
      </w:r>
      <w:r w:rsidR="00CB2C8C">
        <w:rPr>
          <w:b w:val="0"/>
          <w:bCs w:val="0"/>
          <w:sz w:val="28"/>
          <w:szCs w:val="28"/>
        </w:rPr>
        <w:t>:</w:t>
      </w:r>
      <w:r w:rsidRPr="00292137">
        <w:rPr>
          <w:b w:val="0"/>
          <w:bCs w:val="0"/>
          <w:sz w:val="28"/>
          <w:szCs w:val="28"/>
        </w:rPr>
        <w:t xml:space="preserve"> 0,0</w:t>
      </w:r>
      <w:r w:rsidR="00CB2C8C">
        <w:rPr>
          <w:b w:val="0"/>
          <w:bCs w:val="0"/>
          <w:sz w:val="28"/>
          <w:szCs w:val="28"/>
        </w:rPr>
        <w:t>7</w:t>
      </w:r>
    </w:p>
    <w:p w:rsidR="00C325B7" w:rsidRPr="00292137" w:rsidRDefault="00C325B7" w:rsidP="00C325B7">
      <w:pPr>
        <w:pStyle w:val="a9"/>
        <w:spacing w:line="360" w:lineRule="auto"/>
        <w:jc w:val="left"/>
        <w:rPr>
          <w:b w:val="0"/>
          <w:bCs w:val="0"/>
          <w:sz w:val="28"/>
          <w:szCs w:val="28"/>
        </w:rPr>
      </w:pPr>
      <w:r w:rsidRPr="00292137">
        <w:rPr>
          <w:b w:val="0"/>
          <w:bCs w:val="0"/>
          <w:sz w:val="28"/>
          <w:szCs w:val="28"/>
        </w:rPr>
        <w:t>Планируемый уровень существенности</w:t>
      </w:r>
      <w:r w:rsidR="00CB2C8C">
        <w:rPr>
          <w:b w:val="0"/>
          <w:bCs w:val="0"/>
          <w:sz w:val="28"/>
          <w:szCs w:val="28"/>
        </w:rPr>
        <w:t>:</w:t>
      </w:r>
      <w:r w:rsidRPr="00292137">
        <w:rPr>
          <w:b w:val="0"/>
          <w:bCs w:val="0"/>
          <w:sz w:val="28"/>
          <w:szCs w:val="28"/>
        </w:rPr>
        <w:t xml:space="preserve"> </w:t>
      </w:r>
      <w:r w:rsidR="00CB2C8C">
        <w:rPr>
          <w:b w:val="0"/>
          <w:bCs w:val="0"/>
          <w:sz w:val="28"/>
          <w:szCs w:val="28"/>
        </w:rPr>
        <w:t>171 755</w:t>
      </w:r>
    </w:p>
    <w:p w:rsidR="00C325B7" w:rsidRPr="00292137" w:rsidRDefault="00C325B7" w:rsidP="00C325B7">
      <w:pPr>
        <w:pStyle w:val="a9"/>
        <w:jc w:val="left"/>
        <w:rPr>
          <w:b w:val="0"/>
          <w:bCs w:val="0"/>
          <w:sz w:val="28"/>
          <w:szCs w:val="28"/>
        </w:rPr>
      </w:pPr>
    </w:p>
    <w:p w:rsidR="00C325B7" w:rsidRPr="00292137" w:rsidRDefault="00C325B7" w:rsidP="00C325B7">
      <w:pPr>
        <w:pStyle w:val="a9"/>
        <w:jc w:val="left"/>
        <w:rPr>
          <w:b w:val="0"/>
          <w:bCs w:val="0"/>
          <w:sz w:val="28"/>
          <w:szCs w:val="28"/>
        </w:rPr>
      </w:pPr>
    </w:p>
    <w:p w:rsidR="00C325B7" w:rsidRPr="00292137" w:rsidRDefault="00C325B7" w:rsidP="00C325B7">
      <w:pPr>
        <w:pStyle w:val="a9"/>
        <w:jc w:val="left"/>
        <w:rPr>
          <w:b w:val="0"/>
          <w:bCs w:val="0"/>
          <w:sz w:val="28"/>
          <w:szCs w:val="28"/>
        </w:rPr>
      </w:pPr>
    </w:p>
    <w:tbl>
      <w:tblPr>
        <w:tblStyle w:val="a8"/>
        <w:tblW w:w="0" w:type="auto"/>
        <w:tblLook w:val="01E0" w:firstRow="1" w:lastRow="1" w:firstColumn="1" w:lastColumn="1" w:noHBand="0" w:noVBand="0"/>
      </w:tblPr>
      <w:tblGrid>
        <w:gridCol w:w="496"/>
        <w:gridCol w:w="3468"/>
        <w:gridCol w:w="1754"/>
        <w:gridCol w:w="1999"/>
        <w:gridCol w:w="1958"/>
      </w:tblGrid>
      <w:tr w:rsidR="00C325B7" w:rsidRPr="00292137">
        <w:tc>
          <w:tcPr>
            <w:tcW w:w="496" w:type="dxa"/>
            <w:vAlign w:val="center"/>
          </w:tcPr>
          <w:p w:rsidR="00C325B7" w:rsidRPr="00292137" w:rsidRDefault="00C325B7" w:rsidP="00540266">
            <w:pPr>
              <w:pStyle w:val="a9"/>
              <w:rPr>
                <w:b w:val="0"/>
                <w:bCs w:val="0"/>
                <w:sz w:val="28"/>
                <w:szCs w:val="28"/>
              </w:rPr>
            </w:pPr>
            <w:r w:rsidRPr="00292137">
              <w:rPr>
                <w:b w:val="0"/>
                <w:bCs w:val="0"/>
                <w:sz w:val="28"/>
                <w:szCs w:val="28"/>
              </w:rPr>
              <w:t>№</w:t>
            </w:r>
          </w:p>
        </w:tc>
        <w:tc>
          <w:tcPr>
            <w:tcW w:w="3468" w:type="dxa"/>
            <w:vAlign w:val="center"/>
          </w:tcPr>
          <w:p w:rsidR="00C325B7" w:rsidRPr="00292137" w:rsidRDefault="00C325B7" w:rsidP="00540266">
            <w:pPr>
              <w:pStyle w:val="a9"/>
              <w:rPr>
                <w:b w:val="0"/>
                <w:bCs w:val="0"/>
                <w:sz w:val="28"/>
                <w:szCs w:val="28"/>
              </w:rPr>
            </w:pPr>
            <w:r w:rsidRPr="00292137">
              <w:rPr>
                <w:b w:val="0"/>
                <w:bCs w:val="0"/>
                <w:sz w:val="28"/>
                <w:szCs w:val="28"/>
              </w:rPr>
              <w:t>Разделы учета</w:t>
            </w:r>
          </w:p>
        </w:tc>
        <w:tc>
          <w:tcPr>
            <w:tcW w:w="1754" w:type="dxa"/>
            <w:vAlign w:val="center"/>
          </w:tcPr>
          <w:p w:rsidR="00C325B7" w:rsidRPr="00292137" w:rsidRDefault="00C325B7" w:rsidP="00540266">
            <w:pPr>
              <w:pStyle w:val="a9"/>
              <w:rPr>
                <w:b w:val="0"/>
                <w:bCs w:val="0"/>
                <w:sz w:val="28"/>
                <w:szCs w:val="28"/>
              </w:rPr>
            </w:pPr>
            <w:r w:rsidRPr="00292137">
              <w:rPr>
                <w:b w:val="0"/>
                <w:bCs w:val="0"/>
                <w:sz w:val="28"/>
                <w:szCs w:val="28"/>
              </w:rPr>
              <w:t>Объем работ</w:t>
            </w:r>
          </w:p>
        </w:tc>
        <w:tc>
          <w:tcPr>
            <w:tcW w:w="1999" w:type="dxa"/>
            <w:vAlign w:val="center"/>
          </w:tcPr>
          <w:p w:rsidR="00C325B7" w:rsidRPr="00292137" w:rsidRDefault="00C325B7" w:rsidP="00540266">
            <w:pPr>
              <w:pStyle w:val="a9"/>
              <w:rPr>
                <w:b w:val="0"/>
                <w:bCs w:val="0"/>
                <w:sz w:val="28"/>
                <w:szCs w:val="28"/>
              </w:rPr>
            </w:pPr>
            <w:r w:rsidRPr="00292137">
              <w:rPr>
                <w:b w:val="0"/>
                <w:bCs w:val="0"/>
                <w:sz w:val="28"/>
                <w:szCs w:val="28"/>
              </w:rPr>
              <w:t>Исполнители</w:t>
            </w:r>
          </w:p>
        </w:tc>
        <w:tc>
          <w:tcPr>
            <w:tcW w:w="1958" w:type="dxa"/>
            <w:vAlign w:val="center"/>
          </w:tcPr>
          <w:p w:rsidR="00C325B7" w:rsidRPr="00292137" w:rsidRDefault="00C325B7" w:rsidP="00540266">
            <w:pPr>
              <w:pStyle w:val="a9"/>
              <w:rPr>
                <w:b w:val="0"/>
                <w:bCs w:val="0"/>
                <w:sz w:val="28"/>
                <w:szCs w:val="28"/>
              </w:rPr>
            </w:pPr>
            <w:r w:rsidRPr="00292137">
              <w:rPr>
                <w:b w:val="0"/>
                <w:bCs w:val="0"/>
                <w:sz w:val="28"/>
                <w:szCs w:val="28"/>
              </w:rPr>
              <w:t>Период выполнения</w:t>
            </w:r>
          </w:p>
        </w:tc>
      </w:tr>
      <w:tr w:rsidR="00CB2C8C" w:rsidRPr="00292137">
        <w:tc>
          <w:tcPr>
            <w:tcW w:w="496" w:type="dxa"/>
            <w:vMerge w:val="restart"/>
            <w:vAlign w:val="center"/>
          </w:tcPr>
          <w:p w:rsidR="00CB2C8C" w:rsidRPr="00292137" w:rsidRDefault="00CB2C8C" w:rsidP="00540266">
            <w:pPr>
              <w:pStyle w:val="a9"/>
              <w:rPr>
                <w:b w:val="0"/>
                <w:bCs w:val="0"/>
                <w:sz w:val="28"/>
                <w:szCs w:val="28"/>
              </w:rPr>
            </w:pPr>
            <w:r w:rsidRPr="00292137">
              <w:rPr>
                <w:b w:val="0"/>
                <w:bCs w:val="0"/>
                <w:sz w:val="28"/>
                <w:szCs w:val="28"/>
              </w:rPr>
              <w:t>1</w:t>
            </w:r>
          </w:p>
        </w:tc>
        <w:tc>
          <w:tcPr>
            <w:tcW w:w="3468" w:type="dxa"/>
            <w:vMerge w:val="restart"/>
            <w:vAlign w:val="center"/>
          </w:tcPr>
          <w:p w:rsidR="00CB2C8C" w:rsidRPr="00292137" w:rsidRDefault="00CB2C8C" w:rsidP="00540266">
            <w:pPr>
              <w:jc w:val="center"/>
              <w:rPr>
                <w:sz w:val="28"/>
                <w:szCs w:val="28"/>
              </w:rPr>
            </w:pPr>
            <w:r w:rsidRPr="00292137">
              <w:rPr>
                <w:sz w:val="28"/>
                <w:szCs w:val="28"/>
              </w:rPr>
              <w:t>Аудит денежных средств</w:t>
            </w:r>
          </w:p>
          <w:p w:rsidR="00CB2C8C" w:rsidRPr="00292137" w:rsidRDefault="00CB2C8C" w:rsidP="00540266">
            <w:pPr>
              <w:pStyle w:val="a9"/>
              <w:rPr>
                <w:b w:val="0"/>
                <w:bCs w:val="0"/>
                <w:sz w:val="28"/>
                <w:szCs w:val="28"/>
              </w:rPr>
            </w:pPr>
          </w:p>
        </w:tc>
        <w:tc>
          <w:tcPr>
            <w:tcW w:w="1754" w:type="dxa"/>
            <w:vAlign w:val="center"/>
          </w:tcPr>
          <w:p w:rsidR="00CB2C8C" w:rsidRPr="00292137" w:rsidRDefault="00CB2C8C" w:rsidP="00540266">
            <w:pPr>
              <w:pStyle w:val="a9"/>
              <w:rPr>
                <w:b w:val="0"/>
                <w:bCs w:val="0"/>
                <w:sz w:val="28"/>
                <w:szCs w:val="28"/>
              </w:rPr>
            </w:pPr>
            <w:r w:rsidRPr="00292137">
              <w:rPr>
                <w:b w:val="0"/>
                <w:bCs w:val="0"/>
                <w:sz w:val="28"/>
                <w:szCs w:val="28"/>
              </w:rPr>
              <w:t>30</w:t>
            </w:r>
          </w:p>
        </w:tc>
        <w:tc>
          <w:tcPr>
            <w:tcW w:w="1999" w:type="dxa"/>
            <w:vAlign w:val="center"/>
          </w:tcPr>
          <w:p w:rsidR="00CB2C8C" w:rsidRPr="00292137" w:rsidRDefault="00CB2C8C" w:rsidP="00540266">
            <w:pPr>
              <w:pStyle w:val="a9"/>
              <w:rPr>
                <w:b w:val="0"/>
                <w:bCs w:val="0"/>
                <w:sz w:val="28"/>
                <w:szCs w:val="28"/>
              </w:rPr>
            </w:pPr>
            <w:r w:rsidRPr="00292137">
              <w:rPr>
                <w:b w:val="0"/>
                <w:bCs w:val="0"/>
                <w:sz w:val="28"/>
                <w:szCs w:val="28"/>
              </w:rPr>
              <w:t>1-ый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12.04. по 15</w:t>
            </w:r>
            <w:r w:rsidRPr="00292137">
              <w:rPr>
                <w:b w:val="0"/>
                <w:bCs w:val="0"/>
                <w:sz w:val="28"/>
                <w:szCs w:val="28"/>
              </w:rPr>
              <w:t>.04.</w:t>
            </w:r>
          </w:p>
        </w:tc>
      </w:tr>
      <w:tr w:rsidR="00CB2C8C" w:rsidRPr="00292137">
        <w:tc>
          <w:tcPr>
            <w:tcW w:w="496" w:type="dxa"/>
            <w:vMerge/>
            <w:vAlign w:val="center"/>
          </w:tcPr>
          <w:p w:rsidR="00CB2C8C" w:rsidRPr="00292137" w:rsidRDefault="00CB2C8C" w:rsidP="00540266">
            <w:pPr>
              <w:pStyle w:val="a9"/>
              <w:rPr>
                <w:b w:val="0"/>
                <w:bCs w:val="0"/>
                <w:sz w:val="28"/>
                <w:szCs w:val="28"/>
              </w:rPr>
            </w:pPr>
          </w:p>
        </w:tc>
        <w:tc>
          <w:tcPr>
            <w:tcW w:w="3468" w:type="dxa"/>
            <w:vMerge/>
            <w:vAlign w:val="center"/>
          </w:tcPr>
          <w:p w:rsidR="00CB2C8C" w:rsidRPr="00292137" w:rsidRDefault="00CB2C8C" w:rsidP="00540266">
            <w:pPr>
              <w:pStyle w:val="a9"/>
              <w:rPr>
                <w:b w:val="0"/>
                <w:bCs w:val="0"/>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3</w:t>
            </w:r>
            <w:r w:rsidRPr="00292137">
              <w:rPr>
                <w:b w:val="0"/>
                <w:bCs w:val="0"/>
                <w:sz w:val="28"/>
                <w:szCs w:val="28"/>
              </w:rPr>
              <w:t>0</w:t>
            </w:r>
          </w:p>
        </w:tc>
        <w:tc>
          <w:tcPr>
            <w:tcW w:w="1999" w:type="dxa"/>
            <w:vAlign w:val="center"/>
          </w:tcPr>
          <w:p w:rsidR="00CB2C8C" w:rsidRPr="00292137" w:rsidRDefault="00CB2C8C" w:rsidP="00540266">
            <w:pPr>
              <w:pStyle w:val="a9"/>
              <w:rPr>
                <w:b w:val="0"/>
                <w:bCs w:val="0"/>
                <w:sz w:val="28"/>
                <w:szCs w:val="28"/>
              </w:rPr>
            </w:pPr>
            <w:r w:rsidRPr="00292137">
              <w:rPr>
                <w:b w:val="0"/>
                <w:bCs w:val="0"/>
                <w:sz w:val="28"/>
                <w:szCs w:val="28"/>
              </w:rPr>
              <w:t>2-ой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12.04 по 15</w:t>
            </w:r>
            <w:r w:rsidRPr="00292137">
              <w:rPr>
                <w:b w:val="0"/>
                <w:bCs w:val="0"/>
                <w:sz w:val="28"/>
                <w:szCs w:val="28"/>
              </w:rPr>
              <w:t>.04.</w:t>
            </w:r>
          </w:p>
        </w:tc>
      </w:tr>
      <w:tr w:rsidR="00CB2C8C" w:rsidRPr="00292137">
        <w:trPr>
          <w:trHeight w:val="579"/>
        </w:trPr>
        <w:tc>
          <w:tcPr>
            <w:tcW w:w="496" w:type="dxa"/>
            <w:vMerge/>
            <w:vAlign w:val="center"/>
          </w:tcPr>
          <w:p w:rsidR="00CB2C8C" w:rsidRPr="00292137" w:rsidRDefault="00CB2C8C" w:rsidP="00540266">
            <w:pPr>
              <w:pStyle w:val="a9"/>
              <w:rPr>
                <w:b w:val="0"/>
                <w:bCs w:val="0"/>
                <w:sz w:val="28"/>
                <w:szCs w:val="28"/>
              </w:rPr>
            </w:pPr>
          </w:p>
        </w:tc>
        <w:tc>
          <w:tcPr>
            <w:tcW w:w="3468" w:type="dxa"/>
            <w:vMerge/>
            <w:vAlign w:val="center"/>
          </w:tcPr>
          <w:p w:rsidR="00CB2C8C" w:rsidRPr="00292137" w:rsidRDefault="00CB2C8C" w:rsidP="00540266">
            <w:pPr>
              <w:pStyle w:val="a9"/>
              <w:rPr>
                <w:b w:val="0"/>
                <w:bCs w:val="0"/>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30</w:t>
            </w:r>
          </w:p>
        </w:tc>
        <w:tc>
          <w:tcPr>
            <w:tcW w:w="1999" w:type="dxa"/>
            <w:vAlign w:val="center"/>
          </w:tcPr>
          <w:p w:rsidR="00CB2C8C" w:rsidRPr="00292137" w:rsidRDefault="00CB2C8C" w:rsidP="00540266">
            <w:pPr>
              <w:pStyle w:val="a9"/>
              <w:rPr>
                <w:b w:val="0"/>
                <w:bCs w:val="0"/>
                <w:sz w:val="28"/>
                <w:szCs w:val="28"/>
              </w:rPr>
            </w:pPr>
            <w:r>
              <w:rPr>
                <w:b w:val="0"/>
                <w:bCs w:val="0"/>
                <w:sz w:val="28"/>
                <w:szCs w:val="28"/>
              </w:rPr>
              <w:t>3-ий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12.04 по 16</w:t>
            </w:r>
            <w:r w:rsidRPr="00292137">
              <w:rPr>
                <w:b w:val="0"/>
                <w:bCs w:val="0"/>
                <w:sz w:val="28"/>
                <w:szCs w:val="28"/>
              </w:rPr>
              <w:t>.04.</w:t>
            </w:r>
          </w:p>
        </w:tc>
      </w:tr>
      <w:tr w:rsidR="00CB2C8C" w:rsidRPr="00292137">
        <w:tc>
          <w:tcPr>
            <w:tcW w:w="496" w:type="dxa"/>
            <w:vMerge w:val="restart"/>
            <w:vAlign w:val="center"/>
          </w:tcPr>
          <w:p w:rsidR="00CB2C8C" w:rsidRPr="00292137" w:rsidRDefault="00CB2C8C" w:rsidP="00540266">
            <w:pPr>
              <w:pStyle w:val="a9"/>
              <w:rPr>
                <w:b w:val="0"/>
                <w:bCs w:val="0"/>
                <w:sz w:val="28"/>
                <w:szCs w:val="28"/>
              </w:rPr>
            </w:pPr>
            <w:r w:rsidRPr="00292137">
              <w:rPr>
                <w:b w:val="0"/>
                <w:bCs w:val="0"/>
                <w:sz w:val="28"/>
                <w:szCs w:val="28"/>
              </w:rPr>
              <w:t>2</w:t>
            </w:r>
          </w:p>
        </w:tc>
        <w:tc>
          <w:tcPr>
            <w:tcW w:w="3468" w:type="dxa"/>
            <w:vMerge w:val="restart"/>
            <w:vAlign w:val="center"/>
          </w:tcPr>
          <w:p w:rsidR="00CB2C8C" w:rsidRPr="00292137" w:rsidRDefault="00CB2C8C" w:rsidP="00540266">
            <w:pPr>
              <w:jc w:val="center"/>
              <w:rPr>
                <w:sz w:val="28"/>
                <w:szCs w:val="28"/>
              </w:rPr>
            </w:pPr>
            <w:r w:rsidRPr="00292137">
              <w:rPr>
                <w:sz w:val="28"/>
                <w:szCs w:val="28"/>
              </w:rPr>
              <w:t>Аудит материально-производственных запасов</w:t>
            </w:r>
          </w:p>
          <w:p w:rsidR="00CB2C8C" w:rsidRPr="00292137" w:rsidRDefault="00CB2C8C" w:rsidP="00540266">
            <w:pPr>
              <w:pStyle w:val="a9"/>
              <w:rPr>
                <w:b w:val="0"/>
                <w:bCs w:val="0"/>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20</w:t>
            </w:r>
          </w:p>
        </w:tc>
        <w:tc>
          <w:tcPr>
            <w:tcW w:w="1999" w:type="dxa"/>
            <w:vAlign w:val="center"/>
          </w:tcPr>
          <w:p w:rsidR="00CB2C8C" w:rsidRPr="00292137" w:rsidRDefault="00CB2C8C" w:rsidP="00540266">
            <w:pPr>
              <w:pStyle w:val="a9"/>
              <w:rPr>
                <w:b w:val="0"/>
                <w:bCs w:val="0"/>
                <w:sz w:val="28"/>
                <w:szCs w:val="28"/>
              </w:rPr>
            </w:pPr>
            <w:r w:rsidRPr="00292137">
              <w:rPr>
                <w:b w:val="0"/>
                <w:bCs w:val="0"/>
                <w:sz w:val="28"/>
                <w:szCs w:val="28"/>
              </w:rPr>
              <w:t>1-ый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16.04. по 20</w:t>
            </w:r>
            <w:r w:rsidRPr="00292137">
              <w:rPr>
                <w:b w:val="0"/>
                <w:bCs w:val="0"/>
                <w:sz w:val="28"/>
                <w:szCs w:val="28"/>
              </w:rPr>
              <w:t>.04.</w:t>
            </w:r>
          </w:p>
        </w:tc>
      </w:tr>
      <w:tr w:rsidR="00CB2C8C" w:rsidRPr="00292137">
        <w:trPr>
          <w:trHeight w:val="537"/>
        </w:trPr>
        <w:tc>
          <w:tcPr>
            <w:tcW w:w="496" w:type="dxa"/>
            <w:vMerge/>
            <w:vAlign w:val="center"/>
          </w:tcPr>
          <w:p w:rsidR="00CB2C8C" w:rsidRPr="00292137" w:rsidRDefault="00CB2C8C" w:rsidP="00540266">
            <w:pPr>
              <w:pStyle w:val="a9"/>
              <w:rPr>
                <w:b w:val="0"/>
                <w:bCs w:val="0"/>
                <w:sz w:val="28"/>
                <w:szCs w:val="28"/>
              </w:rPr>
            </w:pPr>
          </w:p>
        </w:tc>
        <w:tc>
          <w:tcPr>
            <w:tcW w:w="3468" w:type="dxa"/>
            <w:vMerge/>
            <w:vAlign w:val="center"/>
          </w:tcPr>
          <w:p w:rsidR="00CB2C8C" w:rsidRPr="00292137" w:rsidRDefault="00CB2C8C" w:rsidP="00540266">
            <w:pPr>
              <w:jc w:val="center"/>
              <w:rPr>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30</w:t>
            </w:r>
          </w:p>
        </w:tc>
        <w:tc>
          <w:tcPr>
            <w:tcW w:w="1999" w:type="dxa"/>
            <w:vAlign w:val="center"/>
          </w:tcPr>
          <w:p w:rsidR="00CB2C8C" w:rsidRPr="00292137" w:rsidRDefault="00CB2C8C" w:rsidP="00540266">
            <w:pPr>
              <w:pStyle w:val="a9"/>
              <w:rPr>
                <w:b w:val="0"/>
                <w:bCs w:val="0"/>
                <w:sz w:val="28"/>
                <w:szCs w:val="28"/>
              </w:rPr>
            </w:pPr>
            <w:r>
              <w:rPr>
                <w:b w:val="0"/>
                <w:bCs w:val="0"/>
                <w:sz w:val="28"/>
                <w:szCs w:val="28"/>
              </w:rPr>
              <w:t>4-ый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12.04 по 15</w:t>
            </w:r>
            <w:r w:rsidRPr="00292137">
              <w:rPr>
                <w:b w:val="0"/>
                <w:bCs w:val="0"/>
                <w:sz w:val="28"/>
                <w:szCs w:val="28"/>
              </w:rPr>
              <w:t>.04.</w:t>
            </w:r>
          </w:p>
        </w:tc>
      </w:tr>
      <w:tr w:rsidR="00C325B7" w:rsidRPr="00292137">
        <w:tc>
          <w:tcPr>
            <w:tcW w:w="496" w:type="dxa"/>
            <w:vAlign w:val="center"/>
          </w:tcPr>
          <w:p w:rsidR="00C325B7" w:rsidRPr="00292137" w:rsidRDefault="00C325B7" w:rsidP="00540266">
            <w:pPr>
              <w:pStyle w:val="a9"/>
              <w:rPr>
                <w:b w:val="0"/>
                <w:bCs w:val="0"/>
                <w:sz w:val="28"/>
                <w:szCs w:val="28"/>
              </w:rPr>
            </w:pPr>
            <w:r w:rsidRPr="00292137">
              <w:rPr>
                <w:b w:val="0"/>
                <w:bCs w:val="0"/>
                <w:sz w:val="28"/>
                <w:szCs w:val="28"/>
              </w:rPr>
              <w:t>3</w:t>
            </w:r>
          </w:p>
        </w:tc>
        <w:tc>
          <w:tcPr>
            <w:tcW w:w="3468" w:type="dxa"/>
            <w:vAlign w:val="center"/>
          </w:tcPr>
          <w:p w:rsidR="00C325B7" w:rsidRPr="00292137" w:rsidRDefault="00C325B7" w:rsidP="00540266">
            <w:pPr>
              <w:jc w:val="center"/>
              <w:rPr>
                <w:sz w:val="28"/>
                <w:szCs w:val="28"/>
              </w:rPr>
            </w:pPr>
            <w:r w:rsidRPr="00292137">
              <w:rPr>
                <w:sz w:val="28"/>
                <w:szCs w:val="28"/>
              </w:rPr>
              <w:t>Аудит основных средств</w:t>
            </w:r>
          </w:p>
          <w:p w:rsidR="00C325B7" w:rsidRPr="00292137" w:rsidRDefault="00C325B7" w:rsidP="00540266">
            <w:pPr>
              <w:pStyle w:val="a9"/>
              <w:rPr>
                <w:b w:val="0"/>
                <w:bCs w:val="0"/>
                <w:sz w:val="28"/>
                <w:szCs w:val="28"/>
              </w:rPr>
            </w:pPr>
          </w:p>
        </w:tc>
        <w:tc>
          <w:tcPr>
            <w:tcW w:w="1754" w:type="dxa"/>
            <w:vAlign w:val="center"/>
          </w:tcPr>
          <w:p w:rsidR="00C325B7" w:rsidRPr="00292137" w:rsidRDefault="00CB2C8C" w:rsidP="00540266">
            <w:pPr>
              <w:pStyle w:val="a9"/>
              <w:rPr>
                <w:b w:val="0"/>
                <w:bCs w:val="0"/>
                <w:sz w:val="28"/>
                <w:szCs w:val="28"/>
              </w:rPr>
            </w:pPr>
            <w:r>
              <w:rPr>
                <w:b w:val="0"/>
                <w:bCs w:val="0"/>
                <w:sz w:val="28"/>
                <w:szCs w:val="28"/>
              </w:rPr>
              <w:t>4</w:t>
            </w:r>
            <w:r w:rsidR="00C325B7" w:rsidRPr="00292137">
              <w:rPr>
                <w:b w:val="0"/>
                <w:bCs w:val="0"/>
                <w:sz w:val="28"/>
                <w:szCs w:val="28"/>
              </w:rPr>
              <w:t>0</w:t>
            </w:r>
          </w:p>
        </w:tc>
        <w:tc>
          <w:tcPr>
            <w:tcW w:w="1999" w:type="dxa"/>
            <w:vAlign w:val="center"/>
          </w:tcPr>
          <w:p w:rsidR="00C325B7" w:rsidRPr="00292137" w:rsidRDefault="00CB2C8C" w:rsidP="00540266">
            <w:pPr>
              <w:pStyle w:val="a9"/>
              <w:rPr>
                <w:b w:val="0"/>
                <w:bCs w:val="0"/>
                <w:sz w:val="28"/>
                <w:szCs w:val="28"/>
              </w:rPr>
            </w:pPr>
            <w:r>
              <w:rPr>
                <w:b w:val="0"/>
                <w:bCs w:val="0"/>
                <w:sz w:val="28"/>
                <w:szCs w:val="28"/>
              </w:rPr>
              <w:t>3-ий</w:t>
            </w:r>
            <w:r w:rsidR="00C325B7" w:rsidRPr="00292137">
              <w:rPr>
                <w:b w:val="0"/>
                <w:bCs w:val="0"/>
                <w:sz w:val="28"/>
                <w:szCs w:val="28"/>
              </w:rPr>
              <w:t xml:space="preserve"> аудитор</w:t>
            </w:r>
          </w:p>
        </w:tc>
        <w:tc>
          <w:tcPr>
            <w:tcW w:w="1958" w:type="dxa"/>
            <w:vAlign w:val="center"/>
          </w:tcPr>
          <w:p w:rsidR="00C325B7" w:rsidRPr="00292137" w:rsidRDefault="00C325B7" w:rsidP="00540266">
            <w:pPr>
              <w:pStyle w:val="a9"/>
              <w:rPr>
                <w:b w:val="0"/>
                <w:bCs w:val="0"/>
                <w:sz w:val="28"/>
                <w:szCs w:val="28"/>
              </w:rPr>
            </w:pPr>
            <w:r w:rsidRPr="00292137">
              <w:rPr>
                <w:b w:val="0"/>
                <w:bCs w:val="0"/>
                <w:sz w:val="28"/>
                <w:szCs w:val="28"/>
              </w:rPr>
              <w:t xml:space="preserve">с </w:t>
            </w:r>
            <w:r w:rsidR="00CB2C8C">
              <w:rPr>
                <w:b w:val="0"/>
                <w:bCs w:val="0"/>
                <w:sz w:val="28"/>
                <w:szCs w:val="28"/>
              </w:rPr>
              <w:t>19</w:t>
            </w:r>
            <w:r w:rsidRPr="00292137">
              <w:rPr>
                <w:b w:val="0"/>
                <w:bCs w:val="0"/>
                <w:sz w:val="28"/>
                <w:szCs w:val="28"/>
              </w:rPr>
              <w:t>.04. по 2</w:t>
            </w:r>
            <w:r w:rsidR="00CB2C8C">
              <w:rPr>
                <w:b w:val="0"/>
                <w:bCs w:val="0"/>
                <w:sz w:val="28"/>
                <w:szCs w:val="28"/>
              </w:rPr>
              <w:t>6</w:t>
            </w:r>
            <w:r w:rsidRPr="00292137">
              <w:rPr>
                <w:b w:val="0"/>
                <w:bCs w:val="0"/>
                <w:sz w:val="28"/>
                <w:szCs w:val="28"/>
              </w:rPr>
              <w:t>.04</w:t>
            </w:r>
          </w:p>
        </w:tc>
      </w:tr>
      <w:tr w:rsidR="00CB2C8C" w:rsidRPr="00292137">
        <w:tc>
          <w:tcPr>
            <w:tcW w:w="496" w:type="dxa"/>
            <w:vMerge w:val="restart"/>
            <w:vAlign w:val="center"/>
          </w:tcPr>
          <w:p w:rsidR="00CB2C8C" w:rsidRPr="00292137" w:rsidRDefault="00CB2C8C" w:rsidP="00540266">
            <w:pPr>
              <w:pStyle w:val="a9"/>
              <w:rPr>
                <w:b w:val="0"/>
                <w:bCs w:val="0"/>
                <w:sz w:val="28"/>
                <w:szCs w:val="28"/>
              </w:rPr>
            </w:pPr>
            <w:r w:rsidRPr="00292137">
              <w:rPr>
                <w:b w:val="0"/>
                <w:bCs w:val="0"/>
                <w:sz w:val="28"/>
                <w:szCs w:val="28"/>
              </w:rPr>
              <w:t>4</w:t>
            </w:r>
          </w:p>
        </w:tc>
        <w:tc>
          <w:tcPr>
            <w:tcW w:w="3468" w:type="dxa"/>
            <w:vMerge w:val="restart"/>
            <w:vAlign w:val="center"/>
          </w:tcPr>
          <w:p w:rsidR="00CB2C8C" w:rsidRPr="00292137" w:rsidRDefault="00CB2C8C" w:rsidP="00540266">
            <w:pPr>
              <w:jc w:val="center"/>
              <w:rPr>
                <w:sz w:val="28"/>
                <w:szCs w:val="28"/>
              </w:rPr>
            </w:pPr>
            <w:r w:rsidRPr="00292137">
              <w:rPr>
                <w:sz w:val="28"/>
                <w:szCs w:val="28"/>
              </w:rPr>
              <w:t>Аудит расчетов по оплате труда</w:t>
            </w:r>
          </w:p>
          <w:p w:rsidR="00CB2C8C" w:rsidRPr="00292137" w:rsidRDefault="00CB2C8C" w:rsidP="00540266">
            <w:pPr>
              <w:pStyle w:val="a9"/>
              <w:rPr>
                <w:b w:val="0"/>
                <w:bCs w:val="0"/>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4</w:t>
            </w:r>
            <w:r w:rsidRPr="00292137">
              <w:rPr>
                <w:b w:val="0"/>
                <w:bCs w:val="0"/>
                <w:sz w:val="28"/>
                <w:szCs w:val="28"/>
              </w:rPr>
              <w:t>0</w:t>
            </w:r>
          </w:p>
        </w:tc>
        <w:tc>
          <w:tcPr>
            <w:tcW w:w="1999" w:type="dxa"/>
            <w:vAlign w:val="center"/>
          </w:tcPr>
          <w:p w:rsidR="00CB2C8C" w:rsidRPr="00292137" w:rsidRDefault="00CB2C8C" w:rsidP="00540266">
            <w:pPr>
              <w:pStyle w:val="a9"/>
              <w:rPr>
                <w:b w:val="0"/>
                <w:bCs w:val="0"/>
                <w:sz w:val="28"/>
                <w:szCs w:val="28"/>
              </w:rPr>
            </w:pPr>
            <w:r>
              <w:rPr>
                <w:b w:val="0"/>
                <w:bCs w:val="0"/>
                <w:sz w:val="28"/>
                <w:szCs w:val="28"/>
              </w:rPr>
              <w:t>2</w:t>
            </w:r>
            <w:r w:rsidRPr="00292137">
              <w:rPr>
                <w:b w:val="0"/>
                <w:bCs w:val="0"/>
                <w:sz w:val="28"/>
                <w:szCs w:val="28"/>
              </w:rPr>
              <w:t>-ой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16</w:t>
            </w:r>
            <w:r w:rsidRPr="00292137">
              <w:rPr>
                <w:b w:val="0"/>
                <w:bCs w:val="0"/>
                <w:sz w:val="28"/>
                <w:szCs w:val="28"/>
              </w:rPr>
              <w:t>.04. по 2</w:t>
            </w:r>
            <w:r>
              <w:rPr>
                <w:b w:val="0"/>
                <w:bCs w:val="0"/>
                <w:sz w:val="28"/>
                <w:szCs w:val="28"/>
              </w:rPr>
              <w:t>3</w:t>
            </w:r>
            <w:r w:rsidRPr="00292137">
              <w:rPr>
                <w:b w:val="0"/>
                <w:bCs w:val="0"/>
                <w:sz w:val="28"/>
                <w:szCs w:val="28"/>
              </w:rPr>
              <w:t>.04</w:t>
            </w:r>
          </w:p>
        </w:tc>
      </w:tr>
      <w:tr w:rsidR="00CB2C8C" w:rsidRPr="00292137">
        <w:trPr>
          <w:trHeight w:val="543"/>
        </w:trPr>
        <w:tc>
          <w:tcPr>
            <w:tcW w:w="496" w:type="dxa"/>
            <w:vMerge/>
            <w:vAlign w:val="center"/>
          </w:tcPr>
          <w:p w:rsidR="00CB2C8C" w:rsidRPr="00292137" w:rsidRDefault="00CB2C8C" w:rsidP="00540266">
            <w:pPr>
              <w:pStyle w:val="a9"/>
              <w:rPr>
                <w:b w:val="0"/>
                <w:bCs w:val="0"/>
                <w:sz w:val="28"/>
                <w:szCs w:val="28"/>
              </w:rPr>
            </w:pPr>
          </w:p>
        </w:tc>
        <w:tc>
          <w:tcPr>
            <w:tcW w:w="3468" w:type="dxa"/>
            <w:vMerge/>
            <w:vAlign w:val="center"/>
          </w:tcPr>
          <w:p w:rsidR="00CB2C8C" w:rsidRPr="00292137" w:rsidRDefault="00CB2C8C" w:rsidP="00540266">
            <w:pPr>
              <w:jc w:val="center"/>
              <w:rPr>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30</w:t>
            </w:r>
          </w:p>
        </w:tc>
        <w:tc>
          <w:tcPr>
            <w:tcW w:w="1999" w:type="dxa"/>
            <w:vAlign w:val="center"/>
          </w:tcPr>
          <w:p w:rsidR="00CB2C8C" w:rsidRPr="00292137" w:rsidRDefault="00CB2C8C" w:rsidP="00540266">
            <w:pPr>
              <w:pStyle w:val="a9"/>
              <w:rPr>
                <w:b w:val="0"/>
                <w:bCs w:val="0"/>
                <w:sz w:val="28"/>
                <w:szCs w:val="28"/>
              </w:rPr>
            </w:pPr>
            <w:r>
              <w:rPr>
                <w:b w:val="0"/>
                <w:bCs w:val="0"/>
                <w:sz w:val="28"/>
                <w:szCs w:val="28"/>
              </w:rPr>
              <w:t>4-ый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16.04 по 21</w:t>
            </w:r>
            <w:r w:rsidRPr="00292137">
              <w:rPr>
                <w:b w:val="0"/>
                <w:bCs w:val="0"/>
                <w:sz w:val="28"/>
                <w:szCs w:val="28"/>
              </w:rPr>
              <w:t>.04.</w:t>
            </w:r>
          </w:p>
        </w:tc>
      </w:tr>
      <w:tr w:rsidR="00C325B7" w:rsidRPr="00292137">
        <w:tc>
          <w:tcPr>
            <w:tcW w:w="496" w:type="dxa"/>
            <w:vAlign w:val="center"/>
          </w:tcPr>
          <w:p w:rsidR="00C325B7" w:rsidRPr="00292137" w:rsidRDefault="00C325B7" w:rsidP="00540266">
            <w:pPr>
              <w:pStyle w:val="a9"/>
              <w:rPr>
                <w:b w:val="0"/>
                <w:bCs w:val="0"/>
                <w:sz w:val="28"/>
                <w:szCs w:val="28"/>
              </w:rPr>
            </w:pPr>
            <w:r w:rsidRPr="00292137">
              <w:rPr>
                <w:b w:val="0"/>
                <w:bCs w:val="0"/>
                <w:sz w:val="28"/>
                <w:szCs w:val="28"/>
              </w:rPr>
              <w:t>5</w:t>
            </w:r>
          </w:p>
        </w:tc>
        <w:tc>
          <w:tcPr>
            <w:tcW w:w="3468" w:type="dxa"/>
            <w:vAlign w:val="center"/>
          </w:tcPr>
          <w:p w:rsidR="00C325B7" w:rsidRPr="00292137" w:rsidRDefault="00C325B7" w:rsidP="00540266">
            <w:pPr>
              <w:jc w:val="center"/>
              <w:rPr>
                <w:sz w:val="28"/>
                <w:szCs w:val="28"/>
              </w:rPr>
            </w:pPr>
            <w:r w:rsidRPr="00292137">
              <w:rPr>
                <w:sz w:val="28"/>
                <w:szCs w:val="28"/>
              </w:rPr>
              <w:t>Аудит расчетов с подотчетными лицами</w:t>
            </w:r>
          </w:p>
          <w:p w:rsidR="00C325B7" w:rsidRPr="00292137" w:rsidRDefault="00C325B7" w:rsidP="00540266">
            <w:pPr>
              <w:pStyle w:val="a9"/>
              <w:rPr>
                <w:b w:val="0"/>
                <w:bCs w:val="0"/>
                <w:sz w:val="28"/>
                <w:szCs w:val="28"/>
              </w:rPr>
            </w:pPr>
          </w:p>
        </w:tc>
        <w:tc>
          <w:tcPr>
            <w:tcW w:w="1754" w:type="dxa"/>
            <w:vAlign w:val="center"/>
          </w:tcPr>
          <w:p w:rsidR="00C325B7" w:rsidRPr="00292137" w:rsidRDefault="00C325B7" w:rsidP="00540266">
            <w:pPr>
              <w:pStyle w:val="a9"/>
              <w:rPr>
                <w:b w:val="0"/>
                <w:bCs w:val="0"/>
                <w:sz w:val="28"/>
                <w:szCs w:val="28"/>
              </w:rPr>
            </w:pPr>
            <w:r w:rsidRPr="00292137">
              <w:rPr>
                <w:b w:val="0"/>
                <w:bCs w:val="0"/>
                <w:sz w:val="28"/>
                <w:szCs w:val="28"/>
              </w:rPr>
              <w:t>1</w:t>
            </w:r>
            <w:r w:rsidR="00CB2C8C">
              <w:rPr>
                <w:b w:val="0"/>
                <w:bCs w:val="0"/>
                <w:sz w:val="28"/>
                <w:szCs w:val="28"/>
              </w:rPr>
              <w:t>0</w:t>
            </w:r>
          </w:p>
        </w:tc>
        <w:tc>
          <w:tcPr>
            <w:tcW w:w="1999" w:type="dxa"/>
            <w:vAlign w:val="center"/>
          </w:tcPr>
          <w:p w:rsidR="00C325B7" w:rsidRPr="00292137" w:rsidRDefault="00CB2C8C" w:rsidP="00540266">
            <w:pPr>
              <w:pStyle w:val="a9"/>
              <w:rPr>
                <w:b w:val="0"/>
                <w:bCs w:val="0"/>
                <w:sz w:val="28"/>
                <w:szCs w:val="28"/>
              </w:rPr>
            </w:pPr>
            <w:r>
              <w:rPr>
                <w:b w:val="0"/>
                <w:bCs w:val="0"/>
                <w:sz w:val="28"/>
                <w:szCs w:val="28"/>
              </w:rPr>
              <w:t>1</w:t>
            </w:r>
            <w:r w:rsidR="00C325B7" w:rsidRPr="00292137">
              <w:rPr>
                <w:b w:val="0"/>
                <w:bCs w:val="0"/>
                <w:sz w:val="28"/>
                <w:szCs w:val="28"/>
              </w:rPr>
              <w:t>-</w:t>
            </w:r>
            <w:r>
              <w:rPr>
                <w:b w:val="0"/>
                <w:bCs w:val="0"/>
                <w:sz w:val="28"/>
                <w:szCs w:val="28"/>
              </w:rPr>
              <w:t>ы</w:t>
            </w:r>
            <w:r w:rsidR="00C325B7" w:rsidRPr="00292137">
              <w:rPr>
                <w:b w:val="0"/>
                <w:bCs w:val="0"/>
                <w:sz w:val="28"/>
                <w:szCs w:val="28"/>
              </w:rPr>
              <w:t>й аудитор</w:t>
            </w:r>
          </w:p>
        </w:tc>
        <w:tc>
          <w:tcPr>
            <w:tcW w:w="1958" w:type="dxa"/>
            <w:vAlign w:val="center"/>
          </w:tcPr>
          <w:p w:rsidR="00C325B7" w:rsidRPr="00292137" w:rsidRDefault="00C325B7" w:rsidP="00540266">
            <w:pPr>
              <w:pStyle w:val="a9"/>
              <w:rPr>
                <w:b w:val="0"/>
                <w:bCs w:val="0"/>
                <w:sz w:val="28"/>
                <w:szCs w:val="28"/>
              </w:rPr>
            </w:pPr>
            <w:r w:rsidRPr="00292137">
              <w:rPr>
                <w:b w:val="0"/>
                <w:bCs w:val="0"/>
                <w:sz w:val="28"/>
                <w:szCs w:val="28"/>
              </w:rPr>
              <w:t>с 2</w:t>
            </w:r>
            <w:r w:rsidR="00CB2C8C">
              <w:rPr>
                <w:b w:val="0"/>
                <w:bCs w:val="0"/>
                <w:sz w:val="28"/>
                <w:szCs w:val="28"/>
              </w:rPr>
              <w:t>1</w:t>
            </w:r>
            <w:r w:rsidRPr="00292137">
              <w:rPr>
                <w:b w:val="0"/>
                <w:bCs w:val="0"/>
                <w:sz w:val="28"/>
                <w:szCs w:val="28"/>
              </w:rPr>
              <w:t>.04. по 2</w:t>
            </w:r>
            <w:r w:rsidR="00CB2C8C">
              <w:rPr>
                <w:b w:val="0"/>
                <w:bCs w:val="0"/>
                <w:sz w:val="28"/>
                <w:szCs w:val="28"/>
              </w:rPr>
              <w:t>2</w:t>
            </w:r>
            <w:r w:rsidRPr="00292137">
              <w:rPr>
                <w:b w:val="0"/>
                <w:bCs w:val="0"/>
                <w:sz w:val="28"/>
                <w:szCs w:val="28"/>
              </w:rPr>
              <w:t>.04</w:t>
            </w:r>
          </w:p>
        </w:tc>
      </w:tr>
      <w:tr w:rsidR="00CB2C8C" w:rsidRPr="00292137">
        <w:tc>
          <w:tcPr>
            <w:tcW w:w="496" w:type="dxa"/>
            <w:vMerge w:val="restart"/>
            <w:vAlign w:val="center"/>
          </w:tcPr>
          <w:p w:rsidR="00CB2C8C" w:rsidRPr="00292137" w:rsidRDefault="00CB2C8C" w:rsidP="00540266">
            <w:pPr>
              <w:pStyle w:val="a9"/>
              <w:rPr>
                <w:b w:val="0"/>
                <w:bCs w:val="0"/>
                <w:sz w:val="28"/>
                <w:szCs w:val="28"/>
              </w:rPr>
            </w:pPr>
            <w:r w:rsidRPr="00292137">
              <w:rPr>
                <w:b w:val="0"/>
                <w:bCs w:val="0"/>
                <w:sz w:val="28"/>
                <w:szCs w:val="28"/>
              </w:rPr>
              <w:t>6</w:t>
            </w:r>
          </w:p>
        </w:tc>
        <w:tc>
          <w:tcPr>
            <w:tcW w:w="3468" w:type="dxa"/>
            <w:vMerge w:val="restart"/>
            <w:vAlign w:val="center"/>
          </w:tcPr>
          <w:p w:rsidR="00CB2C8C" w:rsidRPr="00292137" w:rsidRDefault="00CB2C8C" w:rsidP="00540266">
            <w:pPr>
              <w:jc w:val="center"/>
              <w:rPr>
                <w:sz w:val="28"/>
                <w:szCs w:val="28"/>
              </w:rPr>
            </w:pPr>
            <w:r w:rsidRPr="00292137">
              <w:rPr>
                <w:sz w:val="28"/>
                <w:szCs w:val="28"/>
              </w:rPr>
              <w:t>Аудит финансовых вложений</w:t>
            </w:r>
          </w:p>
          <w:p w:rsidR="00CB2C8C" w:rsidRPr="00292137" w:rsidRDefault="00CB2C8C" w:rsidP="00540266">
            <w:pPr>
              <w:pStyle w:val="a9"/>
              <w:rPr>
                <w:b w:val="0"/>
                <w:bCs w:val="0"/>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1</w:t>
            </w:r>
            <w:r w:rsidRPr="00292137">
              <w:rPr>
                <w:b w:val="0"/>
                <w:bCs w:val="0"/>
                <w:sz w:val="28"/>
                <w:szCs w:val="28"/>
              </w:rPr>
              <w:t>0</w:t>
            </w:r>
          </w:p>
        </w:tc>
        <w:tc>
          <w:tcPr>
            <w:tcW w:w="1999" w:type="dxa"/>
            <w:vAlign w:val="center"/>
          </w:tcPr>
          <w:p w:rsidR="00CB2C8C" w:rsidRPr="00292137" w:rsidRDefault="00CB2C8C" w:rsidP="00540266">
            <w:pPr>
              <w:pStyle w:val="a9"/>
              <w:rPr>
                <w:b w:val="0"/>
                <w:bCs w:val="0"/>
                <w:sz w:val="28"/>
                <w:szCs w:val="28"/>
              </w:rPr>
            </w:pPr>
            <w:r w:rsidRPr="00292137">
              <w:rPr>
                <w:b w:val="0"/>
                <w:bCs w:val="0"/>
                <w:sz w:val="28"/>
                <w:szCs w:val="28"/>
              </w:rPr>
              <w:t>1-ой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22.04. по 23</w:t>
            </w:r>
            <w:r w:rsidRPr="00292137">
              <w:rPr>
                <w:b w:val="0"/>
                <w:bCs w:val="0"/>
                <w:sz w:val="28"/>
                <w:szCs w:val="28"/>
              </w:rPr>
              <w:t>.04</w:t>
            </w:r>
          </w:p>
        </w:tc>
      </w:tr>
      <w:tr w:rsidR="00CB2C8C" w:rsidRPr="00292137">
        <w:trPr>
          <w:trHeight w:val="601"/>
        </w:trPr>
        <w:tc>
          <w:tcPr>
            <w:tcW w:w="496" w:type="dxa"/>
            <w:vMerge/>
            <w:vAlign w:val="center"/>
          </w:tcPr>
          <w:p w:rsidR="00CB2C8C" w:rsidRPr="00292137" w:rsidRDefault="00CB2C8C" w:rsidP="00540266">
            <w:pPr>
              <w:pStyle w:val="a9"/>
              <w:rPr>
                <w:b w:val="0"/>
                <w:bCs w:val="0"/>
                <w:sz w:val="28"/>
                <w:szCs w:val="28"/>
              </w:rPr>
            </w:pPr>
          </w:p>
        </w:tc>
        <w:tc>
          <w:tcPr>
            <w:tcW w:w="3468" w:type="dxa"/>
            <w:vMerge/>
            <w:vAlign w:val="center"/>
          </w:tcPr>
          <w:p w:rsidR="00CB2C8C" w:rsidRPr="00292137" w:rsidRDefault="00CB2C8C" w:rsidP="00540266">
            <w:pPr>
              <w:jc w:val="center"/>
              <w:rPr>
                <w:sz w:val="28"/>
                <w:szCs w:val="28"/>
              </w:rPr>
            </w:pPr>
          </w:p>
        </w:tc>
        <w:tc>
          <w:tcPr>
            <w:tcW w:w="1754" w:type="dxa"/>
            <w:vAlign w:val="center"/>
          </w:tcPr>
          <w:p w:rsidR="00CB2C8C" w:rsidRPr="00292137" w:rsidRDefault="00CB2C8C" w:rsidP="00540266">
            <w:pPr>
              <w:pStyle w:val="a9"/>
              <w:rPr>
                <w:b w:val="0"/>
                <w:bCs w:val="0"/>
                <w:sz w:val="28"/>
                <w:szCs w:val="28"/>
              </w:rPr>
            </w:pPr>
            <w:r>
              <w:rPr>
                <w:b w:val="0"/>
                <w:bCs w:val="0"/>
                <w:sz w:val="28"/>
                <w:szCs w:val="28"/>
              </w:rPr>
              <w:t>20</w:t>
            </w:r>
          </w:p>
        </w:tc>
        <w:tc>
          <w:tcPr>
            <w:tcW w:w="1999" w:type="dxa"/>
            <w:vAlign w:val="center"/>
          </w:tcPr>
          <w:p w:rsidR="00CB2C8C" w:rsidRPr="00292137" w:rsidRDefault="00CB2C8C" w:rsidP="00540266">
            <w:pPr>
              <w:pStyle w:val="a9"/>
              <w:rPr>
                <w:b w:val="0"/>
                <w:bCs w:val="0"/>
                <w:sz w:val="28"/>
                <w:szCs w:val="28"/>
              </w:rPr>
            </w:pPr>
            <w:r>
              <w:rPr>
                <w:b w:val="0"/>
                <w:bCs w:val="0"/>
                <w:sz w:val="28"/>
                <w:szCs w:val="28"/>
              </w:rPr>
              <w:t>4-ый аудитор</w:t>
            </w:r>
          </w:p>
        </w:tc>
        <w:tc>
          <w:tcPr>
            <w:tcW w:w="1958" w:type="dxa"/>
            <w:vAlign w:val="center"/>
          </w:tcPr>
          <w:p w:rsidR="00CB2C8C" w:rsidRPr="00292137" w:rsidRDefault="00CB2C8C" w:rsidP="00540266">
            <w:pPr>
              <w:pStyle w:val="a9"/>
              <w:rPr>
                <w:b w:val="0"/>
                <w:bCs w:val="0"/>
                <w:sz w:val="28"/>
                <w:szCs w:val="28"/>
              </w:rPr>
            </w:pPr>
            <w:r>
              <w:rPr>
                <w:b w:val="0"/>
                <w:bCs w:val="0"/>
                <w:sz w:val="28"/>
                <w:szCs w:val="28"/>
              </w:rPr>
              <w:t>с 22.04 по 26</w:t>
            </w:r>
            <w:r w:rsidRPr="00292137">
              <w:rPr>
                <w:b w:val="0"/>
                <w:bCs w:val="0"/>
                <w:sz w:val="28"/>
                <w:szCs w:val="28"/>
              </w:rPr>
              <w:t>.04.</w:t>
            </w:r>
          </w:p>
        </w:tc>
      </w:tr>
      <w:tr w:rsidR="00C325B7" w:rsidRPr="00292137">
        <w:tc>
          <w:tcPr>
            <w:tcW w:w="496" w:type="dxa"/>
            <w:vAlign w:val="center"/>
          </w:tcPr>
          <w:p w:rsidR="00C325B7" w:rsidRPr="00292137" w:rsidRDefault="00C325B7" w:rsidP="00540266">
            <w:pPr>
              <w:pStyle w:val="a9"/>
              <w:rPr>
                <w:b w:val="0"/>
                <w:bCs w:val="0"/>
                <w:sz w:val="28"/>
                <w:szCs w:val="28"/>
              </w:rPr>
            </w:pPr>
            <w:r w:rsidRPr="00292137">
              <w:rPr>
                <w:b w:val="0"/>
                <w:bCs w:val="0"/>
                <w:sz w:val="28"/>
                <w:szCs w:val="28"/>
              </w:rPr>
              <w:t>7</w:t>
            </w:r>
          </w:p>
        </w:tc>
        <w:tc>
          <w:tcPr>
            <w:tcW w:w="3468" w:type="dxa"/>
            <w:vAlign w:val="center"/>
          </w:tcPr>
          <w:p w:rsidR="00C325B7" w:rsidRPr="00292137" w:rsidRDefault="00C325B7" w:rsidP="00540266">
            <w:pPr>
              <w:jc w:val="center"/>
              <w:rPr>
                <w:sz w:val="28"/>
                <w:szCs w:val="28"/>
              </w:rPr>
            </w:pPr>
            <w:r w:rsidRPr="00292137">
              <w:rPr>
                <w:sz w:val="28"/>
                <w:szCs w:val="28"/>
              </w:rPr>
              <w:t>Аудит уставного капитала и расчетов с учредителями</w:t>
            </w:r>
          </w:p>
          <w:p w:rsidR="00C325B7" w:rsidRPr="00292137" w:rsidRDefault="00C325B7" w:rsidP="00540266">
            <w:pPr>
              <w:pStyle w:val="a9"/>
              <w:rPr>
                <w:b w:val="0"/>
                <w:bCs w:val="0"/>
                <w:sz w:val="28"/>
                <w:szCs w:val="28"/>
              </w:rPr>
            </w:pPr>
          </w:p>
        </w:tc>
        <w:tc>
          <w:tcPr>
            <w:tcW w:w="1754" w:type="dxa"/>
            <w:vAlign w:val="center"/>
          </w:tcPr>
          <w:p w:rsidR="00C325B7" w:rsidRPr="00292137" w:rsidRDefault="00C325B7" w:rsidP="00540266">
            <w:pPr>
              <w:pStyle w:val="a9"/>
              <w:rPr>
                <w:b w:val="0"/>
                <w:bCs w:val="0"/>
                <w:sz w:val="28"/>
                <w:szCs w:val="28"/>
              </w:rPr>
            </w:pPr>
            <w:r w:rsidRPr="00292137">
              <w:rPr>
                <w:b w:val="0"/>
                <w:bCs w:val="0"/>
                <w:sz w:val="28"/>
                <w:szCs w:val="28"/>
              </w:rPr>
              <w:t>10</w:t>
            </w:r>
          </w:p>
        </w:tc>
        <w:tc>
          <w:tcPr>
            <w:tcW w:w="1999" w:type="dxa"/>
            <w:vAlign w:val="center"/>
          </w:tcPr>
          <w:p w:rsidR="00C325B7" w:rsidRPr="00292137" w:rsidRDefault="00AF26F7" w:rsidP="00540266">
            <w:pPr>
              <w:pStyle w:val="a9"/>
              <w:rPr>
                <w:b w:val="0"/>
                <w:bCs w:val="0"/>
                <w:sz w:val="28"/>
                <w:szCs w:val="28"/>
              </w:rPr>
            </w:pPr>
            <w:r>
              <w:rPr>
                <w:b w:val="0"/>
                <w:bCs w:val="0"/>
                <w:sz w:val="28"/>
                <w:szCs w:val="28"/>
              </w:rPr>
              <w:t>2</w:t>
            </w:r>
            <w:r w:rsidR="00C325B7" w:rsidRPr="00292137">
              <w:rPr>
                <w:b w:val="0"/>
                <w:bCs w:val="0"/>
                <w:sz w:val="28"/>
                <w:szCs w:val="28"/>
              </w:rPr>
              <w:t>-ой аудитор</w:t>
            </w:r>
          </w:p>
        </w:tc>
        <w:tc>
          <w:tcPr>
            <w:tcW w:w="1958" w:type="dxa"/>
            <w:vAlign w:val="center"/>
          </w:tcPr>
          <w:p w:rsidR="00C325B7" w:rsidRPr="00292137" w:rsidRDefault="00AF26F7" w:rsidP="00540266">
            <w:pPr>
              <w:pStyle w:val="a9"/>
              <w:rPr>
                <w:b w:val="0"/>
                <w:bCs w:val="0"/>
                <w:sz w:val="28"/>
                <w:szCs w:val="28"/>
              </w:rPr>
            </w:pPr>
            <w:r>
              <w:rPr>
                <w:b w:val="0"/>
                <w:bCs w:val="0"/>
                <w:sz w:val="28"/>
                <w:szCs w:val="28"/>
              </w:rPr>
              <w:t>с 26</w:t>
            </w:r>
            <w:r w:rsidR="00C325B7" w:rsidRPr="00292137">
              <w:rPr>
                <w:b w:val="0"/>
                <w:bCs w:val="0"/>
                <w:sz w:val="28"/>
                <w:szCs w:val="28"/>
              </w:rPr>
              <w:t>.04. по 2</w:t>
            </w:r>
            <w:r>
              <w:rPr>
                <w:b w:val="0"/>
                <w:bCs w:val="0"/>
                <w:sz w:val="28"/>
                <w:szCs w:val="28"/>
              </w:rPr>
              <w:t>7</w:t>
            </w:r>
            <w:r w:rsidR="00C325B7" w:rsidRPr="00292137">
              <w:rPr>
                <w:b w:val="0"/>
                <w:bCs w:val="0"/>
                <w:sz w:val="28"/>
                <w:szCs w:val="28"/>
              </w:rPr>
              <w:t>.04</w:t>
            </w:r>
          </w:p>
        </w:tc>
      </w:tr>
      <w:tr w:rsidR="00C325B7" w:rsidRPr="00292137">
        <w:tc>
          <w:tcPr>
            <w:tcW w:w="496" w:type="dxa"/>
            <w:vAlign w:val="center"/>
          </w:tcPr>
          <w:p w:rsidR="00C325B7" w:rsidRPr="00292137" w:rsidRDefault="00C325B7" w:rsidP="00540266">
            <w:pPr>
              <w:pStyle w:val="a9"/>
              <w:rPr>
                <w:b w:val="0"/>
                <w:bCs w:val="0"/>
                <w:sz w:val="28"/>
                <w:szCs w:val="28"/>
              </w:rPr>
            </w:pPr>
            <w:r w:rsidRPr="00292137">
              <w:rPr>
                <w:b w:val="0"/>
                <w:bCs w:val="0"/>
                <w:sz w:val="28"/>
                <w:szCs w:val="28"/>
              </w:rPr>
              <w:t>8</w:t>
            </w:r>
          </w:p>
        </w:tc>
        <w:tc>
          <w:tcPr>
            <w:tcW w:w="3468" w:type="dxa"/>
            <w:vAlign w:val="center"/>
          </w:tcPr>
          <w:p w:rsidR="00C325B7" w:rsidRPr="00292137" w:rsidRDefault="00C325B7" w:rsidP="00540266">
            <w:pPr>
              <w:jc w:val="center"/>
              <w:rPr>
                <w:sz w:val="28"/>
                <w:szCs w:val="28"/>
              </w:rPr>
            </w:pPr>
            <w:r w:rsidRPr="00292137">
              <w:rPr>
                <w:sz w:val="28"/>
                <w:szCs w:val="28"/>
              </w:rPr>
              <w:t>Аудит расчетов с покупателями-заказчиками с поставщиками и подрядчиками</w:t>
            </w:r>
          </w:p>
          <w:p w:rsidR="00C325B7" w:rsidRPr="00292137" w:rsidRDefault="00C325B7" w:rsidP="00540266">
            <w:pPr>
              <w:pStyle w:val="a9"/>
              <w:rPr>
                <w:b w:val="0"/>
                <w:bCs w:val="0"/>
                <w:sz w:val="28"/>
                <w:szCs w:val="28"/>
              </w:rPr>
            </w:pPr>
          </w:p>
        </w:tc>
        <w:tc>
          <w:tcPr>
            <w:tcW w:w="1754" w:type="dxa"/>
            <w:vAlign w:val="center"/>
          </w:tcPr>
          <w:p w:rsidR="00C325B7" w:rsidRPr="00292137" w:rsidRDefault="00AF26F7" w:rsidP="00540266">
            <w:pPr>
              <w:pStyle w:val="a9"/>
              <w:rPr>
                <w:b w:val="0"/>
                <w:bCs w:val="0"/>
                <w:sz w:val="28"/>
                <w:szCs w:val="28"/>
              </w:rPr>
            </w:pPr>
            <w:r>
              <w:rPr>
                <w:b w:val="0"/>
                <w:bCs w:val="0"/>
                <w:sz w:val="28"/>
                <w:szCs w:val="28"/>
              </w:rPr>
              <w:t>1</w:t>
            </w:r>
            <w:r w:rsidR="00C325B7" w:rsidRPr="00292137">
              <w:rPr>
                <w:b w:val="0"/>
                <w:bCs w:val="0"/>
                <w:sz w:val="28"/>
                <w:szCs w:val="28"/>
              </w:rPr>
              <w:t>5</w:t>
            </w:r>
          </w:p>
        </w:tc>
        <w:tc>
          <w:tcPr>
            <w:tcW w:w="1999" w:type="dxa"/>
            <w:vAlign w:val="center"/>
          </w:tcPr>
          <w:p w:rsidR="00C325B7" w:rsidRPr="00292137" w:rsidRDefault="00AF26F7" w:rsidP="00540266">
            <w:pPr>
              <w:pStyle w:val="a9"/>
              <w:rPr>
                <w:b w:val="0"/>
                <w:bCs w:val="0"/>
                <w:sz w:val="28"/>
                <w:szCs w:val="28"/>
              </w:rPr>
            </w:pPr>
            <w:r>
              <w:rPr>
                <w:b w:val="0"/>
                <w:bCs w:val="0"/>
                <w:sz w:val="28"/>
                <w:szCs w:val="28"/>
              </w:rPr>
              <w:t>4-ы</w:t>
            </w:r>
            <w:r w:rsidR="00C325B7" w:rsidRPr="00292137">
              <w:rPr>
                <w:b w:val="0"/>
                <w:bCs w:val="0"/>
                <w:sz w:val="28"/>
                <w:szCs w:val="28"/>
              </w:rPr>
              <w:t>й аудитор</w:t>
            </w:r>
          </w:p>
        </w:tc>
        <w:tc>
          <w:tcPr>
            <w:tcW w:w="1958" w:type="dxa"/>
            <w:vAlign w:val="center"/>
          </w:tcPr>
          <w:p w:rsidR="00C325B7" w:rsidRPr="00292137" w:rsidRDefault="00C325B7" w:rsidP="00540266">
            <w:pPr>
              <w:pStyle w:val="a9"/>
              <w:rPr>
                <w:b w:val="0"/>
                <w:bCs w:val="0"/>
                <w:sz w:val="28"/>
                <w:szCs w:val="28"/>
              </w:rPr>
            </w:pPr>
            <w:r w:rsidRPr="00292137">
              <w:rPr>
                <w:b w:val="0"/>
                <w:bCs w:val="0"/>
                <w:sz w:val="28"/>
                <w:szCs w:val="28"/>
              </w:rPr>
              <w:t>с 2</w:t>
            </w:r>
            <w:r w:rsidR="00AF26F7">
              <w:rPr>
                <w:b w:val="0"/>
                <w:bCs w:val="0"/>
                <w:sz w:val="28"/>
                <w:szCs w:val="28"/>
              </w:rPr>
              <w:t>7</w:t>
            </w:r>
            <w:r w:rsidRPr="00292137">
              <w:rPr>
                <w:b w:val="0"/>
                <w:bCs w:val="0"/>
                <w:sz w:val="28"/>
                <w:szCs w:val="28"/>
              </w:rPr>
              <w:t>.04. по 28.04</w:t>
            </w:r>
          </w:p>
        </w:tc>
      </w:tr>
      <w:tr w:rsidR="00C325B7" w:rsidRPr="00292137">
        <w:tc>
          <w:tcPr>
            <w:tcW w:w="496" w:type="dxa"/>
            <w:vAlign w:val="center"/>
          </w:tcPr>
          <w:p w:rsidR="00C325B7" w:rsidRPr="00292137" w:rsidRDefault="00C325B7" w:rsidP="00540266">
            <w:pPr>
              <w:pStyle w:val="a9"/>
              <w:rPr>
                <w:b w:val="0"/>
                <w:bCs w:val="0"/>
                <w:sz w:val="28"/>
                <w:szCs w:val="28"/>
              </w:rPr>
            </w:pPr>
            <w:r w:rsidRPr="00292137">
              <w:rPr>
                <w:b w:val="0"/>
                <w:bCs w:val="0"/>
                <w:sz w:val="28"/>
                <w:szCs w:val="28"/>
              </w:rPr>
              <w:t>9</w:t>
            </w:r>
          </w:p>
        </w:tc>
        <w:tc>
          <w:tcPr>
            <w:tcW w:w="3468" w:type="dxa"/>
            <w:vAlign w:val="center"/>
          </w:tcPr>
          <w:p w:rsidR="00C325B7" w:rsidRPr="00292137" w:rsidRDefault="00C325B7" w:rsidP="00540266">
            <w:pPr>
              <w:jc w:val="center"/>
              <w:rPr>
                <w:sz w:val="28"/>
                <w:szCs w:val="28"/>
              </w:rPr>
            </w:pPr>
            <w:r w:rsidRPr="00292137">
              <w:rPr>
                <w:sz w:val="28"/>
                <w:szCs w:val="28"/>
              </w:rPr>
              <w:t xml:space="preserve">Аудит </w:t>
            </w:r>
            <w:r w:rsidR="00AF26F7">
              <w:rPr>
                <w:sz w:val="28"/>
                <w:szCs w:val="28"/>
              </w:rPr>
              <w:t>учета кредитов и займов</w:t>
            </w:r>
          </w:p>
          <w:p w:rsidR="00C325B7" w:rsidRPr="00292137" w:rsidRDefault="00C325B7" w:rsidP="00540266">
            <w:pPr>
              <w:pStyle w:val="a9"/>
              <w:rPr>
                <w:b w:val="0"/>
                <w:bCs w:val="0"/>
                <w:sz w:val="28"/>
                <w:szCs w:val="28"/>
              </w:rPr>
            </w:pPr>
          </w:p>
        </w:tc>
        <w:tc>
          <w:tcPr>
            <w:tcW w:w="1754" w:type="dxa"/>
            <w:vAlign w:val="center"/>
          </w:tcPr>
          <w:p w:rsidR="00C325B7" w:rsidRPr="00292137" w:rsidRDefault="00AF26F7" w:rsidP="00540266">
            <w:pPr>
              <w:pStyle w:val="a9"/>
              <w:rPr>
                <w:b w:val="0"/>
                <w:bCs w:val="0"/>
                <w:sz w:val="28"/>
                <w:szCs w:val="28"/>
              </w:rPr>
            </w:pPr>
            <w:r>
              <w:rPr>
                <w:b w:val="0"/>
                <w:bCs w:val="0"/>
                <w:sz w:val="28"/>
                <w:szCs w:val="28"/>
              </w:rPr>
              <w:t>1</w:t>
            </w:r>
            <w:r w:rsidR="00C325B7" w:rsidRPr="00292137">
              <w:rPr>
                <w:b w:val="0"/>
                <w:bCs w:val="0"/>
                <w:sz w:val="28"/>
                <w:szCs w:val="28"/>
              </w:rPr>
              <w:t>0</w:t>
            </w:r>
          </w:p>
        </w:tc>
        <w:tc>
          <w:tcPr>
            <w:tcW w:w="1999" w:type="dxa"/>
            <w:vAlign w:val="center"/>
          </w:tcPr>
          <w:p w:rsidR="00C325B7" w:rsidRPr="00292137" w:rsidRDefault="00AF26F7" w:rsidP="00540266">
            <w:pPr>
              <w:pStyle w:val="a9"/>
              <w:rPr>
                <w:b w:val="0"/>
                <w:bCs w:val="0"/>
                <w:sz w:val="28"/>
                <w:szCs w:val="28"/>
              </w:rPr>
            </w:pPr>
            <w:r>
              <w:rPr>
                <w:b w:val="0"/>
                <w:bCs w:val="0"/>
                <w:sz w:val="28"/>
                <w:szCs w:val="28"/>
              </w:rPr>
              <w:t>2-ой</w:t>
            </w:r>
            <w:r w:rsidR="00C325B7" w:rsidRPr="00292137">
              <w:rPr>
                <w:b w:val="0"/>
                <w:bCs w:val="0"/>
                <w:sz w:val="28"/>
                <w:szCs w:val="28"/>
              </w:rPr>
              <w:t xml:space="preserve"> аудитор</w:t>
            </w:r>
          </w:p>
        </w:tc>
        <w:tc>
          <w:tcPr>
            <w:tcW w:w="1958" w:type="dxa"/>
            <w:vAlign w:val="center"/>
          </w:tcPr>
          <w:p w:rsidR="00C325B7" w:rsidRPr="00292137" w:rsidRDefault="00C325B7" w:rsidP="00540266">
            <w:pPr>
              <w:pStyle w:val="a9"/>
              <w:rPr>
                <w:b w:val="0"/>
                <w:bCs w:val="0"/>
                <w:sz w:val="28"/>
                <w:szCs w:val="28"/>
              </w:rPr>
            </w:pPr>
            <w:r w:rsidRPr="00292137">
              <w:rPr>
                <w:b w:val="0"/>
                <w:bCs w:val="0"/>
                <w:sz w:val="28"/>
                <w:szCs w:val="28"/>
              </w:rPr>
              <w:t xml:space="preserve">с </w:t>
            </w:r>
            <w:r w:rsidR="00AF26F7">
              <w:rPr>
                <w:b w:val="0"/>
                <w:bCs w:val="0"/>
                <w:sz w:val="28"/>
                <w:szCs w:val="28"/>
              </w:rPr>
              <w:t>26</w:t>
            </w:r>
            <w:r w:rsidRPr="00292137">
              <w:rPr>
                <w:b w:val="0"/>
                <w:bCs w:val="0"/>
                <w:sz w:val="28"/>
                <w:szCs w:val="28"/>
              </w:rPr>
              <w:t xml:space="preserve">.04. по </w:t>
            </w:r>
            <w:r w:rsidR="00AF26F7">
              <w:rPr>
                <w:b w:val="0"/>
                <w:bCs w:val="0"/>
                <w:sz w:val="28"/>
                <w:szCs w:val="28"/>
              </w:rPr>
              <w:t>27</w:t>
            </w:r>
            <w:r w:rsidRPr="00292137">
              <w:rPr>
                <w:b w:val="0"/>
                <w:bCs w:val="0"/>
                <w:sz w:val="28"/>
                <w:szCs w:val="28"/>
              </w:rPr>
              <w:t>.04</w:t>
            </w:r>
          </w:p>
        </w:tc>
      </w:tr>
      <w:tr w:rsidR="00AF26F7" w:rsidRPr="00292137">
        <w:trPr>
          <w:trHeight w:val="642"/>
        </w:trPr>
        <w:tc>
          <w:tcPr>
            <w:tcW w:w="496" w:type="dxa"/>
            <w:vMerge w:val="restart"/>
            <w:vAlign w:val="center"/>
          </w:tcPr>
          <w:p w:rsidR="00AF26F7" w:rsidRPr="00292137" w:rsidRDefault="00AF26F7" w:rsidP="00540266">
            <w:pPr>
              <w:pStyle w:val="a9"/>
              <w:rPr>
                <w:b w:val="0"/>
                <w:bCs w:val="0"/>
                <w:sz w:val="28"/>
                <w:szCs w:val="28"/>
              </w:rPr>
            </w:pPr>
            <w:r w:rsidRPr="00292137">
              <w:rPr>
                <w:b w:val="0"/>
                <w:bCs w:val="0"/>
                <w:sz w:val="28"/>
                <w:szCs w:val="28"/>
              </w:rPr>
              <w:t>10</w:t>
            </w:r>
          </w:p>
        </w:tc>
        <w:tc>
          <w:tcPr>
            <w:tcW w:w="3468" w:type="dxa"/>
            <w:vMerge w:val="restart"/>
            <w:vAlign w:val="center"/>
          </w:tcPr>
          <w:p w:rsidR="00AF26F7" w:rsidRPr="00AF26F7" w:rsidRDefault="00AF26F7" w:rsidP="00AF26F7">
            <w:pPr>
              <w:jc w:val="center"/>
              <w:rPr>
                <w:bCs/>
                <w:sz w:val="28"/>
                <w:szCs w:val="28"/>
              </w:rPr>
            </w:pPr>
            <w:r>
              <w:rPr>
                <w:bCs/>
                <w:sz w:val="28"/>
                <w:szCs w:val="28"/>
              </w:rPr>
              <w:t>Аудит доходов и расходов организации</w:t>
            </w:r>
          </w:p>
        </w:tc>
        <w:tc>
          <w:tcPr>
            <w:tcW w:w="1754" w:type="dxa"/>
            <w:vAlign w:val="center"/>
          </w:tcPr>
          <w:p w:rsidR="00AF26F7" w:rsidRPr="00292137" w:rsidRDefault="00AF26F7" w:rsidP="00540266">
            <w:pPr>
              <w:pStyle w:val="a9"/>
              <w:rPr>
                <w:b w:val="0"/>
                <w:bCs w:val="0"/>
                <w:sz w:val="28"/>
                <w:szCs w:val="28"/>
              </w:rPr>
            </w:pPr>
            <w:r>
              <w:rPr>
                <w:b w:val="0"/>
                <w:bCs w:val="0"/>
                <w:sz w:val="28"/>
                <w:szCs w:val="28"/>
              </w:rPr>
              <w:t>40</w:t>
            </w:r>
          </w:p>
        </w:tc>
        <w:tc>
          <w:tcPr>
            <w:tcW w:w="1999" w:type="dxa"/>
            <w:vAlign w:val="center"/>
          </w:tcPr>
          <w:p w:rsidR="00AF26F7" w:rsidRPr="00292137" w:rsidRDefault="00AF26F7" w:rsidP="00540266">
            <w:pPr>
              <w:pStyle w:val="a9"/>
              <w:rPr>
                <w:b w:val="0"/>
                <w:bCs w:val="0"/>
                <w:sz w:val="28"/>
                <w:szCs w:val="28"/>
              </w:rPr>
            </w:pPr>
            <w:r w:rsidRPr="00292137">
              <w:rPr>
                <w:b w:val="0"/>
                <w:bCs w:val="0"/>
                <w:sz w:val="28"/>
                <w:szCs w:val="28"/>
              </w:rPr>
              <w:t>1-ый аудитор</w:t>
            </w:r>
          </w:p>
        </w:tc>
        <w:tc>
          <w:tcPr>
            <w:tcW w:w="1958" w:type="dxa"/>
            <w:vAlign w:val="center"/>
          </w:tcPr>
          <w:p w:rsidR="00AF26F7" w:rsidRPr="00292137" w:rsidRDefault="00AF26F7" w:rsidP="00540266">
            <w:pPr>
              <w:pStyle w:val="a9"/>
              <w:rPr>
                <w:b w:val="0"/>
                <w:bCs w:val="0"/>
                <w:sz w:val="28"/>
                <w:szCs w:val="28"/>
              </w:rPr>
            </w:pPr>
            <w:r w:rsidRPr="00292137">
              <w:rPr>
                <w:b w:val="0"/>
                <w:bCs w:val="0"/>
                <w:sz w:val="28"/>
                <w:szCs w:val="28"/>
              </w:rPr>
              <w:t xml:space="preserve">с </w:t>
            </w:r>
            <w:r>
              <w:rPr>
                <w:b w:val="0"/>
                <w:bCs w:val="0"/>
                <w:sz w:val="28"/>
                <w:szCs w:val="28"/>
              </w:rPr>
              <w:t>23</w:t>
            </w:r>
            <w:r w:rsidRPr="00292137">
              <w:rPr>
                <w:b w:val="0"/>
                <w:bCs w:val="0"/>
                <w:sz w:val="28"/>
                <w:szCs w:val="28"/>
              </w:rPr>
              <w:t xml:space="preserve">.04. по </w:t>
            </w:r>
            <w:r>
              <w:rPr>
                <w:b w:val="0"/>
                <w:bCs w:val="0"/>
                <w:sz w:val="28"/>
                <w:szCs w:val="28"/>
              </w:rPr>
              <w:t>30</w:t>
            </w:r>
            <w:r w:rsidRPr="00292137">
              <w:rPr>
                <w:b w:val="0"/>
                <w:bCs w:val="0"/>
                <w:sz w:val="28"/>
                <w:szCs w:val="28"/>
              </w:rPr>
              <w:t>.04</w:t>
            </w:r>
          </w:p>
        </w:tc>
      </w:tr>
      <w:tr w:rsidR="00AF26F7" w:rsidRPr="00292137">
        <w:trPr>
          <w:trHeight w:val="523"/>
        </w:trPr>
        <w:tc>
          <w:tcPr>
            <w:tcW w:w="496" w:type="dxa"/>
            <w:vMerge/>
            <w:vAlign w:val="center"/>
          </w:tcPr>
          <w:p w:rsidR="00AF26F7" w:rsidRPr="00292137" w:rsidRDefault="00AF26F7" w:rsidP="00540266">
            <w:pPr>
              <w:pStyle w:val="a9"/>
              <w:rPr>
                <w:b w:val="0"/>
                <w:bCs w:val="0"/>
                <w:sz w:val="28"/>
                <w:szCs w:val="28"/>
              </w:rPr>
            </w:pPr>
          </w:p>
        </w:tc>
        <w:tc>
          <w:tcPr>
            <w:tcW w:w="3468" w:type="dxa"/>
            <w:vMerge/>
            <w:vAlign w:val="center"/>
          </w:tcPr>
          <w:p w:rsidR="00AF26F7" w:rsidRDefault="00AF26F7" w:rsidP="00AF26F7">
            <w:pPr>
              <w:jc w:val="center"/>
              <w:rPr>
                <w:bCs/>
                <w:sz w:val="28"/>
                <w:szCs w:val="28"/>
              </w:rPr>
            </w:pPr>
          </w:p>
        </w:tc>
        <w:tc>
          <w:tcPr>
            <w:tcW w:w="1754" w:type="dxa"/>
            <w:vAlign w:val="center"/>
          </w:tcPr>
          <w:p w:rsidR="00AF26F7" w:rsidRPr="00292137" w:rsidRDefault="00AF26F7" w:rsidP="00540266">
            <w:pPr>
              <w:pStyle w:val="a9"/>
              <w:rPr>
                <w:b w:val="0"/>
                <w:bCs w:val="0"/>
                <w:sz w:val="28"/>
                <w:szCs w:val="28"/>
              </w:rPr>
            </w:pPr>
            <w:r>
              <w:rPr>
                <w:b w:val="0"/>
                <w:bCs w:val="0"/>
                <w:sz w:val="28"/>
                <w:szCs w:val="28"/>
              </w:rPr>
              <w:t>40</w:t>
            </w:r>
          </w:p>
        </w:tc>
        <w:tc>
          <w:tcPr>
            <w:tcW w:w="1999" w:type="dxa"/>
            <w:vAlign w:val="center"/>
          </w:tcPr>
          <w:p w:rsidR="00AF26F7" w:rsidRPr="00292137" w:rsidRDefault="00AF26F7" w:rsidP="00540266">
            <w:pPr>
              <w:pStyle w:val="a9"/>
              <w:rPr>
                <w:b w:val="0"/>
                <w:bCs w:val="0"/>
                <w:sz w:val="28"/>
                <w:szCs w:val="28"/>
              </w:rPr>
            </w:pPr>
            <w:r>
              <w:rPr>
                <w:b w:val="0"/>
                <w:bCs w:val="0"/>
                <w:sz w:val="28"/>
                <w:szCs w:val="28"/>
              </w:rPr>
              <w:t>3-ий аудитор</w:t>
            </w:r>
          </w:p>
        </w:tc>
        <w:tc>
          <w:tcPr>
            <w:tcW w:w="1958" w:type="dxa"/>
            <w:vAlign w:val="center"/>
          </w:tcPr>
          <w:p w:rsidR="00AF26F7" w:rsidRPr="00292137" w:rsidRDefault="00AF26F7" w:rsidP="00540266">
            <w:pPr>
              <w:pStyle w:val="a9"/>
              <w:rPr>
                <w:b w:val="0"/>
                <w:bCs w:val="0"/>
                <w:sz w:val="28"/>
                <w:szCs w:val="28"/>
              </w:rPr>
            </w:pPr>
            <w:r w:rsidRPr="00292137">
              <w:rPr>
                <w:b w:val="0"/>
                <w:bCs w:val="0"/>
                <w:sz w:val="28"/>
                <w:szCs w:val="28"/>
              </w:rPr>
              <w:t xml:space="preserve">с </w:t>
            </w:r>
            <w:r>
              <w:rPr>
                <w:b w:val="0"/>
                <w:bCs w:val="0"/>
                <w:sz w:val="28"/>
                <w:szCs w:val="28"/>
              </w:rPr>
              <w:t>22</w:t>
            </w:r>
            <w:r w:rsidRPr="00292137">
              <w:rPr>
                <w:b w:val="0"/>
                <w:bCs w:val="0"/>
                <w:sz w:val="28"/>
                <w:szCs w:val="28"/>
              </w:rPr>
              <w:t xml:space="preserve">.04. по </w:t>
            </w:r>
            <w:r>
              <w:rPr>
                <w:b w:val="0"/>
                <w:bCs w:val="0"/>
                <w:sz w:val="28"/>
                <w:szCs w:val="28"/>
              </w:rPr>
              <w:t>29</w:t>
            </w:r>
            <w:r w:rsidRPr="00292137">
              <w:rPr>
                <w:b w:val="0"/>
                <w:bCs w:val="0"/>
                <w:sz w:val="28"/>
                <w:szCs w:val="28"/>
              </w:rPr>
              <w:t>.04</w:t>
            </w:r>
          </w:p>
        </w:tc>
      </w:tr>
      <w:tr w:rsidR="00AF26F7" w:rsidRPr="00292137">
        <w:trPr>
          <w:trHeight w:val="586"/>
        </w:trPr>
        <w:tc>
          <w:tcPr>
            <w:tcW w:w="496" w:type="dxa"/>
            <w:vMerge w:val="restart"/>
            <w:vAlign w:val="center"/>
          </w:tcPr>
          <w:p w:rsidR="00AF26F7" w:rsidRPr="00292137" w:rsidRDefault="00AF26F7" w:rsidP="00540266">
            <w:pPr>
              <w:pStyle w:val="a9"/>
              <w:rPr>
                <w:b w:val="0"/>
                <w:bCs w:val="0"/>
                <w:sz w:val="28"/>
                <w:szCs w:val="28"/>
              </w:rPr>
            </w:pPr>
            <w:r w:rsidRPr="00292137">
              <w:rPr>
                <w:b w:val="0"/>
                <w:bCs w:val="0"/>
                <w:sz w:val="28"/>
                <w:szCs w:val="28"/>
              </w:rPr>
              <w:t>11</w:t>
            </w:r>
          </w:p>
        </w:tc>
        <w:tc>
          <w:tcPr>
            <w:tcW w:w="3468" w:type="dxa"/>
            <w:vMerge w:val="restart"/>
            <w:vAlign w:val="center"/>
          </w:tcPr>
          <w:p w:rsidR="00AF26F7" w:rsidRPr="00292137" w:rsidRDefault="00AF26F7" w:rsidP="00AF26F7">
            <w:pPr>
              <w:jc w:val="center"/>
              <w:rPr>
                <w:sz w:val="28"/>
                <w:szCs w:val="28"/>
              </w:rPr>
            </w:pPr>
            <w:r w:rsidRPr="00292137">
              <w:rPr>
                <w:sz w:val="28"/>
                <w:szCs w:val="28"/>
              </w:rPr>
              <w:t>Аудит учетной политики</w:t>
            </w:r>
          </w:p>
          <w:p w:rsidR="00AF26F7" w:rsidRPr="00292137" w:rsidRDefault="00AF26F7" w:rsidP="00540266">
            <w:pPr>
              <w:pStyle w:val="a9"/>
              <w:rPr>
                <w:b w:val="0"/>
                <w:bCs w:val="0"/>
                <w:sz w:val="28"/>
                <w:szCs w:val="28"/>
              </w:rPr>
            </w:pPr>
          </w:p>
        </w:tc>
        <w:tc>
          <w:tcPr>
            <w:tcW w:w="1754" w:type="dxa"/>
            <w:vAlign w:val="center"/>
          </w:tcPr>
          <w:p w:rsidR="00AF26F7" w:rsidRPr="00292137" w:rsidRDefault="00AF26F7" w:rsidP="00540266">
            <w:pPr>
              <w:pStyle w:val="a9"/>
              <w:rPr>
                <w:b w:val="0"/>
                <w:bCs w:val="0"/>
                <w:sz w:val="28"/>
                <w:szCs w:val="28"/>
              </w:rPr>
            </w:pPr>
            <w:r>
              <w:rPr>
                <w:b w:val="0"/>
                <w:bCs w:val="0"/>
                <w:sz w:val="28"/>
                <w:szCs w:val="28"/>
              </w:rPr>
              <w:t>5</w:t>
            </w:r>
          </w:p>
        </w:tc>
        <w:tc>
          <w:tcPr>
            <w:tcW w:w="1999" w:type="dxa"/>
            <w:vAlign w:val="center"/>
          </w:tcPr>
          <w:p w:rsidR="00AF26F7" w:rsidRPr="00292137" w:rsidRDefault="00AF26F7" w:rsidP="00540266">
            <w:pPr>
              <w:pStyle w:val="a9"/>
              <w:rPr>
                <w:b w:val="0"/>
                <w:bCs w:val="0"/>
                <w:sz w:val="28"/>
                <w:szCs w:val="28"/>
              </w:rPr>
            </w:pPr>
            <w:r>
              <w:rPr>
                <w:b w:val="0"/>
                <w:bCs w:val="0"/>
                <w:sz w:val="28"/>
                <w:szCs w:val="28"/>
              </w:rPr>
              <w:t>4-ый</w:t>
            </w:r>
            <w:r w:rsidRPr="00292137">
              <w:rPr>
                <w:b w:val="0"/>
                <w:bCs w:val="0"/>
                <w:sz w:val="28"/>
                <w:szCs w:val="28"/>
              </w:rPr>
              <w:t xml:space="preserve"> аудитор</w:t>
            </w:r>
          </w:p>
        </w:tc>
        <w:tc>
          <w:tcPr>
            <w:tcW w:w="1958" w:type="dxa"/>
            <w:vAlign w:val="center"/>
          </w:tcPr>
          <w:p w:rsidR="00AF26F7" w:rsidRPr="00292137" w:rsidRDefault="00AF26F7" w:rsidP="00540266">
            <w:pPr>
              <w:pStyle w:val="a9"/>
              <w:rPr>
                <w:b w:val="0"/>
                <w:bCs w:val="0"/>
                <w:sz w:val="28"/>
                <w:szCs w:val="28"/>
              </w:rPr>
            </w:pPr>
            <w:r>
              <w:rPr>
                <w:b w:val="0"/>
                <w:bCs w:val="0"/>
                <w:sz w:val="28"/>
                <w:szCs w:val="28"/>
              </w:rPr>
              <w:t>29</w:t>
            </w:r>
            <w:r w:rsidRPr="00292137">
              <w:rPr>
                <w:b w:val="0"/>
                <w:bCs w:val="0"/>
                <w:sz w:val="28"/>
                <w:szCs w:val="28"/>
              </w:rPr>
              <w:t>.04.</w:t>
            </w:r>
          </w:p>
        </w:tc>
      </w:tr>
      <w:tr w:rsidR="00AF26F7" w:rsidRPr="00292137">
        <w:trPr>
          <w:trHeight w:val="467"/>
        </w:trPr>
        <w:tc>
          <w:tcPr>
            <w:tcW w:w="496" w:type="dxa"/>
            <w:vMerge/>
            <w:vAlign w:val="center"/>
          </w:tcPr>
          <w:p w:rsidR="00AF26F7" w:rsidRPr="00292137" w:rsidRDefault="00AF26F7" w:rsidP="00540266">
            <w:pPr>
              <w:pStyle w:val="a9"/>
              <w:rPr>
                <w:b w:val="0"/>
                <w:bCs w:val="0"/>
                <w:sz w:val="28"/>
                <w:szCs w:val="28"/>
              </w:rPr>
            </w:pPr>
          </w:p>
        </w:tc>
        <w:tc>
          <w:tcPr>
            <w:tcW w:w="3468" w:type="dxa"/>
            <w:vMerge/>
            <w:vAlign w:val="center"/>
          </w:tcPr>
          <w:p w:rsidR="00AF26F7" w:rsidRPr="00292137" w:rsidRDefault="00AF26F7" w:rsidP="00AF26F7">
            <w:pPr>
              <w:jc w:val="center"/>
              <w:rPr>
                <w:sz w:val="28"/>
                <w:szCs w:val="28"/>
              </w:rPr>
            </w:pPr>
          </w:p>
        </w:tc>
        <w:tc>
          <w:tcPr>
            <w:tcW w:w="1754" w:type="dxa"/>
            <w:vAlign w:val="center"/>
          </w:tcPr>
          <w:p w:rsidR="00AF26F7" w:rsidRPr="00292137" w:rsidRDefault="00AF26F7" w:rsidP="00540266">
            <w:pPr>
              <w:pStyle w:val="a9"/>
              <w:rPr>
                <w:b w:val="0"/>
                <w:bCs w:val="0"/>
                <w:sz w:val="28"/>
                <w:szCs w:val="28"/>
              </w:rPr>
            </w:pPr>
            <w:r>
              <w:rPr>
                <w:b w:val="0"/>
                <w:bCs w:val="0"/>
                <w:sz w:val="28"/>
                <w:szCs w:val="28"/>
              </w:rPr>
              <w:t>10</w:t>
            </w:r>
          </w:p>
        </w:tc>
        <w:tc>
          <w:tcPr>
            <w:tcW w:w="1999" w:type="dxa"/>
            <w:vAlign w:val="center"/>
          </w:tcPr>
          <w:p w:rsidR="00AF26F7" w:rsidRPr="00292137" w:rsidRDefault="00AF26F7" w:rsidP="00540266">
            <w:pPr>
              <w:pStyle w:val="a9"/>
              <w:rPr>
                <w:b w:val="0"/>
                <w:bCs w:val="0"/>
                <w:sz w:val="28"/>
                <w:szCs w:val="28"/>
              </w:rPr>
            </w:pPr>
            <w:r>
              <w:rPr>
                <w:b w:val="0"/>
                <w:bCs w:val="0"/>
                <w:sz w:val="28"/>
                <w:szCs w:val="28"/>
              </w:rPr>
              <w:t>2-ой аудитор</w:t>
            </w:r>
          </w:p>
        </w:tc>
        <w:tc>
          <w:tcPr>
            <w:tcW w:w="1958" w:type="dxa"/>
            <w:vAlign w:val="center"/>
          </w:tcPr>
          <w:p w:rsidR="00AF26F7" w:rsidRPr="00292137" w:rsidRDefault="00AF26F7" w:rsidP="00540266">
            <w:pPr>
              <w:pStyle w:val="a9"/>
              <w:rPr>
                <w:b w:val="0"/>
                <w:bCs w:val="0"/>
                <w:sz w:val="28"/>
                <w:szCs w:val="28"/>
              </w:rPr>
            </w:pPr>
            <w:r w:rsidRPr="00292137">
              <w:rPr>
                <w:b w:val="0"/>
                <w:bCs w:val="0"/>
                <w:sz w:val="28"/>
                <w:szCs w:val="28"/>
              </w:rPr>
              <w:t xml:space="preserve">с </w:t>
            </w:r>
            <w:r>
              <w:rPr>
                <w:b w:val="0"/>
                <w:bCs w:val="0"/>
                <w:sz w:val="28"/>
                <w:szCs w:val="28"/>
              </w:rPr>
              <w:t>28</w:t>
            </w:r>
            <w:r w:rsidRPr="00292137">
              <w:rPr>
                <w:b w:val="0"/>
                <w:bCs w:val="0"/>
                <w:sz w:val="28"/>
                <w:szCs w:val="28"/>
              </w:rPr>
              <w:t xml:space="preserve">.04. по </w:t>
            </w:r>
            <w:r>
              <w:rPr>
                <w:b w:val="0"/>
                <w:bCs w:val="0"/>
                <w:sz w:val="28"/>
                <w:szCs w:val="28"/>
              </w:rPr>
              <w:t>29</w:t>
            </w:r>
            <w:r w:rsidRPr="00292137">
              <w:rPr>
                <w:b w:val="0"/>
                <w:bCs w:val="0"/>
                <w:sz w:val="28"/>
                <w:szCs w:val="28"/>
              </w:rPr>
              <w:t>.04</w:t>
            </w:r>
          </w:p>
        </w:tc>
      </w:tr>
    </w:tbl>
    <w:p w:rsidR="00C325B7" w:rsidRPr="00292137" w:rsidRDefault="00C325B7" w:rsidP="00C325B7">
      <w:pPr>
        <w:pStyle w:val="a9"/>
        <w:jc w:val="left"/>
        <w:rPr>
          <w:b w:val="0"/>
          <w:bCs w:val="0"/>
          <w:sz w:val="28"/>
          <w:szCs w:val="28"/>
        </w:rPr>
      </w:pPr>
    </w:p>
    <w:p w:rsidR="00AF26F7" w:rsidRDefault="00AF26F7" w:rsidP="00AF26F7">
      <w:pPr>
        <w:pStyle w:val="1"/>
      </w:pPr>
    </w:p>
    <w:p w:rsidR="00AF26F7" w:rsidRDefault="00AF26F7" w:rsidP="00AF26F7">
      <w:pPr>
        <w:pStyle w:val="1"/>
      </w:pPr>
    </w:p>
    <w:p w:rsidR="00AF26F7" w:rsidRPr="00292137" w:rsidRDefault="00AF26F7" w:rsidP="00AF26F7">
      <w:pPr>
        <w:pStyle w:val="1"/>
      </w:pPr>
      <w:r w:rsidRPr="00292137">
        <w:t>АУДИТОРСКОЕ ЗАКЛЮЧЕНИЕ</w:t>
      </w:r>
    </w:p>
    <w:p w:rsidR="00AF26F7" w:rsidRPr="00292137" w:rsidRDefault="00AF26F7" w:rsidP="00AF26F7">
      <w:pPr>
        <w:spacing w:line="360" w:lineRule="auto"/>
        <w:rPr>
          <w:sz w:val="28"/>
          <w:szCs w:val="28"/>
        </w:rPr>
      </w:pPr>
    </w:p>
    <w:p w:rsidR="00AF26F7" w:rsidRPr="00292137" w:rsidRDefault="00AF26F7" w:rsidP="00F24D71">
      <w:pPr>
        <w:spacing w:line="360" w:lineRule="auto"/>
        <w:ind w:firstLine="360"/>
        <w:jc w:val="both"/>
        <w:rPr>
          <w:sz w:val="28"/>
          <w:szCs w:val="28"/>
        </w:rPr>
      </w:pPr>
      <w:r w:rsidRPr="00292137">
        <w:rPr>
          <w:sz w:val="28"/>
          <w:szCs w:val="28"/>
        </w:rPr>
        <w:t>Генеральному директору ОАО «</w:t>
      </w:r>
      <w:r>
        <w:rPr>
          <w:sz w:val="28"/>
          <w:szCs w:val="28"/>
        </w:rPr>
        <w:t>Фломастер</w:t>
      </w:r>
      <w:r w:rsidRPr="00292137">
        <w:rPr>
          <w:sz w:val="28"/>
          <w:szCs w:val="28"/>
        </w:rPr>
        <w:t xml:space="preserve">» </w:t>
      </w:r>
      <w:r>
        <w:rPr>
          <w:sz w:val="28"/>
          <w:szCs w:val="28"/>
        </w:rPr>
        <w:t>Марьянову А.П.</w:t>
      </w:r>
      <w:r w:rsidRPr="00292137">
        <w:rPr>
          <w:sz w:val="28"/>
          <w:szCs w:val="28"/>
        </w:rPr>
        <w:t xml:space="preserve"> </w:t>
      </w:r>
    </w:p>
    <w:p w:rsidR="00AF26F7" w:rsidRPr="00292137" w:rsidRDefault="00AF26F7" w:rsidP="00F24D71">
      <w:pPr>
        <w:spacing w:line="360" w:lineRule="auto"/>
        <w:ind w:firstLine="360"/>
        <w:jc w:val="both"/>
        <w:rPr>
          <w:sz w:val="28"/>
          <w:szCs w:val="28"/>
        </w:rPr>
      </w:pPr>
      <w:r>
        <w:rPr>
          <w:sz w:val="28"/>
          <w:szCs w:val="28"/>
        </w:rPr>
        <w:t xml:space="preserve">от </w:t>
      </w:r>
      <w:r w:rsidRPr="00292137">
        <w:rPr>
          <w:sz w:val="28"/>
          <w:szCs w:val="28"/>
        </w:rPr>
        <w:t>аудиторской фирмы ООО «</w:t>
      </w:r>
      <w:r>
        <w:rPr>
          <w:sz w:val="28"/>
          <w:szCs w:val="28"/>
        </w:rPr>
        <w:t>Аудиткомпани</w:t>
      </w:r>
      <w:r w:rsidRPr="00292137">
        <w:rPr>
          <w:sz w:val="28"/>
          <w:szCs w:val="28"/>
        </w:rPr>
        <w:t>»</w:t>
      </w:r>
    </w:p>
    <w:p w:rsidR="00AF26F7" w:rsidRPr="00292137" w:rsidRDefault="00AF26F7" w:rsidP="00F24D71">
      <w:pPr>
        <w:shd w:val="clear" w:color="auto" w:fill="FFFFFF"/>
        <w:autoSpaceDE w:val="0"/>
        <w:autoSpaceDN w:val="0"/>
        <w:adjustRightInd w:val="0"/>
        <w:spacing w:line="360" w:lineRule="auto"/>
        <w:ind w:firstLine="360"/>
        <w:rPr>
          <w:sz w:val="28"/>
          <w:szCs w:val="28"/>
        </w:rPr>
      </w:pPr>
      <w:smartTag w:uri="urn:schemas-microsoft-com:office:smarttags" w:element="metricconverter">
        <w:smartTagPr>
          <w:attr w:name="ProductID" w:val="108332, г"/>
        </w:smartTagPr>
        <w:r>
          <w:rPr>
            <w:color w:val="000000"/>
            <w:sz w:val="28"/>
            <w:szCs w:val="28"/>
          </w:rPr>
          <w:t>108332</w:t>
        </w:r>
        <w:r w:rsidRPr="00292137">
          <w:rPr>
            <w:color w:val="000000"/>
            <w:sz w:val="28"/>
            <w:szCs w:val="28"/>
          </w:rPr>
          <w:t>, г</w:t>
        </w:r>
      </w:smartTag>
      <w:r w:rsidRPr="00292137">
        <w:rPr>
          <w:color w:val="000000"/>
          <w:sz w:val="28"/>
          <w:szCs w:val="28"/>
        </w:rPr>
        <w:t>. Москва,</w:t>
      </w:r>
    </w:p>
    <w:p w:rsidR="00AF26F7" w:rsidRPr="00292137" w:rsidRDefault="00AF26F7" w:rsidP="00F24D71">
      <w:pPr>
        <w:shd w:val="clear" w:color="auto" w:fill="FFFFFF"/>
        <w:autoSpaceDE w:val="0"/>
        <w:autoSpaceDN w:val="0"/>
        <w:adjustRightInd w:val="0"/>
        <w:spacing w:line="360" w:lineRule="auto"/>
        <w:ind w:firstLine="360"/>
        <w:rPr>
          <w:sz w:val="28"/>
          <w:szCs w:val="28"/>
        </w:rPr>
      </w:pPr>
      <w:r w:rsidRPr="00292137">
        <w:rPr>
          <w:color w:val="000000"/>
          <w:sz w:val="28"/>
          <w:szCs w:val="28"/>
        </w:rPr>
        <w:t xml:space="preserve">ул. </w:t>
      </w:r>
      <w:r w:rsidR="00206010">
        <w:rPr>
          <w:color w:val="000000"/>
          <w:sz w:val="28"/>
          <w:szCs w:val="28"/>
        </w:rPr>
        <w:t>Советская</w:t>
      </w:r>
      <w:r w:rsidRPr="00292137">
        <w:rPr>
          <w:color w:val="000000"/>
          <w:sz w:val="28"/>
          <w:szCs w:val="28"/>
        </w:rPr>
        <w:t xml:space="preserve">, д. </w:t>
      </w:r>
      <w:r w:rsidR="00206010">
        <w:rPr>
          <w:color w:val="000000"/>
          <w:sz w:val="28"/>
          <w:szCs w:val="28"/>
        </w:rPr>
        <w:t>35</w:t>
      </w:r>
      <w:r w:rsidRPr="00292137">
        <w:rPr>
          <w:color w:val="000000"/>
          <w:sz w:val="28"/>
          <w:szCs w:val="28"/>
        </w:rPr>
        <w:t xml:space="preserve">, стр. </w:t>
      </w:r>
      <w:r w:rsidR="00206010">
        <w:rPr>
          <w:color w:val="000000"/>
          <w:sz w:val="28"/>
          <w:szCs w:val="28"/>
        </w:rPr>
        <w:t>2</w:t>
      </w:r>
      <w:r w:rsidRPr="00292137">
        <w:rPr>
          <w:color w:val="000000"/>
          <w:sz w:val="28"/>
          <w:szCs w:val="28"/>
        </w:rPr>
        <w:t xml:space="preserve">, офис </w:t>
      </w:r>
      <w:r w:rsidR="00206010">
        <w:rPr>
          <w:color w:val="000000"/>
          <w:sz w:val="28"/>
          <w:szCs w:val="28"/>
        </w:rPr>
        <w:t>61</w:t>
      </w:r>
    </w:p>
    <w:p w:rsidR="00AF26F7" w:rsidRPr="00292137" w:rsidRDefault="00AF26F7" w:rsidP="00F24D71">
      <w:pPr>
        <w:spacing w:line="360" w:lineRule="auto"/>
        <w:ind w:firstLine="360"/>
        <w:rPr>
          <w:sz w:val="28"/>
          <w:szCs w:val="28"/>
        </w:rPr>
      </w:pPr>
      <w:r w:rsidRPr="00292137">
        <w:rPr>
          <w:sz w:val="28"/>
          <w:szCs w:val="28"/>
        </w:rPr>
        <w:t>ОГРН 1027500527108 от 06.03.20</w:t>
      </w:r>
      <w:r w:rsidR="00206010">
        <w:rPr>
          <w:sz w:val="28"/>
          <w:szCs w:val="28"/>
        </w:rPr>
        <w:t>06</w:t>
      </w:r>
      <w:r w:rsidRPr="00292137">
        <w:rPr>
          <w:sz w:val="28"/>
          <w:szCs w:val="28"/>
        </w:rPr>
        <w:t xml:space="preserve"> г.</w:t>
      </w:r>
    </w:p>
    <w:p w:rsidR="00AF26F7" w:rsidRPr="00292137" w:rsidRDefault="00206010" w:rsidP="00F24D71">
      <w:pPr>
        <w:shd w:val="clear" w:color="auto" w:fill="FFFFFF"/>
        <w:autoSpaceDE w:val="0"/>
        <w:autoSpaceDN w:val="0"/>
        <w:adjustRightInd w:val="0"/>
        <w:ind w:firstLine="360"/>
        <w:rPr>
          <w:color w:val="000000"/>
          <w:sz w:val="28"/>
          <w:szCs w:val="28"/>
        </w:rPr>
      </w:pPr>
      <w:r>
        <w:rPr>
          <w:color w:val="000000"/>
          <w:sz w:val="28"/>
          <w:szCs w:val="28"/>
        </w:rPr>
        <w:t>Лицензия № К</w:t>
      </w:r>
      <w:r w:rsidR="00AF26F7" w:rsidRPr="00292137">
        <w:rPr>
          <w:color w:val="000000"/>
          <w:sz w:val="28"/>
          <w:szCs w:val="28"/>
        </w:rPr>
        <w:t xml:space="preserve"> 000</w:t>
      </w:r>
      <w:r>
        <w:rPr>
          <w:color w:val="000000"/>
          <w:sz w:val="28"/>
          <w:szCs w:val="28"/>
        </w:rPr>
        <w:t>739</w:t>
      </w:r>
      <w:r w:rsidR="00AF26F7" w:rsidRPr="00292137">
        <w:rPr>
          <w:color w:val="000000"/>
          <w:sz w:val="28"/>
          <w:szCs w:val="28"/>
        </w:rPr>
        <w:t xml:space="preserve"> от 20 мая 200</w:t>
      </w:r>
      <w:r>
        <w:rPr>
          <w:color w:val="000000"/>
          <w:sz w:val="28"/>
          <w:szCs w:val="28"/>
        </w:rPr>
        <w:t>6</w:t>
      </w:r>
      <w:r w:rsidR="00AF26F7" w:rsidRPr="00292137">
        <w:rPr>
          <w:color w:val="000000"/>
          <w:sz w:val="28"/>
          <w:szCs w:val="28"/>
        </w:rPr>
        <w:t>, выданная ЦАЛАК Минфин</w:t>
      </w:r>
      <w:r>
        <w:rPr>
          <w:color w:val="000000"/>
          <w:sz w:val="28"/>
          <w:szCs w:val="28"/>
        </w:rPr>
        <w:t xml:space="preserve"> </w:t>
      </w:r>
      <w:r w:rsidR="00AF26F7" w:rsidRPr="00292137">
        <w:rPr>
          <w:color w:val="000000"/>
          <w:sz w:val="28"/>
          <w:szCs w:val="28"/>
        </w:rPr>
        <w:t>России.</w:t>
      </w:r>
    </w:p>
    <w:p w:rsidR="00AF26F7" w:rsidRPr="00292137" w:rsidRDefault="00AF26F7" w:rsidP="00F24D71">
      <w:pPr>
        <w:spacing w:line="360" w:lineRule="auto"/>
        <w:ind w:firstLine="360"/>
        <w:jc w:val="both"/>
        <w:rPr>
          <w:sz w:val="28"/>
          <w:szCs w:val="28"/>
        </w:rPr>
      </w:pPr>
      <w:r w:rsidRPr="00292137">
        <w:rPr>
          <w:sz w:val="28"/>
          <w:szCs w:val="28"/>
        </w:rPr>
        <w:t>Является членом аккредитованного профессионального аудиторского объединения ООО «Лига» г. Москва.</w:t>
      </w:r>
    </w:p>
    <w:p w:rsidR="00AF26F7" w:rsidRPr="00292137" w:rsidRDefault="00AF26F7" w:rsidP="00F24D71">
      <w:pPr>
        <w:spacing w:line="360" w:lineRule="auto"/>
        <w:ind w:firstLine="360"/>
        <w:jc w:val="both"/>
        <w:rPr>
          <w:sz w:val="28"/>
          <w:szCs w:val="28"/>
        </w:rPr>
      </w:pPr>
      <w:r w:rsidRPr="00292137">
        <w:rPr>
          <w:sz w:val="28"/>
          <w:szCs w:val="28"/>
        </w:rPr>
        <w:t>Главный бухгалтер ОАО «</w:t>
      </w:r>
      <w:r w:rsidR="00206010">
        <w:rPr>
          <w:sz w:val="28"/>
          <w:szCs w:val="28"/>
        </w:rPr>
        <w:t>Фломастер</w:t>
      </w:r>
      <w:r w:rsidRPr="00292137">
        <w:rPr>
          <w:sz w:val="28"/>
          <w:szCs w:val="28"/>
        </w:rPr>
        <w:t xml:space="preserve">» </w:t>
      </w:r>
      <w:r w:rsidR="00206010">
        <w:rPr>
          <w:sz w:val="28"/>
          <w:szCs w:val="28"/>
        </w:rPr>
        <w:t>Васильева</w:t>
      </w:r>
      <w:r w:rsidRPr="00292137">
        <w:rPr>
          <w:sz w:val="28"/>
          <w:szCs w:val="28"/>
        </w:rPr>
        <w:t xml:space="preserve"> И.Д.</w:t>
      </w:r>
    </w:p>
    <w:p w:rsidR="00AF26F7" w:rsidRPr="00292137" w:rsidRDefault="00AF26F7" w:rsidP="00F24D71">
      <w:pPr>
        <w:spacing w:line="360" w:lineRule="auto"/>
        <w:ind w:firstLine="360"/>
        <w:jc w:val="both"/>
        <w:rPr>
          <w:sz w:val="28"/>
          <w:szCs w:val="28"/>
        </w:rPr>
      </w:pPr>
      <w:r w:rsidRPr="00292137">
        <w:rPr>
          <w:sz w:val="28"/>
          <w:szCs w:val="28"/>
        </w:rPr>
        <w:t>Открытое акционерное общество «</w:t>
      </w:r>
      <w:r w:rsidR="00206010">
        <w:rPr>
          <w:sz w:val="28"/>
          <w:szCs w:val="28"/>
        </w:rPr>
        <w:t>Фломастер</w:t>
      </w:r>
      <w:r w:rsidRPr="00292137">
        <w:rPr>
          <w:sz w:val="28"/>
          <w:szCs w:val="28"/>
        </w:rPr>
        <w:t>».</w:t>
      </w:r>
    </w:p>
    <w:p w:rsidR="00AF26F7" w:rsidRPr="00292137" w:rsidRDefault="00AF26F7" w:rsidP="00F24D71">
      <w:pPr>
        <w:spacing w:line="360" w:lineRule="auto"/>
        <w:ind w:firstLine="360"/>
        <w:jc w:val="both"/>
        <w:rPr>
          <w:sz w:val="28"/>
          <w:szCs w:val="28"/>
        </w:rPr>
      </w:pPr>
      <w:r w:rsidRPr="00292137">
        <w:rPr>
          <w:sz w:val="28"/>
          <w:szCs w:val="28"/>
        </w:rPr>
        <w:t>6657</w:t>
      </w:r>
      <w:r w:rsidR="00206010">
        <w:rPr>
          <w:sz w:val="28"/>
          <w:szCs w:val="28"/>
        </w:rPr>
        <w:t>19</w:t>
      </w:r>
      <w:r w:rsidRPr="00292137">
        <w:rPr>
          <w:sz w:val="28"/>
          <w:szCs w:val="28"/>
        </w:rPr>
        <w:t xml:space="preserve">, Иркутская область, г. Братск, ул. </w:t>
      </w:r>
      <w:r w:rsidR="00206010">
        <w:rPr>
          <w:sz w:val="28"/>
          <w:szCs w:val="28"/>
        </w:rPr>
        <w:t>Маршала Жукова, 3</w:t>
      </w:r>
      <w:r w:rsidRPr="00292137">
        <w:rPr>
          <w:sz w:val="28"/>
          <w:szCs w:val="28"/>
        </w:rPr>
        <w:t xml:space="preserve"> офис </w:t>
      </w:r>
      <w:r w:rsidR="00206010">
        <w:rPr>
          <w:sz w:val="28"/>
          <w:szCs w:val="28"/>
        </w:rPr>
        <w:t>5</w:t>
      </w:r>
    </w:p>
    <w:p w:rsidR="00AF26F7" w:rsidRPr="00292137" w:rsidRDefault="00AF26F7" w:rsidP="00F24D71">
      <w:pPr>
        <w:spacing w:line="360" w:lineRule="auto"/>
        <w:ind w:firstLine="360"/>
        <w:jc w:val="both"/>
        <w:rPr>
          <w:sz w:val="28"/>
          <w:szCs w:val="28"/>
        </w:rPr>
      </w:pPr>
      <w:r w:rsidRPr="00292137">
        <w:rPr>
          <w:sz w:val="28"/>
          <w:szCs w:val="28"/>
        </w:rPr>
        <w:t>ОГРН 1027500534587 от 15.11.200</w:t>
      </w:r>
      <w:r w:rsidR="00206010">
        <w:rPr>
          <w:sz w:val="28"/>
          <w:szCs w:val="28"/>
        </w:rPr>
        <w:t>8</w:t>
      </w:r>
      <w:r w:rsidRPr="00292137">
        <w:rPr>
          <w:sz w:val="28"/>
          <w:szCs w:val="28"/>
        </w:rPr>
        <w:t xml:space="preserve"> г</w:t>
      </w:r>
    </w:p>
    <w:p w:rsidR="00AF26F7" w:rsidRPr="00292137" w:rsidRDefault="00AF26F7" w:rsidP="00F24D71">
      <w:pPr>
        <w:spacing w:line="360" w:lineRule="auto"/>
        <w:ind w:firstLine="360"/>
        <w:jc w:val="both"/>
        <w:rPr>
          <w:sz w:val="28"/>
          <w:szCs w:val="28"/>
        </w:rPr>
      </w:pPr>
      <w:r w:rsidRPr="00292137">
        <w:rPr>
          <w:sz w:val="28"/>
          <w:szCs w:val="28"/>
        </w:rPr>
        <w:t>Лицензия № 38-08-000568 от 20.11.200</w:t>
      </w:r>
      <w:r w:rsidR="00206010">
        <w:rPr>
          <w:sz w:val="28"/>
          <w:szCs w:val="28"/>
        </w:rPr>
        <w:t>8</w:t>
      </w:r>
      <w:r w:rsidRPr="00292137">
        <w:rPr>
          <w:sz w:val="28"/>
          <w:szCs w:val="28"/>
        </w:rPr>
        <w:t xml:space="preserve"> г. Настоящая лицензия предназначена на срок до 20 ноября </w:t>
      </w:r>
      <w:smartTag w:uri="urn:schemas-microsoft-com:office:smarttags" w:element="metricconverter">
        <w:smartTagPr>
          <w:attr w:name="ProductID" w:val="2013 г"/>
        </w:smartTagPr>
        <w:r w:rsidRPr="00292137">
          <w:rPr>
            <w:sz w:val="28"/>
            <w:szCs w:val="28"/>
          </w:rPr>
          <w:t>201</w:t>
        </w:r>
        <w:r w:rsidR="00206010">
          <w:rPr>
            <w:sz w:val="28"/>
            <w:szCs w:val="28"/>
          </w:rPr>
          <w:t>3</w:t>
        </w:r>
        <w:r w:rsidRPr="00292137">
          <w:rPr>
            <w:sz w:val="28"/>
            <w:szCs w:val="28"/>
          </w:rPr>
          <w:t xml:space="preserve"> г</w:t>
        </w:r>
      </w:smartTag>
      <w:r w:rsidRPr="00292137">
        <w:rPr>
          <w:sz w:val="28"/>
          <w:szCs w:val="28"/>
        </w:rPr>
        <w:t>. на основании решения лицензирующего органа от 20.11.200</w:t>
      </w:r>
      <w:r w:rsidR="00206010">
        <w:rPr>
          <w:sz w:val="28"/>
          <w:szCs w:val="28"/>
        </w:rPr>
        <w:t>8</w:t>
      </w:r>
      <w:r w:rsidRPr="00292137">
        <w:rPr>
          <w:sz w:val="28"/>
          <w:szCs w:val="28"/>
        </w:rPr>
        <w:t xml:space="preserve"> г. № 05-88Пр/17-68</w:t>
      </w:r>
    </w:p>
    <w:p w:rsidR="00206010" w:rsidRPr="00206010" w:rsidRDefault="00206010" w:rsidP="00F24D71">
      <w:pPr>
        <w:spacing w:line="360" w:lineRule="auto"/>
        <w:ind w:firstLine="360"/>
        <w:jc w:val="both"/>
        <w:rPr>
          <w:sz w:val="28"/>
          <w:szCs w:val="28"/>
        </w:rPr>
      </w:pPr>
      <w:r w:rsidRPr="00206010">
        <w:rPr>
          <w:sz w:val="28"/>
          <w:szCs w:val="28"/>
        </w:rPr>
        <w:t>Мы провели аудит прилагаемой финансовой (бухгалтерской) отчетности организации «</w:t>
      </w:r>
      <w:r>
        <w:rPr>
          <w:sz w:val="28"/>
          <w:szCs w:val="28"/>
        </w:rPr>
        <w:t>Фломастер</w:t>
      </w:r>
      <w:r w:rsidRPr="00206010">
        <w:rPr>
          <w:sz w:val="28"/>
          <w:szCs w:val="28"/>
        </w:rPr>
        <w:t xml:space="preserve">» за период с 1 января по 31 декабря </w:t>
      </w:r>
      <w:smartTag w:uri="urn:schemas-microsoft-com:office:smarttags" w:element="metricconverter">
        <w:smartTagPr>
          <w:attr w:name="ProductID" w:val="2009 г"/>
        </w:smartTagPr>
        <w:r w:rsidRPr="00206010">
          <w:rPr>
            <w:sz w:val="28"/>
            <w:szCs w:val="28"/>
          </w:rPr>
          <w:t>20</w:t>
        </w:r>
        <w:r>
          <w:rPr>
            <w:sz w:val="28"/>
            <w:szCs w:val="28"/>
          </w:rPr>
          <w:t>09</w:t>
        </w:r>
        <w:r w:rsidRPr="00206010">
          <w:rPr>
            <w:sz w:val="28"/>
            <w:szCs w:val="28"/>
          </w:rPr>
          <w:t xml:space="preserve"> г</w:t>
        </w:r>
      </w:smartTag>
      <w:r w:rsidRPr="00206010">
        <w:rPr>
          <w:sz w:val="28"/>
          <w:szCs w:val="28"/>
        </w:rPr>
        <w:t>. включительно. Финансовая (бухгалтерская) отчетность организации состоит:</w:t>
      </w:r>
    </w:p>
    <w:p w:rsidR="00206010" w:rsidRPr="00206010" w:rsidRDefault="00206010" w:rsidP="00F24D71">
      <w:pPr>
        <w:spacing w:line="360" w:lineRule="auto"/>
        <w:ind w:firstLine="360"/>
        <w:jc w:val="both"/>
        <w:rPr>
          <w:sz w:val="28"/>
          <w:szCs w:val="28"/>
        </w:rPr>
      </w:pPr>
      <w:r w:rsidRPr="00206010">
        <w:rPr>
          <w:sz w:val="28"/>
          <w:szCs w:val="28"/>
        </w:rPr>
        <w:t>- из бухгалтерского баланса;</w:t>
      </w:r>
    </w:p>
    <w:p w:rsidR="00206010" w:rsidRPr="00206010" w:rsidRDefault="00206010" w:rsidP="00F24D71">
      <w:pPr>
        <w:spacing w:line="360" w:lineRule="auto"/>
        <w:ind w:firstLine="360"/>
        <w:jc w:val="both"/>
        <w:rPr>
          <w:sz w:val="28"/>
          <w:szCs w:val="28"/>
        </w:rPr>
      </w:pPr>
      <w:r w:rsidRPr="00206010">
        <w:rPr>
          <w:sz w:val="28"/>
          <w:szCs w:val="28"/>
        </w:rPr>
        <w:t>- отчета о прибылях и убытках;</w:t>
      </w:r>
    </w:p>
    <w:p w:rsidR="00206010" w:rsidRDefault="00206010" w:rsidP="00F24D71">
      <w:pPr>
        <w:spacing w:line="360" w:lineRule="auto"/>
        <w:ind w:firstLine="360"/>
        <w:jc w:val="both"/>
        <w:rPr>
          <w:sz w:val="28"/>
          <w:szCs w:val="28"/>
        </w:rPr>
      </w:pPr>
      <w:r w:rsidRPr="00206010">
        <w:rPr>
          <w:sz w:val="28"/>
          <w:szCs w:val="28"/>
        </w:rPr>
        <w:t>- приложения к бухгалтерскому балансу и отчету о прибылях и убытках;</w:t>
      </w:r>
    </w:p>
    <w:p w:rsidR="00206010" w:rsidRPr="00206010" w:rsidRDefault="00206010" w:rsidP="00F24D71">
      <w:pPr>
        <w:spacing w:line="360" w:lineRule="auto"/>
        <w:ind w:firstLine="360"/>
        <w:jc w:val="both"/>
        <w:rPr>
          <w:sz w:val="28"/>
          <w:szCs w:val="28"/>
        </w:rPr>
      </w:pPr>
      <w:r>
        <w:rPr>
          <w:sz w:val="28"/>
          <w:szCs w:val="28"/>
        </w:rPr>
        <w:t xml:space="preserve">- </w:t>
      </w:r>
      <w:r w:rsidRPr="00206010">
        <w:rPr>
          <w:sz w:val="28"/>
          <w:szCs w:val="28"/>
        </w:rPr>
        <w:t>пояснительной записки.</w:t>
      </w:r>
    </w:p>
    <w:p w:rsidR="00206010" w:rsidRPr="00206010" w:rsidRDefault="00206010" w:rsidP="00F24D71">
      <w:pPr>
        <w:pStyle w:val="a3"/>
        <w:ind w:firstLine="360"/>
        <w:rPr>
          <w:szCs w:val="28"/>
        </w:rPr>
      </w:pPr>
      <w:r w:rsidRPr="00206010">
        <w:rPr>
          <w:szCs w:val="28"/>
        </w:rPr>
        <w:t>Ответственность за подготовку и представление этой финансовой (бухгалтерской) отчетности несет исполнительный орган организации «</w:t>
      </w:r>
      <w:r>
        <w:rPr>
          <w:szCs w:val="28"/>
        </w:rPr>
        <w:t>Фломастер</w:t>
      </w:r>
      <w:r w:rsidRPr="00206010">
        <w:rPr>
          <w:szCs w:val="28"/>
        </w:rPr>
        <w:t>».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РФ на основе проведенного аудита.</w:t>
      </w:r>
    </w:p>
    <w:p w:rsidR="00206010" w:rsidRPr="00206010" w:rsidRDefault="00206010" w:rsidP="00F24D71">
      <w:pPr>
        <w:spacing w:line="360" w:lineRule="auto"/>
        <w:ind w:firstLine="360"/>
        <w:jc w:val="both"/>
        <w:rPr>
          <w:sz w:val="28"/>
          <w:szCs w:val="28"/>
        </w:rPr>
      </w:pPr>
      <w:r w:rsidRPr="00206010">
        <w:rPr>
          <w:sz w:val="28"/>
          <w:szCs w:val="28"/>
        </w:rPr>
        <w:t>Мы провели аудит в соответствии:</w:t>
      </w:r>
    </w:p>
    <w:p w:rsidR="00206010" w:rsidRPr="00206010" w:rsidRDefault="00206010" w:rsidP="00F24D71">
      <w:pPr>
        <w:numPr>
          <w:ilvl w:val="0"/>
          <w:numId w:val="9"/>
        </w:numPr>
        <w:spacing w:line="360" w:lineRule="auto"/>
        <w:ind w:left="0" w:firstLine="360"/>
        <w:jc w:val="both"/>
        <w:rPr>
          <w:sz w:val="28"/>
          <w:szCs w:val="28"/>
        </w:rPr>
      </w:pPr>
      <w:r w:rsidRPr="00206010">
        <w:rPr>
          <w:sz w:val="28"/>
          <w:szCs w:val="28"/>
        </w:rPr>
        <w:t>с Федеральным законом «Об аудиторской деятельности»;</w:t>
      </w:r>
    </w:p>
    <w:p w:rsidR="00206010" w:rsidRPr="00206010" w:rsidRDefault="00206010" w:rsidP="00F24D71">
      <w:pPr>
        <w:numPr>
          <w:ilvl w:val="0"/>
          <w:numId w:val="9"/>
        </w:numPr>
        <w:spacing w:line="360" w:lineRule="auto"/>
        <w:ind w:left="0" w:firstLine="360"/>
        <w:jc w:val="both"/>
        <w:rPr>
          <w:sz w:val="28"/>
          <w:szCs w:val="28"/>
        </w:rPr>
      </w:pPr>
      <w:r w:rsidRPr="00206010">
        <w:rPr>
          <w:sz w:val="28"/>
          <w:szCs w:val="28"/>
        </w:rPr>
        <w:t>федеральными правилами (стандартами) аудиторской деятельности (указать наименование и дату утверждения);</w:t>
      </w:r>
    </w:p>
    <w:p w:rsidR="00206010" w:rsidRPr="00206010" w:rsidRDefault="00206010" w:rsidP="00F24D71">
      <w:pPr>
        <w:numPr>
          <w:ilvl w:val="0"/>
          <w:numId w:val="9"/>
        </w:numPr>
        <w:spacing w:line="360" w:lineRule="auto"/>
        <w:ind w:left="0" w:firstLine="360"/>
        <w:jc w:val="both"/>
        <w:rPr>
          <w:sz w:val="28"/>
          <w:szCs w:val="28"/>
        </w:rPr>
      </w:pPr>
      <w:r w:rsidRPr="00206010">
        <w:rPr>
          <w:sz w:val="28"/>
          <w:szCs w:val="28"/>
        </w:rPr>
        <w:t>внутренними правилами (стандартами) аудиторской деятельности (указать аккредитованное профессиональное объединение);</w:t>
      </w:r>
    </w:p>
    <w:p w:rsidR="00206010" w:rsidRPr="00206010" w:rsidRDefault="00206010" w:rsidP="00F24D71">
      <w:pPr>
        <w:numPr>
          <w:ilvl w:val="0"/>
          <w:numId w:val="9"/>
        </w:numPr>
        <w:spacing w:line="360" w:lineRule="auto"/>
        <w:ind w:left="0" w:firstLine="360"/>
        <w:jc w:val="both"/>
        <w:rPr>
          <w:sz w:val="28"/>
          <w:szCs w:val="28"/>
        </w:rPr>
      </w:pPr>
      <w:r w:rsidRPr="00206010">
        <w:rPr>
          <w:sz w:val="28"/>
          <w:szCs w:val="28"/>
        </w:rPr>
        <w:t>Правилами (стандартами) аудиторской деятельности аудиторской организации;</w:t>
      </w:r>
    </w:p>
    <w:p w:rsidR="00206010" w:rsidRPr="00206010" w:rsidRDefault="00206010" w:rsidP="00F24D71">
      <w:pPr>
        <w:numPr>
          <w:ilvl w:val="0"/>
          <w:numId w:val="9"/>
        </w:numPr>
        <w:spacing w:line="360" w:lineRule="auto"/>
        <w:ind w:left="0" w:firstLine="360"/>
        <w:jc w:val="both"/>
        <w:rPr>
          <w:sz w:val="28"/>
          <w:szCs w:val="28"/>
        </w:rPr>
      </w:pPr>
      <w:r w:rsidRPr="00206010">
        <w:rPr>
          <w:sz w:val="28"/>
          <w:szCs w:val="28"/>
        </w:rPr>
        <w:t>Нормативными актами органа, осуществляющего регулирование деятельности аудируемого лица.</w:t>
      </w:r>
    </w:p>
    <w:p w:rsidR="00206010" w:rsidRPr="00206010" w:rsidRDefault="00206010" w:rsidP="00F24D71">
      <w:pPr>
        <w:pStyle w:val="a3"/>
        <w:ind w:firstLine="360"/>
        <w:rPr>
          <w:szCs w:val="28"/>
        </w:rPr>
      </w:pPr>
      <w:r w:rsidRPr="00206010">
        <w:rPr>
          <w:szCs w:val="28"/>
        </w:rPr>
        <w:t>Аудит планировался и осуществлялся таким образом, чтобы получить разумную уверенность в том, что финансовая (бухгалтерская) отчетность не содержит существенных искажений. Он проводился на выборочной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 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РФ.</w:t>
      </w:r>
    </w:p>
    <w:p w:rsidR="00206010" w:rsidRPr="00206010" w:rsidRDefault="00206010" w:rsidP="00F24D71">
      <w:pPr>
        <w:spacing w:line="360" w:lineRule="auto"/>
        <w:ind w:firstLine="360"/>
        <w:jc w:val="both"/>
        <w:rPr>
          <w:sz w:val="28"/>
          <w:szCs w:val="28"/>
        </w:rPr>
      </w:pPr>
      <w:r w:rsidRPr="00206010">
        <w:rPr>
          <w:sz w:val="28"/>
          <w:szCs w:val="28"/>
        </w:rPr>
        <w:t>По нашему мнению, финансовая (бухгалтерская) отчетность организации «</w:t>
      </w:r>
      <w:r>
        <w:rPr>
          <w:sz w:val="28"/>
          <w:szCs w:val="28"/>
        </w:rPr>
        <w:t>Фломастер</w:t>
      </w:r>
      <w:r w:rsidRPr="00206010">
        <w:rPr>
          <w:sz w:val="28"/>
          <w:szCs w:val="28"/>
        </w:rPr>
        <w:t xml:space="preserve">»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9 г"/>
        </w:smartTagPr>
        <w:r w:rsidRPr="00206010">
          <w:rPr>
            <w:sz w:val="28"/>
            <w:szCs w:val="28"/>
          </w:rPr>
          <w:t>20</w:t>
        </w:r>
        <w:r>
          <w:rPr>
            <w:sz w:val="28"/>
            <w:szCs w:val="28"/>
          </w:rPr>
          <w:t>09</w:t>
        </w:r>
        <w:r w:rsidRPr="00206010">
          <w:rPr>
            <w:sz w:val="28"/>
            <w:szCs w:val="28"/>
          </w:rPr>
          <w:t xml:space="preserve"> г</w:t>
        </w:r>
      </w:smartTag>
      <w:r w:rsidRPr="00206010">
        <w:rPr>
          <w:sz w:val="28"/>
          <w:szCs w:val="28"/>
        </w:rPr>
        <w:t xml:space="preserve">. и результаты финансово-хозяйственной деятельности за период с 1 января по 31 декабря </w:t>
      </w:r>
      <w:smartTag w:uri="urn:schemas-microsoft-com:office:smarttags" w:element="metricconverter">
        <w:smartTagPr>
          <w:attr w:name="ProductID" w:val="2009 г"/>
        </w:smartTagPr>
        <w:r w:rsidRPr="00206010">
          <w:rPr>
            <w:sz w:val="28"/>
            <w:szCs w:val="28"/>
          </w:rPr>
          <w:t>20</w:t>
        </w:r>
        <w:r>
          <w:rPr>
            <w:sz w:val="28"/>
            <w:szCs w:val="28"/>
          </w:rPr>
          <w:t>09</w:t>
        </w:r>
        <w:r w:rsidRPr="00206010">
          <w:rPr>
            <w:sz w:val="28"/>
            <w:szCs w:val="28"/>
          </w:rPr>
          <w:t xml:space="preserve"> г</w:t>
        </w:r>
      </w:smartTag>
      <w:r w:rsidRPr="00206010">
        <w:rPr>
          <w:sz w:val="28"/>
          <w:szCs w:val="28"/>
        </w:rPr>
        <w:t>. включительно.</w:t>
      </w:r>
    </w:p>
    <w:p w:rsidR="00206010" w:rsidRDefault="00206010" w:rsidP="00F24D71">
      <w:pPr>
        <w:spacing w:line="360" w:lineRule="auto"/>
        <w:ind w:firstLine="360"/>
        <w:jc w:val="both"/>
        <w:rPr>
          <w:sz w:val="28"/>
          <w:szCs w:val="28"/>
        </w:rPr>
      </w:pPr>
    </w:p>
    <w:p w:rsidR="00206010" w:rsidRPr="00206010" w:rsidRDefault="00206010" w:rsidP="00F24D71">
      <w:pPr>
        <w:spacing w:line="360" w:lineRule="auto"/>
        <w:ind w:firstLine="360"/>
        <w:jc w:val="both"/>
        <w:rPr>
          <w:sz w:val="28"/>
          <w:szCs w:val="28"/>
        </w:rPr>
      </w:pPr>
      <w:r w:rsidRPr="00206010">
        <w:rPr>
          <w:sz w:val="28"/>
          <w:szCs w:val="28"/>
        </w:rPr>
        <w:t>«</w:t>
      </w:r>
      <w:r>
        <w:rPr>
          <w:sz w:val="28"/>
          <w:szCs w:val="28"/>
        </w:rPr>
        <w:t>30</w:t>
      </w:r>
      <w:r w:rsidRPr="00206010">
        <w:rPr>
          <w:sz w:val="28"/>
          <w:szCs w:val="28"/>
        </w:rPr>
        <w:t xml:space="preserve">» </w:t>
      </w:r>
      <w:r>
        <w:rPr>
          <w:sz w:val="28"/>
          <w:szCs w:val="28"/>
        </w:rPr>
        <w:t>апреля</w:t>
      </w:r>
      <w:r w:rsidRPr="00206010">
        <w:rPr>
          <w:sz w:val="28"/>
          <w:szCs w:val="28"/>
        </w:rPr>
        <w:t xml:space="preserve"> </w:t>
      </w:r>
      <w:smartTag w:uri="urn:schemas-microsoft-com:office:smarttags" w:element="metricconverter">
        <w:smartTagPr>
          <w:attr w:name="ProductID" w:val="2010 г"/>
        </w:smartTagPr>
        <w:r w:rsidRPr="00206010">
          <w:rPr>
            <w:sz w:val="28"/>
            <w:szCs w:val="28"/>
          </w:rPr>
          <w:t>20</w:t>
        </w:r>
        <w:r>
          <w:rPr>
            <w:sz w:val="28"/>
            <w:szCs w:val="28"/>
          </w:rPr>
          <w:t>10</w:t>
        </w:r>
        <w:r w:rsidRPr="00206010">
          <w:rPr>
            <w:sz w:val="28"/>
            <w:szCs w:val="28"/>
          </w:rPr>
          <w:t xml:space="preserve"> г</w:t>
        </w:r>
      </w:smartTag>
      <w:r w:rsidRPr="00206010">
        <w:rPr>
          <w:sz w:val="28"/>
          <w:szCs w:val="28"/>
        </w:rPr>
        <w:t>.</w:t>
      </w:r>
    </w:p>
    <w:p w:rsidR="00206010" w:rsidRDefault="00206010" w:rsidP="00F24D71">
      <w:pPr>
        <w:spacing w:line="360" w:lineRule="auto"/>
        <w:ind w:firstLine="360"/>
        <w:jc w:val="both"/>
        <w:rPr>
          <w:sz w:val="28"/>
          <w:szCs w:val="28"/>
        </w:rPr>
      </w:pPr>
    </w:p>
    <w:p w:rsidR="00206010" w:rsidRPr="00206010" w:rsidRDefault="00206010" w:rsidP="00F24D71">
      <w:pPr>
        <w:spacing w:line="360" w:lineRule="auto"/>
        <w:ind w:firstLine="360"/>
        <w:jc w:val="both"/>
        <w:rPr>
          <w:sz w:val="28"/>
          <w:szCs w:val="28"/>
        </w:rPr>
      </w:pPr>
      <w:r>
        <w:rPr>
          <w:sz w:val="28"/>
          <w:szCs w:val="28"/>
        </w:rPr>
        <w:t>Руководитель</w:t>
      </w:r>
      <w:r w:rsidRPr="00206010">
        <w:rPr>
          <w:sz w:val="28"/>
          <w:szCs w:val="28"/>
        </w:rPr>
        <w:t xml:space="preserve"> организации </w:t>
      </w:r>
      <w:r>
        <w:rPr>
          <w:sz w:val="28"/>
          <w:szCs w:val="28"/>
        </w:rPr>
        <w:t xml:space="preserve">                                                  Киреева А.В.</w:t>
      </w:r>
    </w:p>
    <w:p w:rsidR="00206010" w:rsidRDefault="00206010" w:rsidP="00F24D71">
      <w:pPr>
        <w:spacing w:line="360" w:lineRule="auto"/>
        <w:ind w:firstLine="360"/>
        <w:jc w:val="both"/>
        <w:rPr>
          <w:sz w:val="28"/>
          <w:szCs w:val="28"/>
        </w:rPr>
      </w:pPr>
      <w:r w:rsidRPr="00206010">
        <w:rPr>
          <w:sz w:val="28"/>
          <w:szCs w:val="28"/>
        </w:rPr>
        <w:t xml:space="preserve">Руководитель аудиторской проверки </w:t>
      </w:r>
      <w:r>
        <w:rPr>
          <w:sz w:val="28"/>
          <w:szCs w:val="28"/>
        </w:rPr>
        <w:t xml:space="preserve">                                 Мелехина Д.С.</w:t>
      </w:r>
    </w:p>
    <w:p w:rsidR="00F24D71" w:rsidRDefault="00F24D71" w:rsidP="00791704">
      <w:pPr>
        <w:spacing w:line="360" w:lineRule="auto"/>
        <w:jc w:val="both"/>
        <w:rPr>
          <w:sz w:val="28"/>
          <w:szCs w:val="28"/>
        </w:rPr>
      </w:pPr>
    </w:p>
    <w:p w:rsidR="00C325B7" w:rsidRPr="00206010" w:rsidRDefault="00C325B7" w:rsidP="00791704">
      <w:pPr>
        <w:spacing w:line="360" w:lineRule="auto"/>
        <w:jc w:val="both"/>
      </w:pPr>
      <w:bookmarkStart w:id="13" w:name="_GoBack"/>
      <w:bookmarkEnd w:id="13"/>
    </w:p>
    <w:sectPr w:rsidR="00C325B7" w:rsidRPr="00206010" w:rsidSect="00EA5158">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4B" w:rsidRDefault="00C6154B">
      <w:r>
        <w:separator/>
      </w:r>
    </w:p>
  </w:endnote>
  <w:endnote w:type="continuationSeparator" w:id="0">
    <w:p w:rsidR="00C6154B" w:rsidRDefault="00C6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A3" w:rsidRDefault="007751A3" w:rsidP="007751A3">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751A3" w:rsidRDefault="007751A3" w:rsidP="007751A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A3" w:rsidRDefault="007751A3" w:rsidP="007751A3">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145E2">
      <w:rPr>
        <w:rStyle w:val="aa"/>
        <w:noProof/>
      </w:rPr>
      <w:t>39</w:t>
    </w:r>
    <w:r>
      <w:rPr>
        <w:rStyle w:val="aa"/>
      </w:rPr>
      <w:fldChar w:fldCharType="end"/>
    </w:r>
  </w:p>
  <w:p w:rsidR="007751A3" w:rsidRDefault="007751A3" w:rsidP="007751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4B" w:rsidRDefault="00C6154B">
      <w:r>
        <w:separator/>
      </w:r>
    </w:p>
  </w:footnote>
  <w:footnote w:type="continuationSeparator" w:id="0">
    <w:p w:rsidR="00C6154B" w:rsidRDefault="00C6154B">
      <w:r>
        <w:continuationSeparator/>
      </w:r>
    </w:p>
  </w:footnote>
  <w:footnote w:id="1">
    <w:p w:rsidR="001731F9" w:rsidRDefault="001731F9" w:rsidP="00BC4A7A">
      <w:pPr>
        <w:pStyle w:val="a6"/>
      </w:pPr>
      <w:r>
        <w:rPr>
          <w:rStyle w:val="a5"/>
        </w:rPr>
        <w:footnoteRef/>
      </w:r>
      <w:r>
        <w:t xml:space="preserve"> В.И. Подольский и др. Аудит. Учебник. М. ЮНИТИ.2007. С.241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numFmt w:val="bullet"/>
      <w:lvlText w:val="-"/>
      <w:lvlJc w:val="left"/>
      <w:pPr>
        <w:tabs>
          <w:tab w:val="num" w:pos="1069"/>
        </w:tabs>
      </w:pPr>
      <w:rPr>
        <w:rFonts w:ascii="StarSymbol" w:hAnsi="StarSymbol" w:cs="StarSymbol"/>
      </w:rPr>
    </w:lvl>
  </w:abstractNum>
  <w:abstractNum w:abstractNumId="1">
    <w:nsid w:val="16A566BF"/>
    <w:multiLevelType w:val="hybridMultilevel"/>
    <w:tmpl w:val="B01466BA"/>
    <w:lvl w:ilvl="0" w:tplc="360844A4">
      <w:start w:val="3"/>
      <w:numFmt w:val="decimal"/>
      <w:lvlText w:val="%1"/>
      <w:lvlJc w:val="left"/>
      <w:pPr>
        <w:tabs>
          <w:tab w:val="num" w:pos="5055"/>
        </w:tabs>
        <w:ind w:left="5055" w:hanging="2385"/>
      </w:pPr>
      <w:rPr>
        <w:rFonts w:hint="default"/>
      </w:rPr>
    </w:lvl>
    <w:lvl w:ilvl="1" w:tplc="04190019" w:tentative="1">
      <w:start w:val="1"/>
      <w:numFmt w:val="lowerLetter"/>
      <w:lvlText w:val="%2."/>
      <w:lvlJc w:val="left"/>
      <w:pPr>
        <w:tabs>
          <w:tab w:val="num" w:pos="3750"/>
        </w:tabs>
        <w:ind w:left="3750" w:hanging="360"/>
      </w:pPr>
    </w:lvl>
    <w:lvl w:ilvl="2" w:tplc="0419001B" w:tentative="1">
      <w:start w:val="1"/>
      <w:numFmt w:val="lowerRoman"/>
      <w:lvlText w:val="%3."/>
      <w:lvlJc w:val="right"/>
      <w:pPr>
        <w:tabs>
          <w:tab w:val="num" w:pos="4470"/>
        </w:tabs>
        <w:ind w:left="4470" w:hanging="180"/>
      </w:pPr>
    </w:lvl>
    <w:lvl w:ilvl="3" w:tplc="0419000F" w:tentative="1">
      <w:start w:val="1"/>
      <w:numFmt w:val="decimal"/>
      <w:lvlText w:val="%4."/>
      <w:lvlJc w:val="left"/>
      <w:pPr>
        <w:tabs>
          <w:tab w:val="num" w:pos="5190"/>
        </w:tabs>
        <w:ind w:left="5190" w:hanging="360"/>
      </w:pPr>
    </w:lvl>
    <w:lvl w:ilvl="4" w:tplc="04190019" w:tentative="1">
      <w:start w:val="1"/>
      <w:numFmt w:val="lowerLetter"/>
      <w:lvlText w:val="%5."/>
      <w:lvlJc w:val="left"/>
      <w:pPr>
        <w:tabs>
          <w:tab w:val="num" w:pos="5910"/>
        </w:tabs>
        <w:ind w:left="5910" w:hanging="360"/>
      </w:pPr>
    </w:lvl>
    <w:lvl w:ilvl="5" w:tplc="0419001B" w:tentative="1">
      <w:start w:val="1"/>
      <w:numFmt w:val="lowerRoman"/>
      <w:lvlText w:val="%6."/>
      <w:lvlJc w:val="right"/>
      <w:pPr>
        <w:tabs>
          <w:tab w:val="num" w:pos="6630"/>
        </w:tabs>
        <w:ind w:left="6630" w:hanging="180"/>
      </w:pPr>
    </w:lvl>
    <w:lvl w:ilvl="6" w:tplc="0419000F" w:tentative="1">
      <w:start w:val="1"/>
      <w:numFmt w:val="decimal"/>
      <w:lvlText w:val="%7."/>
      <w:lvlJc w:val="left"/>
      <w:pPr>
        <w:tabs>
          <w:tab w:val="num" w:pos="7350"/>
        </w:tabs>
        <w:ind w:left="7350" w:hanging="360"/>
      </w:pPr>
    </w:lvl>
    <w:lvl w:ilvl="7" w:tplc="04190019" w:tentative="1">
      <w:start w:val="1"/>
      <w:numFmt w:val="lowerLetter"/>
      <w:lvlText w:val="%8."/>
      <w:lvlJc w:val="left"/>
      <w:pPr>
        <w:tabs>
          <w:tab w:val="num" w:pos="8070"/>
        </w:tabs>
        <w:ind w:left="8070" w:hanging="360"/>
      </w:pPr>
    </w:lvl>
    <w:lvl w:ilvl="8" w:tplc="0419001B" w:tentative="1">
      <w:start w:val="1"/>
      <w:numFmt w:val="lowerRoman"/>
      <w:lvlText w:val="%9."/>
      <w:lvlJc w:val="right"/>
      <w:pPr>
        <w:tabs>
          <w:tab w:val="num" w:pos="8790"/>
        </w:tabs>
        <w:ind w:left="8790" w:hanging="180"/>
      </w:pPr>
    </w:lvl>
  </w:abstractNum>
  <w:abstractNum w:abstractNumId="2">
    <w:nsid w:val="26722FF7"/>
    <w:multiLevelType w:val="singleLevel"/>
    <w:tmpl w:val="27C63098"/>
    <w:lvl w:ilvl="0">
      <w:start w:val="1"/>
      <w:numFmt w:val="decimal"/>
      <w:lvlText w:val="%1)"/>
      <w:legacy w:legacy="1" w:legacySpace="120" w:legacyIndent="360"/>
      <w:lvlJc w:val="left"/>
      <w:pPr>
        <w:ind w:left="360" w:hanging="360"/>
      </w:pPr>
    </w:lvl>
  </w:abstractNum>
  <w:abstractNum w:abstractNumId="3">
    <w:nsid w:val="34DB7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64B1176"/>
    <w:multiLevelType w:val="singleLevel"/>
    <w:tmpl w:val="27C63098"/>
    <w:lvl w:ilvl="0">
      <w:start w:val="1"/>
      <w:numFmt w:val="decimal"/>
      <w:lvlText w:val="%1)"/>
      <w:legacy w:legacy="1" w:legacySpace="120" w:legacyIndent="360"/>
      <w:lvlJc w:val="left"/>
      <w:pPr>
        <w:ind w:left="360" w:hanging="360"/>
      </w:pPr>
    </w:lvl>
  </w:abstractNum>
  <w:abstractNum w:abstractNumId="5">
    <w:nsid w:val="3CC50505"/>
    <w:multiLevelType w:val="hybridMultilevel"/>
    <w:tmpl w:val="945E599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6">
    <w:nsid w:val="613879AE"/>
    <w:multiLevelType w:val="hybridMultilevel"/>
    <w:tmpl w:val="969C7712"/>
    <w:lvl w:ilvl="0" w:tplc="585648B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68D3254D"/>
    <w:multiLevelType w:val="hybridMultilevel"/>
    <w:tmpl w:val="CDE43BE8"/>
    <w:lvl w:ilvl="0" w:tplc="023E5CCE">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8">
    <w:nsid w:val="691D5A3C"/>
    <w:multiLevelType w:val="hybridMultilevel"/>
    <w:tmpl w:val="AA26E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3"/>
  </w:num>
  <w:num w:numId="5">
    <w:abstractNumId w:val="2"/>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C9F"/>
    <w:rsid w:val="000333E2"/>
    <w:rsid w:val="001731F9"/>
    <w:rsid w:val="001A6392"/>
    <w:rsid w:val="001B7A8E"/>
    <w:rsid w:val="00206010"/>
    <w:rsid w:val="00264C0D"/>
    <w:rsid w:val="002C4C9F"/>
    <w:rsid w:val="004145E2"/>
    <w:rsid w:val="004407B5"/>
    <w:rsid w:val="004941B9"/>
    <w:rsid w:val="004A6EFF"/>
    <w:rsid w:val="004C2675"/>
    <w:rsid w:val="004F1CA8"/>
    <w:rsid w:val="00540266"/>
    <w:rsid w:val="00600C90"/>
    <w:rsid w:val="007315AF"/>
    <w:rsid w:val="007751A3"/>
    <w:rsid w:val="00791704"/>
    <w:rsid w:val="00A93C1F"/>
    <w:rsid w:val="00AF26F7"/>
    <w:rsid w:val="00B82306"/>
    <w:rsid w:val="00BC4A7A"/>
    <w:rsid w:val="00BD1805"/>
    <w:rsid w:val="00C325B7"/>
    <w:rsid w:val="00C6154B"/>
    <w:rsid w:val="00CB2C8C"/>
    <w:rsid w:val="00E6527D"/>
    <w:rsid w:val="00EA5158"/>
    <w:rsid w:val="00ED49F0"/>
    <w:rsid w:val="00F2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9399A5-742B-487E-95F7-C73BDFA0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C9F"/>
    <w:rPr>
      <w:sz w:val="24"/>
      <w:szCs w:val="24"/>
    </w:rPr>
  </w:style>
  <w:style w:type="paragraph" w:styleId="1">
    <w:name w:val="heading 1"/>
    <w:basedOn w:val="a"/>
    <w:next w:val="a"/>
    <w:qFormat/>
    <w:rsid w:val="00E6527D"/>
    <w:pPr>
      <w:keepNext/>
      <w:spacing w:line="360" w:lineRule="auto"/>
      <w:ind w:firstLine="851"/>
      <w:jc w:val="center"/>
      <w:outlineLvl w:val="0"/>
    </w:pPr>
    <w:rPr>
      <w:b/>
      <w:bCs/>
      <w:sz w:val="28"/>
      <w:szCs w:val="28"/>
    </w:rPr>
  </w:style>
  <w:style w:type="paragraph" w:styleId="2">
    <w:name w:val="heading 2"/>
    <w:basedOn w:val="a"/>
    <w:next w:val="a"/>
    <w:qFormat/>
    <w:rsid w:val="00E6527D"/>
    <w:pPr>
      <w:keepNext/>
      <w:shd w:val="clear" w:color="auto" w:fill="FFFFFF"/>
      <w:overflowPunct w:val="0"/>
      <w:autoSpaceDE w:val="0"/>
      <w:autoSpaceDN w:val="0"/>
      <w:adjustRightInd w:val="0"/>
      <w:spacing w:line="360" w:lineRule="auto"/>
      <w:jc w:val="right"/>
      <w:outlineLvl w:val="1"/>
    </w:pPr>
    <w:rPr>
      <w:color w:val="000000"/>
      <w:sz w:val="28"/>
      <w:szCs w:val="28"/>
    </w:rPr>
  </w:style>
  <w:style w:type="paragraph" w:styleId="3">
    <w:name w:val="heading 3"/>
    <w:basedOn w:val="a"/>
    <w:next w:val="a"/>
    <w:qFormat/>
    <w:rsid w:val="00E6527D"/>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C4C9F"/>
    <w:pPr>
      <w:widowControl w:val="0"/>
      <w:autoSpaceDE w:val="0"/>
      <w:autoSpaceDN w:val="0"/>
      <w:adjustRightInd w:val="0"/>
      <w:spacing w:before="160" w:line="360" w:lineRule="auto"/>
      <w:ind w:firstLine="400"/>
      <w:jc w:val="both"/>
    </w:pPr>
    <w:rPr>
      <w:sz w:val="28"/>
      <w:szCs w:val="18"/>
    </w:rPr>
  </w:style>
  <w:style w:type="paragraph" w:styleId="20">
    <w:name w:val="Body Text Indent 2"/>
    <w:basedOn w:val="a"/>
    <w:rsid w:val="002C4C9F"/>
    <w:pPr>
      <w:spacing w:after="120" w:line="480" w:lineRule="auto"/>
      <w:ind w:left="283"/>
    </w:pPr>
  </w:style>
  <w:style w:type="paragraph" w:styleId="a4">
    <w:name w:val="footer"/>
    <w:basedOn w:val="a"/>
    <w:rsid w:val="002C4C9F"/>
    <w:pPr>
      <w:tabs>
        <w:tab w:val="center" w:pos="4677"/>
        <w:tab w:val="right" w:pos="9355"/>
      </w:tabs>
    </w:pPr>
  </w:style>
  <w:style w:type="paragraph" w:styleId="21">
    <w:name w:val="Body Text 2"/>
    <w:basedOn w:val="a"/>
    <w:rsid w:val="002C4C9F"/>
    <w:pPr>
      <w:spacing w:after="120" w:line="480" w:lineRule="auto"/>
    </w:pPr>
  </w:style>
  <w:style w:type="character" w:customStyle="1" w:styleId="WW8Num7z0">
    <w:name w:val="WW8Num7z0"/>
    <w:rsid w:val="002C4C9F"/>
    <w:rPr>
      <w:rFonts w:ascii="Symbol" w:hAnsi="Symbol" w:cs="Symbol"/>
    </w:rPr>
  </w:style>
  <w:style w:type="paragraph" w:customStyle="1" w:styleId="ConsNormal">
    <w:name w:val="ConsNormal"/>
    <w:rsid w:val="004C2675"/>
    <w:pPr>
      <w:widowControl w:val="0"/>
      <w:ind w:firstLine="720"/>
    </w:pPr>
    <w:rPr>
      <w:rFonts w:ascii="Arial" w:hAnsi="Arial"/>
    </w:rPr>
  </w:style>
  <w:style w:type="character" w:styleId="a5">
    <w:name w:val="footnote reference"/>
    <w:basedOn w:val="a0"/>
    <w:semiHidden/>
    <w:rsid w:val="00BC4A7A"/>
    <w:rPr>
      <w:rFonts w:cs="Times New Roman"/>
      <w:vertAlign w:val="superscript"/>
    </w:rPr>
  </w:style>
  <w:style w:type="paragraph" w:styleId="a6">
    <w:name w:val="footnote text"/>
    <w:basedOn w:val="a"/>
    <w:semiHidden/>
    <w:rsid w:val="00BC4A7A"/>
    <w:rPr>
      <w:sz w:val="20"/>
      <w:szCs w:val="20"/>
    </w:rPr>
  </w:style>
  <w:style w:type="paragraph" w:styleId="a7">
    <w:name w:val="Body Text"/>
    <w:basedOn w:val="a"/>
    <w:rsid w:val="00E6527D"/>
    <w:pPr>
      <w:spacing w:after="120"/>
    </w:pPr>
  </w:style>
  <w:style w:type="paragraph" w:styleId="30">
    <w:name w:val="Body Text Indent 3"/>
    <w:basedOn w:val="a"/>
    <w:rsid w:val="00E6527D"/>
    <w:pPr>
      <w:spacing w:after="120"/>
      <w:ind w:left="283"/>
    </w:pPr>
    <w:rPr>
      <w:sz w:val="16"/>
      <w:szCs w:val="16"/>
    </w:rPr>
  </w:style>
  <w:style w:type="table" w:styleId="a8">
    <w:name w:val="Table Grid"/>
    <w:basedOn w:val="a1"/>
    <w:rsid w:val="00C3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qFormat/>
    <w:rsid w:val="00C325B7"/>
    <w:pPr>
      <w:jc w:val="center"/>
    </w:pPr>
    <w:rPr>
      <w:b/>
      <w:bCs/>
    </w:rPr>
  </w:style>
  <w:style w:type="character" w:styleId="aa">
    <w:name w:val="page number"/>
    <w:basedOn w:val="a0"/>
    <w:rsid w:val="0077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6898</Words>
  <Characters>39323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Мелехины</dc:creator>
  <cp:keywords/>
  <cp:lastModifiedBy>admin</cp:lastModifiedBy>
  <cp:revision>2</cp:revision>
  <dcterms:created xsi:type="dcterms:W3CDTF">2014-04-17T09:04:00Z</dcterms:created>
  <dcterms:modified xsi:type="dcterms:W3CDTF">2014-04-17T09:04:00Z</dcterms:modified>
</cp:coreProperties>
</file>