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B0" w:rsidRDefault="009E1EB0">
      <w:pPr>
        <w:pStyle w:val="10"/>
        <w:spacing w:before="140"/>
        <w:ind w:firstLine="0"/>
        <w:jc w:val="center"/>
        <w:rPr>
          <w:rFonts w:ascii="Courier New" w:hAnsi="Courier New"/>
          <w:b/>
          <w:i/>
          <w:sz w:val="44"/>
        </w:rPr>
      </w:pPr>
      <w:r>
        <w:rPr>
          <w:rFonts w:ascii="Arial" w:hAnsi="Arial"/>
          <w:b/>
          <w:sz w:val="24"/>
        </w:rPr>
        <w:t xml:space="preserve"> </w:t>
      </w:r>
      <w:r>
        <w:rPr>
          <w:rFonts w:ascii="Courier New" w:hAnsi="Courier New"/>
          <w:b/>
          <w:i/>
          <w:sz w:val="44"/>
        </w:rPr>
        <w:t>Филиал Международного Славянского</w:t>
      </w:r>
    </w:p>
    <w:p w:rsidR="009E1EB0" w:rsidRDefault="009E1EB0">
      <w:pPr>
        <w:pStyle w:val="10"/>
        <w:spacing w:before="140"/>
        <w:ind w:firstLine="0"/>
        <w:rPr>
          <w:rFonts w:ascii="Courier New" w:hAnsi="Courier New"/>
          <w:b/>
          <w:sz w:val="36"/>
        </w:rPr>
      </w:pPr>
      <w:r>
        <w:rPr>
          <w:rFonts w:ascii="Courier New" w:hAnsi="Courier New"/>
          <w:b/>
          <w:i/>
          <w:sz w:val="44"/>
        </w:rPr>
        <w:t xml:space="preserve">            Института</w:t>
      </w:r>
      <w:r>
        <w:rPr>
          <w:rFonts w:ascii="Courier New" w:hAnsi="Courier New"/>
          <w:b/>
          <w:i/>
          <w:sz w:val="44"/>
        </w:rPr>
        <w:cr/>
      </w:r>
      <w:r>
        <w:rPr>
          <w:sz w:val="36"/>
        </w:rPr>
        <w:t xml:space="preserve">                        </w:t>
      </w:r>
      <w:r>
        <w:rPr>
          <w:rFonts w:ascii="Courier New" w:hAnsi="Courier New"/>
          <w:b/>
          <w:sz w:val="36"/>
        </w:rPr>
        <w:t>юридический факультет</w:t>
      </w:r>
    </w:p>
    <w:p w:rsidR="009E1EB0" w:rsidRDefault="009E1EB0">
      <w:pPr>
        <w:pStyle w:val="10"/>
        <w:spacing w:before="140"/>
        <w:ind w:left="1680" w:firstLine="0"/>
        <w:jc w:val="center"/>
        <w:rPr>
          <w:sz w:val="36"/>
        </w:rPr>
      </w:pPr>
    </w:p>
    <w:p w:rsidR="009E1EB0" w:rsidRDefault="009E1EB0">
      <w:pPr>
        <w:pStyle w:val="10"/>
        <w:spacing w:before="140"/>
        <w:ind w:left="1680" w:firstLine="0"/>
        <w:jc w:val="center"/>
        <w:rPr>
          <w:sz w:val="36"/>
        </w:rPr>
      </w:pPr>
    </w:p>
    <w:p w:rsidR="009E1EB0" w:rsidRDefault="009E1EB0">
      <w:pPr>
        <w:pStyle w:val="10"/>
        <w:spacing w:before="140"/>
        <w:ind w:left="1680" w:firstLine="0"/>
        <w:jc w:val="center"/>
        <w:rPr>
          <w:sz w:val="36"/>
        </w:rPr>
      </w:pPr>
    </w:p>
    <w:p w:rsidR="009E1EB0" w:rsidRDefault="009E1EB0">
      <w:pPr>
        <w:pStyle w:val="10"/>
        <w:spacing w:before="140"/>
        <w:ind w:left="1680" w:firstLine="0"/>
        <w:jc w:val="center"/>
        <w:rPr>
          <w:sz w:val="36"/>
        </w:rPr>
      </w:pPr>
    </w:p>
    <w:p w:rsidR="009E1EB0" w:rsidRDefault="009E1EB0">
      <w:pPr>
        <w:pStyle w:val="10"/>
        <w:spacing w:before="140"/>
        <w:ind w:left="1680" w:firstLine="0"/>
        <w:jc w:val="center"/>
        <w:rPr>
          <w:sz w:val="36"/>
        </w:rPr>
      </w:pPr>
    </w:p>
    <w:p w:rsidR="009E1EB0" w:rsidRDefault="009E1EB0">
      <w:pPr>
        <w:pStyle w:val="10"/>
        <w:spacing w:before="140"/>
        <w:ind w:left="1680" w:firstLine="0"/>
        <w:jc w:val="center"/>
        <w:rPr>
          <w:sz w:val="36"/>
        </w:rPr>
      </w:pPr>
    </w:p>
    <w:p w:rsidR="009E1EB0" w:rsidRDefault="009E1EB0">
      <w:pPr>
        <w:pStyle w:val="10"/>
        <w:spacing w:before="140"/>
        <w:ind w:left="1680" w:firstLine="0"/>
        <w:jc w:val="center"/>
        <w:rPr>
          <w:sz w:val="36"/>
        </w:rPr>
      </w:pPr>
    </w:p>
    <w:p w:rsidR="009E1EB0" w:rsidRDefault="009E1EB0">
      <w:pPr>
        <w:pStyle w:val="10"/>
        <w:spacing w:before="140"/>
        <w:ind w:left="1680" w:firstLine="0"/>
        <w:jc w:val="center"/>
        <w:rPr>
          <w:sz w:val="36"/>
        </w:rPr>
      </w:pPr>
    </w:p>
    <w:p w:rsidR="009E1EB0" w:rsidRDefault="009E1EB0">
      <w:pPr>
        <w:pStyle w:val="10"/>
        <w:spacing w:before="140"/>
        <w:rPr>
          <w:rFonts w:ascii="Tahoma" w:hAnsi="Tahoma"/>
          <w:b/>
          <w:sz w:val="48"/>
        </w:rPr>
      </w:pPr>
      <w:r>
        <w:rPr>
          <w:rFonts w:ascii="Tahoma" w:hAnsi="Tahoma"/>
          <w:b/>
          <w:sz w:val="48"/>
        </w:rPr>
        <w:t xml:space="preserve">         КОНТРОЛЬНАЯ РАБОТА</w:t>
      </w:r>
    </w:p>
    <w:p w:rsidR="009E1EB0" w:rsidRDefault="009E1EB0">
      <w:pPr>
        <w:pStyle w:val="10"/>
        <w:spacing w:before="140"/>
        <w:ind w:left="1680" w:firstLine="0"/>
        <w:rPr>
          <w:rFonts w:ascii="Tahoma" w:hAnsi="Tahoma"/>
          <w:sz w:val="36"/>
        </w:rPr>
      </w:pPr>
      <w:r>
        <w:rPr>
          <w:rFonts w:ascii="Tahoma" w:hAnsi="Tahoma"/>
          <w:sz w:val="36"/>
        </w:rPr>
        <w:t xml:space="preserve">               по предмету:</w:t>
      </w:r>
    </w:p>
    <w:p w:rsidR="009E1EB0" w:rsidRDefault="009E1EB0">
      <w:pPr>
        <w:pStyle w:val="10"/>
        <w:spacing w:before="140"/>
        <w:ind w:left="1680" w:firstLine="0"/>
        <w:rPr>
          <w:rFonts w:ascii="Tahoma" w:hAnsi="Tahoma"/>
          <w:b/>
          <w:i/>
          <w:sz w:val="36"/>
        </w:rPr>
      </w:pPr>
      <w:r>
        <w:rPr>
          <w:rFonts w:ascii="Tahoma" w:hAnsi="Tahoma"/>
          <w:b/>
          <w:i/>
          <w:sz w:val="36"/>
        </w:rPr>
        <w:t xml:space="preserve">   «международное право»</w:t>
      </w:r>
    </w:p>
    <w:p w:rsidR="009E1EB0" w:rsidRDefault="009E1EB0">
      <w:pPr>
        <w:pStyle w:val="10"/>
        <w:spacing w:before="140"/>
        <w:ind w:left="1680" w:firstLine="0"/>
        <w:rPr>
          <w:rFonts w:ascii="Courier New" w:hAnsi="Courier New"/>
          <w:b/>
          <w:sz w:val="32"/>
        </w:rPr>
      </w:pPr>
      <w:r>
        <w:rPr>
          <w:rFonts w:ascii="Tahoma" w:hAnsi="Tahoma"/>
          <w:b/>
          <w:i/>
          <w:sz w:val="36"/>
        </w:rPr>
        <w:t xml:space="preserve">          </w:t>
      </w:r>
      <w:r>
        <w:rPr>
          <w:rFonts w:ascii="Courier New" w:hAnsi="Courier New"/>
          <w:b/>
          <w:sz w:val="28"/>
        </w:rPr>
        <w:t xml:space="preserve">ВЫПОЛНИЛ: </w:t>
      </w:r>
      <w:r>
        <w:rPr>
          <w:rFonts w:ascii="Courier New" w:hAnsi="Courier New"/>
          <w:b/>
          <w:sz w:val="32"/>
        </w:rPr>
        <w:t>Тетко Е.В.</w:t>
      </w:r>
    </w:p>
    <w:p w:rsidR="009E1EB0" w:rsidRDefault="009E1EB0">
      <w:pPr>
        <w:pStyle w:val="10"/>
        <w:spacing w:before="140"/>
        <w:ind w:left="1680" w:firstLine="0"/>
        <w:rPr>
          <w:rFonts w:ascii="Courier New" w:hAnsi="Courier New"/>
          <w:b/>
          <w:sz w:val="32"/>
        </w:rPr>
      </w:pPr>
      <w:r>
        <w:rPr>
          <w:rFonts w:ascii="Courier New" w:hAnsi="Courier New"/>
          <w:b/>
          <w:sz w:val="28"/>
        </w:rPr>
        <w:t xml:space="preserve">            г</w:t>
      </w:r>
      <w:r>
        <w:rPr>
          <w:rFonts w:ascii="Courier New" w:hAnsi="Courier New"/>
          <w:b/>
          <w:sz w:val="32"/>
        </w:rPr>
        <w:t>р.7225</w:t>
      </w:r>
    </w:p>
    <w:p w:rsidR="009E1EB0" w:rsidRDefault="009E1EB0">
      <w:pPr>
        <w:pStyle w:val="10"/>
        <w:spacing w:before="140"/>
        <w:ind w:left="1680" w:firstLine="0"/>
        <w:rPr>
          <w:rFonts w:ascii="Courier New" w:hAnsi="Courier New"/>
          <w:b/>
          <w:sz w:val="32"/>
        </w:rPr>
      </w:pPr>
      <w:r>
        <w:rPr>
          <w:rFonts w:ascii="Courier New" w:hAnsi="Courier New"/>
          <w:b/>
          <w:sz w:val="28"/>
        </w:rPr>
        <w:t xml:space="preserve">            вариант 12</w:t>
      </w:r>
    </w:p>
    <w:p w:rsidR="009E1EB0" w:rsidRDefault="009E1EB0">
      <w:pPr>
        <w:pStyle w:val="10"/>
        <w:spacing w:before="140"/>
        <w:ind w:left="1680" w:firstLine="0"/>
        <w:jc w:val="center"/>
        <w:rPr>
          <w:rFonts w:ascii="Courier New" w:hAnsi="Courier New"/>
          <w:b/>
          <w:sz w:val="28"/>
        </w:rPr>
      </w:pPr>
    </w:p>
    <w:p w:rsidR="009E1EB0" w:rsidRDefault="009E1EB0">
      <w:pPr>
        <w:pStyle w:val="10"/>
        <w:spacing w:before="140"/>
        <w:ind w:left="1680" w:firstLine="0"/>
        <w:jc w:val="center"/>
        <w:rPr>
          <w:rFonts w:ascii="Courier New" w:hAnsi="Courier New"/>
          <w:b/>
          <w:sz w:val="32"/>
        </w:rPr>
      </w:pPr>
    </w:p>
    <w:p w:rsidR="009E1EB0" w:rsidRDefault="009E1EB0">
      <w:pPr>
        <w:pStyle w:val="10"/>
        <w:spacing w:before="140"/>
        <w:ind w:left="1680" w:firstLine="0"/>
        <w:jc w:val="center"/>
        <w:rPr>
          <w:rFonts w:ascii="Courier New" w:hAnsi="Courier New"/>
          <w:b/>
          <w:sz w:val="32"/>
        </w:rPr>
      </w:pPr>
    </w:p>
    <w:p w:rsidR="009E1EB0" w:rsidRDefault="009E1EB0">
      <w:pPr>
        <w:pStyle w:val="10"/>
        <w:spacing w:before="140"/>
        <w:ind w:left="1680" w:firstLine="0"/>
        <w:jc w:val="center"/>
        <w:rPr>
          <w:rFonts w:ascii="Courier New" w:hAnsi="Courier New"/>
          <w:b/>
          <w:sz w:val="32"/>
        </w:rPr>
      </w:pPr>
    </w:p>
    <w:p w:rsidR="009E1EB0" w:rsidRDefault="009E1EB0">
      <w:pPr>
        <w:pStyle w:val="10"/>
        <w:spacing w:before="140"/>
        <w:ind w:left="1680" w:firstLine="0"/>
        <w:jc w:val="center"/>
        <w:rPr>
          <w:rFonts w:ascii="Courier New" w:hAnsi="Courier New"/>
          <w:b/>
          <w:sz w:val="32"/>
        </w:rPr>
      </w:pPr>
    </w:p>
    <w:p w:rsidR="009E1EB0" w:rsidRDefault="009E1EB0">
      <w:pPr>
        <w:pStyle w:val="10"/>
        <w:spacing w:before="140"/>
        <w:ind w:left="1680" w:firstLine="0"/>
        <w:jc w:val="center"/>
        <w:rPr>
          <w:rFonts w:ascii="Courier New" w:hAnsi="Courier New"/>
          <w:b/>
          <w:sz w:val="32"/>
        </w:rPr>
      </w:pPr>
    </w:p>
    <w:p w:rsidR="009E1EB0" w:rsidRDefault="009E1EB0">
      <w:pPr>
        <w:pStyle w:val="10"/>
        <w:spacing w:before="140"/>
        <w:ind w:left="1680" w:firstLine="0"/>
        <w:jc w:val="center"/>
        <w:rPr>
          <w:rFonts w:ascii="Courier New" w:hAnsi="Courier New"/>
          <w:b/>
          <w:sz w:val="32"/>
        </w:rPr>
      </w:pPr>
    </w:p>
    <w:p w:rsidR="009E1EB0" w:rsidRDefault="009E1EB0">
      <w:pPr>
        <w:pStyle w:val="10"/>
        <w:spacing w:before="140"/>
        <w:ind w:left="1680" w:firstLine="0"/>
        <w:jc w:val="center"/>
        <w:rPr>
          <w:rFonts w:ascii="Tahoma" w:hAnsi="Tahoma"/>
          <w:b/>
          <w:sz w:val="28"/>
        </w:rPr>
      </w:pPr>
    </w:p>
    <w:p w:rsidR="009E1EB0" w:rsidRDefault="009E1EB0">
      <w:r>
        <w:rPr>
          <w:sz w:val="32"/>
        </w:rPr>
        <w:t xml:space="preserve">                                      БИШКЕК 2000 г.</w:t>
      </w:r>
    </w:p>
    <w:p w:rsidR="009E1EB0" w:rsidRDefault="009E1EB0">
      <w:pPr>
        <w:ind w:left="0" w:right="-22" w:firstLine="0"/>
        <w:rPr>
          <w:rFonts w:ascii="Arial" w:hAnsi="Arial"/>
          <w:sz w:val="24"/>
        </w:rPr>
      </w:pPr>
    </w:p>
    <w:p w:rsidR="009E1EB0" w:rsidRDefault="009E1EB0">
      <w:pPr>
        <w:spacing w:before="200"/>
        <w:ind w:right="-22"/>
        <w:rPr>
          <w:rFonts w:ascii="Arial" w:hAnsi="Arial"/>
          <w:b/>
          <w:sz w:val="24"/>
        </w:rPr>
      </w:pPr>
    </w:p>
    <w:p w:rsidR="009E1EB0" w:rsidRDefault="009E1EB0">
      <w:pPr>
        <w:spacing w:before="200"/>
        <w:ind w:right="-22"/>
        <w:rPr>
          <w:rFonts w:ascii="Arial" w:hAnsi="Arial"/>
          <w:sz w:val="28"/>
        </w:rPr>
      </w:pPr>
      <w:r>
        <w:rPr>
          <w:rFonts w:ascii="Arial" w:hAnsi="Arial"/>
          <w:b/>
          <w:sz w:val="24"/>
        </w:rPr>
        <w:t xml:space="preserve">  </w:t>
      </w:r>
      <w:r>
        <w:rPr>
          <w:rFonts w:ascii="Arial" w:hAnsi="Arial"/>
          <w:b/>
          <w:sz w:val="28"/>
        </w:rPr>
        <w:t>1. Понятие и формы реализации норм международного права</w:t>
      </w:r>
    </w:p>
    <w:p w:rsidR="009E1EB0" w:rsidRDefault="009E1EB0">
      <w:pPr>
        <w:spacing w:before="40" w:line="220" w:lineRule="auto"/>
        <w:ind w:left="0" w:right="-22" w:firstLine="340"/>
        <w:rPr>
          <w:rFonts w:ascii="Arial" w:hAnsi="Arial"/>
          <w:sz w:val="24"/>
        </w:rPr>
      </w:pPr>
      <w:r>
        <w:rPr>
          <w:rFonts w:ascii="Arial" w:hAnsi="Arial"/>
          <w:i/>
          <w:sz w:val="24"/>
        </w:rPr>
        <w:t>Реализация — это воплощение норм международного права в поведении, деятельности государств и других субъектов, это практическое осуществление нормативных предписании.</w:t>
      </w:r>
      <w:r>
        <w:rPr>
          <w:rFonts w:ascii="Arial" w:hAnsi="Arial"/>
          <w:sz w:val="24"/>
        </w:rPr>
        <w:t xml:space="preserve"> В офи</w:t>
      </w:r>
      <w:r>
        <w:rPr>
          <w:rFonts w:ascii="Arial" w:hAnsi="Arial"/>
          <w:sz w:val="24"/>
        </w:rPr>
        <w:softHyphen/>
        <w:t>циальных документах ООН, в различных изданиях получил распро</w:t>
      </w:r>
      <w:r>
        <w:rPr>
          <w:rFonts w:ascii="Arial" w:hAnsi="Arial"/>
          <w:sz w:val="24"/>
        </w:rPr>
        <w:softHyphen/>
        <w:t>странение термин «имплементация»  (англ.</w:t>
      </w:r>
      <w:r>
        <w:rPr>
          <w:rFonts w:ascii="Arial" w:hAnsi="Arial"/>
          <w:sz w:val="24"/>
          <w:lang w:val="en-US"/>
        </w:rPr>
        <w:t xml:space="preserve"> «implementation» — </w:t>
      </w:r>
      <w:r>
        <w:rPr>
          <w:rFonts w:ascii="Arial" w:hAnsi="Arial"/>
          <w:sz w:val="24"/>
        </w:rPr>
        <w:t>осуществление, проведение в жизнь).</w:t>
      </w:r>
    </w:p>
    <w:p w:rsidR="009E1EB0" w:rsidRDefault="009E1EB0">
      <w:pPr>
        <w:spacing w:line="220" w:lineRule="auto"/>
        <w:ind w:left="0" w:right="-22" w:firstLine="0"/>
        <w:rPr>
          <w:rFonts w:ascii="Arial" w:hAnsi="Arial"/>
          <w:sz w:val="24"/>
        </w:rPr>
      </w:pPr>
      <w:r>
        <w:rPr>
          <w:rFonts w:ascii="Arial" w:hAnsi="Arial"/>
          <w:sz w:val="24"/>
        </w:rPr>
        <w:t>Можно выделить следующие формы реализации. Соблюдение. В такой форме реализуются нормы-запреты. Субъ</w:t>
      </w:r>
      <w:r>
        <w:rPr>
          <w:rFonts w:ascii="Arial" w:hAnsi="Arial"/>
          <w:sz w:val="24"/>
        </w:rPr>
        <w:softHyphen/>
        <w:t>екты воздерживаются от совершения действий, которые запрещены нормами международного права. Например, при соблюдении Договора о нераспространении ядерного оружия 1968 т. одни государства (ядерные) не передают кому бы то ни было ядерное оружие или другие ядерные взрывные устройства, а также контроль над таким оружием, а другие (неядерные) государства не производят и не</w:t>
      </w:r>
      <w:r>
        <w:rPr>
          <w:rFonts w:ascii="Arial" w:hAnsi="Arial"/>
          <w:sz w:val="24"/>
          <w:lang w:val="en-US"/>
        </w:rPr>
        <w:t xml:space="preserve"> </w:t>
      </w:r>
      <w:r>
        <w:rPr>
          <w:rFonts w:ascii="Arial" w:hAnsi="Arial"/>
          <w:sz w:val="24"/>
        </w:rPr>
        <w:t>приобретают ядерное оружие или другие ядерные взрывные устрой</w:t>
      </w:r>
      <w:r>
        <w:rPr>
          <w:rFonts w:ascii="Arial" w:hAnsi="Arial"/>
          <w:sz w:val="24"/>
        </w:rPr>
        <w:softHyphen/>
        <w:t>ства. В таких ситуациях пассивность субъектов свидетельствует о том, что нормы права реализуются.</w:t>
      </w:r>
    </w:p>
    <w:p w:rsidR="009E1EB0" w:rsidRDefault="009E1EB0">
      <w:pPr>
        <w:ind w:left="0" w:right="-22" w:firstLine="360"/>
        <w:rPr>
          <w:rFonts w:ascii="Arial" w:hAnsi="Arial"/>
          <w:sz w:val="24"/>
        </w:rPr>
      </w:pPr>
      <w:r>
        <w:rPr>
          <w:rFonts w:ascii="Arial" w:hAnsi="Arial"/>
          <w:b/>
          <w:sz w:val="24"/>
        </w:rPr>
        <w:t>Исполнение.</w:t>
      </w:r>
      <w:r>
        <w:rPr>
          <w:rFonts w:ascii="Arial" w:hAnsi="Arial"/>
          <w:sz w:val="24"/>
        </w:rPr>
        <w:t xml:space="preserve"> Данная форма предполагает активную деятельность субъектов по осуществлению норм. Исполнение характерно для норм, предусматривающих конкретные обязанности, сопряженные с опре</w:t>
      </w:r>
      <w:r>
        <w:rPr>
          <w:rFonts w:ascii="Arial" w:hAnsi="Arial"/>
          <w:sz w:val="24"/>
        </w:rPr>
        <w:softHyphen/>
        <w:t>деленными действиями. В таком виде сформулированы, например, нормы Пактов о правах человека 1966 г. Статья 21 Международного пакта о гражданских и политических правах, в частности, гласит:</w:t>
      </w:r>
    </w:p>
    <w:p w:rsidR="009E1EB0" w:rsidRDefault="009E1EB0">
      <w:pPr>
        <w:ind w:left="0" w:right="-22" w:firstLine="0"/>
        <w:rPr>
          <w:rFonts w:ascii="Arial" w:hAnsi="Arial"/>
          <w:sz w:val="24"/>
        </w:rPr>
      </w:pPr>
      <w:r>
        <w:rPr>
          <w:rFonts w:ascii="Arial" w:hAnsi="Arial"/>
          <w:sz w:val="24"/>
        </w:rPr>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w:t>
      </w:r>
    </w:p>
    <w:p w:rsidR="009E1EB0" w:rsidRDefault="009E1EB0">
      <w:pPr>
        <w:ind w:left="0" w:right="-22"/>
        <w:rPr>
          <w:rFonts w:ascii="Arial" w:hAnsi="Arial"/>
          <w:sz w:val="24"/>
        </w:rPr>
      </w:pPr>
      <w:r>
        <w:rPr>
          <w:rFonts w:ascii="Arial" w:hAnsi="Arial"/>
          <w:b/>
          <w:sz w:val="24"/>
        </w:rPr>
        <w:t>Использование.</w:t>
      </w:r>
      <w:r>
        <w:rPr>
          <w:rFonts w:ascii="Arial" w:hAnsi="Arial"/>
          <w:sz w:val="24"/>
        </w:rPr>
        <w:t xml:space="preserve"> В этом случае имеется в виду осуществление предоставленных возможностей, содержащихся в нормах междуна</w:t>
      </w:r>
      <w:r>
        <w:rPr>
          <w:rFonts w:ascii="Arial" w:hAnsi="Arial"/>
          <w:sz w:val="24"/>
        </w:rPr>
        <w:softHyphen/>
        <w:t>родного права. Решения об использовании нормативных положений принимаются субъектами самостоятельно. В данной форме реализу</w:t>
      </w:r>
      <w:r>
        <w:rPr>
          <w:rFonts w:ascii="Arial" w:hAnsi="Arial"/>
          <w:sz w:val="24"/>
        </w:rPr>
        <w:softHyphen/>
        <w:t>ются так называемые управомочиваюшие нормы. В отличие от первых двух случаев здесь нет жесткого предписания конкретного поведения (действия либо воздержания от него). Так, в ст. 90 Конвенции ООН по морскому праву сказано: «Каждое государство независимо от того, является ли оно прибрежным или не имеющим выхода к морю, имеет право на то, чтобы суда под его флагом плавали в открытом море».</w:t>
      </w:r>
    </w:p>
    <w:p w:rsidR="009E1EB0" w:rsidRDefault="009E1EB0">
      <w:pPr>
        <w:pStyle w:val="FR1"/>
        <w:spacing w:before="360" w:line="240" w:lineRule="auto"/>
        <w:ind w:left="0" w:right="-22"/>
        <w:rPr>
          <w:sz w:val="28"/>
        </w:rPr>
      </w:pPr>
      <w:r>
        <w:rPr>
          <w:sz w:val="24"/>
        </w:rPr>
        <w:t xml:space="preserve"> </w:t>
      </w:r>
      <w:r>
        <w:rPr>
          <w:sz w:val="28"/>
        </w:rPr>
        <w:t>2. Содержание процесса реализации норм</w:t>
      </w:r>
    </w:p>
    <w:p w:rsidR="009E1EB0" w:rsidRDefault="009E1EB0">
      <w:pPr>
        <w:spacing w:before="120"/>
        <w:ind w:left="0" w:right="-22"/>
        <w:rPr>
          <w:rFonts w:ascii="Arial" w:hAnsi="Arial"/>
          <w:sz w:val="24"/>
        </w:rPr>
      </w:pPr>
      <w:r>
        <w:rPr>
          <w:rFonts w:ascii="Arial" w:hAnsi="Arial"/>
          <w:sz w:val="24"/>
        </w:rPr>
        <w:t>Поскольку норма международного права существует и действует в системе норм, постольку реализация всегда предполагает осуще</w:t>
      </w:r>
      <w:r>
        <w:rPr>
          <w:rFonts w:ascii="Arial" w:hAnsi="Arial"/>
          <w:sz w:val="24"/>
        </w:rPr>
        <w:softHyphen/>
        <w:t>ствление определенной совокупности норм, взаимосвязанных по предмету регулирования и по общим целям — норм договора (или иного акта), института, отрасли и права в целом.</w:t>
      </w:r>
    </w:p>
    <w:p w:rsidR="009E1EB0" w:rsidRDefault="009E1EB0">
      <w:pPr>
        <w:ind w:left="0" w:right="-22"/>
        <w:rPr>
          <w:rFonts w:ascii="Arial" w:hAnsi="Arial"/>
          <w:sz w:val="24"/>
        </w:rPr>
      </w:pPr>
      <w:r>
        <w:rPr>
          <w:rFonts w:ascii="Arial" w:hAnsi="Arial"/>
          <w:sz w:val="24"/>
        </w:rPr>
        <w:t>Реализация представляет собой процесс, когда соответствующие субъекты, которым адресована норма, действуют в согласии с ее положениями.</w:t>
      </w:r>
    </w:p>
    <w:p w:rsidR="009E1EB0" w:rsidRDefault="009E1EB0">
      <w:pPr>
        <w:ind w:left="0" w:right="-22"/>
        <w:rPr>
          <w:rFonts w:ascii="Arial" w:hAnsi="Arial"/>
          <w:sz w:val="24"/>
        </w:rPr>
      </w:pPr>
      <w:r>
        <w:rPr>
          <w:rFonts w:ascii="Arial" w:hAnsi="Arial"/>
          <w:sz w:val="24"/>
        </w:rPr>
        <w:t>Нередко  требуются   дополнительные   правовые   и   (или) организационные меры со стороны государств для своевременного, всестороннего и полного осуществления норм международного права. Тогда процесс реализации может включать два вида деятельности:</w:t>
      </w:r>
    </w:p>
    <w:p w:rsidR="009E1EB0" w:rsidRDefault="009E1EB0">
      <w:pPr>
        <w:pStyle w:val="a3"/>
        <w:ind w:right="-22"/>
      </w:pPr>
      <w:r>
        <w:t>1) правовое и организационное обеспечение реализации — правообеспечительное нормотворчество, контроль, правоприменение. Резуль</w:t>
      </w:r>
      <w:r>
        <w:softHyphen/>
        <w:t>татом  такой  деятельности  являются   правовые  акты — либо нормативные, либо индивидуального регулирования (применения);</w:t>
      </w:r>
    </w:p>
    <w:p w:rsidR="009E1EB0" w:rsidRDefault="009E1EB0">
      <w:pPr>
        <w:pStyle w:val="FR1"/>
        <w:spacing w:before="100" w:line="240" w:lineRule="auto"/>
        <w:ind w:left="0" w:right="-22"/>
        <w:jc w:val="left"/>
        <w:rPr>
          <w:b w:val="0"/>
          <w:sz w:val="24"/>
        </w:rPr>
      </w:pPr>
      <w:r>
        <w:rPr>
          <w:b w:val="0"/>
          <w:sz w:val="24"/>
        </w:rPr>
        <w:t>2) непосредственная фактическая деятельность по достижению социально значимых результатов (например, перемещение ракет, пусковых установок, оборудования из районов развертывания и их ликвидация в соответствии с Договором между СССР и США о ликвидации их ракет средней дальности и меньшей дальности 1987 г.). В результате такой деятельности субъекты достигают определенного состояния, сохранения, упразднения предмета или явления.</w:t>
      </w:r>
    </w:p>
    <w:p w:rsidR="009E1EB0" w:rsidRDefault="009E1EB0">
      <w:pPr>
        <w:ind w:left="0" w:right="-22" w:firstLine="360"/>
        <w:rPr>
          <w:rFonts w:ascii="Arial" w:hAnsi="Arial"/>
          <w:sz w:val="24"/>
        </w:rPr>
      </w:pPr>
      <w:r>
        <w:rPr>
          <w:rFonts w:ascii="Arial" w:hAnsi="Arial"/>
          <w:sz w:val="24"/>
        </w:rPr>
        <w:t>В данном случае реализация одних норм (правообеспечительных) —необходимое условие реализации других (регулятивных).</w:t>
      </w:r>
    </w:p>
    <w:p w:rsidR="009E1EB0" w:rsidRDefault="009E1EB0">
      <w:pPr>
        <w:ind w:left="0" w:right="-22" w:firstLine="360"/>
        <w:rPr>
          <w:rFonts w:ascii="Arial" w:hAnsi="Arial"/>
          <w:sz w:val="24"/>
        </w:rPr>
      </w:pPr>
      <w:r>
        <w:rPr>
          <w:rFonts w:ascii="Arial" w:hAnsi="Arial"/>
          <w:sz w:val="24"/>
        </w:rPr>
        <w:t>Таков процесс реализации норм международного права не</w:t>
      </w:r>
      <w:r>
        <w:rPr>
          <w:rFonts w:ascii="Arial" w:hAnsi="Arial"/>
          <w:sz w:val="24"/>
        </w:rPr>
        <w:softHyphen/>
        <w:t>зависимо от того, в какой сфере общественных отношений он происходит — внутригосударственной или межгосударственной.</w:t>
      </w:r>
    </w:p>
    <w:p w:rsidR="009E1EB0" w:rsidRDefault="009E1EB0">
      <w:pPr>
        <w:ind w:left="0" w:right="-22" w:firstLine="360"/>
        <w:rPr>
          <w:rFonts w:ascii="Arial" w:hAnsi="Arial"/>
          <w:sz w:val="24"/>
        </w:rPr>
      </w:pPr>
      <w:r>
        <w:rPr>
          <w:rFonts w:ascii="Arial" w:hAnsi="Arial"/>
          <w:sz w:val="24"/>
        </w:rPr>
        <w:t>Реализация норм международного права основывается, прежде всего, на таких принципах, как суверенное равенство, невмешатель</w:t>
      </w:r>
      <w:r>
        <w:rPr>
          <w:rFonts w:ascii="Arial" w:hAnsi="Arial"/>
          <w:sz w:val="24"/>
        </w:rPr>
        <w:softHyphen/>
        <w:t>ство во внутренние дела, мирное урегулирование споров, сотрудниче</w:t>
      </w:r>
      <w:r>
        <w:rPr>
          <w:rFonts w:ascii="Arial" w:hAnsi="Arial"/>
          <w:sz w:val="24"/>
        </w:rPr>
        <w:softHyphen/>
        <w:t>ство государств. Особое значение для процесса реализации норм имеет принцип добросовестного выполнения международных обяза</w:t>
      </w:r>
      <w:r>
        <w:rPr>
          <w:rFonts w:ascii="Arial" w:hAnsi="Arial"/>
          <w:sz w:val="24"/>
        </w:rPr>
        <w:softHyphen/>
        <w:t>тельств</w:t>
      </w:r>
      <w:r>
        <w:rPr>
          <w:rFonts w:ascii="Arial" w:hAnsi="Arial"/>
          <w:sz w:val="24"/>
          <w:lang w:val="en-US"/>
        </w:rPr>
        <w:t xml:space="preserve"> (pacta suni servanda).</w:t>
      </w:r>
      <w:r>
        <w:rPr>
          <w:rFonts w:ascii="Arial" w:hAnsi="Arial"/>
          <w:sz w:val="24"/>
        </w:rPr>
        <w:t xml:space="preserve"> Принцип распространяет свое действие на все нормы, независимо от функций, назначения, формы выражения. Каждое государство обязано добросовестно осуществлять свою деятельность, что предполагает возможность максимального приближения и, в конечном счете, достижения результата, на который рассчитывали создатели норм.</w:t>
      </w:r>
    </w:p>
    <w:p w:rsidR="009E1EB0" w:rsidRDefault="009E1EB0">
      <w:pPr>
        <w:ind w:left="0" w:right="-22" w:firstLine="360"/>
        <w:rPr>
          <w:rFonts w:ascii="Arial" w:hAnsi="Arial"/>
          <w:sz w:val="24"/>
        </w:rPr>
      </w:pPr>
      <w:r>
        <w:rPr>
          <w:rFonts w:ascii="Arial" w:hAnsi="Arial"/>
          <w:sz w:val="24"/>
        </w:rPr>
        <w:t>Принцип обязателен не только во взаимоотношениях между государствами, но распространяется также на сферу внутригосудар</w:t>
      </w:r>
      <w:r>
        <w:rPr>
          <w:rFonts w:ascii="Arial" w:hAnsi="Arial"/>
          <w:sz w:val="24"/>
        </w:rPr>
        <w:softHyphen/>
        <w:t>ственных отношений по реализации норм международного права. Государства должны обеспечить согласование</w:t>
      </w:r>
      <w:r>
        <w:rPr>
          <w:rFonts w:ascii="Arial" w:hAnsi="Arial"/>
          <w:b/>
          <w:sz w:val="24"/>
        </w:rPr>
        <w:t xml:space="preserve"> </w:t>
      </w:r>
      <w:r>
        <w:rPr>
          <w:rFonts w:ascii="Arial" w:hAnsi="Arial"/>
          <w:sz w:val="24"/>
        </w:rPr>
        <w:t>их законов и практики с обязательствами по международному праву. В коллизионных ситуациях применению подлежат нормы международного права (см. гл. 7).</w:t>
      </w:r>
    </w:p>
    <w:p w:rsidR="009E1EB0" w:rsidRDefault="009E1EB0">
      <w:pPr>
        <w:ind w:left="0" w:right="-22" w:firstLine="360"/>
        <w:rPr>
          <w:rFonts w:ascii="Arial" w:hAnsi="Arial"/>
          <w:sz w:val="24"/>
        </w:rPr>
      </w:pPr>
      <w:r>
        <w:rPr>
          <w:rFonts w:ascii="Arial" w:hAnsi="Arial"/>
          <w:sz w:val="24"/>
        </w:rPr>
        <w:t>Реализация норм международного права — проблема не только сугубо юридическая, но также социальная и политическая. Задача международного права — закрепление в юридической форме и обеспечение функционирования определенной системы отношений. Поэтому эффективность международного права и его норм зависит, в конечном счете, от наличия соответствующих политических, социальных, экономических и других предпосылок — от состояния самих международных отношений и внутригосударственного право</w:t>
      </w:r>
      <w:r>
        <w:rPr>
          <w:rFonts w:ascii="Arial" w:hAnsi="Arial"/>
          <w:sz w:val="24"/>
        </w:rPr>
        <w:softHyphen/>
        <w:t>порядка.</w:t>
      </w:r>
    </w:p>
    <w:p w:rsidR="009E1EB0" w:rsidRDefault="009E1EB0">
      <w:pPr>
        <w:pStyle w:val="2"/>
        <w:spacing w:line="240" w:lineRule="auto"/>
      </w:pPr>
      <w:r>
        <w:t>Вместе с тем немалые потенциальные возможности в усилении регулирующего воздействия таятся в самом международном праве. Очевидна потребность постоянного развития и совершенствования механизма реализации (имплементации) норм международного права, специфических правовых и организационно-правовых средств обес</w:t>
      </w:r>
      <w:r>
        <w:softHyphen/>
        <w:t>печения их выполнения.</w:t>
      </w:r>
    </w:p>
    <w:p w:rsidR="009E1EB0" w:rsidRDefault="009E1EB0">
      <w:pPr>
        <w:pStyle w:val="1"/>
      </w:pPr>
      <w:r>
        <w:t xml:space="preserve">             Механизм реализации норм международного права</w:t>
      </w:r>
    </w:p>
    <w:p w:rsidR="009E1EB0" w:rsidRDefault="009E1EB0">
      <w:pPr>
        <w:spacing w:before="100"/>
        <w:ind w:left="0" w:right="-22"/>
        <w:rPr>
          <w:rFonts w:ascii="Arial" w:hAnsi="Arial"/>
          <w:sz w:val="24"/>
        </w:rPr>
      </w:pPr>
      <w:r>
        <w:rPr>
          <w:rFonts w:ascii="Arial" w:hAnsi="Arial"/>
          <w:sz w:val="24"/>
        </w:rPr>
        <w:t xml:space="preserve"> Механизм реализации норм международного права представляет собой совокупность нормативных и институционных (организационно-правовых) средств, используемых субъектами международного права на международном и национальном уровнях, с целью реализации норм.</w:t>
      </w:r>
    </w:p>
    <w:p w:rsidR="009E1EB0" w:rsidRDefault="009E1EB0">
      <w:pPr>
        <w:pStyle w:val="2"/>
        <w:spacing w:line="240" w:lineRule="auto"/>
      </w:pPr>
    </w:p>
    <w:p w:rsidR="009E1EB0" w:rsidRDefault="009E1EB0">
      <w:pPr>
        <w:ind w:left="0" w:right="-22" w:firstLine="360"/>
        <w:rPr>
          <w:rFonts w:ascii="Arial" w:hAnsi="Arial"/>
          <w:b/>
          <w:i/>
          <w:sz w:val="24"/>
          <w:u w:val="single"/>
        </w:rPr>
      </w:pPr>
      <w:r>
        <w:rPr>
          <w:rFonts w:ascii="Arial" w:hAnsi="Arial"/>
          <w:sz w:val="24"/>
        </w:rPr>
        <w:t xml:space="preserve">                    </w:t>
      </w:r>
      <w:r>
        <w:rPr>
          <w:rFonts w:ascii="Arial" w:hAnsi="Arial"/>
          <w:b/>
          <w:i/>
          <w:sz w:val="24"/>
          <w:u w:val="single"/>
        </w:rPr>
        <w:t>Механизм реализации норм международного нрава</w:t>
      </w:r>
    </w:p>
    <w:p w:rsidR="009E1EB0" w:rsidRDefault="00E2275E">
      <w:pPr>
        <w:tabs>
          <w:tab w:val="left" w:pos="3800"/>
        </w:tabs>
        <w:spacing w:before="520"/>
        <w:ind w:left="120" w:right="-22" w:firstLine="0"/>
        <w:jc w:val="left"/>
        <w:rPr>
          <w:rFonts w:ascii="Arial" w:hAnsi="Arial"/>
          <w:b/>
          <w:i/>
          <w:sz w:val="24"/>
          <w:u w:val="single"/>
        </w:rPr>
      </w:pPr>
      <w:r>
        <w:rPr>
          <w:rFonts w:ascii="Arial" w:hAnsi="Arial"/>
          <w:b/>
          <w:i/>
          <w:noProof/>
          <w:snapToGrid/>
          <w:sz w:val="24"/>
          <w:u w:val="single"/>
        </w:rPr>
        <w:pict>
          <v:line id="_x0000_s1027" style="position:absolute;left:0;text-align:left;z-index:251656192" from="338.4pt,.05pt" to="367.2pt,28.85pt" o:allowincell="f">
            <v:stroke endarrow="block"/>
          </v:line>
        </w:pict>
      </w:r>
      <w:r>
        <w:rPr>
          <w:rFonts w:ascii="Arial" w:hAnsi="Arial"/>
          <w:b/>
          <w:i/>
          <w:noProof/>
          <w:snapToGrid/>
          <w:sz w:val="24"/>
          <w:u w:val="single"/>
        </w:rPr>
        <w:pict>
          <v:line id="_x0000_s1026" style="position:absolute;left:0;text-align:left;flip:x;z-index:251655168" from="108pt,.05pt" to="2in,28.85pt" o:allowincell="f">
            <v:stroke endarrow="block"/>
          </v:line>
        </w:pict>
      </w:r>
      <w:r w:rsidR="009E1EB0">
        <w:rPr>
          <w:rFonts w:ascii="Arial" w:hAnsi="Arial"/>
          <w:b/>
          <w:i/>
          <w:sz w:val="24"/>
          <w:u w:val="single"/>
        </w:rPr>
        <w:t xml:space="preserve">Внутригосударственный механизм </w:t>
      </w:r>
      <w:r w:rsidR="009E1EB0">
        <w:rPr>
          <w:rFonts w:ascii="Arial" w:hAnsi="Arial"/>
          <w:b/>
          <w:i/>
          <w:sz w:val="24"/>
        </w:rPr>
        <w:t xml:space="preserve">                           </w:t>
      </w:r>
      <w:r w:rsidR="009E1EB0">
        <w:rPr>
          <w:rFonts w:ascii="Arial" w:hAnsi="Arial"/>
          <w:b/>
          <w:i/>
          <w:sz w:val="24"/>
          <w:u w:val="single"/>
        </w:rPr>
        <w:t>Международный механизм</w:t>
      </w:r>
    </w:p>
    <w:p w:rsidR="009E1EB0" w:rsidRDefault="00E2275E">
      <w:pPr>
        <w:tabs>
          <w:tab w:val="left" w:pos="3800"/>
        </w:tabs>
        <w:spacing w:before="520"/>
        <w:ind w:left="120" w:right="-22" w:firstLine="0"/>
        <w:jc w:val="left"/>
        <w:rPr>
          <w:rFonts w:ascii="Arial" w:hAnsi="Arial"/>
          <w:b/>
          <w:i/>
          <w:sz w:val="24"/>
          <w:u w:val="single"/>
        </w:rPr>
      </w:pPr>
      <w:r>
        <w:rPr>
          <w:rFonts w:ascii="Arial" w:hAnsi="Arial"/>
          <w:b/>
          <w:i/>
          <w:noProof/>
          <w:snapToGrid/>
          <w:sz w:val="24"/>
          <w:u w:val="single"/>
        </w:rPr>
        <w:pict>
          <v:line id="_x0000_s1031" style="position:absolute;left:0;text-align:left;z-index:251660288" from="439.2pt,3.45pt" to="439.2pt,46.65pt" o:allowincell="f">
            <v:stroke endarrow="block"/>
          </v:line>
        </w:pict>
      </w:r>
      <w:r>
        <w:rPr>
          <w:rFonts w:ascii="Arial" w:hAnsi="Arial"/>
          <w:b/>
          <w:i/>
          <w:noProof/>
          <w:snapToGrid/>
          <w:sz w:val="24"/>
          <w:u w:val="single"/>
        </w:rPr>
        <w:pict>
          <v:line id="_x0000_s1030" style="position:absolute;left:0;text-align:left;z-index:251659264" from="345.6pt,3.45pt" to="345.6pt,46.65pt" o:allowincell="f">
            <v:stroke endarrow="block"/>
          </v:line>
        </w:pict>
      </w:r>
      <w:r>
        <w:rPr>
          <w:rFonts w:ascii="Arial" w:hAnsi="Arial"/>
          <w:b/>
          <w:i/>
          <w:noProof/>
          <w:snapToGrid/>
          <w:sz w:val="24"/>
          <w:u w:val="single"/>
        </w:rPr>
        <w:pict>
          <v:line id="_x0000_s1029" style="position:absolute;left:0;text-align:left;z-index:251658240" from="158.4pt,3.45pt" to="158.4pt,46.65pt" o:allowincell="f">
            <v:stroke endarrow="block"/>
          </v:line>
        </w:pict>
      </w:r>
      <w:r>
        <w:rPr>
          <w:rFonts w:ascii="Arial" w:hAnsi="Arial"/>
          <w:b/>
          <w:i/>
          <w:noProof/>
          <w:snapToGrid/>
          <w:sz w:val="24"/>
          <w:u w:val="single"/>
        </w:rPr>
        <w:pict>
          <v:line id="_x0000_s1028" style="position:absolute;left:0;text-align:left;z-index:251657216" from="43.2pt,3.45pt" to="43.2pt,46.65pt" o:allowincell="f">
            <v:stroke endarrow="block"/>
          </v:line>
        </w:pict>
      </w:r>
    </w:p>
    <w:p w:rsidR="009E1EB0" w:rsidRDefault="009E1EB0">
      <w:pPr>
        <w:tabs>
          <w:tab w:val="left" w:pos="3800"/>
        </w:tabs>
        <w:spacing w:before="520"/>
        <w:ind w:left="0" w:right="-22" w:firstLine="0"/>
        <w:jc w:val="left"/>
        <w:rPr>
          <w:rFonts w:ascii="Arial" w:hAnsi="Arial"/>
          <w:sz w:val="24"/>
        </w:rPr>
        <w:sectPr w:rsidR="009E1EB0">
          <w:pgSz w:w="11900" w:h="16820"/>
          <w:pgMar w:top="1440" w:right="794" w:bottom="771" w:left="1440" w:header="720" w:footer="720" w:gutter="0"/>
          <w:cols w:space="60"/>
          <w:noEndnote/>
        </w:sectPr>
      </w:pPr>
    </w:p>
    <w:p w:rsidR="009E1EB0" w:rsidRDefault="009E1EB0">
      <w:pPr>
        <w:ind w:left="0" w:right="-22" w:firstLine="0"/>
        <w:jc w:val="left"/>
        <w:rPr>
          <w:rFonts w:ascii="Arial" w:hAnsi="Arial"/>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559"/>
        <w:gridCol w:w="2126"/>
        <w:gridCol w:w="2127"/>
      </w:tblGrid>
      <w:tr w:rsidR="009E1EB0">
        <w:tc>
          <w:tcPr>
            <w:tcW w:w="2235" w:type="dxa"/>
          </w:tcPr>
          <w:p w:rsidR="009E1EB0" w:rsidRDefault="009E1EB0">
            <w:pPr>
              <w:ind w:left="0" w:right="-22" w:firstLine="0"/>
              <w:jc w:val="left"/>
              <w:rPr>
                <w:rFonts w:ascii="Arial" w:hAnsi="Arial"/>
                <w:sz w:val="24"/>
              </w:rPr>
            </w:pPr>
            <w:r>
              <w:rPr>
                <w:rFonts w:ascii="Arial" w:hAnsi="Arial"/>
                <w:sz w:val="24"/>
              </w:rPr>
              <w:t xml:space="preserve">  Нормативный    </w:t>
            </w:r>
          </w:p>
          <w:p w:rsidR="009E1EB0" w:rsidRDefault="009E1EB0">
            <w:pPr>
              <w:ind w:left="0" w:right="-22" w:firstLine="0"/>
              <w:jc w:val="left"/>
              <w:rPr>
                <w:rFonts w:ascii="Arial" w:hAnsi="Arial"/>
                <w:sz w:val="24"/>
              </w:rPr>
            </w:pPr>
            <w:r>
              <w:rPr>
                <w:rFonts w:ascii="Arial" w:hAnsi="Arial"/>
                <w:sz w:val="24"/>
              </w:rPr>
              <w:t xml:space="preserve">      механизм</w:t>
            </w:r>
          </w:p>
        </w:tc>
        <w:tc>
          <w:tcPr>
            <w:tcW w:w="2126" w:type="dxa"/>
          </w:tcPr>
          <w:p w:rsidR="009E1EB0" w:rsidRDefault="009E1EB0">
            <w:pPr>
              <w:ind w:left="0" w:right="-22" w:firstLine="0"/>
              <w:jc w:val="left"/>
              <w:rPr>
                <w:rFonts w:ascii="Arial" w:hAnsi="Arial"/>
                <w:sz w:val="24"/>
              </w:rPr>
            </w:pPr>
            <w:r>
              <w:rPr>
                <w:rFonts w:ascii="Arial" w:hAnsi="Arial"/>
                <w:sz w:val="24"/>
              </w:rPr>
              <w:t xml:space="preserve">Организационно         </w:t>
            </w:r>
          </w:p>
          <w:p w:rsidR="009E1EB0" w:rsidRDefault="009E1EB0">
            <w:pPr>
              <w:ind w:left="0" w:right="-22" w:firstLine="0"/>
              <w:jc w:val="left"/>
              <w:rPr>
                <w:rFonts w:ascii="Arial" w:hAnsi="Arial"/>
                <w:sz w:val="24"/>
              </w:rPr>
            </w:pPr>
            <w:r>
              <w:rPr>
                <w:rFonts w:ascii="Arial" w:hAnsi="Arial"/>
                <w:sz w:val="24"/>
              </w:rPr>
              <w:t xml:space="preserve">      правовой   </w:t>
            </w:r>
          </w:p>
          <w:p w:rsidR="009E1EB0" w:rsidRDefault="009E1EB0">
            <w:pPr>
              <w:ind w:left="0" w:right="-22" w:firstLine="0"/>
              <w:jc w:val="left"/>
              <w:rPr>
                <w:rFonts w:ascii="Arial" w:hAnsi="Arial"/>
                <w:sz w:val="24"/>
              </w:rPr>
            </w:pPr>
            <w:r>
              <w:rPr>
                <w:rFonts w:ascii="Arial" w:hAnsi="Arial"/>
                <w:sz w:val="24"/>
              </w:rPr>
              <w:t xml:space="preserve">      механизм</w:t>
            </w:r>
          </w:p>
        </w:tc>
        <w:tc>
          <w:tcPr>
            <w:tcW w:w="1559" w:type="dxa"/>
            <w:tcBorders>
              <w:top w:val="single" w:sz="4" w:space="0" w:color="FFFFFF"/>
              <w:bottom w:val="single" w:sz="4" w:space="0" w:color="FFFFFF"/>
            </w:tcBorders>
          </w:tcPr>
          <w:p w:rsidR="009E1EB0" w:rsidRDefault="009E1EB0">
            <w:pPr>
              <w:ind w:left="0" w:right="-22" w:firstLine="0"/>
              <w:jc w:val="left"/>
              <w:rPr>
                <w:rFonts w:ascii="Arial" w:hAnsi="Arial"/>
                <w:sz w:val="24"/>
              </w:rPr>
            </w:pPr>
          </w:p>
        </w:tc>
        <w:tc>
          <w:tcPr>
            <w:tcW w:w="2126" w:type="dxa"/>
          </w:tcPr>
          <w:p w:rsidR="009E1EB0" w:rsidRDefault="009E1EB0">
            <w:pPr>
              <w:ind w:left="0" w:right="-22" w:firstLine="0"/>
              <w:jc w:val="left"/>
              <w:rPr>
                <w:rFonts w:ascii="Arial" w:hAnsi="Arial"/>
                <w:sz w:val="24"/>
              </w:rPr>
            </w:pPr>
            <w:r>
              <w:rPr>
                <w:rFonts w:ascii="Arial" w:hAnsi="Arial"/>
                <w:sz w:val="24"/>
              </w:rPr>
              <w:t xml:space="preserve"> Конвенционный   </w:t>
            </w:r>
          </w:p>
          <w:p w:rsidR="009E1EB0" w:rsidRDefault="009E1EB0">
            <w:pPr>
              <w:ind w:left="0" w:right="-22" w:firstLine="0"/>
              <w:jc w:val="left"/>
              <w:rPr>
                <w:rFonts w:ascii="Arial" w:hAnsi="Arial"/>
                <w:sz w:val="24"/>
              </w:rPr>
            </w:pPr>
            <w:r>
              <w:rPr>
                <w:rFonts w:ascii="Arial" w:hAnsi="Arial"/>
                <w:sz w:val="24"/>
              </w:rPr>
              <w:t xml:space="preserve">      механизм</w:t>
            </w:r>
          </w:p>
        </w:tc>
        <w:tc>
          <w:tcPr>
            <w:tcW w:w="2127" w:type="dxa"/>
          </w:tcPr>
          <w:p w:rsidR="009E1EB0" w:rsidRDefault="009E1EB0">
            <w:pPr>
              <w:ind w:left="0" w:right="-22" w:firstLine="0"/>
              <w:jc w:val="left"/>
              <w:rPr>
                <w:rFonts w:ascii="Arial" w:hAnsi="Arial"/>
                <w:sz w:val="24"/>
              </w:rPr>
            </w:pPr>
            <w:r>
              <w:rPr>
                <w:rFonts w:ascii="Arial" w:hAnsi="Arial"/>
                <w:sz w:val="24"/>
              </w:rPr>
              <w:t xml:space="preserve">Институционный    </w:t>
            </w:r>
          </w:p>
          <w:p w:rsidR="009E1EB0" w:rsidRDefault="009E1EB0">
            <w:pPr>
              <w:ind w:left="0" w:right="-22" w:firstLine="0"/>
              <w:jc w:val="left"/>
              <w:rPr>
                <w:rFonts w:ascii="Arial" w:hAnsi="Arial"/>
                <w:sz w:val="24"/>
              </w:rPr>
            </w:pPr>
            <w:r>
              <w:rPr>
                <w:rFonts w:ascii="Arial" w:hAnsi="Arial"/>
                <w:sz w:val="24"/>
              </w:rPr>
              <w:t xml:space="preserve">      механизм</w:t>
            </w:r>
          </w:p>
        </w:tc>
      </w:tr>
    </w:tbl>
    <w:p w:rsidR="009E1EB0" w:rsidRDefault="009E1EB0">
      <w:pPr>
        <w:ind w:left="0" w:right="-22" w:firstLine="0"/>
        <w:jc w:val="left"/>
        <w:rPr>
          <w:rFonts w:ascii="Arial" w:hAnsi="Arial"/>
          <w:sz w:val="24"/>
        </w:rPr>
        <w:sectPr w:rsidR="009E1EB0">
          <w:type w:val="continuous"/>
          <w:pgSz w:w="11900" w:h="16820"/>
          <w:pgMar w:top="1440" w:right="794" w:bottom="771" w:left="1440" w:header="720" w:footer="720" w:gutter="0"/>
          <w:cols w:space="720"/>
          <w:noEndnote/>
        </w:sectPr>
      </w:pPr>
    </w:p>
    <w:p w:rsidR="009E1EB0" w:rsidRDefault="009E1EB0">
      <w:pPr>
        <w:pStyle w:val="a5"/>
        <w:ind w:left="0" w:right="-22"/>
        <w:jc w:val="both"/>
      </w:pPr>
      <w:r>
        <w:t>1. Внутригосударственный нормативный механизм реализации</w:t>
      </w:r>
    </w:p>
    <w:p w:rsidR="009E1EB0" w:rsidRDefault="009E1EB0">
      <w:pPr>
        <w:spacing w:before="100"/>
        <w:ind w:right="-22"/>
        <w:rPr>
          <w:rFonts w:ascii="Arial" w:hAnsi="Arial"/>
          <w:sz w:val="24"/>
        </w:rPr>
      </w:pPr>
      <w:r>
        <w:rPr>
          <w:rFonts w:ascii="Arial" w:hAnsi="Arial"/>
          <w:sz w:val="24"/>
        </w:rPr>
        <w:t>Усиление взаимосвязанности государств, расширение сотрудниче</w:t>
      </w:r>
      <w:r>
        <w:rPr>
          <w:rFonts w:ascii="Arial" w:hAnsi="Arial"/>
          <w:sz w:val="24"/>
        </w:rPr>
        <w:softHyphen/>
        <w:t>ства в целях решения международных и внутренних проблем приводят к росту числа международных договоров, сходных по предмету регулирования с национальными правовыми актами. Большинство норм международного права, как уже отмечалось, реализуется в рамках национальной юрисдикции при помощи внутреннего права. Выполнение международных обязательств ста</w:t>
      </w:r>
      <w:r>
        <w:rPr>
          <w:rFonts w:ascii="Arial" w:hAnsi="Arial"/>
          <w:sz w:val="24"/>
        </w:rPr>
        <w:softHyphen/>
        <w:t>новится все в большей степени зависимым от согласованности двух правовых систем — международной и внутригосударственной, что предопределяет необходимость проведения правотворческих и правореализующих мероприятий по выполнению норм международного права на национальном уровне, создания внутригосударственного механизма реализации норм.</w:t>
      </w:r>
    </w:p>
    <w:p w:rsidR="009E1EB0" w:rsidRDefault="009E1EB0">
      <w:pPr>
        <w:ind w:right="-22"/>
        <w:rPr>
          <w:rFonts w:ascii="Arial" w:hAnsi="Arial"/>
          <w:sz w:val="24"/>
        </w:rPr>
      </w:pPr>
      <w:r>
        <w:rPr>
          <w:rFonts w:ascii="Arial" w:hAnsi="Arial"/>
          <w:i/>
          <w:sz w:val="24"/>
        </w:rPr>
        <w:t>Внутригосударственный механизм реализации</w:t>
      </w:r>
      <w:r>
        <w:rPr>
          <w:rFonts w:ascii="Arial" w:hAnsi="Arial"/>
          <w:sz w:val="24"/>
        </w:rPr>
        <w:t xml:space="preserve"> представляет собой совокупность нормативных средств и  государственно-властных институтов, обеспечивающих осуществление норм международного права в сфере юрисдикции государства. Нормы международного права — в тех случаях, когда они адресованы государству как целостному субъекту,— не предписывают обычно те средства и методы, которые государство будет использовать при выполнении международных обязательств. Существенные аспекты обеспечения реализации международно-правовых норм относятся к сфере внутригосударственного пра</w:t>
      </w:r>
      <w:r>
        <w:rPr>
          <w:rFonts w:ascii="Arial" w:hAnsi="Arial"/>
          <w:sz w:val="24"/>
        </w:rPr>
        <w:softHyphen/>
        <w:t>воприменения. Это связано с тем, что в реализации указанных норм активное участие принимают органы государства и их должностные лица, различные организации, учреждения, индивиды. Их полно</w:t>
      </w:r>
      <w:r>
        <w:rPr>
          <w:rFonts w:ascii="Arial" w:hAnsi="Arial"/>
          <w:sz w:val="24"/>
        </w:rPr>
        <w:softHyphen/>
        <w:t>мочия, конкретные права и обязанности в связи с действием международных договоров регламентируются с помощью внутригосу</w:t>
      </w:r>
      <w:r>
        <w:rPr>
          <w:rFonts w:ascii="Arial" w:hAnsi="Arial"/>
          <w:sz w:val="24"/>
        </w:rPr>
        <w:softHyphen/>
        <w:t>дарственного механизма — нормативного и организационно-правового.</w:t>
      </w:r>
    </w:p>
    <w:p w:rsidR="009E1EB0" w:rsidRDefault="009E1EB0">
      <w:pPr>
        <w:spacing w:line="220" w:lineRule="auto"/>
        <w:ind w:left="80" w:right="-22"/>
        <w:rPr>
          <w:rFonts w:ascii="Arial" w:hAnsi="Arial"/>
          <w:sz w:val="24"/>
        </w:rPr>
      </w:pPr>
      <w:r>
        <w:rPr>
          <w:rFonts w:ascii="Arial" w:hAnsi="Arial"/>
          <w:b/>
          <w:sz w:val="24"/>
        </w:rPr>
        <w:t xml:space="preserve">Внутригосударственный нормативный механизм реализации </w:t>
      </w:r>
      <w:r>
        <w:rPr>
          <w:rFonts w:ascii="Arial" w:hAnsi="Arial"/>
          <w:sz w:val="24"/>
        </w:rPr>
        <w:t>международно-правовых норм включает: 1) нормы общего характера, прежде всего конституционные положения, фиксирующие основные гарантии добросовестного выполнения государством международных обязательств; 2) нормы о функциях и полномочиях органов, должностных лиц, иных организаций и лиц в связи с выполнением международных договоров; 3) нормы о формах и способах реализации международно-правовых норм.</w:t>
      </w:r>
    </w:p>
    <w:p w:rsidR="009E1EB0" w:rsidRDefault="009E1EB0">
      <w:pPr>
        <w:spacing w:line="220" w:lineRule="auto"/>
        <w:ind w:left="80" w:right="-22"/>
        <w:rPr>
          <w:rFonts w:ascii="Arial" w:hAnsi="Arial"/>
          <w:sz w:val="24"/>
        </w:rPr>
      </w:pPr>
      <w:r>
        <w:rPr>
          <w:rFonts w:ascii="Arial" w:hAnsi="Arial"/>
          <w:sz w:val="24"/>
        </w:rPr>
        <w:t xml:space="preserve">К </w:t>
      </w:r>
      <w:r>
        <w:rPr>
          <w:rFonts w:ascii="Arial" w:hAnsi="Arial"/>
          <w:i/>
          <w:sz w:val="24"/>
        </w:rPr>
        <w:t>нормам общего характера</w:t>
      </w:r>
      <w:r>
        <w:rPr>
          <w:rFonts w:ascii="Arial" w:hAnsi="Arial"/>
          <w:sz w:val="24"/>
        </w:rPr>
        <w:t xml:space="preserve"> относятся прежде всего положения Конституции Российской Федерации о месте общепризнанных принципов и норм, международных договоров в правовой системе РФ и о преимущественном применении правил международных договоров при противоречиях с правилами законов (ч. 4 ст. 15), о признании и гарантиях прав и свобод человека и гражданина согласно общепризнанным принципам и нормам международного права (ч. 1 ст. 17), нормы ст. 46, 62, 63, 71, 72, 79 и ряда других. Наиболее существенные вопросы выполнения международных договоров реша</w:t>
      </w:r>
      <w:r>
        <w:rPr>
          <w:rFonts w:ascii="Arial" w:hAnsi="Arial"/>
          <w:sz w:val="24"/>
        </w:rPr>
        <w:softHyphen/>
        <w:t>ются в Законе РФ «О международных договорах Российской</w:t>
      </w:r>
    </w:p>
    <w:p w:rsidR="009E1EB0" w:rsidRDefault="009E1EB0">
      <w:pPr>
        <w:spacing w:before="20"/>
        <w:ind w:right="-22" w:firstLine="0"/>
        <w:jc w:val="left"/>
        <w:rPr>
          <w:rFonts w:ascii="Arial" w:hAnsi="Arial"/>
          <w:sz w:val="24"/>
        </w:rPr>
      </w:pPr>
      <w:r>
        <w:rPr>
          <w:rFonts w:ascii="Arial" w:hAnsi="Arial"/>
          <w:sz w:val="24"/>
        </w:rPr>
        <w:t>Федерации».</w:t>
      </w:r>
    </w:p>
    <w:p w:rsidR="009E1EB0" w:rsidRDefault="009E1EB0">
      <w:pPr>
        <w:spacing w:line="220" w:lineRule="auto"/>
        <w:ind w:left="120" w:right="-22" w:firstLine="360"/>
        <w:rPr>
          <w:rFonts w:ascii="Arial" w:hAnsi="Arial"/>
          <w:sz w:val="24"/>
        </w:rPr>
      </w:pPr>
      <w:r>
        <w:rPr>
          <w:rFonts w:ascii="Arial" w:hAnsi="Arial"/>
          <w:i/>
          <w:sz w:val="24"/>
        </w:rPr>
        <w:t>Нормы о функциях и полномочиях</w:t>
      </w:r>
      <w:r>
        <w:rPr>
          <w:rFonts w:ascii="Arial" w:hAnsi="Arial"/>
          <w:sz w:val="24"/>
        </w:rPr>
        <w:t xml:space="preserve"> (нормы о компетенции) содержатся как в Конституции РФ применительно к Президенту, Федеральному Собранию, Правительству, так и в федеральных законах, иных нормативных правовых актах, посвященных статусу и функциям отдельных органов (Федеральный конституционный закон «О Конституционном Суде Российской Федерации» 1994 г., Закон «О прокуратуре Российской Федерации», Положение о Министерстве иностранных дел РФ и т. д.) либо регламентирующих определенные виды деятельности (Основы законодательства о но</w:t>
      </w:r>
      <w:r>
        <w:rPr>
          <w:rFonts w:ascii="Arial" w:hAnsi="Arial"/>
          <w:sz w:val="24"/>
        </w:rPr>
        <w:softHyphen/>
        <w:t xml:space="preserve">тариате, Таможенный кодекс РФ, Закон РФ </w:t>
      </w:r>
      <w:r>
        <w:rPr>
          <w:rFonts w:ascii="Arial" w:hAnsi="Arial"/>
          <w:i/>
          <w:sz w:val="24"/>
        </w:rPr>
        <w:t>«О</w:t>
      </w:r>
      <w:r>
        <w:rPr>
          <w:rFonts w:ascii="Arial" w:hAnsi="Arial"/>
          <w:sz w:val="24"/>
        </w:rPr>
        <w:t xml:space="preserve"> международном коммерческом арбитраже»).</w:t>
      </w:r>
    </w:p>
    <w:p w:rsidR="009E1EB0" w:rsidRDefault="009E1EB0">
      <w:pPr>
        <w:spacing w:line="220" w:lineRule="auto"/>
        <w:ind w:left="120" w:right="-22" w:firstLine="360"/>
        <w:rPr>
          <w:rFonts w:ascii="Arial" w:hAnsi="Arial"/>
          <w:sz w:val="24"/>
        </w:rPr>
      </w:pPr>
      <w:r>
        <w:rPr>
          <w:rFonts w:ascii="Arial" w:hAnsi="Arial"/>
          <w:i/>
          <w:sz w:val="24"/>
        </w:rPr>
        <w:t>Нормы о формах и способах реализации международно-правовых норм</w:t>
      </w:r>
      <w:r>
        <w:rPr>
          <w:rFonts w:ascii="Arial" w:hAnsi="Arial"/>
          <w:sz w:val="24"/>
        </w:rPr>
        <w:t xml:space="preserve"> фиксируются в специальных актах, как на федеральном, так и на региональном уровне, поскольку выполнение международных договоров РФ отнесено Конституцией РФ к совместному ведению Федерации и ее субъектов. Нормативные положения сочетаются в этих актах с предписаниями правоприменительного характера.</w:t>
      </w:r>
    </w:p>
    <w:p w:rsidR="009E1EB0" w:rsidRDefault="009E1EB0">
      <w:pPr>
        <w:spacing w:line="220" w:lineRule="auto"/>
        <w:ind w:left="120" w:right="-22" w:firstLine="360"/>
        <w:rPr>
          <w:rFonts w:ascii="Arial" w:hAnsi="Arial"/>
          <w:sz w:val="24"/>
        </w:rPr>
      </w:pPr>
    </w:p>
    <w:p w:rsidR="009E1EB0" w:rsidRDefault="009E1EB0">
      <w:pPr>
        <w:pStyle w:val="FR1"/>
        <w:spacing w:line="220" w:lineRule="auto"/>
        <w:ind w:right="-22"/>
        <w:rPr>
          <w:sz w:val="24"/>
        </w:rPr>
      </w:pPr>
      <w:r>
        <w:rPr>
          <w:sz w:val="24"/>
        </w:rPr>
        <w:t>2. Внутригосударственный организационно-правовой механизм реализации</w:t>
      </w:r>
    </w:p>
    <w:p w:rsidR="009E1EB0" w:rsidRDefault="009E1EB0">
      <w:pPr>
        <w:spacing w:before="100"/>
        <w:ind w:left="80" w:right="-22"/>
        <w:rPr>
          <w:rFonts w:ascii="Arial" w:hAnsi="Arial"/>
          <w:sz w:val="24"/>
        </w:rPr>
      </w:pPr>
      <w:r>
        <w:rPr>
          <w:rFonts w:ascii="Arial" w:hAnsi="Arial"/>
          <w:sz w:val="24"/>
        </w:rPr>
        <w:t>Под таким механизмом понимается комплекс участвующих в осуществлении норм органов государства и проводимых ими ме</w:t>
      </w:r>
      <w:r>
        <w:rPr>
          <w:rFonts w:ascii="Arial" w:hAnsi="Arial"/>
          <w:sz w:val="24"/>
        </w:rPr>
        <w:softHyphen/>
        <w:t>роприятий по обеспечению выполнения международных обязательств.</w:t>
      </w:r>
    </w:p>
    <w:p w:rsidR="009E1EB0" w:rsidRDefault="009E1EB0">
      <w:pPr>
        <w:ind w:left="80" w:right="-22"/>
        <w:rPr>
          <w:rFonts w:ascii="Arial" w:hAnsi="Arial"/>
          <w:sz w:val="24"/>
        </w:rPr>
      </w:pPr>
      <w:r>
        <w:rPr>
          <w:rFonts w:ascii="Arial" w:hAnsi="Arial"/>
          <w:sz w:val="24"/>
        </w:rPr>
        <w:t>В реализации норм международного права принимают участие различные по статусу, полномочиям, характеру деятельности органы государства.</w:t>
      </w:r>
    </w:p>
    <w:p w:rsidR="009E1EB0" w:rsidRDefault="009E1EB0">
      <w:pPr>
        <w:ind w:left="0" w:right="-22"/>
        <w:rPr>
          <w:rFonts w:ascii="Arial" w:hAnsi="Arial"/>
          <w:sz w:val="24"/>
        </w:rPr>
      </w:pPr>
      <w:r>
        <w:rPr>
          <w:rFonts w:ascii="Arial" w:hAnsi="Arial"/>
          <w:sz w:val="24"/>
        </w:rPr>
        <w:t>Федеральное Собрание РФ принимает законы, в том числе и касающиеся обеспечения выполнения международных норм. Такие законы по своему существу являются правообеспечительными и (или) конкретизирующими актами. Они определяют конкретных субъектов реализации норм, устанавливают их полномочия, предусматривают или конкретизируют санкции и т. д. Знаменателен в этом смысле Федеральный закон «О порядке предоставления Российской феде</w:t>
      </w:r>
      <w:r>
        <w:rPr>
          <w:rFonts w:ascii="Arial" w:hAnsi="Arial"/>
          <w:sz w:val="24"/>
        </w:rPr>
        <w:softHyphen/>
        <w:t>рацией военного и гражданского персонала для участия в деятель</w:t>
      </w:r>
      <w:r>
        <w:rPr>
          <w:rFonts w:ascii="Arial" w:hAnsi="Arial"/>
          <w:sz w:val="24"/>
        </w:rPr>
        <w:softHyphen/>
        <w:t>ности по поддержанию или восстановлению международного мира и безопасности», принятый Государственной Думой 26 мая 1995 г. Он ориентирован на обеспечение обязательств Российской Федерации в связи с решениями Совета Безопасности ООН и региональных органов, а также на основании двусторонних и многосторонних международных договоров. Согласно Закону Российская Федерация самостоятельно с учетом ее обязательств по Уставу ООН и другими международными договорами определяет в каждом случае целесооб</w:t>
      </w:r>
      <w:r>
        <w:rPr>
          <w:rFonts w:ascii="Arial" w:hAnsi="Arial"/>
          <w:sz w:val="24"/>
        </w:rPr>
        <w:softHyphen/>
        <w:t>разность своего участия в деятельности по поддержанию или восстановлению международного мира и безопасности. Определены полномочия Президента РФ и Правительства РФ по принятию решений о предоставлении российского персонала для участия в миротворческой деятельности и их полномочия, с учетом компе</w:t>
      </w:r>
      <w:r>
        <w:rPr>
          <w:rFonts w:ascii="Arial" w:hAnsi="Arial"/>
          <w:sz w:val="24"/>
        </w:rPr>
        <w:softHyphen/>
        <w:t>тенции Совета федерации, связанные с предоставлением Российской Федерацией воинских формирований Вооруженных Сил РФ для участия в международных принудительных действиях с использо</w:t>
      </w:r>
      <w:r>
        <w:rPr>
          <w:rFonts w:ascii="Arial" w:hAnsi="Arial"/>
          <w:sz w:val="24"/>
        </w:rPr>
        <w:softHyphen/>
        <w:t>ванием вооруженных сил.</w:t>
      </w:r>
    </w:p>
    <w:p w:rsidR="009E1EB0" w:rsidRDefault="009E1EB0">
      <w:pPr>
        <w:ind w:right="-22"/>
        <w:rPr>
          <w:rFonts w:ascii="Arial" w:hAnsi="Arial"/>
          <w:sz w:val="24"/>
        </w:rPr>
      </w:pPr>
      <w:r>
        <w:rPr>
          <w:rFonts w:ascii="Arial" w:hAnsi="Arial"/>
          <w:sz w:val="24"/>
        </w:rPr>
        <w:t>Широкое распространение получили указы и распоряжения Президента РФ, постановления Правительства РФ, ориентированные на обеспечение исполнения международных обязательств. В числе новейших актов можно назвать указ Президента РФ «О подготовке Российской Федерации к выполнению международных обязательств в области химического разоружения» от 25 марта 1995 г.</w:t>
      </w:r>
    </w:p>
    <w:p w:rsidR="009E1EB0" w:rsidRDefault="009E1EB0">
      <w:pPr>
        <w:ind w:right="-22"/>
        <w:rPr>
          <w:rFonts w:ascii="Arial" w:hAnsi="Arial"/>
          <w:sz w:val="24"/>
        </w:rPr>
      </w:pPr>
      <w:r>
        <w:rPr>
          <w:rFonts w:ascii="Arial" w:hAnsi="Arial"/>
          <w:sz w:val="24"/>
        </w:rPr>
        <w:t>Министерство иностранных дел РФ, согласно Положению о нем 1995 г., подготавливает предложения о выполнении международных договоров и вносит эти предложения на рассмотрение Президента РФ и Правительства РФ, осуществляет общее наблюдение за выполнением международных договоров РФ.</w:t>
      </w:r>
    </w:p>
    <w:p w:rsidR="009E1EB0" w:rsidRDefault="009E1EB0">
      <w:pPr>
        <w:ind w:right="-22"/>
        <w:rPr>
          <w:rFonts w:ascii="Arial" w:hAnsi="Arial"/>
          <w:sz w:val="24"/>
        </w:rPr>
      </w:pPr>
      <w:r>
        <w:rPr>
          <w:rFonts w:ascii="Arial" w:hAnsi="Arial"/>
          <w:sz w:val="24"/>
        </w:rPr>
        <w:t>В необходимых случаях создаются межведомственные комиссии с координирующими функциями. Такова, например, Правительственная комиссия по противодействию злоупотреблению наркотическими средствами и их незаконному обороту, созданная в июле 1994 г. Характерно, что в Положении о Комиссии в числе правовых средств, которыми она руководствуется в своей деятельности, указаны и международно-правовые нормы, действующие на территории России. В перечне задач Комиссии — выработка и осуществление на основе межправительственных и межведомственных соглашений и догово</w:t>
      </w:r>
      <w:r>
        <w:rPr>
          <w:rFonts w:ascii="Arial" w:hAnsi="Arial"/>
          <w:sz w:val="24"/>
        </w:rPr>
        <w:softHyphen/>
        <w:t>ренностей мероприятий в области международного сотрудничества по контролю за наркотиками. Комиссия, в частности, компетентна осуществлять контроль за ходом выполнения министерствами и ведомствами обязательств России, предусмотренных международными соглашениями в этой области.</w:t>
      </w:r>
    </w:p>
    <w:p w:rsidR="009E1EB0" w:rsidRDefault="009E1EB0">
      <w:pPr>
        <w:pStyle w:val="FR1"/>
        <w:spacing w:before="180" w:line="240" w:lineRule="auto"/>
        <w:ind w:left="0" w:right="-22"/>
        <w:rPr>
          <w:sz w:val="24"/>
        </w:rPr>
      </w:pPr>
      <w:r>
        <w:rPr>
          <w:sz w:val="24"/>
        </w:rPr>
        <w:t>3. Международный конвенционный механизм реализации</w:t>
      </w:r>
    </w:p>
    <w:p w:rsidR="009E1EB0" w:rsidRDefault="009E1EB0">
      <w:pPr>
        <w:spacing w:before="60"/>
        <w:ind w:right="-22" w:firstLine="360"/>
        <w:rPr>
          <w:rFonts w:ascii="Arial" w:hAnsi="Arial"/>
          <w:sz w:val="24"/>
        </w:rPr>
      </w:pPr>
      <w:r>
        <w:rPr>
          <w:rFonts w:ascii="Arial" w:hAnsi="Arial"/>
          <w:sz w:val="24"/>
        </w:rPr>
        <w:t>Международный механизм как комплекс средств и институтов, используемых государствами для обеспечения реализации междуна</w:t>
      </w:r>
      <w:r>
        <w:rPr>
          <w:rFonts w:ascii="Arial" w:hAnsi="Arial"/>
          <w:sz w:val="24"/>
        </w:rPr>
        <w:softHyphen/>
        <w:t>родно-правовых норм, состоит из двух взаимосвязанных компонентов — международного договорно-правового (конвенционного) механизма и международного организационно-правового (институционного) ме</w:t>
      </w:r>
      <w:r>
        <w:rPr>
          <w:rFonts w:ascii="Arial" w:hAnsi="Arial"/>
          <w:sz w:val="24"/>
        </w:rPr>
        <w:softHyphen/>
        <w:t>ханизма.</w:t>
      </w:r>
    </w:p>
    <w:p w:rsidR="009E1EB0" w:rsidRDefault="009E1EB0">
      <w:pPr>
        <w:ind w:right="-22" w:firstLine="360"/>
        <w:rPr>
          <w:rFonts w:ascii="Arial" w:hAnsi="Arial"/>
          <w:sz w:val="24"/>
        </w:rPr>
      </w:pPr>
      <w:r>
        <w:rPr>
          <w:rFonts w:ascii="Arial" w:hAnsi="Arial"/>
          <w:sz w:val="24"/>
        </w:rPr>
        <w:t>Международный договорно-правовой (конвенционный) механизм реализации включает правообеспечительное нормотворчество, толко</w:t>
      </w:r>
      <w:r>
        <w:rPr>
          <w:rFonts w:ascii="Arial" w:hAnsi="Arial"/>
          <w:sz w:val="24"/>
        </w:rPr>
        <w:softHyphen/>
        <w:t>вание, международный контроль, правоприменение.</w:t>
      </w:r>
    </w:p>
    <w:p w:rsidR="009E1EB0" w:rsidRDefault="009E1EB0">
      <w:pPr>
        <w:ind w:right="-22" w:firstLine="360"/>
        <w:rPr>
          <w:rFonts w:ascii="Arial" w:hAnsi="Arial"/>
          <w:sz w:val="24"/>
        </w:rPr>
      </w:pPr>
      <w:r>
        <w:rPr>
          <w:rFonts w:ascii="Arial" w:hAnsi="Arial"/>
          <w:b/>
          <w:sz w:val="24"/>
        </w:rPr>
        <w:t>Правообеспечительное нормотворчество.</w:t>
      </w:r>
      <w:r>
        <w:rPr>
          <w:rFonts w:ascii="Arial" w:hAnsi="Arial"/>
          <w:sz w:val="24"/>
        </w:rPr>
        <w:t xml:space="preserve"> Здесь можно выделить следующие разновидности:</w:t>
      </w:r>
    </w:p>
    <w:p w:rsidR="009E1EB0" w:rsidRDefault="009E1EB0">
      <w:pPr>
        <w:ind w:right="-22" w:firstLine="340"/>
        <w:rPr>
          <w:rFonts w:ascii="Arial" w:hAnsi="Arial"/>
          <w:sz w:val="24"/>
        </w:rPr>
      </w:pPr>
      <w:r>
        <w:rPr>
          <w:rFonts w:ascii="Arial" w:hAnsi="Arial"/>
          <w:sz w:val="24"/>
        </w:rPr>
        <w:t>1) предварительное нормотворчество (в том числе создание «пробных» норм права), предшествующее созданию основных норм, реализацию которых призвано обеспечить. «Экспериментальные» нормы позволяют предопределить эффективность будущих норм, обнаружить их недостатки с целью совершенствования будущего</w:t>
      </w:r>
    </w:p>
    <w:p w:rsidR="009E1EB0" w:rsidRDefault="009E1EB0">
      <w:pPr>
        <w:ind w:left="0" w:right="-22" w:firstLine="0"/>
        <w:jc w:val="left"/>
        <w:rPr>
          <w:rFonts w:ascii="Arial" w:hAnsi="Arial"/>
          <w:sz w:val="24"/>
        </w:rPr>
      </w:pPr>
      <w:r>
        <w:rPr>
          <w:rFonts w:ascii="Arial" w:hAnsi="Arial"/>
          <w:sz w:val="24"/>
        </w:rPr>
        <w:t>договора;</w:t>
      </w:r>
    </w:p>
    <w:p w:rsidR="009E1EB0" w:rsidRDefault="009E1EB0">
      <w:pPr>
        <w:ind w:left="80" w:right="-22" w:firstLine="360"/>
        <w:rPr>
          <w:rFonts w:ascii="Arial" w:hAnsi="Arial"/>
          <w:sz w:val="24"/>
        </w:rPr>
      </w:pPr>
      <w:r>
        <w:rPr>
          <w:rFonts w:ascii="Arial" w:hAnsi="Arial"/>
          <w:sz w:val="24"/>
        </w:rPr>
        <w:t>2) конкретизация, осуществляемая или одновременно с созданием первичных, основных норм, или в процессе их реализации. Например, одновременно с Договором между СССР и США о ликвидации их ракет средней дальности и меньшей дальности 1987 г. был подписан ряд договоров в целях его исполнения: Меморандум о договоренности, об установлении исходных данных в связи с этим Договором, Протокол о процедурах, регулирующих ликвидацию ракетных средств, подпадающих под действие Договора, а также договоры СССР и США с рядом государств о проведении инспекций на их территории.</w:t>
      </w:r>
    </w:p>
    <w:p w:rsidR="009E1EB0" w:rsidRDefault="009E1EB0">
      <w:pPr>
        <w:ind w:left="80" w:right="-22" w:firstLine="360"/>
        <w:rPr>
          <w:rFonts w:ascii="Arial" w:hAnsi="Arial"/>
          <w:sz w:val="24"/>
        </w:rPr>
      </w:pPr>
      <w:r>
        <w:rPr>
          <w:rFonts w:ascii="Arial" w:hAnsi="Arial"/>
          <w:sz w:val="24"/>
        </w:rPr>
        <w:t>В международно-правовом регулировании конкретизация имеет исключительно важное значение. Высокая степень обобщенности первичных норм может затруднить реализацию, в связи с чем необходимо их развитие. Так, ст. 2 Устава ООН лишь перечисляет принципы, которыми должны руководствоваться государства во взаимных отношениях. Конкретное же содержание их раскрывается в Декларации о принципах международного права, касающихся дружественных отношений и сотрудничества между государствами в соответствии с Уставом ООН 1970 г., в Заключительном акте Совещания по безопасности и сотрудничеству в Европе 1975 г. и др. В них указывается, что развитие содержания принципов будет способствовать обеспечению более эффективного их применения;</w:t>
      </w:r>
    </w:p>
    <w:p w:rsidR="009E1EB0" w:rsidRDefault="009E1EB0">
      <w:pPr>
        <w:spacing w:line="220" w:lineRule="auto"/>
        <w:ind w:right="-22"/>
        <w:rPr>
          <w:rFonts w:ascii="Arial" w:hAnsi="Arial"/>
          <w:sz w:val="24"/>
        </w:rPr>
      </w:pPr>
      <w:r>
        <w:rPr>
          <w:rFonts w:ascii="Arial" w:hAnsi="Arial"/>
          <w:sz w:val="24"/>
        </w:rPr>
        <w:t>3) закрепление нормами международного права необходимых (или возможных) мер внутригосударственного правотворчества. Причем ими могут устанавливаться рамки такого нормотворчества и даже определяться содержание будущих норм внутреннего права.</w:t>
      </w:r>
    </w:p>
    <w:p w:rsidR="009E1EB0" w:rsidRDefault="009E1EB0">
      <w:pPr>
        <w:spacing w:line="220" w:lineRule="auto"/>
        <w:ind w:right="-22"/>
        <w:rPr>
          <w:rFonts w:ascii="Arial" w:hAnsi="Arial"/>
          <w:sz w:val="24"/>
        </w:rPr>
      </w:pPr>
      <w:r>
        <w:rPr>
          <w:rFonts w:ascii="Arial" w:hAnsi="Arial"/>
          <w:sz w:val="24"/>
        </w:rPr>
        <w:t>Статья 1 Международной конвенции по поиску и спасанию на море 1979 г. гласит: «Стороны обязуются принимать в законодатель</w:t>
      </w:r>
      <w:r>
        <w:rPr>
          <w:rFonts w:ascii="Arial" w:hAnsi="Arial"/>
          <w:sz w:val="24"/>
        </w:rPr>
        <w:softHyphen/>
        <w:t>ном или ином порядке любые соответствующие нормы, необходимые для полного осуществления Конвенции и ее приложения, которое является неотъемлемой частью Конвенции»;</w:t>
      </w:r>
    </w:p>
    <w:p w:rsidR="009E1EB0" w:rsidRDefault="009E1EB0">
      <w:pPr>
        <w:spacing w:line="220" w:lineRule="auto"/>
        <w:ind w:left="0" w:right="-22" w:firstLine="360"/>
        <w:rPr>
          <w:rFonts w:ascii="Arial" w:hAnsi="Arial"/>
          <w:sz w:val="24"/>
        </w:rPr>
      </w:pPr>
      <w:r>
        <w:rPr>
          <w:rFonts w:ascii="Arial" w:hAnsi="Arial"/>
          <w:sz w:val="24"/>
        </w:rPr>
        <w:t>4) установление рамок правового регулирования и (или) правового режима. Предусматривается, например, что в одних ситуациях субъекты должны руководствоваться внутренним законодательством, в других — только международными нормами;</w:t>
      </w:r>
    </w:p>
    <w:p w:rsidR="009E1EB0" w:rsidRDefault="009E1EB0">
      <w:pPr>
        <w:spacing w:line="220" w:lineRule="auto"/>
        <w:ind w:left="0" w:right="-22"/>
        <w:rPr>
          <w:rFonts w:ascii="Arial" w:hAnsi="Arial"/>
          <w:sz w:val="24"/>
        </w:rPr>
      </w:pPr>
      <w:r>
        <w:rPr>
          <w:rFonts w:ascii="Arial" w:hAnsi="Arial"/>
          <w:sz w:val="24"/>
        </w:rPr>
        <w:t>5) определение компетентных органов государства, на которые возлагаются права и обязанности в связи с реализацией договорных норм. Так, в межправительственном Соглашении между Российской Федерацией и Польшей об избежании двойного налогообложения доходов и имущества 1992 г. такими компетентными органами названы Министерство финансов Российской Федерации и Министр финансов Польши.</w:t>
      </w:r>
    </w:p>
    <w:p w:rsidR="009E1EB0" w:rsidRDefault="009E1EB0">
      <w:pPr>
        <w:spacing w:line="220" w:lineRule="auto"/>
        <w:ind w:left="0" w:right="-22"/>
        <w:rPr>
          <w:rFonts w:ascii="Arial" w:hAnsi="Arial"/>
          <w:sz w:val="24"/>
        </w:rPr>
      </w:pPr>
      <w:r>
        <w:rPr>
          <w:rFonts w:ascii="Arial" w:hAnsi="Arial"/>
          <w:sz w:val="24"/>
        </w:rPr>
        <w:t>Правообеспечительные нормы содержатся, как правило, в тех же договорах, что и основные нормы — регулятивные. Однако в некоторых случаях государства могут заключать дополнительные (специальные) соглашения во исполнение основных. Например, соглашения о гарантиях предусматривают, что государство может выступать гарантом какого-либо договора, в связи с чем берет на себя обязательства поддерживать конкретное положение международ</w:t>
      </w:r>
      <w:r>
        <w:rPr>
          <w:rFonts w:ascii="Arial" w:hAnsi="Arial"/>
          <w:sz w:val="24"/>
        </w:rPr>
        <w:softHyphen/>
        <w:t>но-правового характера. Гарантии являются средством поддержания определенного статуса территорий (например, нейтралитета). Другим примером гарантий может служить заявление трех ядерных держав (СССР, США и Англии), которым они гарантировали обеспечение безопасности неядерных государств — участников Договора о нерас</w:t>
      </w:r>
      <w:r>
        <w:rPr>
          <w:rFonts w:ascii="Arial" w:hAnsi="Arial"/>
          <w:sz w:val="24"/>
        </w:rPr>
        <w:softHyphen/>
        <w:t>пространении ядерного оружия и обязались принять немедленные действия в случае ядерной агрессии против такого государства.</w:t>
      </w:r>
    </w:p>
    <w:p w:rsidR="009E1EB0" w:rsidRDefault="009E1EB0">
      <w:pPr>
        <w:spacing w:line="220" w:lineRule="auto"/>
        <w:ind w:left="0" w:right="-22"/>
        <w:rPr>
          <w:rFonts w:ascii="Arial" w:hAnsi="Arial"/>
          <w:sz w:val="24"/>
        </w:rPr>
      </w:pPr>
      <w:r>
        <w:rPr>
          <w:rFonts w:ascii="Arial" w:hAnsi="Arial"/>
          <w:b/>
          <w:sz w:val="24"/>
        </w:rPr>
        <w:t>Толкование.</w:t>
      </w:r>
      <w:r>
        <w:rPr>
          <w:rFonts w:ascii="Arial" w:hAnsi="Arial"/>
          <w:sz w:val="24"/>
        </w:rPr>
        <w:t xml:space="preserve">  Оно также  является  средством  обеспечения реализации и может осуществляться как в процессе нормотворчества, так и правоприменения. Конкретизация и толкование тесно взаимос</w:t>
      </w:r>
      <w:r>
        <w:rPr>
          <w:rFonts w:ascii="Arial" w:hAnsi="Arial"/>
          <w:sz w:val="24"/>
        </w:rPr>
        <w:softHyphen/>
        <w:t>вязаны. Конкретизация немыслима без толкования, а последнее нередко переходит в конкретизацию. В Совместном заявлении СССР и США 23 сентября 1989 г. подчеркивается целесообразность</w:t>
      </w:r>
    </w:p>
    <w:p w:rsidR="009E1EB0" w:rsidRDefault="009E1EB0">
      <w:pPr>
        <w:spacing w:line="220" w:lineRule="auto"/>
        <w:ind w:left="0" w:right="-22" w:firstLine="0"/>
        <w:rPr>
          <w:rFonts w:ascii="Arial" w:hAnsi="Arial"/>
          <w:sz w:val="24"/>
        </w:rPr>
      </w:pPr>
      <w:r>
        <w:rPr>
          <w:rFonts w:ascii="Arial" w:hAnsi="Arial"/>
          <w:sz w:val="24"/>
        </w:rPr>
        <w:t>выступить с «Единым толкованием норм международного права, регулирующих мирный проход». Судя по названию, это акт толкования, анализ же его содержания позволяет сделать вывод, что это в то же время и акт конкретизации. В документе уточняется, что право мирного прохода через территориальные воды распрост</w:t>
      </w:r>
      <w:r>
        <w:rPr>
          <w:rFonts w:ascii="Arial" w:hAnsi="Arial"/>
          <w:sz w:val="24"/>
        </w:rPr>
        <w:softHyphen/>
        <w:t>раняется на все суда, включая военные корабли, вне зависимости от груза, вооружения или двигательной установки. Для осуществ</w:t>
      </w:r>
      <w:r>
        <w:rPr>
          <w:rFonts w:ascii="Arial" w:hAnsi="Arial"/>
          <w:sz w:val="24"/>
        </w:rPr>
        <w:softHyphen/>
        <w:t>ления права не требуется предварительного уведомления или разрешения (п. 2). Отмечается также, что закрепленный в Конвенции ООН по морскому праву 1982 г. перечень видов деятельности, при осуществлении которых проход не считается мирным, является исчерпывающим (п. 3), следовательно, не допускает расширительного толкования и ограничения права мирного прохода. В п. 4 документа конкретизируются права прибрежного государства, если у него возникают сомнения относительно характера прохода. Документ содержит ряд других дополняющих и разъясняющих Конвенцию</w:t>
      </w:r>
    </w:p>
    <w:p w:rsidR="009E1EB0" w:rsidRDefault="009E1EB0">
      <w:pPr>
        <w:spacing w:before="20"/>
        <w:ind w:left="0" w:right="-22" w:firstLine="0"/>
        <w:jc w:val="left"/>
        <w:rPr>
          <w:rFonts w:ascii="Arial" w:hAnsi="Arial"/>
          <w:sz w:val="24"/>
        </w:rPr>
      </w:pPr>
      <w:r>
        <w:rPr>
          <w:rFonts w:ascii="Arial" w:hAnsi="Arial"/>
          <w:sz w:val="24"/>
        </w:rPr>
        <w:t>положений.</w:t>
      </w:r>
    </w:p>
    <w:p w:rsidR="009E1EB0" w:rsidRDefault="009E1EB0">
      <w:pPr>
        <w:spacing w:line="220" w:lineRule="auto"/>
        <w:ind w:right="-22"/>
        <w:rPr>
          <w:rFonts w:ascii="Arial" w:hAnsi="Arial"/>
          <w:sz w:val="24"/>
        </w:rPr>
      </w:pPr>
      <w:r>
        <w:rPr>
          <w:rFonts w:ascii="Arial" w:hAnsi="Arial"/>
          <w:b/>
          <w:sz w:val="24"/>
        </w:rPr>
        <w:t>Международный контроль.</w:t>
      </w:r>
      <w:r>
        <w:rPr>
          <w:rFonts w:ascii="Arial" w:hAnsi="Arial"/>
          <w:sz w:val="24"/>
        </w:rPr>
        <w:t xml:space="preserve"> Главное в контрольной деятельности — установление фактических обстоятельств и их оценка с точки зрения соответствия требованиям норм права, т. е. проверка. Она осуществляется путем сопоставления информации о деятельности государства (или иных субъектов) либо путем сравнения деятельности с требованиями норм права. Основой любого метода контроля является сбор и оценка информации.</w:t>
      </w:r>
    </w:p>
    <w:p w:rsidR="009E1EB0" w:rsidRDefault="009E1EB0">
      <w:pPr>
        <w:spacing w:line="220" w:lineRule="auto"/>
        <w:ind w:right="-22"/>
        <w:rPr>
          <w:rFonts w:ascii="Arial" w:hAnsi="Arial"/>
          <w:sz w:val="24"/>
        </w:rPr>
      </w:pPr>
      <w:r>
        <w:rPr>
          <w:rFonts w:ascii="Arial" w:hAnsi="Arial"/>
          <w:sz w:val="24"/>
        </w:rPr>
        <w:t>Сбор информации — это получение сведений о реализации международно-правовых норм всеми законными средствами: наблю</w:t>
      </w:r>
      <w:r>
        <w:rPr>
          <w:rFonts w:ascii="Arial" w:hAnsi="Arial"/>
          <w:sz w:val="24"/>
        </w:rPr>
        <w:softHyphen/>
        <w:t>дение; аэрофотосъемка (если она разрешена договором), в том числе с использованием искусственных спутников Земли, сейсмического оборудования и других технических средств; инспектирование; обмен информацией и специальными докладами; участие в работе сове</w:t>
      </w:r>
      <w:r>
        <w:rPr>
          <w:rFonts w:ascii="Arial" w:hAnsi="Arial"/>
          <w:sz w:val="24"/>
        </w:rPr>
        <w:softHyphen/>
        <w:t>щаний и т. д.</w:t>
      </w:r>
    </w:p>
    <w:p w:rsidR="009E1EB0" w:rsidRDefault="009E1EB0">
      <w:pPr>
        <w:spacing w:line="280" w:lineRule="auto"/>
        <w:ind w:right="-22"/>
        <w:rPr>
          <w:rFonts w:ascii="Arial" w:hAnsi="Arial"/>
          <w:sz w:val="24"/>
        </w:rPr>
      </w:pPr>
      <w:r>
        <w:rPr>
          <w:rFonts w:ascii="Arial" w:hAnsi="Arial"/>
          <w:sz w:val="24"/>
        </w:rPr>
        <w:t>Оценка информации — это сопоставление деятельности с требо</w:t>
      </w:r>
      <w:r>
        <w:rPr>
          <w:rFonts w:ascii="Arial" w:hAnsi="Arial"/>
          <w:sz w:val="24"/>
        </w:rPr>
        <w:softHyphen/>
        <w:t>ваниями норм.</w:t>
      </w:r>
    </w:p>
    <w:p w:rsidR="009E1EB0" w:rsidRDefault="009E1EB0">
      <w:pPr>
        <w:spacing w:line="220" w:lineRule="auto"/>
        <w:ind w:left="0" w:right="-22" w:firstLine="340"/>
        <w:rPr>
          <w:rFonts w:ascii="Arial" w:hAnsi="Arial"/>
          <w:sz w:val="24"/>
        </w:rPr>
      </w:pPr>
      <w:r>
        <w:rPr>
          <w:rFonts w:ascii="Arial" w:hAnsi="Arial"/>
          <w:sz w:val="24"/>
        </w:rPr>
        <w:t>Контроль может осуществляться либо индивидуально, т. е. с помощью национальных средств, либо совместно, посредством исполь</w:t>
      </w:r>
      <w:r>
        <w:rPr>
          <w:rFonts w:ascii="Arial" w:hAnsi="Arial"/>
          <w:sz w:val="24"/>
        </w:rPr>
        <w:softHyphen/>
        <w:t>зования международного институционного механизма: международ</w:t>
      </w:r>
      <w:r>
        <w:rPr>
          <w:rFonts w:ascii="Arial" w:hAnsi="Arial"/>
          <w:sz w:val="24"/>
        </w:rPr>
        <w:softHyphen/>
        <w:t>ных органов, организаций, комиссий, комитетов и др. (Комитет по правам человека. Комитет экспертов МОТ, Комиссия по нар</w:t>
      </w:r>
      <w:r>
        <w:rPr>
          <w:rFonts w:ascii="Arial" w:hAnsi="Arial"/>
          <w:sz w:val="24"/>
        </w:rPr>
        <w:softHyphen/>
        <w:t>котическим средствам , Международный комитет по конт</w:t>
      </w:r>
      <w:r>
        <w:rPr>
          <w:rFonts w:ascii="Arial" w:hAnsi="Arial"/>
          <w:sz w:val="24"/>
        </w:rPr>
        <w:softHyphen/>
        <w:t>ролю над наркотиками, МАГАТЭ и др.). Значительная часть международных договоров содержит специальные нормы о конт</w:t>
      </w:r>
      <w:r>
        <w:rPr>
          <w:rFonts w:ascii="Arial" w:hAnsi="Arial"/>
          <w:sz w:val="24"/>
        </w:rPr>
        <w:softHyphen/>
        <w:t>ролировании действительного положения в области реализации обязательств. Не случайно в таких договорах особое внимание уделяется правилам процедуры органов, их функциям и полно</w:t>
      </w:r>
      <w:r>
        <w:rPr>
          <w:rFonts w:ascii="Arial" w:hAnsi="Arial"/>
          <w:sz w:val="24"/>
        </w:rPr>
        <w:softHyphen/>
        <w:t>мочиям.</w:t>
      </w:r>
    </w:p>
    <w:p w:rsidR="009E1EB0" w:rsidRDefault="009E1EB0">
      <w:pPr>
        <w:spacing w:line="220" w:lineRule="auto"/>
        <w:ind w:left="0" w:right="-22" w:firstLine="0"/>
        <w:rPr>
          <w:rFonts w:ascii="Arial" w:hAnsi="Arial"/>
          <w:sz w:val="24"/>
        </w:rPr>
      </w:pPr>
      <w:r>
        <w:rPr>
          <w:rFonts w:ascii="Arial" w:hAnsi="Arial"/>
          <w:sz w:val="24"/>
        </w:rPr>
        <w:t>Государства рассматривают контроль как одно из основных средств обеспечения соблюдения договоров. Практика идет по пути усиления роли контроля, и это закономерно: когда на повестке дня стоит решение глобальных вопросов, расширение согласия и сот</w:t>
      </w:r>
      <w:r>
        <w:rPr>
          <w:rFonts w:ascii="Arial" w:hAnsi="Arial"/>
          <w:sz w:val="24"/>
        </w:rPr>
        <w:softHyphen/>
        <w:t>рудничества невозможно без надлежащих мер проверки. Выдвинута идея создания общей многонациональной системы контроля под эгидой ООН. Она поддерживается многими государствами.</w:t>
      </w:r>
    </w:p>
    <w:p w:rsidR="009E1EB0" w:rsidRDefault="009E1EB0">
      <w:pPr>
        <w:ind w:right="-22"/>
        <w:rPr>
          <w:rFonts w:ascii="Arial" w:hAnsi="Arial"/>
          <w:sz w:val="24"/>
        </w:rPr>
      </w:pPr>
      <w:r>
        <w:rPr>
          <w:rFonts w:ascii="Arial" w:hAnsi="Arial"/>
          <w:b/>
          <w:sz w:val="24"/>
        </w:rPr>
        <w:t>Правоприменение.</w:t>
      </w:r>
      <w:r>
        <w:rPr>
          <w:rFonts w:ascii="Arial" w:hAnsi="Arial"/>
          <w:sz w:val="24"/>
        </w:rPr>
        <w:t xml:space="preserve"> В международно-правовом механизме реализа</w:t>
      </w:r>
      <w:r>
        <w:rPr>
          <w:rFonts w:ascii="Arial" w:hAnsi="Arial"/>
          <w:sz w:val="24"/>
        </w:rPr>
        <w:softHyphen/>
        <w:t>ции правоприменение представляет основанную на нормах между</w:t>
      </w:r>
      <w:r>
        <w:rPr>
          <w:rFonts w:ascii="Arial" w:hAnsi="Arial"/>
          <w:sz w:val="24"/>
        </w:rPr>
        <w:softHyphen/>
        <w:t>народного права индивидуальную или коллективную деятельность государств или иных субъектов по обеспечению реализации норм в конкретных ситуациях.</w:t>
      </w:r>
    </w:p>
    <w:p w:rsidR="009E1EB0" w:rsidRDefault="009E1EB0">
      <w:pPr>
        <w:ind w:right="-22"/>
        <w:rPr>
          <w:rFonts w:ascii="Arial" w:hAnsi="Arial"/>
          <w:sz w:val="24"/>
        </w:rPr>
      </w:pPr>
      <w:r>
        <w:rPr>
          <w:rFonts w:ascii="Arial" w:hAnsi="Arial"/>
          <w:sz w:val="24"/>
        </w:rPr>
        <w:t>Правоприменительная деятельность необходима, как правило, в случаях, когда происходят «сбои» нормального процесса реализации и требуются дополнительные усилия со стороны правоприменительных органов.</w:t>
      </w:r>
    </w:p>
    <w:p w:rsidR="009E1EB0" w:rsidRDefault="009E1EB0">
      <w:pPr>
        <w:ind w:right="-22"/>
        <w:rPr>
          <w:rFonts w:ascii="Arial" w:hAnsi="Arial"/>
          <w:sz w:val="24"/>
        </w:rPr>
      </w:pPr>
      <w:r>
        <w:rPr>
          <w:rFonts w:ascii="Arial" w:hAnsi="Arial"/>
          <w:sz w:val="24"/>
        </w:rPr>
        <w:t>Поскольку круг субъектов договора или иного нормативного акта ограничен, не исключается, что правоприменительные органы могут рассматривать не какое-то конкретное дело, а ситуацию по реализации договора в целом или отдельных его положений.</w:t>
      </w:r>
    </w:p>
    <w:p w:rsidR="009E1EB0" w:rsidRDefault="009E1EB0">
      <w:pPr>
        <w:ind w:right="-22"/>
        <w:rPr>
          <w:rFonts w:ascii="Arial" w:hAnsi="Arial"/>
          <w:sz w:val="24"/>
        </w:rPr>
      </w:pPr>
      <w:r>
        <w:rPr>
          <w:rFonts w:ascii="Arial" w:hAnsi="Arial"/>
          <w:sz w:val="24"/>
        </w:rPr>
        <w:t>Правоприменительная деятельность начинается с выяснения фактических обстоятельств. Государства или иные субъекты пра</w:t>
      </w:r>
      <w:r>
        <w:rPr>
          <w:rFonts w:ascii="Arial" w:hAnsi="Arial"/>
          <w:sz w:val="24"/>
        </w:rPr>
        <w:softHyphen/>
        <w:t>воприменения выбирают способы и процедуру выяснения обстоя</w:t>
      </w:r>
      <w:r>
        <w:rPr>
          <w:rFonts w:ascii="Arial" w:hAnsi="Arial"/>
          <w:sz w:val="24"/>
        </w:rPr>
        <w:softHyphen/>
        <w:t>тельств, которые считают наиболее подходящими для данного случая, если такие способы специально не оговорены в договоре. Любая процедура в конечном счете сводится к получению информации об обстоятельствах реализации норм, от ее полноты и достоверности зависит правильность оценки и принятия решения. Закономерно в этой связи все большее внимание различным специальным миссиям по установлению фактов.</w:t>
      </w:r>
    </w:p>
    <w:p w:rsidR="009E1EB0" w:rsidRDefault="009E1EB0">
      <w:pPr>
        <w:ind w:right="-22"/>
        <w:rPr>
          <w:rFonts w:ascii="Arial" w:hAnsi="Arial"/>
          <w:sz w:val="24"/>
        </w:rPr>
      </w:pPr>
      <w:r>
        <w:rPr>
          <w:rFonts w:ascii="Arial" w:hAnsi="Arial"/>
          <w:sz w:val="24"/>
        </w:rPr>
        <w:t>Так, Документ Московского совещания Конференции по челове</w:t>
      </w:r>
      <w:r>
        <w:rPr>
          <w:rFonts w:ascii="Arial" w:hAnsi="Arial"/>
          <w:sz w:val="24"/>
        </w:rPr>
        <w:softHyphen/>
        <w:t>ческому измерению СБСЕ предоставляет государствам — участникам СБСЕ право воспользоваться помощью миссий экспертов или докладчиков СБСЕ для решения вопросов, относящихся к человече</w:t>
      </w:r>
      <w:r>
        <w:rPr>
          <w:rFonts w:ascii="Arial" w:hAnsi="Arial"/>
          <w:sz w:val="24"/>
        </w:rPr>
        <w:softHyphen/>
        <w:t>скому измерению.</w:t>
      </w:r>
    </w:p>
    <w:p w:rsidR="009E1EB0" w:rsidRDefault="009E1EB0">
      <w:pPr>
        <w:ind w:right="-22"/>
        <w:rPr>
          <w:rFonts w:ascii="Arial" w:hAnsi="Arial"/>
          <w:sz w:val="24"/>
        </w:rPr>
      </w:pPr>
      <w:r>
        <w:rPr>
          <w:rFonts w:ascii="Arial" w:hAnsi="Arial"/>
          <w:sz w:val="24"/>
        </w:rPr>
        <w:t>Можно выделить следующие каналы получения информации о фактических обстоятельствах: а) использование данных контрольной деятельности; б) получение информации на переговорах, консуль</w:t>
      </w:r>
      <w:r>
        <w:rPr>
          <w:rFonts w:ascii="Arial" w:hAnsi="Arial"/>
          <w:sz w:val="24"/>
        </w:rPr>
        <w:softHyphen/>
        <w:t>тациях, в международных органах и организациях, из докладов государств; в) проведение расследования; г) судебное или арбитраж</w:t>
      </w:r>
      <w:r>
        <w:rPr>
          <w:rFonts w:ascii="Arial" w:hAnsi="Arial"/>
          <w:sz w:val="24"/>
        </w:rPr>
        <w:softHyphen/>
        <w:t>ное разбирательство.</w:t>
      </w:r>
    </w:p>
    <w:p w:rsidR="009E1EB0" w:rsidRDefault="009E1EB0">
      <w:pPr>
        <w:ind w:right="-22"/>
        <w:rPr>
          <w:rFonts w:ascii="Arial" w:hAnsi="Arial"/>
          <w:sz w:val="24"/>
        </w:rPr>
      </w:pPr>
      <w:r>
        <w:rPr>
          <w:rFonts w:ascii="Arial" w:hAnsi="Arial"/>
          <w:sz w:val="24"/>
        </w:rPr>
        <w:t>Правоприменительные органы не осуществляют контроль (если не являются одновременно контролирующими), а используют инфор</w:t>
      </w:r>
      <w:r>
        <w:rPr>
          <w:rFonts w:ascii="Arial" w:hAnsi="Arial"/>
          <w:sz w:val="24"/>
        </w:rPr>
        <w:softHyphen/>
        <w:t>мацию, полученную в ходе контрольной деятельности специальными органами. Расследование также предполагает сбор информации о конкретных фактах уполномоченными органами. Договоры, предус</w:t>
      </w:r>
      <w:r>
        <w:rPr>
          <w:rFonts w:ascii="Arial" w:hAnsi="Arial"/>
          <w:sz w:val="24"/>
        </w:rPr>
        <w:softHyphen/>
        <w:t>матривающие возможность проведения расследования, могут опреде</w:t>
      </w:r>
      <w:r>
        <w:rPr>
          <w:rFonts w:ascii="Arial" w:hAnsi="Arial"/>
          <w:sz w:val="24"/>
        </w:rPr>
        <w:softHyphen/>
        <w:t>лять порядок и условия его проведения.</w:t>
      </w:r>
    </w:p>
    <w:p w:rsidR="009E1EB0" w:rsidRDefault="009E1EB0">
      <w:pPr>
        <w:ind w:right="-22"/>
        <w:rPr>
          <w:rFonts w:ascii="Arial" w:hAnsi="Arial"/>
          <w:sz w:val="24"/>
        </w:rPr>
      </w:pPr>
      <w:r>
        <w:rPr>
          <w:rFonts w:ascii="Arial" w:hAnsi="Arial"/>
          <w:sz w:val="24"/>
        </w:rPr>
        <w:t>Например, в ст. 20 Конвенции против пыток и других жестоких, бесчеловечных или унижающих достоинство видов обращения и наказания 1984 г. говорится, что если Комитет против пыток сочтет целесообразным провести расследование, он назначает одного или нескольких своих членов для проведения расследования и срочного предоставления Комитету соответствующего доклада. Расследование может включать, с согласия государства-участника, посещение его территории.</w:t>
      </w:r>
    </w:p>
    <w:p w:rsidR="009E1EB0" w:rsidRDefault="009E1EB0">
      <w:pPr>
        <w:ind w:right="-22"/>
        <w:rPr>
          <w:rFonts w:ascii="Arial" w:hAnsi="Arial"/>
          <w:sz w:val="24"/>
        </w:rPr>
      </w:pPr>
      <w:r>
        <w:rPr>
          <w:rFonts w:ascii="Arial" w:hAnsi="Arial"/>
          <w:sz w:val="24"/>
        </w:rPr>
        <w:t>Полномочия по проведению расследований возлагаются на Совет Безопасности ООН. Об этом говорится в Уставе ООН, а также в ряде договоров (Договор о запрещении размещения на дне морей и океанов и в его недрах ядерного оружия и других видов оружия массового уничтожения 1971 г., Конвенция о запрещении разработки, производства и накопления запасов бактериологического (биологиче</w:t>
      </w:r>
      <w:r>
        <w:rPr>
          <w:rFonts w:ascii="Arial" w:hAnsi="Arial"/>
          <w:sz w:val="24"/>
        </w:rPr>
        <w:softHyphen/>
        <w:t>ского) и токсинного оружия и об их уничтожении 1972 г. и др.). В частности, ст. 34 Устава ООН гласит: «Совет Безопасности уполномочивается расследовать любой спор или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поддержанию международного мира и безопас</w:t>
      </w:r>
      <w:r>
        <w:rPr>
          <w:rFonts w:ascii="Arial" w:hAnsi="Arial"/>
          <w:sz w:val="24"/>
        </w:rPr>
        <w:softHyphen/>
        <w:t>ности».</w:t>
      </w:r>
    </w:p>
    <w:p w:rsidR="009E1EB0" w:rsidRDefault="009E1EB0">
      <w:pPr>
        <w:ind w:right="-22"/>
        <w:rPr>
          <w:rFonts w:ascii="Arial" w:hAnsi="Arial"/>
          <w:sz w:val="24"/>
        </w:rPr>
      </w:pPr>
      <w:r>
        <w:rPr>
          <w:rFonts w:ascii="Arial" w:hAnsi="Arial"/>
          <w:sz w:val="24"/>
        </w:rPr>
        <w:t>Достаточно полную и разнообразную информацию может полу</w:t>
      </w:r>
      <w:r>
        <w:rPr>
          <w:rFonts w:ascii="Arial" w:hAnsi="Arial"/>
          <w:sz w:val="24"/>
        </w:rPr>
        <w:softHyphen/>
        <w:t>чать Международный суд ООН. Во-первых, факты, имеющие отношение к делу, сообщают Суду сами участники спора. Он может обращаться непосредственно к государствам в целях получения доказательств на месте, требовать от представителей сторон предъ</w:t>
      </w:r>
      <w:r>
        <w:rPr>
          <w:rFonts w:ascii="Arial" w:hAnsi="Arial"/>
          <w:sz w:val="24"/>
        </w:rPr>
        <w:softHyphen/>
        <w:t>явления любого документа или объяснений. Во-вторых, Суд за</w:t>
      </w:r>
      <w:r>
        <w:rPr>
          <w:rFonts w:ascii="Arial" w:hAnsi="Arial"/>
          <w:sz w:val="24"/>
        </w:rPr>
        <w:softHyphen/>
        <w:t>слушивает свидетелей и экспертов. В-третьих, он может поручить производство расследования или экспертизы всякому лицу, коллегии, бюро, комиссии или другой организации по своему выбору.</w:t>
      </w:r>
    </w:p>
    <w:p w:rsidR="009E1EB0" w:rsidRDefault="009E1EB0">
      <w:pPr>
        <w:ind w:right="-22"/>
        <w:rPr>
          <w:rFonts w:ascii="Arial" w:hAnsi="Arial"/>
          <w:sz w:val="24"/>
        </w:rPr>
      </w:pPr>
      <w:r>
        <w:rPr>
          <w:rFonts w:ascii="Arial" w:hAnsi="Arial"/>
          <w:sz w:val="24"/>
        </w:rPr>
        <w:t>Юридическая квалификация и принятие решения — следующие стадии международного правоприменительного процесса. Когда дея</w:t>
      </w:r>
      <w:r>
        <w:rPr>
          <w:rFonts w:ascii="Arial" w:hAnsi="Arial"/>
          <w:sz w:val="24"/>
        </w:rPr>
        <w:softHyphen/>
        <w:t>тельность государств не совместима с нормами, реакция государств и юридическая оценка этого облекаются в соответствующую форму — устное или документально оформленное сожаление, предупреж</w:t>
      </w:r>
      <w:r>
        <w:rPr>
          <w:rFonts w:ascii="Arial" w:hAnsi="Arial"/>
          <w:sz w:val="24"/>
        </w:rPr>
        <w:softHyphen/>
        <w:t>дение, протест, решение о прекращении договора, применение других ответных мер и др. Обосновывая решение, правоприменитель дает юридическую оценку действиям государства-исполнителя  (на</w:t>
      </w:r>
      <w:r>
        <w:rPr>
          <w:rFonts w:ascii="Arial" w:hAnsi="Arial"/>
          <w:sz w:val="24"/>
        </w:rPr>
        <w:softHyphen/>
        <w:t>рушителя), ссылаясь на нормы международного права.</w:t>
      </w:r>
    </w:p>
    <w:p w:rsidR="009E1EB0" w:rsidRDefault="009E1EB0">
      <w:pPr>
        <w:ind w:right="-22"/>
        <w:rPr>
          <w:rFonts w:ascii="Arial" w:hAnsi="Arial"/>
          <w:sz w:val="24"/>
        </w:rPr>
      </w:pPr>
      <w:r>
        <w:rPr>
          <w:rFonts w:ascii="Arial" w:hAnsi="Arial"/>
          <w:sz w:val="24"/>
        </w:rPr>
        <w:t>Таким образом, Правоприменительная деятельность завершается принятием правоприменительного акта — решения по конкретному делу (вопросу). Поскольку основным назначением правоприменения является обеспечение реализации норм международного права, то правоприменительные акты — это акты, предусматривающие меры обеспечения: меры содействия реализации (оказание помощи в разработке национального законодательства, предложения и рекомен</w:t>
      </w:r>
      <w:r>
        <w:rPr>
          <w:rFonts w:ascii="Arial" w:hAnsi="Arial"/>
          <w:sz w:val="24"/>
        </w:rPr>
        <w:softHyphen/>
        <w:t>дации по совершенствованию правореализационного процесса и др.) и меры воздействия (прекращение договора, возмещение ущерба, исключение из международного общения, экономические и другие санкции). В зависимости от ситуации правоприменительные органы могут принимать несколько решений, предусматривающих различные меры.</w:t>
      </w:r>
    </w:p>
    <w:p w:rsidR="009E1EB0" w:rsidRDefault="009E1EB0">
      <w:pPr>
        <w:spacing w:line="220" w:lineRule="auto"/>
        <w:ind w:right="-22" w:firstLine="340"/>
        <w:rPr>
          <w:rFonts w:ascii="Arial" w:hAnsi="Arial"/>
          <w:sz w:val="24"/>
        </w:rPr>
      </w:pPr>
      <w:r>
        <w:rPr>
          <w:rFonts w:ascii="Arial" w:hAnsi="Arial"/>
          <w:sz w:val="24"/>
        </w:rPr>
        <w:t>Примером может служить деятельность Совета Безопасности ООН в отношении Ирака в связи с его агрессией против Кувейта. Резолюции СБ свидетельствуют о постепенном ужесточении мер воздействия на Ирак: от осуждения вторжения и требования незамедлительного вывода войск с территории Кувейта (резолюция 660) до санкционирования применения любых мер, включая применение силы (резолюция 678).</w:t>
      </w:r>
    </w:p>
    <w:p w:rsidR="009E1EB0" w:rsidRDefault="009E1EB0">
      <w:pPr>
        <w:spacing w:line="220" w:lineRule="auto"/>
        <w:ind w:right="-22" w:firstLine="340"/>
        <w:rPr>
          <w:rFonts w:ascii="Arial" w:hAnsi="Arial"/>
          <w:sz w:val="24"/>
        </w:rPr>
      </w:pPr>
      <w:r>
        <w:rPr>
          <w:rFonts w:ascii="Arial" w:hAnsi="Arial"/>
          <w:sz w:val="24"/>
        </w:rPr>
        <w:t>Акты применения могут иметь рекомендательный характер (комитеты, комиссии принимают, как правило, рекомендации) либо содержать обязательные предписания (некоторые решения Совета Безопасности ООН, Международного суда, арбитражных судов, индивидуальные решения государств).</w:t>
      </w:r>
    </w:p>
    <w:p w:rsidR="009E1EB0" w:rsidRDefault="009E1EB0">
      <w:pPr>
        <w:spacing w:line="220" w:lineRule="auto"/>
        <w:ind w:right="-22" w:firstLine="340"/>
        <w:rPr>
          <w:rFonts w:ascii="Arial" w:hAnsi="Arial"/>
          <w:sz w:val="24"/>
        </w:rPr>
      </w:pPr>
      <w:r>
        <w:rPr>
          <w:rFonts w:ascii="Arial" w:hAnsi="Arial"/>
          <w:sz w:val="24"/>
        </w:rPr>
        <w:t>Международная правоприменительная деятельность осуществляет</w:t>
      </w:r>
      <w:r>
        <w:rPr>
          <w:rFonts w:ascii="Arial" w:hAnsi="Arial"/>
          <w:sz w:val="24"/>
        </w:rPr>
        <w:softHyphen/>
        <w:t>ся в определенных организационно-правовых формах.</w:t>
      </w:r>
    </w:p>
    <w:p w:rsidR="009E1EB0" w:rsidRDefault="009E1EB0">
      <w:pPr>
        <w:spacing w:before="340"/>
        <w:ind w:left="0" w:right="-22" w:firstLine="0"/>
        <w:jc w:val="center"/>
        <w:rPr>
          <w:rFonts w:ascii="Arial" w:hAnsi="Arial"/>
          <w:b/>
          <w:sz w:val="24"/>
        </w:rPr>
      </w:pPr>
      <w:r>
        <w:rPr>
          <w:rFonts w:ascii="Arial" w:hAnsi="Arial"/>
          <w:b/>
          <w:sz w:val="24"/>
        </w:rPr>
        <w:t>4. Международный институционный механизм реализации</w:t>
      </w:r>
    </w:p>
    <w:p w:rsidR="009E1EB0" w:rsidRDefault="009E1EB0">
      <w:pPr>
        <w:spacing w:before="100" w:line="220" w:lineRule="auto"/>
        <w:ind w:left="0" w:right="-22" w:firstLine="360"/>
        <w:rPr>
          <w:rFonts w:ascii="Arial" w:hAnsi="Arial"/>
          <w:sz w:val="24"/>
        </w:rPr>
      </w:pPr>
      <w:r>
        <w:rPr>
          <w:rFonts w:ascii="Arial" w:hAnsi="Arial"/>
          <w:sz w:val="24"/>
        </w:rPr>
        <w:t>Международная правоприменительная деятельность осуществляет</w:t>
      </w:r>
      <w:r>
        <w:rPr>
          <w:rFonts w:ascii="Arial" w:hAnsi="Arial"/>
          <w:sz w:val="24"/>
        </w:rPr>
        <w:softHyphen/>
        <w:t>ся в определенных организационно-правовых формах, которые</w:t>
      </w:r>
      <w:r>
        <w:rPr>
          <w:rFonts w:ascii="Arial" w:hAnsi="Arial"/>
          <w:b/>
          <w:sz w:val="24"/>
        </w:rPr>
        <w:t xml:space="preserve"> </w:t>
      </w:r>
      <w:r>
        <w:rPr>
          <w:rFonts w:ascii="Arial" w:hAnsi="Arial"/>
          <w:sz w:val="24"/>
        </w:rPr>
        <w:t>можно</w:t>
      </w:r>
      <w:r>
        <w:rPr>
          <w:rFonts w:ascii="Arial" w:hAnsi="Arial"/>
          <w:b/>
          <w:sz w:val="24"/>
        </w:rPr>
        <w:t xml:space="preserve"> </w:t>
      </w:r>
      <w:r>
        <w:rPr>
          <w:rFonts w:ascii="Arial" w:hAnsi="Arial"/>
          <w:sz w:val="24"/>
        </w:rPr>
        <w:t>охарактеризовать как институционный механизм реализации.</w:t>
      </w:r>
    </w:p>
    <w:p w:rsidR="009E1EB0" w:rsidRDefault="009E1EB0">
      <w:pPr>
        <w:spacing w:line="220" w:lineRule="auto"/>
        <w:ind w:left="0" w:right="-22" w:firstLine="360"/>
        <w:rPr>
          <w:rFonts w:ascii="Arial" w:hAnsi="Arial"/>
          <w:sz w:val="24"/>
        </w:rPr>
      </w:pPr>
      <w:r>
        <w:rPr>
          <w:rFonts w:ascii="Arial" w:hAnsi="Arial"/>
          <w:sz w:val="24"/>
        </w:rPr>
        <w:t>Право предполагает его юридическую гарантированность. Встает, таким образом, вопрос о юридической обеспеченности норм между</w:t>
      </w:r>
      <w:r>
        <w:rPr>
          <w:rFonts w:ascii="Arial" w:hAnsi="Arial"/>
          <w:sz w:val="24"/>
        </w:rPr>
        <w:softHyphen/>
        <w:t>народного права в случаях спорных ситуаций их применения и в случае их нарушения. Средства содействия должны дополняться мерами по защите прав потерпевших государств, по решению споров и конфликтных ситуаций, мерами ответственности.</w:t>
      </w:r>
    </w:p>
    <w:p w:rsidR="009E1EB0" w:rsidRDefault="009E1EB0">
      <w:pPr>
        <w:spacing w:line="220" w:lineRule="auto"/>
        <w:ind w:left="0" w:right="-22" w:firstLine="360"/>
        <w:rPr>
          <w:rFonts w:ascii="Arial" w:hAnsi="Arial"/>
          <w:sz w:val="24"/>
        </w:rPr>
      </w:pPr>
      <w:r>
        <w:rPr>
          <w:rFonts w:ascii="Arial" w:hAnsi="Arial"/>
          <w:sz w:val="24"/>
        </w:rPr>
        <w:t>Многие договоры содержат положения не только о содействии осуществлению их норм, но также о мерах в случаях спорных ситуаций, возникающих в процессе реализации, в том числе в связи с нарушением норм. Организационно-правовыми формами разработки и применения таких мер являются переговоры, посредничество и согласительные комиссии, консультации, встречи, конференции, международные организации и органы, международные судебная и арбитражная процедуры. В своей основе они представляют собой совокупность средств мирного разрешения международных споров.</w:t>
      </w:r>
    </w:p>
    <w:p w:rsidR="009E1EB0" w:rsidRDefault="009E1EB0">
      <w:pPr>
        <w:pStyle w:val="2"/>
      </w:pPr>
      <w:r>
        <w:t>В соответствии с Декларацией о принципах международного права 1970 г. принцип мирного разрешения споров обязывает государства стремиться «к скорейшему и справедливому разрешению своих международных споров путем переговоров, обследования, посредниче</w:t>
      </w:r>
      <w:r>
        <w:softHyphen/>
        <w:t>ства, арбитража, судебного разбирательства, обращения к региональ</w:t>
      </w:r>
      <w:r>
        <w:softHyphen/>
        <w:t>ным органам и соглашениям или иными средствами по своему выбору». Названные и иные мирные средства могут использоваться государствами не только для разрешения споров, но и в целях решения иных проблем — международного нормотворчества (включая правообеспечительное), осуществления правоприменительной деятель</w:t>
      </w:r>
      <w:r>
        <w:softHyphen/>
        <w:t>ности, в конечном итоге — для обеспечения реализации норм международного права.</w:t>
      </w:r>
    </w:p>
    <w:p w:rsidR="009E1EB0" w:rsidRDefault="009E1EB0">
      <w:pPr>
        <w:spacing w:line="220" w:lineRule="auto"/>
        <w:ind w:left="0" w:right="-22" w:firstLine="340"/>
        <w:rPr>
          <w:rFonts w:ascii="Arial" w:hAnsi="Arial"/>
          <w:sz w:val="24"/>
        </w:rPr>
      </w:pPr>
      <w:r>
        <w:rPr>
          <w:rFonts w:ascii="Arial" w:hAnsi="Arial"/>
          <w:sz w:val="24"/>
        </w:rPr>
        <w:t>В определении места и роли той или иной организационной формы в процессе реализации норм международного права многое зависит от уровня и сферы сотрудничества, количества участников, заинтересованных в рассмотрении конкретного вопроса, от срочности, сложности и характера вопросов и других обстоятельств.</w:t>
      </w:r>
    </w:p>
    <w:p w:rsidR="009E1EB0" w:rsidRDefault="009E1EB0">
      <w:pPr>
        <w:spacing w:line="220" w:lineRule="auto"/>
        <w:ind w:left="0" w:right="-22" w:firstLine="340"/>
        <w:rPr>
          <w:rFonts w:ascii="Arial" w:hAnsi="Arial"/>
          <w:sz w:val="24"/>
        </w:rPr>
      </w:pPr>
      <w:r>
        <w:rPr>
          <w:rFonts w:ascii="Arial" w:hAnsi="Arial"/>
          <w:sz w:val="24"/>
        </w:rPr>
        <w:t>Переговоры. Это — установление контактов и обмен мнениями в целях решения вопросов, представляющих взаимный интерес для государств-участников. Переговоры могут использоваться для подго</w:t>
      </w:r>
      <w:r>
        <w:rPr>
          <w:rFonts w:ascii="Arial" w:hAnsi="Arial"/>
          <w:sz w:val="24"/>
        </w:rPr>
        <w:softHyphen/>
        <w:t>товки и заключения международных договоров (в том числе конкретизирующих), разрешения споров между государствами, обсуж</w:t>
      </w:r>
      <w:r>
        <w:rPr>
          <w:rFonts w:ascii="Arial" w:hAnsi="Arial"/>
          <w:sz w:val="24"/>
        </w:rPr>
        <w:softHyphen/>
        <w:t>дения хода реализации норм и принятия, если необходимо, мер в целях повышения их эффективности или в целях защиты нарушен</w:t>
      </w:r>
      <w:r>
        <w:rPr>
          <w:rFonts w:ascii="Arial" w:hAnsi="Arial"/>
          <w:sz w:val="24"/>
        </w:rPr>
        <w:softHyphen/>
        <w:t>ных прав. Они являются наиболее распространенной формой обсуждения и решения международных проблем. Непосредственный контакт представителей государств позволяет быстро и детально ознакомиться с позициями друг друга, взаимными претензиями, выяснить возможность и пределы уступок и компромиссов, на которые могут пойти государства.</w:t>
      </w:r>
    </w:p>
    <w:p w:rsidR="009E1EB0" w:rsidRDefault="009E1EB0">
      <w:pPr>
        <w:spacing w:line="280" w:lineRule="auto"/>
        <w:ind w:right="-22" w:firstLine="400"/>
        <w:rPr>
          <w:rFonts w:ascii="Arial" w:hAnsi="Arial"/>
          <w:sz w:val="24"/>
        </w:rPr>
      </w:pPr>
      <w:r>
        <w:rPr>
          <w:rFonts w:ascii="Arial" w:hAnsi="Arial"/>
          <w:sz w:val="24"/>
        </w:rPr>
        <w:t>По числу участвующих государств переговоры делятся</w:t>
      </w:r>
      <w:r>
        <w:rPr>
          <w:rFonts w:ascii="Arial" w:hAnsi="Arial"/>
          <w:b/>
          <w:sz w:val="24"/>
        </w:rPr>
        <w:t xml:space="preserve"> </w:t>
      </w:r>
      <w:r>
        <w:rPr>
          <w:rFonts w:ascii="Arial" w:hAnsi="Arial"/>
          <w:sz w:val="24"/>
        </w:rPr>
        <w:t>на</w:t>
      </w:r>
      <w:r>
        <w:rPr>
          <w:rFonts w:ascii="Arial" w:hAnsi="Arial"/>
          <w:b/>
          <w:sz w:val="24"/>
        </w:rPr>
        <w:t xml:space="preserve"> </w:t>
      </w:r>
      <w:r>
        <w:rPr>
          <w:rFonts w:ascii="Arial" w:hAnsi="Arial"/>
          <w:sz w:val="24"/>
        </w:rPr>
        <w:t>двусторонние и многосторонние.</w:t>
      </w:r>
    </w:p>
    <w:p w:rsidR="009E1EB0" w:rsidRDefault="009E1EB0">
      <w:pPr>
        <w:spacing w:line="220" w:lineRule="auto"/>
        <w:ind w:right="-22" w:firstLine="400"/>
        <w:rPr>
          <w:rFonts w:ascii="Arial" w:hAnsi="Arial"/>
          <w:sz w:val="24"/>
        </w:rPr>
      </w:pPr>
      <w:r>
        <w:rPr>
          <w:rFonts w:ascii="Arial" w:hAnsi="Arial"/>
          <w:sz w:val="24"/>
        </w:rPr>
        <w:t>Переговоры могут проводиться на различных уровнях в зависимости от статуса участвующих в них должностных лиц: на уровне специально уполномоченных, послов, министров иностранных дел. Особое значение имеют переговоры на высшем уровне — с участием глав государств и правительств.</w:t>
      </w:r>
    </w:p>
    <w:p w:rsidR="009E1EB0" w:rsidRDefault="009E1EB0">
      <w:pPr>
        <w:spacing w:line="220" w:lineRule="auto"/>
        <w:ind w:right="-22" w:firstLine="400"/>
        <w:rPr>
          <w:rFonts w:ascii="Arial" w:hAnsi="Arial"/>
          <w:sz w:val="24"/>
        </w:rPr>
      </w:pPr>
      <w:r>
        <w:rPr>
          <w:rFonts w:ascii="Arial" w:hAnsi="Arial"/>
          <w:sz w:val="24"/>
        </w:rPr>
        <w:t>Как правило, организация и проведение переговоров — дело самих государств. Однако в определенных ситуациях они могут воспользо</w:t>
      </w:r>
      <w:r>
        <w:rPr>
          <w:rFonts w:ascii="Arial" w:hAnsi="Arial"/>
          <w:sz w:val="24"/>
        </w:rPr>
        <w:softHyphen/>
        <w:t>ваться помощью третьих государств (одного или нескольких), международных органов или организаций и даже частных лиц.</w:t>
      </w:r>
    </w:p>
    <w:p w:rsidR="009E1EB0" w:rsidRDefault="009E1EB0">
      <w:pPr>
        <w:pStyle w:val="a4"/>
        <w:ind w:right="-22"/>
      </w:pPr>
      <w:r>
        <w:t>В зависимости от роли третьих государств различают переговоры, организованные посредством добрых услуг, и переговоры с помощью посредничества третьего государства.</w:t>
      </w:r>
    </w:p>
    <w:p w:rsidR="009E1EB0" w:rsidRDefault="009E1EB0">
      <w:pPr>
        <w:spacing w:line="220" w:lineRule="auto"/>
        <w:ind w:right="-22" w:firstLine="340"/>
        <w:rPr>
          <w:rFonts w:ascii="Arial" w:hAnsi="Arial"/>
          <w:sz w:val="24"/>
        </w:rPr>
      </w:pPr>
      <w:r>
        <w:rPr>
          <w:rFonts w:ascii="Arial" w:hAnsi="Arial"/>
          <w:sz w:val="24"/>
        </w:rPr>
        <w:t>Ни добрые услуги, ни посредничество не являются самостоятель</w:t>
      </w:r>
      <w:r>
        <w:rPr>
          <w:rFonts w:ascii="Arial" w:hAnsi="Arial"/>
          <w:sz w:val="24"/>
        </w:rPr>
        <w:softHyphen/>
        <w:t>ными формами решения проблем. Основная цель добрых услуг и посредничества — содействие мирному урегулированию споров путем переговоров.</w:t>
      </w:r>
    </w:p>
    <w:p w:rsidR="009E1EB0" w:rsidRDefault="009E1EB0">
      <w:pPr>
        <w:spacing w:line="220" w:lineRule="auto"/>
        <w:ind w:left="0" w:right="-22" w:firstLine="340"/>
        <w:rPr>
          <w:rFonts w:ascii="Arial" w:hAnsi="Arial"/>
          <w:sz w:val="24"/>
        </w:rPr>
      </w:pPr>
      <w:r>
        <w:rPr>
          <w:rFonts w:ascii="Arial" w:hAnsi="Arial"/>
          <w:b/>
          <w:sz w:val="24"/>
        </w:rPr>
        <w:t>Добрые услуги.</w:t>
      </w:r>
      <w:r>
        <w:rPr>
          <w:rFonts w:ascii="Arial" w:hAnsi="Arial"/>
          <w:sz w:val="24"/>
        </w:rPr>
        <w:t xml:space="preserve"> Это — деятельность третьих государств но организации проведения переговоров между спорящими сторонами.</w:t>
      </w:r>
    </w:p>
    <w:p w:rsidR="009E1EB0" w:rsidRDefault="009E1EB0">
      <w:pPr>
        <w:spacing w:line="220" w:lineRule="auto"/>
        <w:ind w:left="0" w:right="-22" w:firstLine="340"/>
        <w:rPr>
          <w:rFonts w:ascii="Arial" w:hAnsi="Arial"/>
          <w:sz w:val="24"/>
        </w:rPr>
      </w:pPr>
      <w:r>
        <w:rPr>
          <w:rFonts w:ascii="Arial" w:hAnsi="Arial"/>
          <w:sz w:val="24"/>
        </w:rPr>
        <w:t>Добрые услуги могут быть оказаны либо по просьбе спорящих сторон, либо по инициативе самих третьих государств. Роль третьего государства заключается в том, что оно создает благоприятные условия для установления контактов между спорящими сторонами, содействует вступлению их в переговоры посредством выяснения и передачи условий переговоров, предлагаемых одной стороной другой стороне, предоставления территории для встречи представителей спорящих сторон, выполняет различные просьбы спорящих сторон.</w:t>
      </w:r>
    </w:p>
    <w:p w:rsidR="009E1EB0" w:rsidRDefault="009E1EB0">
      <w:pPr>
        <w:spacing w:line="220" w:lineRule="auto"/>
        <w:ind w:left="0" w:right="-22" w:firstLine="340"/>
        <w:rPr>
          <w:rFonts w:ascii="Arial" w:hAnsi="Arial"/>
          <w:sz w:val="24"/>
        </w:rPr>
      </w:pPr>
      <w:r>
        <w:rPr>
          <w:rFonts w:ascii="Arial" w:hAnsi="Arial"/>
          <w:sz w:val="24"/>
        </w:rPr>
        <w:t>С началом переговоров полномочия третьего государства обычно заканчиваются, хотя оно может с согласия сторон присутствовать на переговорах. На решение спора третье государство не может повлиять. Его услугами государства воспользовались лишь для установления контакта, встречи.</w:t>
      </w:r>
    </w:p>
    <w:p w:rsidR="009E1EB0" w:rsidRDefault="009E1EB0">
      <w:pPr>
        <w:spacing w:line="220" w:lineRule="auto"/>
        <w:ind w:left="0" w:right="-22" w:firstLine="340"/>
        <w:rPr>
          <w:rFonts w:ascii="Arial" w:hAnsi="Arial"/>
          <w:sz w:val="24"/>
        </w:rPr>
      </w:pPr>
      <w:r>
        <w:rPr>
          <w:rFonts w:ascii="Arial" w:hAnsi="Arial"/>
          <w:b/>
          <w:sz w:val="24"/>
        </w:rPr>
        <w:t>Посредничество</w:t>
      </w:r>
      <w:r>
        <w:rPr>
          <w:rFonts w:ascii="Arial" w:hAnsi="Arial"/>
          <w:sz w:val="24"/>
        </w:rPr>
        <w:t xml:space="preserve"> — это деятельность третьих государств или меж</w:t>
      </w:r>
      <w:r>
        <w:rPr>
          <w:rFonts w:ascii="Arial" w:hAnsi="Arial"/>
          <w:sz w:val="24"/>
        </w:rPr>
        <w:softHyphen/>
        <w:t>дународных организаций с целью не только организации переговоров, но и оказания помощи в решении спора по существу.</w:t>
      </w:r>
    </w:p>
    <w:p w:rsidR="009E1EB0" w:rsidRDefault="009E1EB0">
      <w:pPr>
        <w:spacing w:line="220" w:lineRule="auto"/>
        <w:ind w:left="0" w:right="-22" w:firstLine="340"/>
        <w:rPr>
          <w:rFonts w:ascii="Arial" w:hAnsi="Arial"/>
          <w:sz w:val="24"/>
        </w:rPr>
      </w:pPr>
      <w:r>
        <w:rPr>
          <w:rFonts w:ascii="Arial" w:hAnsi="Arial"/>
          <w:sz w:val="24"/>
        </w:rPr>
        <w:t>Посредник является активным участником переговоров и имеет возможность влиять на процесс переговоров, а также на их результат. Он обязан глубоко изучить суть спора и ситуацию, возникшую в связи с ним. На основе анализа и оценки ситуации он может давать советы, рекомендации участникам переговоров, предлагать проекты такого решения.</w:t>
      </w:r>
    </w:p>
    <w:p w:rsidR="009E1EB0" w:rsidRDefault="009E1EB0">
      <w:pPr>
        <w:spacing w:line="220" w:lineRule="auto"/>
        <w:ind w:left="0" w:right="-22" w:firstLine="340"/>
        <w:rPr>
          <w:rFonts w:ascii="Arial" w:hAnsi="Arial"/>
          <w:sz w:val="24"/>
        </w:rPr>
      </w:pPr>
      <w:r>
        <w:rPr>
          <w:rFonts w:ascii="Arial" w:hAnsi="Arial"/>
          <w:sz w:val="24"/>
        </w:rPr>
        <w:t>Посредничество осуществляется в интересах спорящих сторон, какие-либо попытки навязывать решение должны быть исключены. В ст. 6 Конвенции о мирном решении международных столкновений 1907 г. подчеркивается, что «добрые услуги или посредничество, будут ли они применяться по просьбе спорящих сторон или по почину непричастных столкновению Держав, имеют исключительное значение совета и отнюдь не могут почитаться обязательными».</w:t>
      </w:r>
    </w:p>
    <w:p w:rsidR="009E1EB0" w:rsidRDefault="009E1EB0">
      <w:pPr>
        <w:spacing w:line="220" w:lineRule="auto"/>
        <w:ind w:left="0" w:right="-22" w:firstLine="340"/>
        <w:rPr>
          <w:rFonts w:ascii="Arial" w:hAnsi="Arial"/>
          <w:sz w:val="24"/>
        </w:rPr>
      </w:pPr>
      <w:r>
        <w:rPr>
          <w:rFonts w:ascii="Arial" w:hAnsi="Arial"/>
          <w:sz w:val="24"/>
        </w:rPr>
        <w:t>Международное право не содержит специальных процессуальных норм, регламентирующих процедуру переговоров. Стороны сами могут определять правила и руководствоваться общими принципами международного права—суверенного равенства, сотрудничества го</w:t>
      </w:r>
      <w:r>
        <w:rPr>
          <w:rFonts w:ascii="Arial" w:hAnsi="Arial"/>
          <w:sz w:val="24"/>
        </w:rPr>
        <w:softHyphen/>
        <w:t>сударств друг с другом, невмешательства во внутренние дела другого государства и др.</w:t>
      </w:r>
    </w:p>
    <w:p w:rsidR="009E1EB0" w:rsidRDefault="009E1EB0">
      <w:pPr>
        <w:spacing w:line="220" w:lineRule="auto"/>
        <w:ind w:left="0" w:right="-22" w:firstLine="340"/>
        <w:rPr>
          <w:rFonts w:ascii="Arial" w:hAnsi="Arial"/>
          <w:sz w:val="24"/>
        </w:rPr>
      </w:pPr>
      <w:r>
        <w:rPr>
          <w:rFonts w:ascii="Arial" w:hAnsi="Arial"/>
          <w:sz w:val="24"/>
        </w:rPr>
        <w:t>Результатом переговоров может быть выяснение позиций госу</w:t>
      </w:r>
      <w:r>
        <w:rPr>
          <w:rFonts w:ascii="Arial" w:hAnsi="Arial"/>
          <w:sz w:val="24"/>
        </w:rPr>
        <w:softHyphen/>
        <w:t>дарств, обмен мнениями по тому или иному вопросу, подписание соглашения или принятие иного решения (например, о применении мер в отношении государства-нарушителя, о передаче дела в судебные или арбитражные органы и др.).</w:t>
      </w:r>
    </w:p>
    <w:p w:rsidR="009E1EB0" w:rsidRDefault="009E1EB0">
      <w:pPr>
        <w:spacing w:line="280" w:lineRule="auto"/>
        <w:ind w:left="0" w:right="-22" w:firstLine="340"/>
        <w:rPr>
          <w:rFonts w:ascii="Arial" w:hAnsi="Arial"/>
          <w:sz w:val="24"/>
        </w:rPr>
      </w:pPr>
      <w:r>
        <w:rPr>
          <w:rFonts w:ascii="Arial" w:hAnsi="Arial"/>
          <w:sz w:val="24"/>
        </w:rPr>
        <w:t>Консультации. В договорах нередко предусматривается, что наряду с переговорами государства проводят консультации, встречи, причем иногда в одном договоре речь идет и о переговорах, и о консультациях, и о встречах.</w:t>
      </w:r>
    </w:p>
    <w:p w:rsidR="009E1EB0" w:rsidRDefault="009E1EB0">
      <w:pPr>
        <w:spacing w:line="220" w:lineRule="auto"/>
        <w:ind w:left="0" w:right="-22" w:firstLine="360"/>
        <w:rPr>
          <w:rFonts w:ascii="Arial" w:hAnsi="Arial"/>
          <w:sz w:val="24"/>
        </w:rPr>
      </w:pPr>
      <w:r>
        <w:rPr>
          <w:rFonts w:ascii="Arial" w:hAnsi="Arial"/>
          <w:sz w:val="24"/>
        </w:rPr>
        <w:t>На консультациях чаще всего государства обсуждают вопросы, уже урегулированные правом, дают по ним друг другу советы.</w:t>
      </w:r>
    </w:p>
    <w:p w:rsidR="009E1EB0" w:rsidRDefault="009E1EB0">
      <w:pPr>
        <w:spacing w:line="220" w:lineRule="auto"/>
        <w:ind w:left="0" w:right="-22" w:firstLine="360"/>
        <w:rPr>
          <w:rFonts w:ascii="Arial" w:hAnsi="Arial"/>
          <w:sz w:val="24"/>
        </w:rPr>
      </w:pPr>
      <w:r>
        <w:rPr>
          <w:rFonts w:ascii="Arial" w:hAnsi="Arial"/>
          <w:sz w:val="24"/>
        </w:rPr>
        <w:t>Для встречи характерным является непосредственный характер, тогда как переговоры и консультации могут проводиться и путем переписки, а также по телефону. Встречи и консультации, предусмотренные в одном договоре, не противопоставляются друг другу, подчеркивается лишь необходимость более тщательной подго</w:t>
      </w:r>
      <w:r>
        <w:rPr>
          <w:rFonts w:ascii="Arial" w:hAnsi="Arial"/>
          <w:sz w:val="24"/>
        </w:rPr>
        <w:softHyphen/>
        <w:t>товки, кроме того, авторитетность одной (встречи) и оперативность, рабочий характер другой (консультации).</w:t>
      </w:r>
    </w:p>
    <w:p w:rsidR="009E1EB0" w:rsidRDefault="009E1EB0">
      <w:pPr>
        <w:spacing w:line="220" w:lineRule="auto"/>
        <w:ind w:left="0" w:right="-22" w:firstLine="360"/>
        <w:rPr>
          <w:rFonts w:ascii="Arial" w:hAnsi="Arial"/>
          <w:sz w:val="24"/>
        </w:rPr>
      </w:pPr>
      <w:r>
        <w:rPr>
          <w:rFonts w:ascii="Arial" w:hAnsi="Arial"/>
          <w:b/>
          <w:sz w:val="24"/>
        </w:rPr>
        <w:t>Международные конференции.</w:t>
      </w:r>
      <w:r>
        <w:rPr>
          <w:rFonts w:ascii="Arial" w:hAnsi="Arial"/>
          <w:sz w:val="24"/>
        </w:rPr>
        <w:t xml:space="preserve"> В рассматриваемом контексте международная конференция — это временный форум государств — участников договора для определения мер по обеспечению</w:t>
      </w:r>
      <w:r>
        <w:rPr>
          <w:rFonts w:ascii="Arial" w:hAnsi="Arial"/>
          <w:b/>
          <w:sz w:val="24"/>
        </w:rPr>
        <w:t xml:space="preserve"> </w:t>
      </w:r>
      <w:r>
        <w:rPr>
          <w:rFonts w:ascii="Arial" w:hAnsi="Arial"/>
          <w:sz w:val="24"/>
        </w:rPr>
        <w:t>его</w:t>
      </w:r>
      <w:r>
        <w:rPr>
          <w:rFonts w:ascii="Arial" w:hAnsi="Arial"/>
          <w:b/>
          <w:sz w:val="24"/>
        </w:rPr>
        <w:t xml:space="preserve"> </w:t>
      </w:r>
      <w:r>
        <w:rPr>
          <w:rFonts w:ascii="Arial" w:hAnsi="Arial"/>
          <w:sz w:val="24"/>
        </w:rPr>
        <w:t>выполнения. Основные цели конференций: обсуждение информации по исполнению договора, разработка рекомендаций, учреждение специальных органов для обеспечения выполнения обязательств по договору, рассмотрение и принятие поправок. Этот перечень не является исчерпывающим, каждая конференция может иметь свои цели и задачи в зависимости от сферы сотрудничества, намерения участников и т. д.</w:t>
      </w:r>
    </w:p>
    <w:p w:rsidR="009E1EB0" w:rsidRDefault="009E1EB0">
      <w:pPr>
        <w:pStyle w:val="2"/>
      </w:pPr>
      <w:r>
        <w:t>Конференциям по рассмотрению договоров государства придают большое и все возрастающее значение. Можно признать уже типичной ситуацию, когда, заключая договор, государства предус</w:t>
      </w:r>
      <w:r>
        <w:softHyphen/>
        <w:t>матривают созыв участников договоров для рассмотрения того, как сказано, например, в ст. 12 Конвенции о запрещении разработки, производства и накопления запасов бактериологического (биологиче</w:t>
      </w:r>
      <w:r>
        <w:softHyphen/>
        <w:t>ского) и токсинного оружия и их уничтожении 1972 г., «как действует конвенция, чтобы иметь уверенность в том, что цели, изложенные в преамбуле, и положения конвенции... осуществляются».</w:t>
      </w:r>
    </w:p>
    <w:p w:rsidR="009E1EB0" w:rsidRDefault="009E1EB0">
      <w:pPr>
        <w:spacing w:line="220" w:lineRule="auto"/>
        <w:ind w:left="0" w:right="-22" w:firstLine="360"/>
        <w:rPr>
          <w:rFonts w:ascii="Arial" w:hAnsi="Arial"/>
          <w:sz w:val="24"/>
        </w:rPr>
      </w:pPr>
      <w:r>
        <w:rPr>
          <w:rFonts w:ascii="Arial" w:hAnsi="Arial"/>
          <w:sz w:val="24"/>
        </w:rPr>
        <w:t>В сентябре 1991 г. в Женеве состоялась третья конференция</w:t>
      </w:r>
      <w:r>
        <w:rPr>
          <w:rFonts w:ascii="Arial" w:hAnsi="Arial"/>
          <w:b/>
          <w:sz w:val="24"/>
        </w:rPr>
        <w:t xml:space="preserve"> </w:t>
      </w:r>
      <w:r>
        <w:rPr>
          <w:rFonts w:ascii="Arial" w:hAnsi="Arial"/>
          <w:sz w:val="24"/>
        </w:rPr>
        <w:t>по рассмотрению действия Конвенции. Изучив практику реализации, государства пришли к выводу о необходимости предусмотреть определенные меры проверки. Было принято решение об учреждении Специальной группы правительственных экспертов, которая должна провести работу по определению критериев запрещенной и незапре</w:t>
      </w:r>
      <w:r>
        <w:rPr>
          <w:rFonts w:ascii="Arial" w:hAnsi="Arial"/>
          <w:sz w:val="24"/>
        </w:rPr>
        <w:softHyphen/>
        <w:t>щенной деятельности. Кроме того, в целях обеспечения реализации Конвенции государства договорились о таких мерах, как обмен данными об исследовательских центрах, о национальных программах исследований в области биологической защиты, о вспышках инфекционных заболеваний, а также о разработке законодательных и иных мер с целью предотвращения запрещенной Договором деятельности.</w:t>
      </w:r>
    </w:p>
    <w:p w:rsidR="009E1EB0" w:rsidRDefault="009E1EB0">
      <w:pPr>
        <w:spacing w:line="220" w:lineRule="auto"/>
        <w:ind w:left="0" w:right="-22" w:firstLine="360"/>
        <w:rPr>
          <w:rFonts w:ascii="Arial" w:hAnsi="Arial"/>
          <w:sz w:val="24"/>
        </w:rPr>
      </w:pPr>
      <w:r>
        <w:rPr>
          <w:rFonts w:ascii="Arial" w:hAnsi="Arial"/>
          <w:sz w:val="24"/>
        </w:rPr>
        <w:t>Конференции являются необходимым и важным этапом в претворении договорных положений в жизнь, анализируя на многосторонней основе ход выполнения договора. Третья конференция (1989 г.) участников Договора о запрещении размещения на дне морей и океанов и в его недрах ядерного оружия и других видов оружия массового уничтожения 1971 г. констатировала: ^Рассмот</w:t>
      </w:r>
      <w:r>
        <w:rPr>
          <w:rFonts w:ascii="Arial" w:hAnsi="Arial"/>
          <w:sz w:val="24"/>
        </w:rPr>
        <w:softHyphen/>
        <w:t>рение действия Договора, проведенное конференцией, подтверждает, что обязательства, принятые в соответствии со ст. 1 Договора, добросовестно выполняются всеми государствами-участниками». Важ</w:t>
      </w:r>
      <w:r>
        <w:rPr>
          <w:rFonts w:ascii="Arial" w:hAnsi="Arial"/>
          <w:sz w:val="24"/>
        </w:rPr>
        <w:softHyphen/>
        <w:t>ную роль сыграли конференции по другим договорам, в частности по Договору о нераспространении ядерного оружия, по Конвенции о запрещении военного или любого иного враждебного использования средств воздействия на природную среду.</w:t>
      </w:r>
    </w:p>
    <w:p w:rsidR="009E1EB0" w:rsidRDefault="009E1EB0">
      <w:pPr>
        <w:spacing w:line="220" w:lineRule="auto"/>
        <w:ind w:left="0" w:right="-22" w:firstLine="340"/>
        <w:rPr>
          <w:rFonts w:ascii="Arial" w:hAnsi="Arial"/>
          <w:sz w:val="24"/>
        </w:rPr>
      </w:pPr>
      <w:r>
        <w:rPr>
          <w:rFonts w:ascii="Arial" w:hAnsi="Arial"/>
          <w:sz w:val="24"/>
        </w:rPr>
        <w:t>В силу специфики международного права проведение конфе</w:t>
      </w:r>
      <w:r>
        <w:rPr>
          <w:rFonts w:ascii="Arial" w:hAnsi="Arial"/>
          <w:sz w:val="24"/>
        </w:rPr>
        <w:softHyphen/>
        <w:t>ренций призвано оказать действенную помощь в реализации его норм и является важным условием повышения их эффективности.</w:t>
      </w:r>
    </w:p>
    <w:p w:rsidR="009E1EB0" w:rsidRDefault="009E1EB0">
      <w:pPr>
        <w:spacing w:line="220" w:lineRule="auto"/>
        <w:ind w:left="0" w:right="-22" w:firstLine="340"/>
        <w:rPr>
          <w:rFonts w:ascii="Arial" w:hAnsi="Arial"/>
          <w:sz w:val="24"/>
        </w:rPr>
      </w:pPr>
      <w:r>
        <w:rPr>
          <w:rFonts w:ascii="Arial" w:hAnsi="Arial"/>
          <w:sz w:val="24"/>
        </w:rPr>
        <w:t>Международные органы. Расширение и углубление сотрудниче</w:t>
      </w:r>
      <w:r>
        <w:rPr>
          <w:rFonts w:ascii="Arial" w:hAnsi="Arial"/>
          <w:sz w:val="24"/>
        </w:rPr>
        <w:softHyphen/>
        <w:t>ства государств неизбежно ведут к усложнению организационных форм его обеспечения. Государства все чаще создают специальные международные органы — комитеты, комиссии, рабочие группы. Они могут создаваться на постоянной основе (комитеты по защите прав человека, комиссии по экономическому, торговому, научно-техниче</w:t>
      </w:r>
      <w:r>
        <w:rPr>
          <w:rFonts w:ascii="Arial" w:hAnsi="Arial"/>
          <w:sz w:val="24"/>
        </w:rPr>
        <w:softHyphen/>
        <w:t>скому сотрудничеству и др.) либо для решения какого-либо конкретного вопроса или спора (следственные и согласительные комиссии, миссии экспертов и докладчиков по выяснению фактов и др.</w:t>
      </w:r>
    </w:p>
    <w:p w:rsidR="009E1EB0" w:rsidRDefault="009E1EB0">
      <w:pPr>
        <w:pStyle w:val="FR1"/>
        <w:spacing w:before="20" w:line="240" w:lineRule="auto"/>
        <w:ind w:left="0" w:right="-22"/>
        <w:jc w:val="left"/>
        <w:rPr>
          <w:sz w:val="24"/>
        </w:rPr>
      </w:pPr>
    </w:p>
    <w:p w:rsidR="009E1EB0" w:rsidRDefault="009E1EB0">
      <w:pPr>
        <w:spacing w:line="220" w:lineRule="auto"/>
        <w:ind w:left="0" w:right="-22" w:firstLine="360"/>
        <w:rPr>
          <w:rFonts w:ascii="Arial" w:hAnsi="Arial"/>
          <w:sz w:val="24"/>
        </w:rPr>
      </w:pPr>
      <w:r>
        <w:rPr>
          <w:rFonts w:ascii="Arial" w:hAnsi="Arial"/>
          <w:sz w:val="24"/>
        </w:rPr>
        <w:t>Конкретные функции и порядок действия международных органов определяются договорами, на основе которых они учреждаются, специальными соглашениями, резолюциями Генеральной Ассамблеи ООН. Так, Генеральная Ассамблея в 1977 г. учредила Специальный комитет по усилению эффективности принципа неприменения силы в международных отношениях. Во исполнение Декларации 1960 г. о предоставлении независимости колониальным странам и народам в 1961 г. создан Специальный комитет по вопросу о ходе осуществления Декларации. В соответствии со ст. 8 Конвенции об охране всемирного культурного наследия 1972 г. учрежден меж</w:t>
      </w:r>
      <w:r>
        <w:rPr>
          <w:rFonts w:ascii="Arial" w:hAnsi="Arial"/>
          <w:sz w:val="24"/>
        </w:rPr>
        <w:softHyphen/>
        <w:t>правительственный Комитет всемирного наследия.</w:t>
      </w:r>
    </w:p>
    <w:p w:rsidR="009E1EB0" w:rsidRDefault="009E1EB0">
      <w:pPr>
        <w:spacing w:line="220" w:lineRule="auto"/>
        <w:ind w:left="0" w:right="-22" w:firstLine="360"/>
        <w:rPr>
          <w:rFonts w:ascii="Arial" w:hAnsi="Arial"/>
          <w:sz w:val="24"/>
        </w:rPr>
      </w:pPr>
      <w:r>
        <w:rPr>
          <w:rFonts w:ascii="Arial" w:hAnsi="Arial"/>
          <w:sz w:val="24"/>
        </w:rPr>
        <w:t>Задача подобных международных органов — изучение и оценка действия конкретных принципов и норм, а также разработка мер по более успешному их осуществлению. В докладах комитетов о своей работе, в резолюциях Генеральной Ассамблеи четко прос</w:t>
      </w:r>
      <w:r>
        <w:rPr>
          <w:rFonts w:ascii="Arial" w:hAnsi="Arial"/>
          <w:sz w:val="24"/>
        </w:rPr>
        <w:softHyphen/>
        <w:t>леживается мысль о том, что их деятельность служит необходимым условием и вместе с тем значительным средством усиления действенности норм международного права.</w:t>
      </w:r>
    </w:p>
    <w:p w:rsidR="009E1EB0" w:rsidRDefault="009E1EB0">
      <w:pPr>
        <w:spacing w:line="220" w:lineRule="auto"/>
        <w:ind w:left="0" w:right="-22" w:firstLine="360"/>
        <w:rPr>
          <w:rFonts w:ascii="Arial" w:hAnsi="Arial"/>
          <w:sz w:val="24"/>
        </w:rPr>
      </w:pPr>
      <w:r>
        <w:rPr>
          <w:rFonts w:ascii="Arial" w:hAnsi="Arial"/>
          <w:sz w:val="24"/>
        </w:rPr>
        <w:t>Комитет по правам человека учрежден в соответствии со ст. 28 Международного пакта о гражданских и политических правах 1966 г. Он изучает доклады, представляемые государствами — участниками Пакта, т. е., по существу, проводит контроль за реализацией обязательств. Комитет направляет свои замечания государствам относительно соблюдения Пакта, получает и рассматривает сооб</w:t>
      </w:r>
      <w:r>
        <w:rPr>
          <w:rFonts w:ascii="Arial" w:hAnsi="Arial"/>
          <w:sz w:val="24"/>
        </w:rPr>
        <w:softHyphen/>
        <w:t>щения, что какое-либо государство не выполняет своих обязательств. Комитет может оказывать добрые услуги заинтересованным сторонам, в некоторых случаях создает согласительные комиссии.</w:t>
      </w:r>
    </w:p>
    <w:p w:rsidR="009E1EB0" w:rsidRDefault="009E1EB0">
      <w:pPr>
        <w:spacing w:line="220" w:lineRule="auto"/>
        <w:ind w:right="-22" w:firstLine="300"/>
        <w:rPr>
          <w:rFonts w:ascii="Arial" w:hAnsi="Arial"/>
          <w:sz w:val="24"/>
        </w:rPr>
      </w:pPr>
      <w:r>
        <w:rPr>
          <w:rFonts w:ascii="Arial" w:hAnsi="Arial"/>
          <w:sz w:val="24"/>
        </w:rPr>
        <w:t>Создание международных органов предусматривают и другие многосторонние договоры; Международная конвенция о ликвидации всех форм расовой дискриминации 1966 г. (Комитет по ликвидации расовой дискриминации), Конвенция против пыток 1984 г. (Комитет против пыток) и т. д.</w:t>
      </w:r>
    </w:p>
    <w:p w:rsidR="009E1EB0" w:rsidRDefault="009E1EB0">
      <w:pPr>
        <w:spacing w:line="220" w:lineRule="auto"/>
        <w:ind w:left="0" w:right="-22" w:firstLine="340"/>
        <w:rPr>
          <w:rFonts w:ascii="Arial" w:hAnsi="Arial"/>
          <w:sz w:val="24"/>
        </w:rPr>
      </w:pPr>
      <w:r>
        <w:rPr>
          <w:rFonts w:ascii="Arial" w:hAnsi="Arial"/>
          <w:sz w:val="24"/>
        </w:rPr>
        <w:t>Учреждаются также двусторонние межправительственные органы — смешанные комиссии, рабочие группы и др. Как правило, на смешанные комиссии возлагаются следующие функции: а) контроль и координация выполнения соглашений; б) разработка программ дальнейшего развития сотрудничества; в) разработка мер по решению проблем, которые могут возникнуть при выполнении соглашений;</w:t>
      </w:r>
    </w:p>
    <w:p w:rsidR="009E1EB0" w:rsidRDefault="009E1EB0">
      <w:pPr>
        <w:ind w:left="0" w:right="-22" w:firstLine="0"/>
        <w:jc w:val="left"/>
        <w:rPr>
          <w:rFonts w:ascii="Arial" w:hAnsi="Arial"/>
          <w:sz w:val="24"/>
        </w:rPr>
      </w:pPr>
      <w:r>
        <w:rPr>
          <w:rFonts w:ascii="Arial" w:hAnsi="Arial"/>
          <w:sz w:val="24"/>
        </w:rPr>
        <w:t>г) выработка рекомендаций по развитию сотрудничества.</w:t>
      </w:r>
    </w:p>
    <w:p w:rsidR="009E1EB0" w:rsidRDefault="009E1EB0">
      <w:pPr>
        <w:spacing w:line="220" w:lineRule="auto"/>
        <w:ind w:right="-22" w:firstLine="300"/>
        <w:rPr>
          <w:rFonts w:ascii="Arial" w:hAnsi="Arial"/>
          <w:sz w:val="24"/>
        </w:rPr>
      </w:pPr>
      <w:r>
        <w:rPr>
          <w:rFonts w:ascii="Arial" w:hAnsi="Arial"/>
          <w:b/>
          <w:sz w:val="24"/>
        </w:rPr>
        <w:t>Международные организации.</w:t>
      </w:r>
      <w:r>
        <w:rPr>
          <w:rFonts w:ascii="Arial" w:hAnsi="Arial"/>
          <w:sz w:val="24"/>
        </w:rPr>
        <w:t xml:space="preserve"> В процессе реализации норм международного права особое место занимает непосредственная оперативная деятельность международных межправительственных организаций. Они создаются для координации сотрудничества госу</w:t>
      </w:r>
      <w:r>
        <w:rPr>
          <w:rFonts w:ascii="Arial" w:hAnsi="Arial"/>
          <w:sz w:val="24"/>
        </w:rPr>
        <w:softHyphen/>
        <w:t>дарств в определенной сфере и по возможности оказывают необ</w:t>
      </w:r>
      <w:r>
        <w:rPr>
          <w:rFonts w:ascii="Arial" w:hAnsi="Arial"/>
          <w:sz w:val="24"/>
        </w:rPr>
        <w:softHyphen/>
        <w:t>ходимую помощь государствам в реализации договоров в той же сфере сотрудничества. В свою очередь государства содействуют в достижении международными организациями их уставных целей. Так, согласно Конвенции о мерах, направленных на запрещение и предупреждение незаконного ввоза, вывоза и передачи права собственности на культурные ценности 1970 г., государства-участники могут обращаться за содействием к Организации Объединенных Наций по вопросам образования, науки и культуры относительно информации, консультаций и услуг экспертов и добрых услуг, а Организация по своей инициативе может проводить исследования по вопросам незаконного перемещения культурных ценностей, делать государствам  предложения по выполнению Конвенции.  Если возникнут разногласия относительно ее применения, ЮНЕСКО может предложить добрые услуги для достижения соглашения между государствами.</w:t>
      </w:r>
    </w:p>
    <w:p w:rsidR="009E1EB0" w:rsidRDefault="009E1EB0">
      <w:pPr>
        <w:spacing w:line="220" w:lineRule="auto"/>
        <w:ind w:right="-22" w:firstLine="300"/>
        <w:rPr>
          <w:rFonts w:ascii="Arial" w:hAnsi="Arial"/>
          <w:sz w:val="24"/>
        </w:rPr>
      </w:pPr>
      <w:r>
        <w:rPr>
          <w:rFonts w:ascii="Arial" w:hAnsi="Arial"/>
          <w:sz w:val="24"/>
        </w:rPr>
        <w:t>Деятельность международных организаций по оказанию помощи государствам в развитии образования, культуры, средств информации (ЮНЕСКО), в предоставлении оборудования, ядерной технологии и материалов для использования их в мирных целях (МАГАТЭ), в содействии развитию сельского хозяйства, промышленности, транс</w:t>
      </w:r>
      <w:r>
        <w:rPr>
          <w:rFonts w:ascii="Arial" w:hAnsi="Arial"/>
          <w:sz w:val="24"/>
        </w:rPr>
        <w:softHyphen/>
        <w:t>порта, здравоохранения и других сферах (ПРООН), другие виды помощи — это, по существу, создание материальной базы реализации норм международного права государствами. В будущем роль между народных организаций в данной сфере будет возрастать, особенно в осуществлении прав человека, а именно: получение информации через международные информационные центры и агентства, доступ к культурным ценностям путем осуществления международных . культурных программ, охрана здоровья и т. д.</w:t>
      </w:r>
    </w:p>
    <w:p w:rsidR="009E1EB0" w:rsidRDefault="009E1EB0">
      <w:pPr>
        <w:ind w:left="0" w:right="-22" w:firstLine="360"/>
        <w:rPr>
          <w:rFonts w:ascii="Arial" w:hAnsi="Arial"/>
          <w:sz w:val="24"/>
        </w:rPr>
      </w:pPr>
      <w:r>
        <w:rPr>
          <w:rFonts w:ascii="Arial" w:hAnsi="Arial"/>
          <w:sz w:val="24"/>
        </w:rPr>
        <w:t>Что касается правового обеспечения реализации норм междуна</w:t>
      </w:r>
      <w:r>
        <w:rPr>
          <w:rFonts w:ascii="Arial" w:hAnsi="Arial"/>
          <w:sz w:val="24"/>
        </w:rPr>
        <w:softHyphen/>
        <w:t>родного права, то организации могут наделяться весьма широкими и разнообразными полномочиями. Они принимают конкретизирующие и детализирующие акты (например, Декларация о принципах международного права 1970 г., принятая Генеральной Ассамблеей), акты толкования (резолюция Генассамблеи ООН от 14 декабря 1974 г. «Определение агрессии»), осуществляют контроль за исполнением международных обязательств (рассмотрение докладов о мерах по исполнению обязательств, обсуждение эффективности реализации договора, проведение инспекций и др.).</w:t>
      </w:r>
    </w:p>
    <w:p w:rsidR="009E1EB0" w:rsidRDefault="009E1EB0">
      <w:pPr>
        <w:ind w:left="0" w:right="-22" w:firstLine="360"/>
        <w:rPr>
          <w:rFonts w:ascii="Arial" w:hAnsi="Arial"/>
          <w:sz w:val="24"/>
        </w:rPr>
      </w:pPr>
      <w:r>
        <w:rPr>
          <w:rFonts w:ascii="Arial" w:hAnsi="Arial"/>
          <w:sz w:val="24"/>
        </w:rPr>
        <w:t>Существенная роль, международных организаций также в деле решения споров. Он вправе предоставлять добрые услуги в споре о толковании и применении норм международного права (такое право по некоторым соглашениям предоставляется, например, ЮНЕСКО). Они осуществляют функции и правоприменительных органов — от выяснения обстоятельств до принятия решений (правоприменительного акта) по конкретному вопросу, включая применение санкций (деятельность Совета Безопасности и Международного Суда ООН, Суда Европейских сообществ, арбитражных и других органов, входящих в структуру международных организаций).</w:t>
      </w:r>
    </w:p>
    <w:p w:rsidR="009E1EB0" w:rsidRDefault="009E1EB0">
      <w:pPr>
        <w:ind w:left="0" w:right="-22" w:firstLine="360"/>
        <w:rPr>
          <w:rFonts w:ascii="Arial" w:hAnsi="Arial"/>
          <w:sz w:val="24"/>
        </w:rPr>
      </w:pPr>
      <w:r>
        <w:rPr>
          <w:rFonts w:ascii="Arial" w:hAnsi="Arial"/>
          <w:sz w:val="24"/>
        </w:rPr>
        <w:t>Мирное решение международных споров является важнейшей функцией ООН, В п. 1 ст. 1 Устав ООН предусматривает, что одной из целей ООН является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w:t>
      </w:r>
    </w:p>
    <w:p w:rsidR="009E1EB0" w:rsidRDefault="009E1EB0">
      <w:pPr>
        <w:ind w:left="0" w:right="-22" w:firstLine="360"/>
        <w:rPr>
          <w:rFonts w:ascii="Arial" w:hAnsi="Arial"/>
          <w:sz w:val="24"/>
        </w:rPr>
      </w:pPr>
      <w:r>
        <w:rPr>
          <w:rFonts w:ascii="Arial" w:hAnsi="Arial"/>
          <w:sz w:val="24"/>
        </w:rPr>
        <w:t>Мирному разрешению споров специально посвящена гл. VI Устава ООН. Поскольку главная ответственность по поддержанию мира возлагается на Совет Безопасности, ему вверяются основные полномочия по разрешению споров. Он рассматривает любой спор или ситуацию, которая способна привести к международным трениям или вызвать спор, для определения того, не может ли продолжение спора или ситуации угрожать поддержанию международного мира и безопасности.</w:t>
      </w:r>
    </w:p>
    <w:p w:rsidR="009E1EB0" w:rsidRDefault="009E1EB0">
      <w:pPr>
        <w:ind w:left="0" w:right="-22" w:firstLine="340"/>
        <w:rPr>
          <w:rFonts w:ascii="Arial" w:hAnsi="Arial"/>
          <w:sz w:val="24"/>
        </w:rPr>
      </w:pPr>
      <w:r>
        <w:rPr>
          <w:rFonts w:ascii="Arial" w:hAnsi="Arial"/>
          <w:sz w:val="24"/>
        </w:rPr>
        <w:t>Совет Безопасности может: 1) потребовать от сторон разрешения спора при помощи мирных средств (п. 2 ст. 33); 2) рекомендовать надлежащую процедуру или методы урегулирования (п. 1 ст. 36);</w:t>
      </w:r>
    </w:p>
    <w:p w:rsidR="009E1EB0" w:rsidRDefault="009E1EB0">
      <w:pPr>
        <w:ind w:left="0" w:right="-22" w:firstLine="0"/>
        <w:rPr>
          <w:rFonts w:ascii="Arial" w:hAnsi="Arial"/>
          <w:sz w:val="24"/>
        </w:rPr>
      </w:pPr>
      <w:r>
        <w:rPr>
          <w:rFonts w:ascii="Arial" w:hAnsi="Arial"/>
          <w:sz w:val="24"/>
        </w:rPr>
        <w:t>3) рекомендовать такие условия разрешения спора, какие найдет подходящими (п. 2. ст. 37); 4) делать спорящим сторонам в любом споре рекомендации по</w:t>
      </w:r>
      <w:r>
        <w:rPr>
          <w:rFonts w:ascii="Arial" w:hAnsi="Arial"/>
          <w:b/>
          <w:sz w:val="24"/>
        </w:rPr>
        <w:t xml:space="preserve"> </w:t>
      </w:r>
      <w:r>
        <w:rPr>
          <w:rFonts w:ascii="Arial" w:hAnsi="Arial"/>
          <w:sz w:val="24"/>
        </w:rPr>
        <w:t>их просьбе с целью мирного решения спора (ст. 38).</w:t>
      </w:r>
    </w:p>
    <w:p w:rsidR="009E1EB0" w:rsidRDefault="009E1EB0">
      <w:pPr>
        <w:ind w:right="-22"/>
        <w:rPr>
          <w:rFonts w:ascii="Arial" w:hAnsi="Arial"/>
          <w:sz w:val="24"/>
        </w:rPr>
      </w:pPr>
      <w:r>
        <w:rPr>
          <w:rFonts w:ascii="Arial" w:hAnsi="Arial"/>
          <w:sz w:val="24"/>
        </w:rPr>
        <w:t>Если стороны уладили спор после передачи его в Совет Безопасности, он прекращает дело. Вместе с тем ни одна из спорящих сторон не может прекратить дело в Совете Безопасности по своему усмотрению.</w:t>
      </w:r>
    </w:p>
    <w:p w:rsidR="009E1EB0" w:rsidRDefault="009E1EB0">
      <w:pPr>
        <w:ind w:right="-22"/>
        <w:rPr>
          <w:rFonts w:ascii="Arial" w:hAnsi="Arial"/>
          <w:sz w:val="24"/>
        </w:rPr>
      </w:pPr>
      <w:r>
        <w:rPr>
          <w:rFonts w:ascii="Arial" w:hAnsi="Arial"/>
          <w:sz w:val="24"/>
        </w:rPr>
        <w:t>Споры могут рассматриваться также в Генеральной Ассамблее ООН. В соответствии с п. 2 ст. 11 Устава она может обсуждать и давать рекомендации по любым вопросам, относящимся к поддер</w:t>
      </w:r>
      <w:r>
        <w:rPr>
          <w:rFonts w:ascii="Arial" w:hAnsi="Arial"/>
          <w:sz w:val="24"/>
        </w:rPr>
        <w:softHyphen/>
        <w:t>жанию мира и безопасности по просьбе любого члена Организации, государств — не членов, а также Совета Безопасности. Если Совет Безопасности уже рассматривает спор, Генеральная Ассамблея не может делать какие-либо рекомендации в отношении него, если Совет не запросит об этом.</w:t>
      </w:r>
    </w:p>
    <w:p w:rsidR="009E1EB0" w:rsidRDefault="009E1EB0">
      <w:pPr>
        <w:ind w:right="-22"/>
        <w:rPr>
          <w:rFonts w:ascii="Arial" w:hAnsi="Arial"/>
          <w:sz w:val="24"/>
        </w:rPr>
      </w:pPr>
      <w:r>
        <w:rPr>
          <w:rFonts w:ascii="Arial" w:hAnsi="Arial"/>
          <w:sz w:val="24"/>
        </w:rPr>
        <w:t>Региональные структуры. Международные споры могут рассматриваться также в региональных организациях (например, ОАЕ, ЛАГ, ОАГ) и в рамках иных форм постоянного сотрудничества (ОБСЕ). Устав ООН рекомендует использовать возможности региональных соглашений и органов для разрешения споров до передачи их в Совет Безопасности. Последний же должен поощрять  мирное разрешение местных споров при помощи таких организаций. В частности, Организация африканского единства и Лига арабских стран сыграли позитивную роль в решении ряда спорных территориальных проблем. Организация по безопасности и сот</w:t>
      </w:r>
      <w:r>
        <w:rPr>
          <w:rFonts w:ascii="Arial" w:hAnsi="Arial"/>
          <w:sz w:val="24"/>
        </w:rPr>
        <w:softHyphen/>
        <w:t>рудничеству в Европе (прежде СБСЕ) оказывает позитивное воздействие на урегулирование сложных, конфликтных ситуации в ряде районов бывшего Союза ССР. В ОБСЕ складывается для этого надлежащая правовая основа. В рамках ОБСЕ принята конвенция по  примирению  и  арбитражу.   Предусматривается  создание примирительного арбитражного суда.</w:t>
      </w:r>
    </w:p>
    <w:p w:rsidR="009E1EB0" w:rsidRDefault="009E1EB0">
      <w:pPr>
        <w:ind w:right="-22"/>
        <w:rPr>
          <w:rFonts w:ascii="Arial" w:hAnsi="Arial"/>
          <w:sz w:val="24"/>
        </w:rPr>
      </w:pPr>
      <w:r>
        <w:rPr>
          <w:rFonts w:ascii="Arial" w:hAnsi="Arial"/>
          <w:sz w:val="24"/>
        </w:rPr>
        <w:t>Деятельность следственных и согласительных комиссий обычно связана с нарушением норм международного права или угрозой такого нарушения. Они выясняют фактические обстоятельства нарушения норм или угрозы нарушения (в том числе посредством использования данных контрольной деятельности) и дают им юридическую оценку.</w:t>
      </w:r>
    </w:p>
    <w:p w:rsidR="009E1EB0" w:rsidRDefault="009E1EB0">
      <w:pPr>
        <w:ind w:right="-22"/>
        <w:rPr>
          <w:rFonts w:ascii="Arial" w:hAnsi="Arial"/>
          <w:sz w:val="24"/>
        </w:rPr>
      </w:pPr>
      <w:r>
        <w:rPr>
          <w:rFonts w:ascii="Arial" w:hAnsi="Arial"/>
          <w:b/>
          <w:sz w:val="24"/>
        </w:rPr>
        <w:t>Следственные комиссии.</w:t>
      </w:r>
      <w:r>
        <w:rPr>
          <w:rFonts w:ascii="Arial" w:hAnsi="Arial"/>
          <w:sz w:val="24"/>
        </w:rPr>
        <w:t xml:space="preserve"> Согласно Конвенции о мирном решении международных столкновений 1907 г. следственные комиссии обязаны облегчать разрешение споров выяснением вопросов факта посредством беспристрастного и добросовестного расследования. Они учреждаются на основе особого соглашения между спорящими сторонами, в котором точно определяются факты, подлежащие расследованию, порядок образования комиссии, объем полномочий, а также место пребывания комиссии, язык, которым она будет пользоваться (ст. 10).</w:t>
      </w:r>
    </w:p>
    <w:p w:rsidR="009E1EB0" w:rsidRDefault="009E1EB0">
      <w:pPr>
        <w:ind w:right="-22" w:firstLine="360"/>
        <w:rPr>
          <w:rFonts w:ascii="Arial" w:hAnsi="Arial"/>
          <w:sz w:val="24"/>
        </w:rPr>
      </w:pPr>
      <w:r>
        <w:rPr>
          <w:rFonts w:ascii="Arial" w:hAnsi="Arial"/>
          <w:sz w:val="24"/>
        </w:rPr>
        <w:t>Каждая спорящая сторона обязана сообщать комиссии факты, представлять акты, бумаги и документы, которые будут необходимы для раскрытия истины (ст. 19), обеспечить явку свидетелей и экспертов, находящихся на ее территории (ст. 23).</w:t>
      </w:r>
    </w:p>
    <w:p w:rsidR="009E1EB0" w:rsidRDefault="009E1EB0">
      <w:pPr>
        <w:ind w:right="-22" w:firstLine="360"/>
        <w:rPr>
          <w:rFonts w:ascii="Arial" w:hAnsi="Arial"/>
          <w:sz w:val="24"/>
        </w:rPr>
      </w:pPr>
      <w:r>
        <w:rPr>
          <w:rFonts w:ascii="Arial" w:hAnsi="Arial"/>
          <w:sz w:val="24"/>
        </w:rPr>
        <w:t>Следственные комиссии являются лишь элементом системы правоприменительных органов, поскольку выполняют лишь часть функций, присущих последним,— выяснение фактических обстоя</w:t>
      </w:r>
      <w:r>
        <w:rPr>
          <w:rFonts w:ascii="Arial" w:hAnsi="Arial"/>
          <w:sz w:val="24"/>
        </w:rPr>
        <w:softHyphen/>
        <w:t>тельств. В итоге своей работы следственная комиссия составляет доклад, который не имеет обязывающего значения. За государствами</w:t>
      </w:r>
    </w:p>
    <w:p w:rsidR="009E1EB0" w:rsidRDefault="009E1EB0">
      <w:pPr>
        <w:ind w:left="0" w:right="-22" w:hanging="20"/>
        <w:rPr>
          <w:rFonts w:ascii="Arial" w:hAnsi="Arial"/>
          <w:sz w:val="24"/>
        </w:rPr>
      </w:pPr>
      <w:r>
        <w:rPr>
          <w:rFonts w:ascii="Arial" w:hAnsi="Arial"/>
          <w:sz w:val="24"/>
        </w:rPr>
        <w:t>— участниками спора сохраняется полная свобода воспользоваться им по своему усмотрению.</w:t>
      </w:r>
    </w:p>
    <w:p w:rsidR="009E1EB0" w:rsidRDefault="009E1EB0">
      <w:pPr>
        <w:ind w:right="-22" w:firstLine="360"/>
        <w:rPr>
          <w:rFonts w:ascii="Arial" w:hAnsi="Arial"/>
          <w:sz w:val="24"/>
        </w:rPr>
      </w:pPr>
      <w:r>
        <w:rPr>
          <w:rFonts w:ascii="Arial" w:hAnsi="Arial"/>
          <w:b/>
          <w:sz w:val="24"/>
        </w:rPr>
        <w:t>Согласительные комиссии.</w:t>
      </w:r>
      <w:r>
        <w:rPr>
          <w:rFonts w:ascii="Arial" w:hAnsi="Arial"/>
          <w:sz w:val="24"/>
        </w:rPr>
        <w:t xml:space="preserve"> В отличие от следственных сог</w:t>
      </w:r>
      <w:r>
        <w:rPr>
          <w:rFonts w:ascii="Arial" w:hAnsi="Arial"/>
          <w:sz w:val="24"/>
        </w:rPr>
        <w:softHyphen/>
        <w:t>ласительные комиссии не ограничиваются выяснением фактов; они оценивают факты и могут вырабатывать условия урегулирования вопроса (или спора), хотя предложения согласительной комиссии также не являются обязательными для сторон.</w:t>
      </w:r>
    </w:p>
    <w:p w:rsidR="009E1EB0" w:rsidRDefault="009E1EB0">
      <w:pPr>
        <w:ind w:right="-22" w:firstLine="360"/>
        <w:rPr>
          <w:rFonts w:ascii="Arial" w:hAnsi="Arial"/>
          <w:sz w:val="24"/>
        </w:rPr>
      </w:pPr>
      <w:r>
        <w:rPr>
          <w:rFonts w:ascii="Arial" w:hAnsi="Arial"/>
          <w:sz w:val="24"/>
        </w:rPr>
        <w:t>Международные судебные учреждения. К ним относятся судебные и арбитражные органы.</w:t>
      </w:r>
    </w:p>
    <w:p w:rsidR="009E1EB0" w:rsidRDefault="009E1EB0">
      <w:pPr>
        <w:ind w:right="-22" w:firstLine="360"/>
        <w:rPr>
          <w:rFonts w:ascii="Arial" w:hAnsi="Arial"/>
          <w:sz w:val="24"/>
        </w:rPr>
      </w:pPr>
      <w:r>
        <w:rPr>
          <w:rFonts w:ascii="Arial" w:hAnsi="Arial"/>
          <w:sz w:val="24"/>
        </w:rPr>
        <w:t>Первым международным судебным органом была</w:t>
      </w:r>
      <w:r>
        <w:rPr>
          <w:rFonts w:ascii="Arial" w:hAnsi="Arial"/>
          <w:b/>
          <w:sz w:val="24"/>
        </w:rPr>
        <w:t xml:space="preserve"> Постоянная палата международного правосудия,</w:t>
      </w:r>
      <w:r>
        <w:rPr>
          <w:rFonts w:ascii="Arial" w:hAnsi="Arial"/>
          <w:sz w:val="24"/>
        </w:rPr>
        <w:t xml:space="preserve"> которая действовала в соот</w:t>
      </w:r>
      <w:r>
        <w:rPr>
          <w:rFonts w:ascii="Arial" w:hAnsi="Arial"/>
          <w:sz w:val="24"/>
        </w:rPr>
        <w:softHyphen/>
        <w:t>ветствии со Статутом, принятым Ассамблеей Лиги Наций в 1920 г. В 1946 г. все судьи Палаты подали генеральному секретарю ООН заявление об отставке в связи с учреждением Международного суда ООН.</w:t>
      </w:r>
    </w:p>
    <w:p w:rsidR="009E1EB0" w:rsidRDefault="009E1EB0">
      <w:pPr>
        <w:ind w:left="0" w:right="-22" w:firstLine="340"/>
        <w:rPr>
          <w:rFonts w:ascii="Arial" w:hAnsi="Arial"/>
          <w:sz w:val="24"/>
        </w:rPr>
      </w:pPr>
      <w:r>
        <w:rPr>
          <w:rFonts w:ascii="Arial" w:hAnsi="Arial"/>
          <w:b/>
          <w:sz w:val="24"/>
        </w:rPr>
        <w:t>Международный Суд ООН</w:t>
      </w:r>
      <w:r>
        <w:rPr>
          <w:rFonts w:ascii="Arial" w:hAnsi="Arial"/>
          <w:sz w:val="24"/>
        </w:rPr>
        <w:t xml:space="preserve"> является одним из главных органов Организации и ее главным судебным органом. Его правовое положение определяется главой XIV Устава ООН и Статутом Международного Суда. Основная функция Суда — разрешение споров</w:t>
      </w:r>
    </w:p>
    <w:p w:rsidR="009E1EB0" w:rsidRDefault="009E1EB0">
      <w:pPr>
        <w:ind w:left="0" w:right="-22" w:hanging="20"/>
        <w:rPr>
          <w:rFonts w:ascii="Arial" w:hAnsi="Arial"/>
          <w:sz w:val="24"/>
        </w:rPr>
      </w:pPr>
      <w:r>
        <w:rPr>
          <w:rFonts w:ascii="Arial" w:hAnsi="Arial"/>
          <w:sz w:val="24"/>
        </w:rPr>
        <w:t>•между государствами по их инициативе. Для участвующих в деле и согласившихся на юрисдикцию Суда государств его решение является обязательным.</w:t>
      </w:r>
    </w:p>
    <w:p w:rsidR="009E1EB0" w:rsidRDefault="009E1EB0">
      <w:pPr>
        <w:ind w:left="0" w:right="-22" w:firstLine="360"/>
        <w:rPr>
          <w:rFonts w:ascii="Arial" w:hAnsi="Arial"/>
          <w:sz w:val="24"/>
        </w:rPr>
      </w:pPr>
      <w:r>
        <w:rPr>
          <w:rFonts w:ascii="Arial" w:hAnsi="Arial"/>
          <w:sz w:val="24"/>
        </w:rPr>
        <w:t>Европейский суд по правам человека был учрежден на основании Конвенции о защите прав человека и основных свобод 1950 г. Его юрисдикция распространяется на все случаи толкования и приме</w:t>
      </w:r>
      <w:r>
        <w:rPr>
          <w:rFonts w:ascii="Arial" w:hAnsi="Arial"/>
          <w:sz w:val="24"/>
        </w:rPr>
        <w:softHyphen/>
        <w:t>нения этой Конвенции. Решения Суда являются обязательными для государств и окончательными.</w:t>
      </w:r>
    </w:p>
    <w:p w:rsidR="009E1EB0" w:rsidRDefault="009E1EB0">
      <w:pPr>
        <w:ind w:left="0" w:right="-22" w:firstLine="360"/>
        <w:rPr>
          <w:rFonts w:ascii="Arial" w:hAnsi="Arial"/>
          <w:sz w:val="24"/>
        </w:rPr>
      </w:pPr>
      <w:r>
        <w:rPr>
          <w:rFonts w:ascii="Arial" w:hAnsi="Arial"/>
          <w:b/>
          <w:sz w:val="24"/>
        </w:rPr>
        <w:t>Экономический суд СНГ</w:t>
      </w:r>
      <w:r>
        <w:rPr>
          <w:rFonts w:ascii="Arial" w:hAnsi="Arial"/>
          <w:sz w:val="24"/>
        </w:rPr>
        <w:t xml:space="preserve"> действует с 1994 г. Его статус определен ст. 32 Устава СНГ и специальным Положением. К его ведению отнесено разрешение межгосударственных споров, возникающих при выполнении экономических обязательств, а также других споров, обусловленных соглашениями государств — членов СНГ. В соот</w:t>
      </w:r>
      <w:r>
        <w:rPr>
          <w:rFonts w:ascii="Arial" w:hAnsi="Arial"/>
          <w:sz w:val="24"/>
        </w:rPr>
        <w:softHyphen/>
        <w:t>ветствии с Положением государство, в отношении которого принято решение Суда, обеспечивает его выполнение.</w:t>
      </w:r>
    </w:p>
    <w:p w:rsidR="009E1EB0" w:rsidRDefault="009E1EB0">
      <w:pPr>
        <w:ind w:left="0" w:right="-22" w:firstLine="360"/>
        <w:rPr>
          <w:rFonts w:ascii="Arial" w:hAnsi="Arial"/>
          <w:sz w:val="24"/>
        </w:rPr>
      </w:pPr>
      <w:r>
        <w:rPr>
          <w:rFonts w:ascii="Arial" w:hAnsi="Arial"/>
          <w:b/>
          <w:sz w:val="24"/>
        </w:rPr>
        <w:t xml:space="preserve">Международный арбитраж </w:t>
      </w:r>
      <w:r>
        <w:rPr>
          <w:rFonts w:ascii="Arial" w:hAnsi="Arial"/>
          <w:sz w:val="24"/>
        </w:rPr>
        <w:t>(третейский суд) — это временный международный орган, создаваемый по взаимному согласию государств для разрешения возникшего международного спора (или споров в будущем). Общие правила учреждения и деятельности арбитражных судов закреплены в Конвенции о мирном решении международных столкновений 1907 г.</w:t>
      </w:r>
    </w:p>
    <w:p w:rsidR="009E1EB0" w:rsidRDefault="009E1EB0">
      <w:pPr>
        <w:pStyle w:val="3"/>
      </w:pPr>
      <w:r>
        <w:t>Стороны, обращающиеся к арбитражному разбирательству, подписывают соглашение (третейскую запись), в которой определя</w:t>
      </w:r>
      <w:r>
        <w:softHyphen/>
        <w:t>ется предмет спора, порядок и сроки назначения судей, их состав и полномочия и другие вопросы деятельности арбитражного органа. Решения принимаются большинством голосов, являются окончатель</w:t>
      </w:r>
      <w:r>
        <w:softHyphen/>
        <w:t>ными и обязательными для спорящих сторон.</w:t>
      </w: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ind w:left="0" w:right="-22"/>
        <w:rPr>
          <w:rFonts w:ascii="Arial" w:hAnsi="Arial"/>
          <w:sz w:val="24"/>
        </w:rPr>
      </w:pPr>
    </w:p>
    <w:p w:rsidR="009E1EB0" w:rsidRDefault="009E1EB0">
      <w:pPr>
        <w:spacing w:before="200"/>
        <w:ind w:left="0" w:right="-22" w:firstLine="0"/>
        <w:jc w:val="center"/>
        <w:rPr>
          <w:rFonts w:ascii="Arial" w:hAnsi="Arial"/>
          <w:b/>
          <w:sz w:val="24"/>
        </w:rPr>
      </w:pPr>
      <w:r>
        <w:rPr>
          <w:rFonts w:ascii="Arial" w:hAnsi="Arial"/>
          <w:b/>
          <w:sz w:val="24"/>
        </w:rPr>
        <w:t>ПЛАН РАБОТЫ:</w:t>
      </w:r>
    </w:p>
    <w:p w:rsidR="009E1EB0" w:rsidRDefault="009E1EB0">
      <w:pPr>
        <w:spacing w:before="200"/>
        <w:ind w:left="0" w:right="-22" w:firstLine="0"/>
        <w:jc w:val="center"/>
        <w:rPr>
          <w:rFonts w:ascii="Arial" w:hAnsi="Arial"/>
          <w:b/>
          <w:sz w:val="24"/>
        </w:rPr>
      </w:pPr>
    </w:p>
    <w:p w:rsidR="009E1EB0" w:rsidRDefault="009E1EB0">
      <w:pPr>
        <w:spacing w:before="200"/>
        <w:ind w:left="0" w:right="-22" w:firstLine="0"/>
        <w:jc w:val="left"/>
        <w:rPr>
          <w:rFonts w:ascii="Arial" w:hAnsi="Arial"/>
          <w:b/>
          <w:sz w:val="24"/>
        </w:rPr>
      </w:pPr>
      <w:r>
        <w:rPr>
          <w:rFonts w:ascii="Arial" w:hAnsi="Arial"/>
          <w:b/>
          <w:sz w:val="24"/>
        </w:rPr>
        <w:t>1. Понятие формы и содержание реализации норм международного права;</w:t>
      </w:r>
    </w:p>
    <w:p w:rsidR="009E1EB0" w:rsidRDefault="009E1EB0">
      <w:pPr>
        <w:spacing w:before="200"/>
        <w:ind w:right="-22"/>
        <w:rPr>
          <w:rFonts w:ascii="Arial" w:hAnsi="Arial"/>
          <w:sz w:val="22"/>
        </w:rPr>
      </w:pPr>
      <w:r>
        <w:rPr>
          <w:rFonts w:ascii="Arial" w:hAnsi="Arial"/>
          <w:sz w:val="24"/>
        </w:rPr>
        <w:t xml:space="preserve">    1) </w:t>
      </w:r>
      <w:r>
        <w:rPr>
          <w:rFonts w:ascii="Arial" w:hAnsi="Arial"/>
          <w:sz w:val="22"/>
        </w:rPr>
        <w:t>Понятие и формы реализации норм международного права</w:t>
      </w:r>
    </w:p>
    <w:p w:rsidR="009E1EB0" w:rsidRDefault="009E1EB0">
      <w:pPr>
        <w:pStyle w:val="FR1"/>
        <w:spacing w:before="360" w:line="240" w:lineRule="auto"/>
        <w:ind w:left="0" w:right="-22"/>
        <w:jc w:val="both"/>
        <w:rPr>
          <w:b w:val="0"/>
          <w:sz w:val="22"/>
        </w:rPr>
      </w:pPr>
      <w:r>
        <w:rPr>
          <w:b w:val="0"/>
          <w:sz w:val="22"/>
        </w:rPr>
        <w:t xml:space="preserve">           2) Содержание процесса реализации норм</w:t>
      </w:r>
    </w:p>
    <w:p w:rsidR="009E1EB0" w:rsidRDefault="009E1EB0">
      <w:pPr>
        <w:spacing w:before="200"/>
        <w:ind w:left="0" w:right="-22" w:firstLine="0"/>
        <w:jc w:val="left"/>
        <w:rPr>
          <w:rFonts w:ascii="Arial" w:hAnsi="Arial"/>
          <w:b/>
          <w:sz w:val="24"/>
        </w:rPr>
      </w:pPr>
      <w:r>
        <w:rPr>
          <w:rFonts w:ascii="Arial" w:hAnsi="Arial"/>
          <w:b/>
          <w:sz w:val="24"/>
        </w:rPr>
        <w:t>2.</w:t>
      </w:r>
      <w:r>
        <w:rPr>
          <w:b/>
        </w:rPr>
        <w:t xml:space="preserve"> </w:t>
      </w:r>
      <w:r>
        <w:rPr>
          <w:rFonts w:ascii="Arial" w:hAnsi="Arial"/>
          <w:b/>
          <w:sz w:val="24"/>
        </w:rPr>
        <w:t>Механизм реализации норм международного права;</w:t>
      </w:r>
    </w:p>
    <w:p w:rsidR="009E1EB0" w:rsidRDefault="009E1EB0">
      <w:pPr>
        <w:pStyle w:val="a5"/>
        <w:ind w:left="0" w:right="-22"/>
        <w:jc w:val="left"/>
        <w:rPr>
          <w:b w:val="0"/>
          <w:sz w:val="22"/>
        </w:rPr>
      </w:pPr>
      <w:r>
        <w:rPr>
          <w:b w:val="0"/>
          <w:sz w:val="22"/>
        </w:rPr>
        <w:t xml:space="preserve">          1) Внутригосударственный нормативный механизм реализации</w:t>
      </w:r>
    </w:p>
    <w:p w:rsidR="009E1EB0" w:rsidRDefault="009E1EB0">
      <w:pPr>
        <w:pStyle w:val="a5"/>
        <w:ind w:left="0" w:right="-22"/>
        <w:jc w:val="left"/>
        <w:rPr>
          <w:b w:val="0"/>
          <w:sz w:val="22"/>
        </w:rPr>
      </w:pPr>
      <w:r>
        <w:rPr>
          <w:b w:val="0"/>
          <w:sz w:val="22"/>
        </w:rPr>
        <w:t xml:space="preserve">          2) Внутригосударственный организационно-правовой механизм реализации</w:t>
      </w:r>
    </w:p>
    <w:p w:rsidR="009E1EB0" w:rsidRDefault="009E1EB0">
      <w:pPr>
        <w:spacing w:before="200"/>
        <w:ind w:left="0" w:right="-22" w:firstLine="0"/>
        <w:jc w:val="left"/>
        <w:rPr>
          <w:rFonts w:ascii="Arial" w:hAnsi="Arial"/>
          <w:sz w:val="22"/>
        </w:rPr>
      </w:pPr>
      <w:r>
        <w:rPr>
          <w:rFonts w:ascii="Arial" w:hAnsi="Arial"/>
          <w:sz w:val="22"/>
        </w:rPr>
        <w:t xml:space="preserve">         3) Международный конвенционный механизм реализации</w:t>
      </w:r>
    </w:p>
    <w:p w:rsidR="009E1EB0" w:rsidRDefault="009E1EB0">
      <w:pPr>
        <w:spacing w:before="200"/>
        <w:ind w:left="0" w:right="-22" w:firstLine="0"/>
        <w:jc w:val="left"/>
        <w:rPr>
          <w:rFonts w:ascii="Arial" w:hAnsi="Arial"/>
          <w:sz w:val="22"/>
        </w:rPr>
      </w:pPr>
      <w:r>
        <w:rPr>
          <w:rFonts w:ascii="Arial" w:hAnsi="Arial"/>
          <w:sz w:val="22"/>
        </w:rPr>
        <w:t xml:space="preserve">         4) Международный институционный механизм реализации</w:t>
      </w:r>
    </w:p>
    <w:p w:rsidR="009E1EB0" w:rsidRDefault="009E1EB0">
      <w:pPr>
        <w:spacing w:before="200"/>
        <w:ind w:left="0" w:right="-22" w:firstLine="0"/>
        <w:jc w:val="left"/>
        <w:rPr>
          <w:rFonts w:ascii="Arial" w:hAnsi="Arial"/>
          <w:sz w:val="22"/>
        </w:rPr>
      </w:pPr>
    </w:p>
    <w:p w:rsidR="009E1EB0" w:rsidRDefault="009E1EB0">
      <w:pPr>
        <w:spacing w:before="200"/>
        <w:ind w:left="0" w:right="-22" w:firstLine="0"/>
        <w:jc w:val="center"/>
        <w:rPr>
          <w:rFonts w:ascii="Arial" w:hAnsi="Arial"/>
          <w:b/>
          <w:sz w:val="24"/>
        </w:rPr>
      </w:pPr>
    </w:p>
    <w:p w:rsidR="009E1EB0" w:rsidRDefault="009E1EB0">
      <w:pPr>
        <w:spacing w:before="200"/>
        <w:ind w:left="0" w:right="-22" w:firstLine="0"/>
        <w:jc w:val="center"/>
        <w:rPr>
          <w:rFonts w:ascii="Arial" w:hAnsi="Arial"/>
          <w:b/>
          <w:sz w:val="24"/>
        </w:rPr>
      </w:pPr>
    </w:p>
    <w:p w:rsidR="009E1EB0" w:rsidRDefault="009E1EB0">
      <w:pPr>
        <w:spacing w:before="200"/>
        <w:ind w:left="0" w:right="-22" w:firstLine="0"/>
        <w:jc w:val="center"/>
        <w:rPr>
          <w:rFonts w:ascii="Arial" w:hAnsi="Arial"/>
          <w:sz w:val="24"/>
        </w:rPr>
      </w:pPr>
      <w:r>
        <w:rPr>
          <w:rFonts w:ascii="Arial" w:hAnsi="Arial"/>
          <w:b/>
          <w:sz w:val="24"/>
        </w:rPr>
        <w:t>ЛИТЕРАТУРА</w:t>
      </w:r>
    </w:p>
    <w:p w:rsidR="009E1EB0" w:rsidRDefault="009E1EB0">
      <w:pPr>
        <w:spacing w:before="120"/>
        <w:ind w:left="0" w:right="-22" w:firstLine="340"/>
        <w:rPr>
          <w:rFonts w:ascii="Arial" w:hAnsi="Arial"/>
          <w:sz w:val="24"/>
        </w:rPr>
      </w:pPr>
    </w:p>
    <w:p w:rsidR="009E1EB0" w:rsidRDefault="009E1EB0">
      <w:pPr>
        <w:ind w:left="0" w:right="-22" w:firstLine="0"/>
        <w:rPr>
          <w:rFonts w:ascii="Arial" w:hAnsi="Arial"/>
          <w:sz w:val="24"/>
          <w:lang w:val="en-US"/>
        </w:rPr>
      </w:pPr>
      <w:r>
        <w:rPr>
          <w:rFonts w:ascii="Arial" w:hAnsi="Arial"/>
          <w:sz w:val="24"/>
        </w:rPr>
        <w:t>Проблемы реализации норм международного нрава Г. В. Игнатенко. 1999;</w:t>
      </w:r>
      <w:r>
        <w:rPr>
          <w:rFonts w:ascii="Arial" w:hAnsi="Arial"/>
          <w:sz w:val="24"/>
          <w:lang w:val="en-US"/>
        </w:rPr>
        <w:t xml:space="preserve"> </w:t>
      </w:r>
    </w:p>
    <w:p w:rsidR="009E1EB0" w:rsidRDefault="009E1EB0">
      <w:pPr>
        <w:ind w:left="0" w:right="-22" w:firstLine="0"/>
        <w:rPr>
          <w:rFonts w:ascii="Arial" w:hAnsi="Arial"/>
          <w:sz w:val="24"/>
        </w:rPr>
      </w:pPr>
      <w:r>
        <w:rPr>
          <w:rFonts w:ascii="Arial" w:hAnsi="Arial"/>
          <w:sz w:val="24"/>
        </w:rPr>
        <w:t>Выполнение обязательств, вытекающих из международного договора.</w:t>
      </w:r>
    </w:p>
    <w:p w:rsidR="009E1EB0" w:rsidRDefault="009E1EB0">
      <w:pPr>
        <w:ind w:left="0" w:right="-22" w:firstLine="0"/>
        <w:rPr>
          <w:rFonts w:ascii="Arial" w:hAnsi="Arial"/>
          <w:sz w:val="24"/>
        </w:rPr>
      </w:pPr>
      <w:r>
        <w:rPr>
          <w:rFonts w:ascii="Arial" w:hAnsi="Arial"/>
          <w:sz w:val="24"/>
        </w:rPr>
        <w:t xml:space="preserve">   Захарова Н.М. М 1987</w:t>
      </w:r>
    </w:p>
    <w:p w:rsidR="009E1EB0" w:rsidRDefault="009E1EB0">
      <w:pPr>
        <w:ind w:left="0" w:right="-22" w:firstLine="0"/>
        <w:rPr>
          <w:rFonts w:ascii="Arial" w:hAnsi="Arial"/>
          <w:sz w:val="24"/>
        </w:rPr>
      </w:pPr>
      <w:r>
        <w:rPr>
          <w:rFonts w:ascii="Arial" w:hAnsi="Arial"/>
          <w:sz w:val="24"/>
        </w:rPr>
        <w:t>Международное право. Г.</w:t>
      </w:r>
    </w:p>
    <w:p w:rsidR="009E1EB0" w:rsidRDefault="009E1EB0">
      <w:pPr>
        <w:ind w:left="0" w:right="-22" w:firstLine="0"/>
        <w:rPr>
          <w:rFonts w:ascii="Arial" w:hAnsi="Arial"/>
          <w:sz w:val="24"/>
        </w:rPr>
      </w:pPr>
      <w:r>
        <w:rPr>
          <w:rFonts w:ascii="Arial" w:hAnsi="Arial"/>
          <w:sz w:val="24"/>
        </w:rPr>
        <w:t xml:space="preserve"> В. Игнатенко М.1995</w:t>
      </w: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ind w:left="0" w:right="-22" w:firstLine="0"/>
        <w:rPr>
          <w:rFonts w:ascii="Arial" w:hAnsi="Arial"/>
          <w:sz w:val="24"/>
        </w:rPr>
      </w:pPr>
    </w:p>
    <w:p w:rsidR="009E1EB0" w:rsidRDefault="009E1EB0">
      <w:pPr>
        <w:spacing w:before="140"/>
        <w:ind w:left="0" w:right="-22" w:firstLine="0"/>
        <w:jc w:val="center"/>
        <w:rPr>
          <w:rFonts w:ascii="Arial" w:hAnsi="Arial"/>
          <w:sz w:val="24"/>
        </w:rPr>
      </w:pPr>
      <w:bookmarkStart w:id="0" w:name="_GoBack"/>
      <w:bookmarkEnd w:id="0"/>
    </w:p>
    <w:sectPr w:rsidR="009E1EB0">
      <w:pgSz w:w="11900" w:h="16820"/>
      <w:pgMar w:top="1440" w:right="794" w:bottom="771"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5419F"/>
    <w:multiLevelType w:val="singleLevel"/>
    <w:tmpl w:val="7C0C4C2A"/>
    <w:lvl w:ilvl="0">
      <w:start w:val="1"/>
      <w:numFmt w:val="decimal"/>
      <w:lvlText w:val="%1."/>
      <w:lvlJc w:val="left"/>
      <w:pPr>
        <w:tabs>
          <w:tab w:val="num" w:pos="360"/>
        </w:tabs>
        <w:ind w:left="360" w:hanging="360"/>
      </w:pPr>
      <w:rPr>
        <w:rFonts w:hint="default"/>
        <w:b/>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658"/>
    <w:rsid w:val="000D767C"/>
    <w:rsid w:val="00600658"/>
    <w:rsid w:val="009E1EB0"/>
    <w:rsid w:val="00E2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3F541A6D-A54D-4AE1-B4F8-6351871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40" w:firstLine="320"/>
      <w:jc w:val="both"/>
    </w:pPr>
    <w:rPr>
      <w:snapToGrid w:val="0"/>
    </w:rPr>
  </w:style>
  <w:style w:type="paragraph" w:styleId="1">
    <w:name w:val="heading 1"/>
    <w:basedOn w:val="a"/>
    <w:next w:val="a"/>
    <w:qFormat/>
    <w:pPr>
      <w:keepNext/>
      <w:spacing w:before="100"/>
      <w:ind w:left="0" w:right="-22"/>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760" w:right="600"/>
      <w:jc w:val="center"/>
    </w:pPr>
    <w:rPr>
      <w:rFonts w:ascii="Arial" w:hAnsi="Arial"/>
      <w:b/>
      <w:snapToGrid w:val="0"/>
      <w:sz w:val="18"/>
    </w:rPr>
  </w:style>
  <w:style w:type="paragraph" w:styleId="a3">
    <w:name w:val="Body Text"/>
    <w:basedOn w:val="a"/>
    <w:semiHidden/>
    <w:pPr>
      <w:ind w:left="0" w:firstLine="0"/>
    </w:pPr>
    <w:rPr>
      <w:rFonts w:ascii="Arial" w:hAnsi="Arial"/>
      <w:sz w:val="24"/>
    </w:rPr>
  </w:style>
  <w:style w:type="paragraph" w:styleId="a4">
    <w:name w:val="Body Text Indent"/>
    <w:basedOn w:val="a"/>
    <w:semiHidden/>
    <w:pPr>
      <w:spacing w:line="280" w:lineRule="auto"/>
      <w:ind w:firstLine="400"/>
    </w:pPr>
    <w:rPr>
      <w:rFonts w:ascii="Arial" w:hAnsi="Arial"/>
      <w:sz w:val="24"/>
    </w:rPr>
  </w:style>
  <w:style w:type="paragraph" w:styleId="a5">
    <w:name w:val="Block Text"/>
    <w:basedOn w:val="a"/>
    <w:semiHidden/>
    <w:pPr>
      <w:spacing w:before="280"/>
      <w:ind w:left="1600" w:right="1600" w:firstLine="0"/>
      <w:jc w:val="center"/>
    </w:pPr>
    <w:rPr>
      <w:rFonts w:ascii="Arial" w:hAnsi="Arial"/>
      <w:b/>
      <w:sz w:val="24"/>
    </w:rPr>
  </w:style>
  <w:style w:type="paragraph" w:styleId="2">
    <w:name w:val="Body Text Indent 2"/>
    <w:basedOn w:val="a"/>
    <w:semiHidden/>
    <w:pPr>
      <w:spacing w:line="220" w:lineRule="auto"/>
      <w:ind w:left="0" w:right="-22" w:firstLine="360"/>
    </w:pPr>
    <w:rPr>
      <w:rFonts w:ascii="Arial" w:hAnsi="Arial"/>
      <w:sz w:val="24"/>
    </w:rPr>
  </w:style>
  <w:style w:type="paragraph" w:styleId="3">
    <w:name w:val="Body Text Indent 3"/>
    <w:basedOn w:val="a"/>
    <w:semiHidden/>
    <w:pPr>
      <w:ind w:left="0" w:right="-22"/>
    </w:pPr>
    <w:rPr>
      <w:rFonts w:ascii="Arial" w:hAnsi="Arial"/>
      <w:sz w:val="24"/>
    </w:rPr>
  </w:style>
  <w:style w:type="paragraph" w:customStyle="1" w:styleId="10">
    <w:name w:val="Обычный1"/>
    <w:pPr>
      <w:widowControl w:val="0"/>
      <w:ind w:firstLine="18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7563</Words>
  <Characters>43112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cp:lastModifiedBy>admin</cp:lastModifiedBy>
  <cp:revision>2</cp:revision>
  <cp:lastPrinted>1899-12-31T22:00:00Z</cp:lastPrinted>
  <dcterms:created xsi:type="dcterms:W3CDTF">2014-02-07T09:53:00Z</dcterms:created>
  <dcterms:modified xsi:type="dcterms:W3CDTF">2014-02-07T09:53:00Z</dcterms:modified>
</cp:coreProperties>
</file>