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0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</w:p>
    <w:p w:rsidR="00573B89" w:rsidRPr="00F4446D" w:rsidRDefault="00573B89" w:rsidP="00F444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8"/>
        </w:rPr>
      </w:pPr>
      <w:r w:rsidRPr="00F4446D">
        <w:rPr>
          <w:rFonts w:ascii="Times New Roman" w:hAnsi="Times New Roman"/>
          <w:b/>
          <w:sz w:val="28"/>
          <w:szCs w:val="48"/>
        </w:rPr>
        <w:t>Название темы:</w:t>
      </w:r>
    </w:p>
    <w:p w:rsidR="00573B89" w:rsidRPr="00F4446D" w:rsidRDefault="00D31315" w:rsidP="00F4446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40"/>
        </w:rPr>
      </w:pPr>
      <w:r w:rsidRPr="00F4446D">
        <w:rPr>
          <w:rFonts w:ascii="Times New Roman" w:hAnsi="Times New Roman"/>
          <w:b/>
          <w:sz w:val="28"/>
          <w:szCs w:val="40"/>
        </w:rPr>
        <w:t>«Понятие гендер и отношение полов на примере России»</w:t>
      </w: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46D">
        <w:rPr>
          <w:rFonts w:ascii="Times New Roman" w:hAnsi="Times New Roman"/>
          <w:sz w:val="28"/>
          <w:szCs w:val="24"/>
        </w:rPr>
        <w:t>Стенковой Леонид Сергеевич</w:t>
      </w: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4446D">
        <w:rPr>
          <w:rFonts w:ascii="Times New Roman" w:hAnsi="Times New Roman"/>
          <w:sz w:val="28"/>
          <w:szCs w:val="24"/>
        </w:rPr>
        <w:t>301 группа.</w:t>
      </w:r>
    </w:p>
    <w:p w:rsidR="00F4446D" w:rsidRDefault="00F4446D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br w:type="page"/>
      </w:r>
    </w:p>
    <w:p w:rsidR="00573B89" w:rsidRPr="00F4446D" w:rsidRDefault="00F4446D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Содержание</w:t>
      </w: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1.1</w:t>
      </w:r>
      <w:r w:rsidRPr="00F4446D">
        <w:rPr>
          <w:rFonts w:ascii="Times New Roman" w:hAnsi="Times New Roman"/>
          <w:sz w:val="28"/>
          <w:szCs w:val="32"/>
        </w:rPr>
        <w:tab/>
        <w:t xml:space="preserve">Введение. </w:t>
      </w:r>
      <w:r w:rsidR="00F4446D">
        <w:rPr>
          <w:rFonts w:ascii="Times New Roman" w:hAnsi="Times New Roman"/>
          <w:sz w:val="28"/>
          <w:szCs w:val="32"/>
        </w:rPr>
        <w:t>Основные различия между полами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1.2</w:t>
      </w:r>
      <w:r w:rsidRPr="00F4446D">
        <w:rPr>
          <w:rFonts w:ascii="Times New Roman" w:hAnsi="Times New Roman"/>
          <w:b/>
          <w:sz w:val="28"/>
          <w:szCs w:val="32"/>
        </w:rPr>
        <w:tab/>
      </w:r>
      <w:r w:rsidR="00F4446D">
        <w:rPr>
          <w:rFonts w:ascii="Times New Roman" w:hAnsi="Times New Roman"/>
          <w:sz w:val="28"/>
          <w:szCs w:val="32"/>
        </w:rPr>
        <w:t>Общие признаки сексуальности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2.1</w:t>
      </w:r>
      <w:r w:rsidRPr="00F4446D">
        <w:rPr>
          <w:rFonts w:ascii="Times New Roman" w:hAnsi="Times New Roman"/>
          <w:sz w:val="28"/>
          <w:szCs w:val="32"/>
        </w:rPr>
        <w:t xml:space="preserve"> Понятие семья, брак и особенность </w:t>
      </w:r>
      <w:r w:rsidR="00F4446D">
        <w:rPr>
          <w:rFonts w:ascii="Times New Roman" w:hAnsi="Times New Roman"/>
          <w:sz w:val="28"/>
          <w:szCs w:val="32"/>
        </w:rPr>
        <w:t>гендерных ролей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2.2</w:t>
      </w:r>
      <w:r w:rsidR="00F4446D">
        <w:rPr>
          <w:rFonts w:ascii="Times New Roman" w:hAnsi="Times New Roman"/>
          <w:sz w:val="28"/>
          <w:szCs w:val="32"/>
        </w:rPr>
        <w:t xml:space="preserve"> Женская сексуальность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3.1</w:t>
      </w:r>
      <w:r w:rsidRPr="00F4446D">
        <w:rPr>
          <w:rFonts w:ascii="Times New Roman" w:hAnsi="Times New Roman"/>
          <w:sz w:val="28"/>
          <w:szCs w:val="32"/>
        </w:rPr>
        <w:t xml:space="preserve"> Понятие гендер. История возникновения</w:t>
      </w:r>
      <w:r w:rsidR="00593398" w:rsidRPr="00F4446D">
        <w:rPr>
          <w:rFonts w:ascii="Times New Roman" w:hAnsi="Times New Roman"/>
          <w:sz w:val="28"/>
          <w:szCs w:val="32"/>
        </w:rPr>
        <w:t xml:space="preserve"> в России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3.2</w:t>
      </w:r>
      <w:r w:rsidRPr="00F4446D">
        <w:rPr>
          <w:rFonts w:ascii="Times New Roman" w:hAnsi="Times New Roman"/>
          <w:sz w:val="28"/>
          <w:szCs w:val="32"/>
        </w:rPr>
        <w:t xml:space="preserve"> Положение г</w:t>
      </w:r>
      <w:r w:rsidR="00F4446D">
        <w:rPr>
          <w:rFonts w:ascii="Times New Roman" w:hAnsi="Times New Roman"/>
          <w:sz w:val="28"/>
          <w:szCs w:val="32"/>
        </w:rPr>
        <w:t>ендера и сексуальности в России</w:t>
      </w:r>
    </w:p>
    <w:p w:rsidR="00573B89" w:rsidRPr="00F4446D" w:rsidRDefault="00573B89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4.1</w:t>
      </w:r>
      <w:r w:rsidR="00F4446D">
        <w:rPr>
          <w:rFonts w:ascii="Times New Roman" w:hAnsi="Times New Roman"/>
          <w:sz w:val="28"/>
          <w:szCs w:val="32"/>
        </w:rPr>
        <w:t xml:space="preserve"> Заключение</w:t>
      </w:r>
    </w:p>
    <w:p w:rsidR="00573B89" w:rsidRPr="00F4446D" w:rsidRDefault="00D31315" w:rsidP="00F4446D">
      <w:pPr>
        <w:widowControl w:val="0"/>
        <w:spacing w:after="0" w:line="360" w:lineRule="auto"/>
        <w:rPr>
          <w:rFonts w:ascii="Times New Roman" w:hAnsi="Times New Roman"/>
          <w:sz w:val="28"/>
          <w:szCs w:val="32"/>
        </w:rPr>
      </w:pPr>
      <w:r w:rsidRPr="00F4446D">
        <w:rPr>
          <w:rFonts w:ascii="Times New Roman" w:hAnsi="Times New Roman"/>
          <w:sz w:val="28"/>
          <w:szCs w:val="32"/>
        </w:rPr>
        <w:t>Список использованной литературы</w:t>
      </w:r>
    </w:p>
    <w:p w:rsidR="00573B89" w:rsidRPr="00F4446D" w:rsidRDefault="00573B89" w:rsidP="00F4446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4446D" w:rsidRPr="006F36F9" w:rsidRDefault="00F4446D">
      <w:pPr>
        <w:rPr>
          <w:rFonts w:ascii="Times New Roman" w:hAnsi="Times New Roman"/>
          <w:b/>
          <w:bCs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640011" w:rsidRPr="00F4446D" w:rsidRDefault="006C544B" w:rsidP="00F4446D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32"/>
        </w:rPr>
      </w:pPr>
      <w:r w:rsidRPr="00F4446D">
        <w:rPr>
          <w:rFonts w:ascii="Times New Roman" w:hAnsi="Times New Roman"/>
          <w:color w:val="auto"/>
          <w:sz w:val="28"/>
          <w:szCs w:val="32"/>
        </w:rPr>
        <w:t>Введение</w:t>
      </w:r>
      <w:r w:rsidR="00640011" w:rsidRPr="00F4446D">
        <w:rPr>
          <w:rFonts w:ascii="Times New Roman" w:hAnsi="Times New Roman"/>
          <w:color w:val="auto"/>
          <w:sz w:val="28"/>
          <w:szCs w:val="32"/>
        </w:rPr>
        <w:t xml:space="preserve">. </w:t>
      </w:r>
      <w:r w:rsidR="00F4446D">
        <w:rPr>
          <w:rFonts w:ascii="Times New Roman" w:hAnsi="Times New Roman"/>
          <w:color w:val="auto"/>
          <w:sz w:val="28"/>
          <w:szCs w:val="32"/>
        </w:rPr>
        <w:t>Основные различия между полами</w:t>
      </w:r>
    </w:p>
    <w:p w:rsidR="00640011" w:rsidRPr="00F4446D" w:rsidRDefault="00640011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433B6" w:rsidRPr="00F4446D" w:rsidRDefault="0058450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исследовании этой темы нужно быть крайне объективным и справедливым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в отношении к обоим полам.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Без лишних эмоций и предубеждений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следует рассмотреть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сексуальную сторону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мужчин и женщин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в России такими, какие они есть, а не такими, какими каждая из сторон хотела бы их видеть. </w:t>
      </w:r>
    </w:p>
    <w:p w:rsidR="00C14167" w:rsidRPr="00F4446D" w:rsidRDefault="00A86CF1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В </w:t>
      </w:r>
      <w:r w:rsidR="00311C26" w:rsidRPr="00F4446D">
        <w:rPr>
          <w:rFonts w:ascii="Times New Roman" w:hAnsi="Times New Roman"/>
          <w:sz w:val="28"/>
          <w:szCs w:val="28"/>
        </w:rPr>
        <w:t>понимании различий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между полами, дети уже с раннего возраста начинают вести себя так или иначе что бы подчеркнуть свою половую принадлежность. Культурно-социальное насаждение и воспитание родителей является связующим фактором определения половых качеств между природой человека и самоиндефикации. </w:t>
      </w:r>
      <w:r w:rsidR="00845EE9" w:rsidRPr="00F4446D">
        <w:rPr>
          <w:rFonts w:ascii="Times New Roman" w:hAnsi="Times New Roman"/>
          <w:sz w:val="28"/>
          <w:szCs w:val="28"/>
        </w:rPr>
        <w:t>И,</w:t>
      </w:r>
      <w:r w:rsidRPr="00F4446D">
        <w:rPr>
          <w:rFonts w:ascii="Times New Roman" w:hAnsi="Times New Roman"/>
          <w:sz w:val="28"/>
          <w:szCs w:val="28"/>
        </w:rPr>
        <w:t xml:space="preserve"> казалось </w:t>
      </w:r>
      <w:r w:rsidR="00845EE9" w:rsidRPr="00F4446D">
        <w:rPr>
          <w:rFonts w:ascii="Times New Roman" w:hAnsi="Times New Roman"/>
          <w:sz w:val="28"/>
          <w:szCs w:val="28"/>
        </w:rPr>
        <w:t>бы,</w:t>
      </w:r>
      <w:r w:rsidRPr="00F4446D">
        <w:rPr>
          <w:rFonts w:ascii="Times New Roman" w:hAnsi="Times New Roman"/>
          <w:sz w:val="28"/>
          <w:szCs w:val="28"/>
        </w:rPr>
        <w:t xml:space="preserve"> культурный план является определяющим</w:t>
      </w:r>
      <w:r w:rsidR="00845EE9" w:rsidRPr="00F4446D">
        <w:rPr>
          <w:rFonts w:ascii="Times New Roman" w:hAnsi="Times New Roman"/>
          <w:sz w:val="28"/>
          <w:szCs w:val="28"/>
        </w:rPr>
        <w:t xml:space="preserve">, но </w:t>
      </w:r>
      <w:r w:rsidR="00BF5F5E" w:rsidRPr="00F4446D">
        <w:rPr>
          <w:rFonts w:ascii="Times New Roman" w:hAnsi="Times New Roman"/>
          <w:sz w:val="28"/>
          <w:szCs w:val="28"/>
        </w:rPr>
        <w:t>вероятно,</w:t>
      </w:r>
      <w:r w:rsidR="00845EE9" w:rsidRPr="00F4446D">
        <w:rPr>
          <w:rFonts w:ascii="Times New Roman" w:hAnsi="Times New Roman"/>
          <w:sz w:val="28"/>
          <w:szCs w:val="28"/>
        </w:rPr>
        <w:t xml:space="preserve"> будучи племенами, </w:t>
      </w:r>
      <w:r w:rsidR="00BF5F5E" w:rsidRPr="00F4446D">
        <w:rPr>
          <w:rFonts w:ascii="Times New Roman" w:hAnsi="Times New Roman"/>
          <w:sz w:val="28"/>
          <w:szCs w:val="28"/>
        </w:rPr>
        <w:t>люди,</w:t>
      </w:r>
      <w:r w:rsidR="00845EE9" w:rsidRPr="00F4446D">
        <w:rPr>
          <w:rFonts w:ascii="Times New Roman" w:hAnsi="Times New Roman"/>
          <w:sz w:val="28"/>
          <w:szCs w:val="28"/>
        </w:rPr>
        <w:t xml:space="preserve"> опирались на естественное распределение власти и силы, а не при доминировании одного пола над другим. И здесь главную роль играет телесность человека.</w:t>
      </w:r>
      <w:r w:rsidR="00BF5F5E" w:rsidRPr="00F4446D">
        <w:rPr>
          <w:rFonts w:ascii="Times New Roman" w:hAnsi="Times New Roman"/>
          <w:sz w:val="28"/>
          <w:szCs w:val="28"/>
        </w:rPr>
        <w:t xml:space="preserve"> </w:t>
      </w:r>
    </w:p>
    <w:p w:rsidR="00C14167" w:rsidRPr="00F4446D" w:rsidRDefault="00BF5F5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М</w:t>
      </w:r>
      <w:r w:rsidR="00845EE9" w:rsidRPr="00F4446D">
        <w:rPr>
          <w:rFonts w:ascii="Times New Roman" w:hAnsi="Times New Roman"/>
          <w:sz w:val="28"/>
          <w:szCs w:val="28"/>
        </w:rPr>
        <w:t xml:space="preserve">ужчины </w:t>
      </w:r>
      <w:r w:rsidRPr="00F4446D">
        <w:rPr>
          <w:rFonts w:ascii="Times New Roman" w:hAnsi="Times New Roman"/>
          <w:sz w:val="28"/>
          <w:szCs w:val="28"/>
        </w:rPr>
        <w:t>это,</w:t>
      </w:r>
      <w:r w:rsidR="00845EE9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прежде всего физическая </w:t>
      </w:r>
      <w:r w:rsidR="00845EE9" w:rsidRPr="00F4446D">
        <w:rPr>
          <w:rFonts w:ascii="Times New Roman" w:hAnsi="Times New Roman"/>
          <w:sz w:val="28"/>
          <w:szCs w:val="28"/>
        </w:rPr>
        <w:t>сила</w:t>
      </w:r>
      <w:r w:rsidR="00311C26" w:rsidRPr="00F4446D">
        <w:rPr>
          <w:rFonts w:ascii="Times New Roman" w:hAnsi="Times New Roman"/>
          <w:sz w:val="28"/>
          <w:szCs w:val="28"/>
        </w:rPr>
        <w:t xml:space="preserve">, </w:t>
      </w:r>
      <w:r w:rsidRPr="00F4446D">
        <w:rPr>
          <w:rFonts w:ascii="Times New Roman" w:hAnsi="Times New Roman"/>
          <w:sz w:val="28"/>
          <w:szCs w:val="28"/>
        </w:rPr>
        <w:t>природа в процессе эволюции изменяла его тело для охоты и защиты племени. В результате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тело мужчины на 30 % сильнее, и его мышечная масса в два раза больше женского</w:t>
      </w:r>
      <w:r w:rsidR="00311C26" w:rsidRPr="00F4446D">
        <w:rPr>
          <w:rFonts w:ascii="Times New Roman" w:hAnsi="Times New Roman"/>
          <w:sz w:val="28"/>
          <w:szCs w:val="28"/>
        </w:rPr>
        <w:t xml:space="preserve"> тела</w:t>
      </w:r>
      <w:r w:rsidRPr="00F4446D">
        <w:rPr>
          <w:rFonts w:ascii="Times New Roman" w:hAnsi="Times New Roman"/>
          <w:sz w:val="28"/>
          <w:szCs w:val="28"/>
        </w:rPr>
        <w:t xml:space="preserve">, поэтому кости, сердце и лёгкие больше чем у женщин. Также это обуславливает отсутствие жира в тех местах, которые способствуют метанию и бегу, но и по этой же причине </w:t>
      </w:r>
      <w:r w:rsidR="00E4599F" w:rsidRPr="00F4446D">
        <w:rPr>
          <w:rFonts w:ascii="Times New Roman" w:hAnsi="Times New Roman"/>
          <w:sz w:val="28"/>
          <w:szCs w:val="28"/>
        </w:rPr>
        <w:t xml:space="preserve">жир образует </w:t>
      </w:r>
      <w:r w:rsidRPr="00F4446D">
        <w:rPr>
          <w:rFonts w:ascii="Times New Roman" w:hAnsi="Times New Roman"/>
          <w:sz w:val="28"/>
          <w:szCs w:val="28"/>
        </w:rPr>
        <w:t>так называемый «животик».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E4599F" w:rsidRPr="00F4446D">
        <w:rPr>
          <w:rFonts w:ascii="Times New Roman" w:hAnsi="Times New Roman"/>
          <w:sz w:val="28"/>
          <w:szCs w:val="28"/>
        </w:rPr>
        <w:t>У современных мужчин при малых физических нагрузках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E4599F" w:rsidRPr="00F4446D">
        <w:rPr>
          <w:rFonts w:ascii="Times New Roman" w:hAnsi="Times New Roman"/>
          <w:sz w:val="28"/>
          <w:szCs w:val="28"/>
        </w:rPr>
        <w:t xml:space="preserve">возникает желание посещать тренажёрные залы или различные бани, что бы восстановить свой природный облик. </w:t>
      </w:r>
    </w:p>
    <w:p w:rsidR="00C14167" w:rsidRPr="00F4446D" w:rsidRDefault="00E4599F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Женщины же, напротив, созданы для деторождения и собирательства и как следствие жировые отложения могут накапливаться </w:t>
      </w:r>
      <w:r w:rsidR="00DE00F1" w:rsidRPr="00F4446D">
        <w:rPr>
          <w:rFonts w:ascii="Times New Roman" w:hAnsi="Times New Roman"/>
          <w:sz w:val="28"/>
          <w:szCs w:val="28"/>
        </w:rPr>
        <w:t>во всех участках тела, в том числе и конечностях, это придаёт женскому телу плавные округлые очертания. Из-за этой разницы между полами, те части, где накапливается жир стали сексуальными отличительными признаками. Но это не единственный признак различие женской сексуальности. При половом созревании, соотношение жира у мужчин 12%, а у женщин 25%. Поэтому женский организм более выносливый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DE00F1" w:rsidRPr="00F4446D">
        <w:rPr>
          <w:rFonts w:ascii="Times New Roman" w:hAnsi="Times New Roman"/>
          <w:sz w:val="28"/>
          <w:szCs w:val="28"/>
        </w:rPr>
        <w:t>к длительным голоданиям, что особенно важно для вынашивания детей.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E96091" w:rsidRPr="00F4446D">
        <w:rPr>
          <w:rFonts w:ascii="Times New Roman" w:hAnsi="Times New Roman"/>
          <w:sz w:val="28"/>
          <w:szCs w:val="28"/>
        </w:rPr>
        <w:t>Также женский таз имеет более округлые очертания, и при этом выделятся на фоне женского тела, это также необходимо для деторождения и определяет осанку</w:t>
      </w:r>
      <w:r w:rsidR="002A118F" w:rsidRPr="00F4446D">
        <w:rPr>
          <w:rFonts w:ascii="Times New Roman" w:hAnsi="Times New Roman"/>
          <w:sz w:val="28"/>
          <w:szCs w:val="28"/>
        </w:rPr>
        <w:t xml:space="preserve"> </w:t>
      </w:r>
      <w:r w:rsidR="00E96091" w:rsidRPr="00F4446D">
        <w:rPr>
          <w:rFonts w:ascii="Times New Roman" w:hAnsi="Times New Roman"/>
          <w:sz w:val="28"/>
          <w:szCs w:val="28"/>
        </w:rPr>
        <w:t>и как человек садится. Одна из поз в положении сидя, женщинам намного удобнее, чем мужчинам, это тогда когда одна нога при скрещивании закручивается вокруг второй. Немногие мужчины могут это повторить.</w:t>
      </w:r>
    </w:p>
    <w:p w:rsidR="00C14167" w:rsidRPr="00F4446D" w:rsidRDefault="002A118F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Ещё один отличительный признак это лицо. Мужчины часто бегали</w:t>
      </w:r>
      <w:r w:rsidR="00311C26" w:rsidRPr="00F4446D">
        <w:rPr>
          <w:rFonts w:ascii="Times New Roman" w:hAnsi="Times New Roman"/>
          <w:sz w:val="28"/>
          <w:szCs w:val="28"/>
        </w:rPr>
        <w:t xml:space="preserve"> во время охоты</w:t>
      </w:r>
      <w:r w:rsidRPr="00F4446D">
        <w:rPr>
          <w:rFonts w:ascii="Times New Roman" w:hAnsi="Times New Roman"/>
          <w:sz w:val="28"/>
          <w:szCs w:val="28"/>
        </w:rPr>
        <w:t>, что привело к развитиям лёгких, которым необходим большой приток кислорода, и как результат нос стал больше чем у женщины. Более широкая переносица и более широкие ноздри. При борьбе с добычей лицо нуждается в защите, поэтому скулы мощнее и глаза посажены низко, густые брови, выдающиеся надбровные кости и покатый лоб.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2F41AA" w:rsidRPr="00F4446D">
        <w:rPr>
          <w:rFonts w:ascii="Times New Roman" w:hAnsi="Times New Roman"/>
          <w:sz w:val="28"/>
          <w:szCs w:val="28"/>
        </w:rPr>
        <w:t xml:space="preserve">Но густая растительность на лице никак не помогала в охоте, </w:t>
      </w:r>
      <w:r w:rsidR="00311C26" w:rsidRPr="00F4446D">
        <w:rPr>
          <w:rFonts w:ascii="Times New Roman" w:hAnsi="Times New Roman"/>
          <w:sz w:val="28"/>
          <w:szCs w:val="28"/>
        </w:rPr>
        <w:t xml:space="preserve">это всего лишь </w:t>
      </w:r>
      <w:r w:rsidR="002F41AA" w:rsidRPr="00F4446D">
        <w:rPr>
          <w:rFonts w:ascii="Times New Roman" w:hAnsi="Times New Roman"/>
          <w:sz w:val="28"/>
          <w:szCs w:val="28"/>
        </w:rPr>
        <w:t xml:space="preserve">отличительным признаком зрелости. </w:t>
      </w:r>
      <w:r w:rsidRPr="00F4446D">
        <w:rPr>
          <w:rFonts w:ascii="Times New Roman" w:hAnsi="Times New Roman"/>
          <w:sz w:val="28"/>
          <w:szCs w:val="28"/>
        </w:rPr>
        <w:t>И это те признаки, по котором мы отл</w:t>
      </w:r>
      <w:r w:rsidR="002F41AA" w:rsidRPr="00F4446D">
        <w:rPr>
          <w:rFonts w:ascii="Times New Roman" w:hAnsi="Times New Roman"/>
          <w:sz w:val="28"/>
          <w:szCs w:val="28"/>
        </w:rPr>
        <w:t>ичаем мужское лицо от женского. Мужской голос грубее и ниже женского</w:t>
      </w:r>
      <w:r w:rsidR="00311C26" w:rsidRPr="00F4446D">
        <w:rPr>
          <w:rFonts w:ascii="Times New Roman" w:hAnsi="Times New Roman"/>
          <w:sz w:val="28"/>
          <w:szCs w:val="28"/>
        </w:rPr>
        <w:t>. Э</w:t>
      </w:r>
      <w:r w:rsidR="002F41AA" w:rsidRPr="00F4446D">
        <w:rPr>
          <w:rFonts w:ascii="Times New Roman" w:hAnsi="Times New Roman"/>
          <w:sz w:val="28"/>
          <w:szCs w:val="28"/>
        </w:rPr>
        <w:t xml:space="preserve">то объясняется </w:t>
      </w:r>
      <w:r w:rsidR="007B4476" w:rsidRPr="00F4446D">
        <w:rPr>
          <w:rFonts w:ascii="Times New Roman" w:hAnsi="Times New Roman"/>
          <w:sz w:val="28"/>
          <w:szCs w:val="28"/>
        </w:rPr>
        <w:t>тем,</w:t>
      </w:r>
      <w:r w:rsidR="002F41AA" w:rsidRPr="00F4446D">
        <w:rPr>
          <w:rFonts w:ascii="Times New Roman" w:hAnsi="Times New Roman"/>
          <w:sz w:val="28"/>
          <w:szCs w:val="28"/>
        </w:rPr>
        <w:t xml:space="preserve"> что женщины часто подражали голосам детей при их воспитании, а голос мужчин тем временем отпугивал диких животных от племени. </w:t>
      </w:r>
    </w:p>
    <w:p w:rsidR="00C14167" w:rsidRPr="00F4446D" w:rsidRDefault="00C14167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Следующий</w:t>
      </w:r>
      <w:r w:rsidR="007B4476" w:rsidRPr="00F4446D">
        <w:rPr>
          <w:rFonts w:ascii="Times New Roman" w:hAnsi="Times New Roman"/>
          <w:sz w:val="28"/>
          <w:szCs w:val="28"/>
        </w:rPr>
        <w:t xml:space="preserve"> отличительный признак это женская грудь,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7B4476" w:rsidRPr="00F4446D">
        <w:rPr>
          <w:rFonts w:ascii="Times New Roman" w:hAnsi="Times New Roman"/>
          <w:sz w:val="28"/>
          <w:szCs w:val="28"/>
        </w:rPr>
        <w:t>состоящая на одну треть из молочных желез, а на две трети из жира придающего ей очертания, и нельзя однозначно сказать, что грудь необходима только для кормления детей, это ещё и признак полового созревания и сохранения функции деторождения. Так как женская грудь, в отличие от шимпанзе, у которых она появляется только в период кормления, а в остальных случаях остаётся плоской, всегда имеет округлую форму</w:t>
      </w:r>
      <w:r w:rsidR="00495CD2" w:rsidRPr="00F4446D">
        <w:rPr>
          <w:rFonts w:ascii="Times New Roman" w:hAnsi="Times New Roman"/>
          <w:sz w:val="28"/>
          <w:szCs w:val="28"/>
        </w:rPr>
        <w:t>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495CD2" w:rsidRPr="00F4446D">
        <w:rPr>
          <w:rFonts w:ascii="Times New Roman" w:hAnsi="Times New Roman"/>
          <w:sz w:val="28"/>
          <w:szCs w:val="28"/>
        </w:rPr>
        <w:t>Но помимо физической разницы, есть ещё и интеллектуальные различия. Это связанно с родом деятельности людей в древних временах.</w:t>
      </w:r>
      <w:r w:rsidR="00E66D1E" w:rsidRPr="00F4446D">
        <w:rPr>
          <w:rFonts w:ascii="Times New Roman" w:hAnsi="Times New Roman"/>
          <w:sz w:val="28"/>
          <w:szCs w:val="28"/>
        </w:rPr>
        <w:t xml:space="preserve"> </w:t>
      </w:r>
    </w:p>
    <w:p w:rsidR="00C14167" w:rsidRPr="00F4446D" w:rsidRDefault="00E66D1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При высокой опасности во время охоты, мужчинам требовалось сосредотачиваться на одном деле, что привело к высокой концентрации на чём-то одном у многих мужчин. Это визуально-пространственное мышление, которое помогало им на охоте. А у женщин </w:t>
      </w:r>
      <w:r w:rsidR="00311C26" w:rsidRPr="00F4446D">
        <w:rPr>
          <w:rFonts w:ascii="Times New Roman" w:hAnsi="Times New Roman"/>
          <w:sz w:val="28"/>
          <w:szCs w:val="28"/>
        </w:rPr>
        <w:t>развивалось скорее</w:t>
      </w:r>
      <w:r w:rsidRPr="00F4446D">
        <w:rPr>
          <w:rFonts w:ascii="Times New Roman" w:hAnsi="Times New Roman"/>
          <w:sz w:val="28"/>
          <w:szCs w:val="28"/>
        </w:rPr>
        <w:t xml:space="preserve"> вербальное мышление</w:t>
      </w:r>
      <w:r w:rsidR="00311C26" w:rsidRPr="00F4446D">
        <w:rPr>
          <w:rFonts w:ascii="Times New Roman" w:hAnsi="Times New Roman"/>
          <w:sz w:val="28"/>
          <w:szCs w:val="28"/>
        </w:rPr>
        <w:t>, им свойственней лёгкость и прост</w:t>
      </w:r>
      <w:r w:rsidR="003A421D" w:rsidRPr="00F4446D">
        <w:rPr>
          <w:rFonts w:ascii="Times New Roman" w:hAnsi="Times New Roman"/>
          <w:sz w:val="28"/>
          <w:szCs w:val="28"/>
        </w:rPr>
        <w:t>о</w:t>
      </w:r>
      <w:r w:rsidR="00311C26" w:rsidRPr="00F4446D">
        <w:rPr>
          <w:rFonts w:ascii="Times New Roman" w:hAnsi="Times New Roman"/>
          <w:sz w:val="28"/>
          <w:szCs w:val="28"/>
        </w:rPr>
        <w:t>та общение</w:t>
      </w:r>
      <w:r w:rsidRPr="00F4446D">
        <w:rPr>
          <w:rFonts w:ascii="Times New Roman" w:hAnsi="Times New Roman"/>
          <w:sz w:val="28"/>
          <w:szCs w:val="28"/>
        </w:rPr>
        <w:t>.</w:t>
      </w:r>
      <w:r w:rsidR="00A73D48" w:rsidRPr="00F4446D">
        <w:rPr>
          <w:rFonts w:ascii="Times New Roman" w:hAnsi="Times New Roman"/>
          <w:sz w:val="28"/>
          <w:szCs w:val="28"/>
        </w:rPr>
        <w:t xml:space="preserve"> </w:t>
      </w:r>
    </w:p>
    <w:p w:rsidR="00C14167" w:rsidRPr="00F4446D" w:rsidRDefault="00A73D48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Также мужчины чаще подвергают себя необоснованному риску, чем женщины, ибо в племени они чаще умирали во время охоты, в отличие от женщин.</w:t>
      </w:r>
      <w:r w:rsidR="00453673" w:rsidRPr="00F4446D">
        <w:rPr>
          <w:rFonts w:ascii="Times New Roman" w:hAnsi="Times New Roman"/>
          <w:sz w:val="28"/>
          <w:szCs w:val="28"/>
        </w:rPr>
        <w:t xml:space="preserve"> </w:t>
      </w:r>
    </w:p>
    <w:p w:rsidR="00573B89" w:rsidRDefault="00C14167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</w:t>
      </w:r>
      <w:r w:rsidR="00453673" w:rsidRPr="00F4446D">
        <w:rPr>
          <w:rFonts w:ascii="Times New Roman" w:hAnsi="Times New Roman"/>
          <w:sz w:val="28"/>
          <w:szCs w:val="28"/>
        </w:rPr>
        <w:t xml:space="preserve">родолжительность жизни, у женщин она выше. Хотя в племени женщины жили меньше чем мужчины. </w:t>
      </w:r>
      <w:r w:rsidR="003A421D" w:rsidRPr="00F4446D">
        <w:rPr>
          <w:rFonts w:ascii="Times New Roman" w:hAnsi="Times New Roman"/>
          <w:sz w:val="28"/>
          <w:szCs w:val="28"/>
        </w:rPr>
        <w:t xml:space="preserve">Если провести эксперимент и наблюдать за людьми в </w:t>
      </w:r>
      <w:r w:rsidR="00453673" w:rsidRPr="00F4446D">
        <w:rPr>
          <w:rFonts w:ascii="Times New Roman" w:hAnsi="Times New Roman"/>
          <w:sz w:val="28"/>
          <w:szCs w:val="28"/>
        </w:rPr>
        <w:t xml:space="preserve">максимально </w:t>
      </w:r>
      <w:r w:rsidR="003A421D" w:rsidRPr="00F4446D">
        <w:rPr>
          <w:rFonts w:ascii="Times New Roman" w:hAnsi="Times New Roman"/>
          <w:sz w:val="28"/>
          <w:szCs w:val="28"/>
        </w:rPr>
        <w:t>приближенном</w:t>
      </w:r>
      <w:r w:rsidR="00453673" w:rsidRPr="00F4446D">
        <w:rPr>
          <w:rFonts w:ascii="Times New Roman" w:hAnsi="Times New Roman"/>
          <w:sz w:val="28"/>
          <w:szCs w:val="28"/>
        </w:rPr>
        <w:t xml:space="preserve"> к равным</w:t>
      </w:r>
      <w:r w:rsidR="003A421D" w:rsidRPr="00F4446D">
        <w:rPr>
          <w:rFonts w:ascii="Times New Roman" w:hAnsi="Times New Roman"/>
          <w:sz w:val="28"/>
          <w:szCs w:val="28"/>
        </w:rPr>
        <w:t xml:space="preserve"> условиям, как например, в монастырях:</w:t>
      </w:r>
      <w:r w:rsidR="00453673" w:rsidRPr="00F4446D">
        <w:rPr>
          <w:rFonts w:ascii="Times New Roman" w:hAnsi="Times New Roman"/>
          <w:sz w:val="28"/>
          <w:szCs w:val="28"/>
        </w:rPr>
        <w:t xml:space="preserve"> женщины живут дольше на пять лет. Возможно, это объясняется тем, что роль престарелой женщины</w:t>
      </w:r>
      <w:r w:rsidR="004A37AD" w:rsidRPr="00F4446D">
        <w:rPr>
          <w:rFonts w:ascii="Times New Roman" w:hAnsi="Times New Roman"/>
          <w:sz w:val="28"/>
          <w:szCs w:val="28"/>
        </w:rPr>
        <w:t xml:space="preserve">, то есть бабушки, намного важнее, чем роль </w:t>
      </w:r>
      <w:r w:rsidR="00573B89" w:rsidRPr="00F4446D">
        <w:rPr>
          <w:rFonts w:ascii="Times New Roman" w:hAnsi="Times New Roman"/>
          <w:sz w:val="28"/>
          <w:szCs w:val="28"/>
        </w:rPr>
        <w:t>дедушки в воспитании внуков.</w:t>
      </w:r>
    </w:p>
    <w:p w:rsidR="00F4446D" w:rsidRPr="00F4446D" w:rsidRDefault="00F4446D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433B6" w:rsidRPr="00F4446D" w:rsidRDefault="00554CF0" w:rsidP="00F4446D">
      <w:pPr>
        <w:pStyle w:val="2"/>
        <w:keepNext w:val="0"/>
        <w:keepLines w:val="0"/>
        <w:widowControl w:val="0"/>
        <w:numPr>
          <w:ilvl w:val="1"/>
          <w:numId w:val="4"/>
        </w:numPr>
        <w:spacing w:before="0" w:line="360" w:lineRule="auto"/>
        <w:ind w:left="0" w:firstLine="709"/>
        <w:contextualSpacing/>
        <w:jc w:val="both"/>
        <w:rPr>
          <w:rFonts w:ascii="Times New Roman" w:hAnsi="Times New Roman"/>
          <w:color w:val="auto"/>
          <w:sz w:val="28"/>
          <w:szCs w:val="32"/>
        </w:rPr>
      </w:pPr>
      <w:r w:rsidRPr="00F4446D">
        <w:rPr>
          <w:rFonts w:ascii="Times New Roman" w:hAnsi="Times New Roman"/>
          <w:color w:val="auto"/>
          <w:sz w:val="28"/>
          <w:szCs w:val="32"/>
        </w:rPr>
        <w:t>Общие п</w:t>
      </w:r>
      <w:r w:rsidR="00F4446D">
        <w:rPr>
          <w:rFonts w:ascii="Times New Roman" w:hAnsi="Times New Roman"/>
          <w:color w:val="auto"/>
          <w:sz w:val="28"/>
          <w:szCs w:val="32"/>
        </w:rPr>
        <w:t>ризнаки сексуальности</w:t>
      </w:r>
    </w:p>
    <w:p w:rsidR="00640011" w:rsidRPr="00F4446D" w:rsidRDefault="00640011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C14167" w:rsidRPr="00F4446D" w:rsidRDefault="00311C26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Во времена племё</w:t>
      </w:r>
      <w:r w:rsidR="00453673" w:rsidRPr="00F4446D">
        <w:rPr>
          <w:rFonts w:ascii="Times New Roman" w:hAnsi="Times New Roman"/>
          <w:sz w:val="28"/>
          <w:szCs w:val="28"/>
        </w:rPr>
        <w:t xml:space="preserve">н были очень простые сигналы для репродукции между полами, но в современном обществе используются тысячи механизмов привлечения противоположного пола, во всём своём многообразии. Устремляя своё внимание на противоположный пол, </w:t>
      </w:r>
      <w:r w:rsidR="003A421D" w:rsidRPr="00F4446D">
        <w:rPr>
          <w:rFonts w:ascii="Times New Roman" w:hAnsi="Times New Roman"/>
          <w:sz w:val="28"/>
          <w:szCs w:val="28"/>
        </w:rPr>
        <w:t>человек</w:t>
      </w:r>
      <w:r w:rsidR="00453673" w:rsidRPr="00F4446D">
        <w:rPr>
          <w:rFonts w:ascii="Times New Roman" w:hAnsi="Times New Roman"/>
          <w:sz w:val="28"/>
          <w:szCs w:val="28"/>
        </w:rPr>
        <w:t xml:space="preserve"> обращае</w:t>
      </w:r>
      <w:r w:rsidR="003A421D" w:rsidRPr="00F4446D">
        <w:rPr>
          <w:rFonts w:ascii="Times New Roman" w:hAnsi="Times New Roman"/>
          <w:sz w:val="28"/>
          <w:szCs w:val="28"/>
        </w:rPr>
        <w:t>т</w:t>
      </w:r>
      <w:r w:rsidR="00453673" w:rsidRPr="00F4446D">
        <w:rPr>
          <w:rFonts w:ascii="Times New Roman" w:hAnsi="Times New Roman"/>
          <w:sz w:val="28"/>
          <w:szCs w:val="28"/>
        </w:rPr>
        <w:t xml:space="preserve"> </w:t>
      </w:r>
      <w:r w:rsidR="003A421D" w:rsidRPr="00F4446D">
        <w:rPr>
          <w:rFonts w:ascii="Times New Roman" w:hAnsi="Times New Roman"/>
          <w:sz w:val="28"/>
          <w:szCs w:val="28"/>
        </w:rPr>
        <w:t xml:space="preserve">своё </w:t>
      </w:r>
      <w:r w:rsidR="00453673" w:rsidRPr="00F4446D">
        <w:rPr>
          <w:rFonts w:ascii="Times New Roman" w:hAnsi="Times New Roman"/>
          <w:sz w:val="28"/>
          <w:szCs w:val="28"/>
        </w:rPr>
        <w:t>внимание на многие черты</w:t>
      </w:r>
      <w:r w:rsidR="004A37AD" w:rsidRPr="00F4446D">
        <w:rPr>
          <w:rFonts w:ascii="Times New Roman" w:hAnsi="Times New Roman"/>
          <w:sz w:val="28"/>
          <w:szCs w:val="28"/>
        </w:rPr>
        <w:t>, но и на определённые части тела</w:t>
      </w:r>
      <w:r w:rsidR="00453673" w:rsidRPr="00F4446D">
        <w:rPr>
          <w:rFonts w:ascii="Times New Roman" w:hAnsi="Times New Roman"/>
          <w:sz w:val="28"/>
          <w:szCs w:val="28"/>
        </w:rPr>
        <w:t xml:space="preserve">. </w:t>
      </w:r>
    </w:p>
    <w:p w:rsidR="00C14167" w:rsidRPr="00F4446D" w:rsidRDefault="0045367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 И у разных народов </w:t>
      </w:r>
      <w:r w:rsidR="004A37AD" w:rsidRPr="00F4446D">
        <w:rPr>
          <w:rFonts w:ascii="Times New Roman" w:hAnsi="Times New Roman"/>
          <w:sz w:val="28"/>
          <w:szCs w:val="28"/>
        </w:rPr>
        <w:t>и культур есть нечто общее, это преувеличение или преуменьшении одн</w:t>
      </w:r>
      <w:r w:rsidR="003A421D" w:rsidRPr="00F4446D">
        <w:rPr>
          <w:rFonts w:ascii="Times New Roman" w:hAnsi="Times New Roman"/>
          <w:sz w:val="28"/>
          <w:szCs w:val="28"/>
        </w:rPr>
        <w:t>их</w:t>
      </w:r>
      <w:r w:rsidR="004A37AD" w:rsidRPr="00F4446D">
        <w:rPr>
          <w:rFonts w:ascii="Times New Roman" w:hAnsi="Times New Roman"/>
          <w:sz w:val="28"/>
          <w:szCs w:val="28"/>
        </w:rPr>
        <w:t xml:space="preserve"> из половых признаков. Например, женская шея намного стройнее и длиннее, чем мужская шея, из этого </w:t>
      </w:r>
      <w:r w:rsidR="008B448D" w:rsidRPr="00F4446D">
        <w:rPr>
          <w:rFonts w:ascii="Times New Roman" w:hAnsi="Times New Roman"/>
          <w:sz w:val="28"/>
          <w:szCs w:val="28"/>
        </w:rPr>
        <w:t>следует,</w:t>
      </w:r>
      <w:r w:rsidR="004A37AD" w:rsidRPr="00F4446D">
        <w:rPr>
          <w:rFonts w:ascii="Times New Roman" w:hAnsi="Times New Roman"/>
          <w:sz w:val="28"/>
          <w:szCs w:val="28"/>
        </w:rPr>
        <w:t xml:space="preserve"> что эту часть тела следует выделять как признак красоты и женственности. </w:t>
      </w:r>
      <w:r w:rsidR="00027367" w:rsidRPr="00F4446D">
        <w:rPr>
          <w:rFonts w:ascii="Times New Roman" w:hAnsi="Times New Roman"/>
          <w:sz w:val="28"/>
          <w:szCs w:val="28"/>
        </w:rPr>
        <w:t xml:space="preserve">У русских балерин самая привлекательная шея на мировом уровне. </w:t>
      </w:r>
    </w:p>
    <w:p w:rsidR="00C14167" w:rsidRPr="00F4446D" w:rsidRDefault="00027367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Помимо этого</w:t>
      </w:r>
      <w:r w:rsidR="003A421D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с</w:t>
      </w:r>
      <w:r w:rsidR="004A37AD" w:rsidRPr="00F4446D">
        <w:rPr>
          <w:rFonts w:ascii="Times New Roman" w:hAnsi="Times New Roman"/>
          <w:sz w:val="28"/>
          <w:szCs w:val="28"/>
        </w:rPr>
        <w:t xml:space="preserve">топа у женщин меньше чем у мужчин, и </w:t>
      </w:r>
      <w:r w:rsidRPr="00F4446D">
        <w:rPr>
          <w:rFonts w:ascii="Times New Roman" w:hAnsi="Times New Roman"/>
          <w:sz w:val="28"/>
          <w:szCs w:val="28"/>
        </w:rPr>
        <w:t>небольшой размер стопы, миниатюрность</w:t>
      </w:r>
      <w:r w:rsidR="003A421D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тоже отличительный признак красоты. Сегодня современная женская обувь не совсем </w:t>
      </w:r>
      <w:r w:rsidR="008B448D" w:rsidRPr="00F4446D">
        <w:rPr>
          <w:rFonts w:ascii="Times New Roman" w:hAnsi="Times New Roman"/>
          <w:sz w:val="28"/>
          <w:szCs w:val="28"/>
        </w:rPr>
        <w:t>удобна, высокий каблук и узкий н</w:t>
      </w:r>
      <w:r w:rsidRPr="00F4446D">
        <w:rPr>
          <w:rFonts w:ascii="Times New Roman" w:hAnsi="Times New Roman"/>
          <w:sz w:val="28"/>
          <w:szCs w:val="28"/>
        </w:rPr>
        <w:t>осок создаёт образ ранимости</w:t>
      </w:r>
      <w:r w:rsidR="008B448D" w:rsidRPr="00F4446D">
        <w:rPr>
          <w:rFonts w:ascii="Times New Roman" w:hAnsi="Times New Roman"/>
          <w:sz w:val="28"/>
          <w:szCs w:val="28"/>
        </w:rPr>
        <w:t>, что у мужчин вызывает инстинкт защитника. Но за эту привлекательность парой приходится дорого платить: мозоли, искривлённые пальца, изогнутые спины и деформация колена. Но красота, как известно, требует жертв.</w:t>
      </w:r>
    </w:p>
    <w:p w:rsidR="00C14167" w:rsidRPr="00F4446D" w:rsidRDefault="008B448D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 Рот это ещё один признак человека, который является сексуально привлекательным. В среднем у женщин более пухлые губы, чем у мужчин.</w:t>
      </w:r>
      <w:r w:rsidR="009C4A3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И часто они выд</w:t>
      </w:r>
      <w:r w:rsidR="009C4A34" w:rsidRPr="00F4446D">
        <w:rPr>
          <w:rFonts w:ascii="Times New Roman" w:hAnsi="Times New Roman"/>
          <w:sz w:val="28"/>
          <w:szCs w:val="28"/>
        </w:rPr>
        <w:t>еляются с помощью губной помады, что бы подчеркнуть объём. В некоторых племенах Эфиопии маленьким девочкам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9C4A34" w:rsidRPr="00F4446D">
        <w:rPr>
          <w:rFonts w:ascii="Times New Roman" w:hAnsi="Times New Roman"/>
          <w:sz w:val="28"/>
          <w:szCs w:val="28"/>
        </w:rPr>
        <w:t>делают надрез в нижней губе и вставляют туда монету. По мере взросления, монету заменяют на большой круг, и в момент замужества цена выкупа зависит от величины этого круга. У современных людей этот отголосок выразился в операциях по искусственному увеличению губ, что бы сделать свою улыбку более сексуальной.</w:t>
      </w:r>
      <w:r w:rsidR="00140D40" w:rsidRPr="00F4446D">
        <w:rPr>
          <w:rFonts w:ascii="Times New Roman" w:hAnsi="Times New Roman"/>
          <w:sz w:val="28"/>
          <w:szCs w:val="28"/>
        </w:rPr>
        <w:t xml:space="preserve"> </w:t>
      </w:r>
    </w:p>
    <w:p w:rsidR="00C14167" w:rsidRPr="00F4446D" w:rsidRDefault="00140D40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Большие бёдра и округлённый животик это яркий признак способности к деторождению, поэтому ритмичные движения ими, например, в танце живота, являются сигналами для мужчин. Можно образно увеличить размер бёдер, как это делается в ряде южных стран</w:t>
      </w:r>
      <w:r w:rsidR="003A421D" w:rsidRPr="00F4446D">
        <w:rPr>
          <w:rFonts w:ascii="Times New Roman" w:hAnsi="Times New Roman"/>
          <w:sz w:val="28"/>
          <w:szCs w:val="28"/>
        </w:rPr>
        <w:t>. Это</w:t>
      </w:r>
      <w:r w:rsidRPr="00F4446D">
        <w:rPr>
          <w:rFonts w:ascii="Times New Roman" w:hAnsi="Times New Roman"/>
          <w:sz w:val="28"/>
          <w:szCs w:val="28"/>
        </w:rPr>
        <w:t xml:space="preserve"> кажется чересчур массивным для европейцев, но также можно и уменьшить размер талии с помощью </w:t>
      </w:r>
      <w:r w:rsidR="003A570B" w:rsidRPr="00F4446D">
        <w:rPr>
          <w:rFonts w:ascii="Times New Roman" w:hAnsi="Times New Roman"/>
          <w:sz w:val="28"/>
          <w:szCs w:val="28"/>
        </w:rPr>
        <w:t>корсета</w:t>
      </w:r>
      <w:r w:rsidRPr="00F4446D">
        <w:rPr>
          <w:rFonts w:ascii="Times New Roman" w:hAnsi="Times New Roman"/>
          <w:sz w:val="28"/>
          <w:szCs w:val="28"/>
        </w:rPr>
        <w:t xml:space="preserve">. И когда-то </w:t>
      </w:r>
      <w:r w:rsidR="003A421D" w:rsidRPr="00F4446D">
        <w:rPr>
          <w:rFonts w:ascii="Times New Roman" w:hAnsi="Times New Roman"/>
          <w:sz w:val="28"/>
          <w:szCs w:val="28"/>
        </w:rPr>
        <w:t xml:space="preserve">в Европе, </w:t>
      </w:r>
      <w:r w:rsidRPr="00F4446D">
        <w:rPr>
          <w:rFonts w:ascii="Times New Roman" w:hAnsi="Times New Roman"/>
          <w:sz w:val="28"/>
          <w:szCs w:val="28"/>
        </w:rPr>
        <w:t>женщин</w:t>
      </w:r>
      <w:r w:rsidR="003A421D" w:rsidRPr="00F4446D">
        <w:rPr>
          <w:rFonts w:ascii="Times New Roman" w:hAnsi="Times New Roman"/>
          <w:sz w:val="28"/>
          <w:szCs w:val="28"/>
        </w:rPr>
        <w:t>ам</w:t>
      </w:r>
      <w:r w:rsidRPr="00F4446D">
        <w:rPr>
          <w:rFonts w:ascii="Times New Roman" w:hAnsi="Times New Roman"/>
          <w:sz w:val="28"/>
          <w:szCs w:val="28"/>
        </w:rPr>
        <w:t xml:space="preserve"> удаляли несколько рёбер </w:t>
      </w:r>
      <w:r w:rsidR="003A570B" w:rsidRPr="00F4446D">
        <w:rPr>
          <w:rFonts w:ascii="Times New Roman" w:hAnsi="Times New Roman"/>
          <w:sz w:val="28"/>
          <w:szCs w:val="28"/>
        </w:rPr>
        <w:t xml:space="preserve">и </w:t>
      </w:r>
      <w:r w:rsidR="003A421D" w:rsidRPr="00F4446D">
        <w:rPr>
          <w:rFonts w:ascii="Times New Roman" w:hAnsi="Times New Roman"/>
          <w:sz w:val="28"/>
          <w:szCs w:val="28"/>
        </w:rPr>
        <w:t xml:space="preserve">порой они </w:t>
      </w:r>
      <w:r w:rsidR="003A570B" w:rsidRPr="00F4446D">
        <w:rPr>
          <w:rFonts w:ascii="Times New Roman" w:hAnsi="Times New Roman"/>
          <w:sz w:val="28"/>
          <w:szCs w:val="28"/>
        </w:rPr>
        <w:t>напоминали собой песочные часы. Но в современной Европе образ привлекательной женщина мало чем напоминает образ детороженицы</w:t>
      </w:r>
      <w:r w:rsidR="003A421D" w:rsidRPr="00F4446D">
        <w:rPr>
          <w:rFonts w:ascii="Times New Roman" w:hAnsi="Times New Roman"/>
          <w:sz w:val="28"/>
          <w:szCs w:val="28"/>
        </w:rPr>
        <w:t>. С</w:t>
      </w:r>
      <w:r w:rsidR="003A570B" w:rsidRPr="00F4446D">
        <w:rPr>
          <w:rFonts w:ascii="Times New Roman" w:hAnsi="Times New Roman"/>
          <w:sz w:val="28"/>
          <w:szCs w:val="28"/>
        </w:rPr>
        <w:t>корее это игривая подруга с не столь пышными бёдрами, и сравнительно худыми очертаниями. И это побудило наше общество в создании новых форм одежды, где как раз и подчёркивается эта модельность. Но стоит отметить, что большая грудь всё т</w:t>
      </w:r>
      <w:r w:rsidR="00364C39" w:rsidRPr="00F4446D">
        <w:rPr>
          <w:rFonts w:ascii="Times New Roman" w:hAnsi="Times New Roman"/>
          <w:sz w:val="28"/>
          <w:szCs w:val="28"/>
        </w:rPr>
        <w:t xml:space="preserve">акже ценится в современном мире, поэтому операции по увеличению груди всё также в силе. </w:t>
      </w:r>
    </w:p>
    <w:p w:rsidR="00C14167" w:rsidRPr="00F4446D" w:rsidRDefault="00364C39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Ещё одним из ярких способов самовыражения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являются волосы. Мужчинам свойственно иметь коро</w:t>
      </w:r>
      <w:r w:rsidR="006C544B" w:rsidRPr="00F4446D">
        <w:rPr>
          <w:rFonts w:ascii="Times New Roman" w:hAnsi="Times New Roman"/>
          <w:sz w:val="28"/>
          <w:szCs w:val="28"/>
        </w:rPr>
        <w:t>ткие волосы и простые стрижки</w:t>
      </w:r>
      <w:r w:rsidRPr="00F4446D">
        <w:rPr>
          <w:rFonts w:ascii="Times New Roman" w:hAnsi="Times New Roman"/>
          <w:sz w:val="28"/>
          <w:szCs w:val="28"/>
        </w:rPr>
        <w:t xml:space="preserve">, а у женщин напротив </w:t>
      </w:r>
      <w:r w:rsidR="006C544B" w:rsidRPr="00F4446D">
        <w:rPr>
          <w:rFonts w:ascii="Times New Roman" w:hAnsi="Times New Roman"/>
          <w:sz w:val="28"/>
          <w:szCs w:val="28"/>
        </w:rPr>
        <w:t xml:space="preserve">могут быть </w:t>
      </w:r>
      <w:r w:rsidRPr="00F4446D">
        <w:rPr>
          <w:rFonts w:ascii="Times New Roman" w:hAnsi="Times New Roman"/>
          <w:sz w:val="28"/>
          <w:szCs w:val="28"/>
        </w:rPr>
        <w:t xml:space="preserve">длинные волосы и изощрённые </w:t>
      </w:r>
      <w:r w:rsidR="006C544B" w:rsidRPr="00F4446D">
        <w:rPr>
          <w:rFonts w:ascii="Times New Roman" w:hAnsi="Times New Roman"/>
          <w:sz w:val="28"/>
          <w:szCs w:val="28"/>
        </w:rPr>
        <w:t>причёски</w:t>
      </w:r>
      <w:r w:rsidRPr="00F4446D">
        <w:rPr>
          <w:rFonts w:ascii="Times New Roman" w:hAnsi="Times New Roman"/>
          <w:sz w:val="28"/>
          <w:szCs w:val="28"/>
        </w:rPr>
        <w:t>. Женские волосы намного приятней и нежнее на ощупь</w:t>
      </w:r>
      <w:r w:rsidR="006C544B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чем коротко остриженные мужские волосы, это нашло сво</w:t>
      </w:r>
      <w:r w:rsidR="0044199D" w:rsidRPr="00F4446D">
        <w:rPr>
          <w:rFonts w:ascii="Times New Roman" w:hAnsi="Times New Roman"/>
          <w:sz w:val="28"/>
          <w:szCs w:val="28"/>
        </w:rPr>
        <w:t xml:space="preserve">й отголосок во многих культурах, где женщинам необходимо скрывать свои волосы или частично скрывать под платками, в виду религиозного подтекста. Как, например, в русских православных церквях. </w:t>
      </w:r>
    </w:p>
    <w:p w:rsidR="005C62BE" w:rsidRPr="00F4446D" w:rsidRDefault="0044199D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мусульманских же церквях происходит полное подавление женских половых признаков, поэтому они полностью покрыты одеяниями, где можно увидеть только глаза, для того что бы они моги видеть куда идти. И это доказывает, насколько важна и женственна эта часть тела. Во всех культурах глаза остаются самой интимной и близкой формой общения полов.</w:t>
      </w:r>
      <w:r w:rsidR="00C44701" w:rsidRPr="00F4446D">
        <w:rPr>
          <w:rFonts w:ascii="Times New Roman" w:hAnsi="Times New Roman"/>
          <w:sz w:val="28"/>
          <w:szCs w:val="28"/>
        </w:rPr>
        <w:t xml:space="preserve"> Зрачок глаза расширяется, если человеку что-то нравится, и он заинтересован в этом, а также уменьшается, если этот объект вызывает опасность,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C44701" w:rsidRPr="00F4446D">
        <w:rPr>
          <w:rFonts w:ascii="Times New Roman" w:hAnsi="Times New Roman"/>
          <w:sz w:val="28"/>
          <w:szCs w:val="28"/>
        </w:rPr>
        <w:t>вне зависимости от света. Так влюблённые бессознательно проверяют взаимность чувств, смотря в глаза друг другу. И если люди видят, что мы им нравимся, то и они нам тоже нравятся, поэтому часто в рекламах девушки снимаются с расширенными зрачками. Также во Франции раньше закапывали в глаза белладонну, что бы зрачки расширились и они стали более привлекательными для своих партнёров.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C44701" w:rsidRPr="00F4446D">
        <w:rPr>
          <w:rFonts w:ascii="Times New Roman" w:hAnsi="Times New Roman"/>
          <w:sz w:val="28"/>
          <w:szCs w:val="28"/>
        </w:rPr>
        <w:t>Сегодня глаза косметически выделяют и образно увеличивают, делают цвет насыщенней, для установления контакта глаз</w:t>
      </w:r>
      <w:r w:rsidR="002A72F3" w:rsidRPr="00F4446D">
        <w:rPr>
          <w:rFonts w:ascii="Times New Roman" w:hAnsi="Times New Roman"/>
          <w:sz w:val="28"/>
          <w:szCs w:val="28"/>
        </w:rPr>
        <w:t>. Длинные ресницы на глазах подобны рамам на картинах и позволяют сконцентрировать вн</w:t>
      </w:r>
      <w:r w:rsidR="005C62BE" w:rsidRPr="00F4446D">
        <w:rPr>
          <w:rFonts w:ascii="Times New Roman" w:hAnsi="Times New Roman"/>
          <w:sz w:val="28"/>
          <w:szCs w:val="28"/>
        </w:rPr>
        <w:t xml:space="preserve">имание на том, что необходимо. </w:t>
      </w:r>
    </w:p>
    <w:p w:rsidR="005C62BE" w:rsidRPr="00F4446D" w:rsidRDefault="002A72F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Но вне зависимости от культур и времени, главными признаками привлекательности остаются здоровье и молодость, именно тогда исходят наиболее сильные сигналы для противоположного пола</w:t>
      </w:r>
      <w:r w:rsidR="00AB0D59" w:rsidRPr="00F4446D">
        <w:rPr>
          <w:rFonts w:ascii="Times New Roman" w:hAnsi="Times New Roman"/>
          <w:sz w:val="28"/>
          <w:szCs w:val="28"/>
        </w:rPr>
        <w:t xml:space="preserve"> и безупречная кожа как раз и является таким примером.</w:t>
      </w:r>
      <w:r w:rsidR="00CD4E44" w:rsidRPr="00F4446D">
        <w:rPr>
          <w:rFonts w:ascii="Times New Roman" w:hAnsi="Times New Roman"/>
          <w:sz w:val="28"/>
          <w:szCs w:val="28"/>
        </w:rPr>
        <w:t xml:space="preserve"> Женщины косметически ухаживают за своим лицом, а мужчины часто </w:t>
      </w:r>
      <w:r w:rsidR="00014DF9" w:rsidRPr="00F4446D">
        <w:rPr>
          <w:rFonts w:ascii="Times New Roman" w:hAnsi="Times New Roman"/>
          <w:sz w:val="28"/>
          <w:szCs w:val="28"/>
        </w:rPr>
        <w:t>бреются,</w:t>
      </w:r>
      <w:r w:rsidR="00CD4E44" w:rsidRPr="00F4446D">
        <w:rPr>
          <w:rFonts w:ascii="Times New Roman" w:hAnsi="Times New Roman"/>
          <w:sz w:val="28"/>
          <w:szCs w:val="28"/>
        </w:rPr>
        <w:t xml:space="preserve"> чтобы скрыть свои возрастные признаки</w:t>
      </w:r>
      <w:r w:rsidR="00014DF9" w:rsidRPr="00F4446D">
        <w:rPr>
          <w:rFonts w:ascii="Times New Roman" w:hAnsi="Times New Roman"/>
          <w:sz w:val="28"/>
          <w:szCs w:val="28"/>
        </w:rPr>
        <w:t>, лицо выглядит моложе и выразительней</w:t>
      </w:r>
      <w:r w:rsidR="00CD4E44" w:rsidRPr="00F4446D">
        <w:rPr>
          <w:rFonts w:ascii="Times New Roman" w:hAnsi="Times New Roman"/>
          <w:sz w:val="28"/>
          <w:szCs w:val="28"/>
        </w:rPr>
        <w:t>.</w:t>
      </w:r>
      <w:r w:rsidR="00014DF9" w:rsidRPr="00F4446D">
        <w:rPr>
          <w:rFonts w:ascii="Times New Roman" w:hAnsi="Times New Roman"/>
          <w:sz w:val="28"/>
          <w:szCs w:val="28"/>
        </w:rPr>
        <w:t xml:space="preserve"> </w:t>
      </w:r>
    </w:p>
    <w:p w:rsidR="005C62BE" w:rsidRPr="00F4446D" w:rsidRDefault="00014DF9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Также важно добавить, что в процессе общения пара прибегает к некоторым игривым играм, напоминая детей. Такие игры требуют проявления физической силы и как бы подсознательно показывают, сможет ли защитить их партнёр и к тому же это демонстрация здоровья и жизни. Танец также символизирует молодость, процесс ухаживания, сексуальное проявление и демонстрацию своих возможностей.</w:t>
      </w:r>
      <w:r w:rsidR="009B2A48" w:rsidRPr="00F4446D">
        <w:rPr>
          <w:rFonts w:ascii="Times New Roman" w:hAnsi="Times New Roman"/>
          <w:sz w:val="28"/>
          <w:szCs w:val="28"/>
        </w:rPr>
        <w:t xml:space="preserve"> </w:t>
      </w:r>
    </w:p>
    <w:p w:rsidR="005C62BE" w:rsidRPr="00F4446D" w:rsidRDefault="009B2A48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Демонстрация сексуальности у мужчин может, выражена в телесных повреждениях шрамах или татуировках, так как если мужчина выдерживает эту боль от шрамирования, то он сможет защитить своё партнёршу от </w:t>
      </w:r>
      <w:r w:rsidR="006C544B" w:rsidRPr="00F4446D">
        <w:rPr>
          <w:rFonts w:ascii="Times New Roman" w:hAnsi="Times New Roman"/>
          <w:sz w:val="28"/>
          <w:szCs w:val="28"/>
        </w:rPr>
        <w:t>различных</w:t>
      </w:r>
      <w:r w:rsidRPr="00F4446D">
        <w:rPr>
          <w:rFonts w:ascii="Times New Roman" w:hAnsi="Times New Roman"/>
          <w:sz w:val="28"/>
          <w:szCs w:val="28"/>
        </w:rPr>
        <w:t xml:space="preserve"> опасностей. Но многие люди расходятся во мнении в том, что увеличивают ли татуировки сексуальность, либо снижают её. Эти различия связанны с общими представлениями о привлекательности чистой гладкой кожи, но татуированние всё равно довольно распространенно в современном мире.</w:t>
      </w:r>
    </w:p>
    <w:p w:rsidR="005C62BE" w:rsidRPr="00F4446D" w:rsidRDefault="009B2A48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 Смелость во многих случаях показывает </w:t>
      </w:r>
      <w:r w:rsidR="0098768F" w:rsidRPr="00F4446D">
        <w:rPr>
          <w:rFonts w:ascii="Times New Roman" w:hAnsi="Times New Roman"/>
          <w:sz w:val="28"/>
          <w:szCs w:val="28"/>
        </w:rPr>
        <w:t>некую сексуальность, это отмечается во время различных состязаний. Женщинам пригляднее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98768F" w:rsidRPr="00F4446D">
        <w:rPr>
          <w:rFonts w:ascii="Times New Roman" w:hAnsi="Times New Roman"/>
          <w:sz w:val="28"/>
          <w:szCs w:val="28"/>
        </w:rPr>
        <w:t>бесстрашные мужчины, так как они также способны в экстремальных ситуациях защитить свою семью. Но здесь есть некое противоречие</w:t>
      </w:r>
      <w:r w:rsidR="006C544B" w:rsidRPr="00F4446D">
        <w:rPr>
          <w:rFonts w:ascii="Times New Roman" w:hAnsi="Times New Roman"/>
          <w:sz w:val="28"/>
          <w:szCs w:val="28"/>
        </w:rPr>
        <w:t>,</w:t>
      </w:r>
      <w:r w:rsidR="0098768F" w:rsidRPr="00F4446D">
        <w:rPr>
          <w:rFonts w:ascii="Times New Roman" w:hAnsi="Times New Roman"/>
          <w:sz w:val="28"/>
          <w:szCs w:val="28"/>
        </w:rPr>
        <w:t xml:space="preserve"> женщины, сблизившись с такими опасными мужчинами, сразу же начинают отговаривать их от этого риска, из-за которого они и начали с ними </w:t>
      </w:r>
      <w:r w:rsidR="006C544B" w:rsidRPr="00F4446D">
        <w:rPr>
          <w:rFonts w:ascii="Times New Roman" w:hAnsi="Times New Roman"/>
          <w:sz w:val="28"/>
          <w:szCs w:val="28"/>
        </w:rPr>
        <w:t>общаться</w:t>
      </w:r>
      <w:r w:rsidR="0098768F" w:rsidRPr="00F4446D">
        <w:rPr>
          <w:rFonts w:ascii="Times New Roman" w:hAnsi="Times New Roman"/>
          <w:sz w:val="28"/>
          <w:szCs w:val="28"/>
        </w:rPr>
        <w:t>. Травмированные мужчины</w:t>
      </w:r>
      <w:r w:rsidR="005C62BE" w:rsidRPr="00F4446D">
        <w:rPr>
          <w:rFonts w:ascii="Times New Roman" w:hAnsi="Times New Roman"/>
          <w:sz w:val="28"/>
          <w:szCs w:val="28"/>
        </w:rPr>
        <w:t xml:space="preserve"> не являются привлекательными. </w:t>
      </w:r>
    </w:p>
    <w:p w:rsidR="005C62BE" w:rsidRPr="00F4446D" w:rsidRDefault="0098768F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Высокий статус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у мужчин в обществе обладает своего рода притягивающим для противоположного пола, такие мужчины могут пренебречь своим проявлением физической силы, противопоставив этому богатство и власть, обеспечив сво</w:t>
      </w:r>
      <w:r w:rsidR="006C544B" w:rsidRPr="00F4446D">
        <w:rPr>
          <w:rFonts w:ascii="Times New Roman" w:hAnsi="Times New Roman"/>
          <w:sz w:val="28"/>
          <w:szCs w:val="28"/>
        </w:rPr>
        <w:t>ей</w:t>
      </w:r>
      <w:r w:rsidRPr="00F4446D">
        <w:rPr>
          <w:rFonts w:ascii="Times New Roman" w:hAnsi="Times New Roman"/>
          <w:sz w:val="28"/>
          <w:szCs w:val="28"/>
        </w:rPr>
        <w:t xml:space="preserve"> возлюбленн</w:t>
      </w:r>
      <w:r w:rsidR="006C544B" w:rsidRPr="00F4446D">
        <w:rPr>
          <w:rFonts w:ascii="Times New Roman" w:hAnsi="Times New Roman"/>
          <w:sz w:val="28"/>
          <w:szCs w:val="28"/>
        </w:rPr>
        <w:t>ой</w:t>
      </w:r>
      <w:r w:rsidRPr="00F4446D">
        <w:rPr>
          <w:rFonts w:ascii="Times New Roman" w:hAnsi="Times New Roman"/>
          <w:sz w:val="28"/>
          <w:szCs w:val="28"/>
        </w:rPr>
        <w:t xml:space="preserve"> защиту.</w:t>
      </w:r>
      <w:r w:rsidR="00F4446D">
        <w:rPr>
          <w:rFonts w:ascii="Times New Roman" w:hAnsi="Times New Roman"/>
          <w:sz w:val="28"/>
          <w:szCs w:val="28"/>
        </w:rPr>
        <w:t xml:space="preserve"> </w:t>
      </w:r>
    </w:p>
    <w:p w:rsidR="00640011" w:rsidRPr="00F4446D" w:rsidRDefault="00BB44D8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Цвет кожи у женщин играет немало важную роль. В современной Индии и в средневековой Франции важным показателем статуса является белый цвет кожи, это говорит о том, что девушка не работает под палящим солнцем, проявляя признак аристократизма. В современной Европе при появлении развитого аэрофло</w:t>
      </w:r>
      <w:r w:rsidR="001F6A4D" w:rsidRPr="00F4446D">
        <w:rPr>
          <w:rFonts w:ascii="Times New Roman" w:hAnsi="Times New Roman"/>
          <w:sz w:val="28"/>
          <w:szCs w:val="28"/>
        </w:rPr>
        <w:t xml:space="preserve">та, золотистый </w:t>
      </w:r>
      <w:r w:rsidRPr="00F4446D">
        <w:rPr>
          <w:rFonts w:ascii="Times New Roman" w:hAnsi="Times New Roman"/>
          <w:sz w:val="28"/>
          <w:szCs w:val="28"/>
        </w:rPr>
        <w:t xml:space="preserve">загар </w:t>
      </w:r>
      <w:r w:rsidR="001F6A4D" w:rsidRPr="00F4446D">
        <w:rPr>
          <w:rFonts w:ascii="Times New Roman" w:hAnsi="Times New Roman"/>
          <w:sz w:val="28"/>
          <w:szCs w:val="28"/>
        </w:rPr>
        <w:t>уже</w:t>
      </w:r>
      <w:r w:rsidRPr="00F4446D">
        <w:rPr>
          <w:rFonts w:ascii="Times New Roman" w:hAnsi="Times New Roman"/>
          <w:sz w:val="28"/>
          <w:szCs w:val="28"/>
        </w:rPr>
        <w:t xml:space="preserve"> говорит о том, что женщина может позволить себе отдохнуть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на хороших </w:t>
      </w:r>
      <w:r w:rsidR="006C544B" w:rsidRPr="00F4446D">
        <w:rPr>
          <w:rFonts w:ascii="Times New Roman" w:hAnsi="Times New Roman"/>
          <w:sz w:val="28"/>
          <w:szCs w:val="28"/>
        </w:rPr>
        <w:t>пляжах</w:t>
      </w:r>
      <w:r w:rsidRPr="00F4446D">
        <w:rPr>
          <w:rFonts w:ascii="Times New Roman" w:hAnsi="Times New Roman"/>
          <w:sz w:val="28"/>
          <w:szCs w:val="28"/>
        </w:rPr>
        <w:t>. Естественно</w:t>
      </w:r>
      <w:r w:rsidR="006C544B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не каждая девушка может себе такое позволить, поэтому созданы много соляриев, кремов, автозагаров. Россия же переняла этот отголосок европейской моды, что привело к следствию неумеренного </w:t>
      </w:r>
      <w:r w:rsidR="001F6A4D" w:rsidRPr="00F4446D">
        <w:rPr>
          <w:rFonts w:ascii="Times New Roman" w:hAnsi="Times New Roman"/>
          <w:sz w:val="28"/>
          <w:szCs w:val="28"/>
        </w:rPr>
        <w:t xml:space="preserve">и слепого </w:t>
      </w:r>
      <w:r w:rsidRPr="00F4446D">
        <w:rPr>
          <w:rFonts w:ascii="Times New Roman" w:hAnsi="Times New Roman"/>
          <w:sz w:val="28"/>
          <w:szCs w:val="28"/>
        </w:rPr>
        <w:t>использования искусственного загара у молодых девушек.</w:t>
      </w:r>
      <w:r w:rsidR="001F6A4D" w:rsidRPr="00F4446D">
        <w:rPr>
          <w:rFonts w:ascii="Times New Roman" w:hAnsi="Times New Roman"/>
          <w:sz w:val="28"/>
          <w:szCs w:val="28"/>
        </w:rPr>
        <w:t xml:space="preserve"> И это крайне дисгармонирует с понятием женской и современной красоты.</w:t>
      </w:r>
      <w:r w:rsidRPr="00F4446D">
        <w:rPr>
          <w:rFonts w:ascii="Times New Roman" w:hAnsi="Times New Roman"/>
          <w:sz w:val="28"/>
          <w:szCs w:val="28"/>
        </w:rPr>
        <w:t xml:space="preserve"> </w:t>
      </w:r>
    </w:p>
    <w:p w:rsidR="00775F4C" w:rsidRPr="00F4446D" w:rsidRDefault="003A570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Но во всех этих половых женских признаках есть одна особенность. Это </w:t>
      </w:r>
      <w:r w:rsidR="00645647" w:rsidRPr="00F4446D">
        <w:rPr>
          <w:rFonts w:ascii="Times New Roman" w:hAnsi="Times New Roman"/>
          <w:sz w:val="28"/>
          <w:szCs w:val="28"/>
        </w:rPr>
        <w:t>то,</w:t>
      </w:r>
      <w:r w:rsidRPr="00F4446D">
        <w:rPr>
          <w:rFonts w:ascii="Times New Roman" w:hAnsi="Times New Roman"/>
          <w:sz w:val="28"/>
          <w:szCs w:val="28"/>
        </w:rPr>
        <w:t xml:space="preserve"> как понимают женскую сексуальность мужчины и женщины. Мужчины чаще заостряют </w:t>
      </w:r>
      <w:r w:rsidR="00645647" w:rsidRPr="00F4446D">
        <w:rPr>
          <w:rFonts w:ascii="Times New Roman" w:hAnsi="Times New Roman"/>
          <w:sz w:val="28"/>
          <w:szCs w:val="28"/>
        </w:rPr>
        <w:t>внимание,</w:t>
      </w:r>
      <w:r w:rsidRPr="00F4446D">
        <w:rPr>
          <w:rFonts w:ascii="Times New Roman" w:hAnsi="Times New Roman"/>
          <w:sz w:val="28"/>
          <w:szCs w:val="28"/>
        </w:rPr>
        <w:t xml:space="preserve"> на определённые </w:t>
      </w:r>
      <w:r w:rsidR="00645647" w:rsidRPr="00F4446D">
        <w:rPr>
          <w:rFonts w:ascii="Times New Roman" w:hAnsi="Times New Roman"/>
          <w:sz w:val="28"/>
          <w:szCs w:val="28"/>
        </w:rPr>
        <w:t>параметры,</w:t>
      </w:r>
      <w:r w:rsidRPr="00F4446D">
        <w:rPr>
          <w:rFonts w:ascii="Times New Roman" w:hAnsi="Times New Roman"/>
          <w:sz w:val="28"/>
          <w:szCs w:val="28"/>
        </w:rPr>
        <w:t xml:space="preserve"> ориентируясь на свои вкусы и мировые стандарты, при </w:t>
      </w:r>
      <w:r w:rsidR="00645647" w:rsidRPr="00F4446D">
        <w:rPr>
          <w:rFonts w:ascii="Times New Roman" w:hAnsi="Times New Roman"/>
          <w:sz w:val="28"/>
          <w:szCs w:val="28"/>
        </w:rPr>
        <w:t>том,</w:t>
      </w:r>
      <w:r w:rsidRPr="00F4446D">
        <w:rPr>
          <w:rFonts w:ascii="Times New Roman" w:hAnsi="Times New Roman"/>
          <w:sz w:val="28"/>
          <w:szCs w:val="28"/>
        </w:rPr>
        <w:t xml:space="preserve"> что женщина </w:t>
      </w:r>
      <w:r w:rsidR="00645647" w:rsidRPr="00F4446D">
        <w:rPr>
          <w:rFonts w:ascii="Times New Roman" w:hAnsi="Times New Roman"/>
          <w:sz w:val="28"/>
          <w:szCs w:val="28"/>
        </w:rPr>
        <w:t>чаще обладает более незаметными и изящными чертами, которые могут, провялятся в движениях, мимике или, допустим, в тембре голоса. Такие сигналы если и воспринимают мужчины то не все, либо более на подсознательном уровне и, по сути, являются главной женской особенностью в отношении полов. Часто такие особенности остаются без внимания и у самих женщин, либо как-то уродуются современными шаблонами моды и из этого как результат, женщина теряет свою прелесть и тонкость, становится неинтересной, или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645647" w:rsidRPr="00F4446D">
        <w:rPr>
          <w:rFonts w:ascii="Times New Roman" w:hAnsi="Times New Roman"/>
          <w:sz w:val="28"/>
          <w:szCs w:val="28"/>
        </w:rPr>
        <w:t xml:space="preserve">в чём-то мужеподобной. Следует </w:t>
      </w:r>
      <w:r w:rsidR="00C44701" w:rsidRPr="00F4446D">
        <w:rPr>
          <w:rFonts w:ascii="Times New Roman" w:hAnsi="Times New Roman"/>
          <w:sz w:val="28"/>
          <w:szCs w:val="28"/>
        </w:rPr>
        <w:t>добавить,</w:t>
      </w:r>
      <w:r w:rsidR="00645647" w:rsidRPr="00F4446D">
        <w:rPr>
          <w:rFonts w:ascii="Times New Roman" w:hAnsi="Times New Roman"/>
          <w:sz w:val="28"/>
          <w:szCs w:val="28"/>
        </w:rPr>
        <w:t xml:space="preserve"> что одно из женских качеств это создание очага и уюта, где мужчина может отдохнуть и восстановить силы.</w:t>
      </w:r>
    </w:p>
    <w:p w:rsidR="00F4446D" w:rsidRDefault="00F4446D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5C62BE" w:rsidRPr="00F4446D" w:rsidRDefault="005C62B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 xml:space="preserve">2.1 Понятие семья, брак и </w:t>
      </w:r>
      <w:r w:rsidR="00573B89" w:rsidRPr="00F4446D">
        <w:rPr>
          <w:rFonts w:ascii="Times New Roman" w:hAnsi="Times New Roman"/>
          <w:b/>
          <w:sz w:val="28"/>
          <w:szCs w:val="32"/>
        </w:rPr>
        <w:t xml:space="preserve">особенность </w:t>
      </w:r>
      <w:r w:rsidR="00F4446D">
        <w:rPr>
          <w:rFonts w:ascii="Times New Roman" w:hAnsi="Times New Roman"/>
          <w:b/>
          <w:sz w:val="28"/>
          <w:szCs w:val="32"/>
        </w:rPr>
        <w:t>гендерных ролей</w:t>
      </w:r>
    </w:p>
    <w:p w:rsidR="00F4446D" w:rsidRDefault="00F4446D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BITSoft"/>
      <w:bookmarkEnd w:id="0"/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христианском смысле брак – просвещение и одновременно тайна. В нем происходит преображение человека, расширение его личности. В браке человек может видеть мир по-особому, через другую личность. Эта полнота еще усугубляется с возникновением их ребенка. Совершенная супружеская пара породит и совершенного ребенка, она и дальше будет развиваться по законам совершенства</w:t>
      </w:r>
      <w:r w:rsidR="007412D9" w:rsidRPr="00F4446D">
        <w:rPr>
          <w:rFonts w:ascii="Times New Roman" w:hAnsi="Times New Roman"/>
          <w:sz w:val="28"/>
          <w:szCs w:val="28"/>
        </w:rPr>
        <w:t>, и как говорится, браки совершаются на небесах</w:t>
      </w:r>
      <w:r w:rsidRPr="00F4446D">
        <w:rPr>
          <w:rFonts w:ascii="Times New Roman" w:hAnsi="Times New Roman"/>
          <w:sz w:val="28"/>
          <w:szCs w:val="28"/>
        </w:rPr>
        <w:t>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Через таинство Брака даруется благодать на воспитание детей, которой христианские супруги лишь содействуют. Ребенок получает Ангела-хранителя при крещении, который тайно, но ощутимо содействует родителям в воспитании ребенка, отвращая от них всякие опасности.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наше время, когда общественное мнение стало более либеральным, и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жесткие моральные устои советского периода сменились на более демократичные, понимание семьи изменилось. Теперь введено понятие «гражданского брака»</w:t>
      </w:r>
      <w:r w:rsidR="007412D9" w:rsidRPr="00F4446D">
        <w:rPr>
          <w:rFonts w:ascii="Times New Roman" w:hAnsi="Times New Roman"/>
          <w:sz w:val="28"/>
          <w:szCs w:val="28"/>
        </w:rPr>
        <w:t>, узаконенного гражданским кодексом Российской Федерации,</w:t>
      </w:r>
      <w:r w:rsidRPr="00F4446D">
        <w:rPr>
          <w:rFonts w:ascii="Times New Roman" w:hAnsi="Times New Roman"/>
          <w:sz w:val="28"/>
          <w:szCs w:val="28"/>
        </w:rPr>
        <w:t xml:space="preserve"> когда люди создают семью, основываясь только на чувстве ответственности, взаимной помощи и конечно любви, не регистрируя свои отношения в административных учреждениях. </w:t>
      </w:r>
      <w:r w:rsidR="007412D9" w:rsidRPr="00F4446D">
        <w:rPr>
          <w:rFonts w:ascii="Times New Roman" w:hAnsi="Times New Roman"/>
          <w:sz w:val="28"/>
          <w:szCs w:val="28"/>
        </w:rPr>
        <w:t>Хотя с практической стороны такой союз не всегда крепок и полноценен.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Брак – это к тому же совокупность обычаев, которые регулируют супружеские отношения мужчины и женщины. Если брак распространяется на отношения супругов, то семья захватывает супружеские и родительские отношения. Брак представляет собой только отношение, а семья является, кроме того, еще и социальной организацией.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Семья вырастает из двух родов: по мужской и женской линии. Она несет в себе не только их физические качества</w:t>
      </w:r>
      <w:r w:rsidR="007412D9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</w:t>
      </w:r>
      <w:r w:rsidR="007412D9" w:rsidRPr="00F4446D">
        <w:rPr>
          <w:rFonts w:ascii="Times New Roman" w:hAnsi="Times New Roman"/>
          <w:sz w:val="28"/>
          <w:szCs w:val="28"/>
        </w:rPr>
        <w:t>но и воспитание ребёнка, чувство дома и свой небольшой духовный институт</w:t>
      </w:r>
      <w:r w:rsidRPr="00F4446D">
        <w:rPr>
          <w:rFonts w:ascii="Times New Roman" w:hAnsi="Times New Roman"/>
          <w:sz w:val="28"/>
          <w:szCs w:val="28"/>
        </w:rPr>
        <w:t>. Устремленность к высшим идеалам или, напротив, заземленность устремлений, альтруизм или эгоизм, совестливость или душевная черствость у молод</w:t>
      </w:r>
      <w:r w:rsidR="007412D9" w:rsidRPr="00F4446D">
        <w:rPr>
          <w:rFonts w:ascii="Times New Roman" w:hAnsi="Times New Roman"/>
          <w:sz w:val="28"/>
          <w:szCs w:val="28"/>
        </w:rPr>
        <w:t>ой семьи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часто имеют родовые корни. Чем полнее семья впитала лучшие качества и свойства родов, их ценностные ориентации, традиции, обычаи, чем глубже приняла в себя их дух и назначение, тем богаче ее внутренняя жизнь, тем она устойчивее и стабильнее.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Сущность и смысл семьи, таким образом, состоит не просто в воспроизводстве населения или детопроизводстве,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а в продлении рода </w:t>
      </w:r>
      <w:r w:rsidR="007412D9" w:rsidRPr="00F4446D">
        <w:rPr>
          <w:rFonts w:ascii="Times New Roman" w:hAnsi="Times New Roman"/>
          <w:sz w:val="28"/>
          <w:szCs w:val="28"/>
        </w:rPr>
        <w:t>и культурного наследия нашей страны</w:t>
      </w:r>
      <w:r w:rsidRPr="00F4446D">
        <w:rPr>
          <w:rFonts w:ascii="Times New Roman" w:hAnsi="Times New Roman"/>
          <w:sz w:val="28"/>
          <w:szCs w:val="28"/>
        </w:rPr>
        <w:t xml:space="preserve">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Заключение брака необходимый элемент семейной организации, который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не только юридически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(или по церковным нормам) закрепляет созданный союз мужчины и женщины, но и создает у супругов чувство моральной защищенности, стабильности и определенности.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Современная семья, по оценкам исследователей, принимает новую форму, где на первый план выходят межличностные отношения супругов, отсюда и название, данное этому типу семьи – супружеская.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Семейный союз – прежде всего союз мужчины и женщины, именно от этих двух начал рождается новая семья, и именно в их руках содержится счастье друг друга и их детей, поэтому роль взаимоотношений мужчины и женщины неоднократно возросла. Меняется общество, меняются и представления традиционно связанные с ролью и значением того и другого пола.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Современный мужчина требуя от женщины самостоятельности, независимости, инициативности, силы, одновременно ожидает от нее покорности, слабости, и признания его (мужчины) главой. То есть традиционные патриархальные модели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вступают в конфликт с современными условиями, в которых женщины и мужчина становятся на один уровень.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Как уже говорилось, супружеская семья это союз двух равноправных личностей. Но гендерные стереотипы не дают полноценно развиваться таким отношениям в современных условиях. Веками мужчина был главой семьи, патриархом своего мини-государства. Женщина находилась в подчиненном положении и материально зависела от мужчины. В наши дни женщина вышла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на новый уровень. Теперь она часто не зависит от мужчины, она сама зарабатывает себе на жизнь и на жизнь своих детей. Мужчина потерял свой авторитет кормильца семьи, а это была его основная задача на протяжении столетий. До сих пор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в некоторых традиционных обществах мы можем наблюдать этот тип иерархии в семье, например, в мусульманском мире.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Следовательно, раз женщина может обходиться без мужчины в своей социальной жизни, то и семья теряет свое значение и даже может вовсе исчезнуть за ненадобностью.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Но существование двух полов и их соединение в паре, в семье, содержит в себе нечто большее, нежели простое материальное обеспечение.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Современная семья во многом отличается от семей прошлого, в частности это возможность молодых людей свободно выбирать себе будущего супруга или супругу. </w:t>
      </w:r>
      <w:r w:rsidR="00DF1476" w:rsidRPr="00F4446D">
        <w:rPr>
          <w:rFonts w:ascii="Times New Roman" w:hAnsi="Times New Roman"/>
          <w:sz w:val="28"/>
          <w:szCs w:val="28"/>
        </w:rPr>
        <w:t xml:space="preserve">Это некая положительная сторона демократизации в сегодняшней России. </w:t>
      </w:r>
      <w:r w:rsidRPr="00F4446D">
        <w:rPr>
          <w:rFonts w:ascii="Times New Roman" w:hAnsi="Times New Roman"/>
          <w:sz w:val="28"/>
          <w:szCs w:val="28"/>
        </w:rPr>
        <w:t>Различные социологические и психологические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исследования современной молодежи показывают, что основным мотивом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д</w:t>
      </w:r>
      <w:r w:rsidR="007412D9" w:rsidRPr="00F4446D">
        <w:rPr>
          <w:rFonts w:ascii="Times New Roman" w:hAnsi="Times New Roman"/>
          <w:sz w:val="28"/>
          <w:szCs w:val="28"/>
        </w:rPr>
        <w:t>ля вступления брак стала любовь</w:t>
      </w:r>
      <w:r w:rsidRPr="00F4446D">
        <w:rPr>
          <w:rFonts w:ascii="Times New Roman" w:hAnsi="Times New Roman"/>
          <w:sz w:val="28"/>
          <w:szCs w:val="28"/>
        </w:rPr>
        <w:t xml:space="preserve">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Любовь, утверждают исследователи, есть чисто человеческое явление. Движущей же силой и внутренней сущностью любви является половое влечение мужчины и женщины, инстинкт продолжения рода.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Следовательно, создание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пары мужчины и женщины имеет смысл не только биологический, но и психологический. Доказано, что мы лучше чувствуем себя, меньше подвергаемся стрессу, внутри одной парной связи.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Следует добавить, что воспитываемые в паре дети в процессе социализации усваивают культурные образцы гендерного поведения. Известно,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что половая идентичность формируется у детей в возрасте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5 – 7 лет, затем,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начиная с 17 лет, формируется мировоззрение личности ее представления о собственном предназначении и смысле жизни. Глядя на мать и отца, молодой человек составляет себе </w:t>
      </w:r>
      <w:r w:rsidR="00DF1476" w:rsidRPr="00F4446D">
        <w:rPr>
          <w:rFonts w:ascii="Times New Roman" w:hAnsi="Times New Roman"/>
          <w:sz w:val="28"/>
          <w:szCs w:val="28"/>
        </w:rPr>
        <w:t>совершенное понимание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мужественности и женственности, которой он будет следовать. Следовательно, на родителей как на мужчину и женщину накладывается ответственность за то, как</w:t>
      </w:r>
      <w:r w:rsidR="00DF1476" w:rsidRPr="00F4446D">
        <w:rPr>
          <w:rFonts w:ascii="Times New Roman" w:hAnsi="Times New Roman"/>
          <w:sz w:val="28"/>
          <w:szCs w:val="28"/>
        </w:rPr>
        <w:t>им будет это понимание и освоение.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Об этом необходимо помнить современным мужчинам и женщинам и всему человечеству. Существует мужская сторона реальности – рациональная. Одолевающая, целенаправленная, агрессивная. Она необходима для развития цивилизации. Но существует и женская,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не менее сильная, - духовная, мудрая, гармонизирующая, что правомерно берется за основу в восточных культурах. Она необходима для внутреннего развития человечества. </w:t>
      </w:r>
      <w:r w:rsidR="00DF1476" w:rsidRPr="00F4446D">
        <w:rPr>
          <w:rFonts w:ascii="Times New Roman" w:hAnsi="Times New Roman"/>
          <w:sz w:val="28"/>
          <w:szCs w:val="28"/>
        </w:rPr>
        <w:t>И в этих двух началах содержится огромный потенциал для будущего не только детей, но и самой страны.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372D2" w:rsidRPr="00F4446D" w:rsidRDefault="00F4446D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2.2 Женская сексуальность</w:t>
      </w:r>
    </w:p>
    <w:p w:rsidR="005C62BE" w:rsidRPr="00F4446D" w:rsidRDefault="005C62B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73B89" w:rsidRPr="00F4446D" w:rsidRDefault="00573B89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Хотелось бы сделать отдельный акцент на понимании женщин и их сексуальности. </w:t>
      </w:r>
      <w:r w:rsidR="00593398" w:rsidRPr="00F4446D">
        <w:rPr>
          <w:rFonts w:ascii="Times New Roman" w:hAnsi="Times New Roman"/>
          <w:sz w:val="28"/>
          <w:szCs w:val="28"/>
        </w:rPr>
        <w:t>Понимание женской красоты отражалась во всех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593398" w:rsidRPr="00F4446D">
        <w:rPr>
          <w:rFonts w:ascii="Times New Roman" w:hAnsi="Times New Roman"/>
          <w:sz w:val="28"/>
          <w:szCs w:val="28"/>
        </w:rPr>
        <w:t>культурах на протяжении всей истории. Но что представляет собой женский идеал сегодня?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Каждый человек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посылает определенные сигналы</w:t>
      </w:r>
      <w:r w:rsidR="00E755CE" w:rsidRPr="00F4446D">
        <w:rPr>
          <w:rFonts w:ascii="Times New Roman" w:hAnsi="Times New Roman"/>
          <w:sz w:val="28"/>
          <w:szCs w:val="28"/>
        </w:rPr>
        <w:t>, либо намёки</w:t>
      </w:r>
      <w:r w:rsidRPr="00F4446D">
        <w:rPr>
          <w:rFonts w:ascii="Times New Roman" w:hAnsi="Times New Roman"/>
          <w:sz w:val="28"/>
          <w:szCs w:val="28"/>
        </w:rPr>
        <w:t>, и они могут сделать его желанным в глаз</w:t>
      </w:r>
      <w:r w:rsidR="00E755CE" w:rsidRPr="00F4446D">
        <w:rPr>
          <w:rFonts w:ascii="Times New Roman" w:hAnsi="Times New Roman"/>
          <w:sz w:val="28"/>
          <w:szCs w:val="28"/>
        </w:rPr>
        <w:t xml:space="preserve">ах потенциального партнера. Это особые </w:t>
      </w:r>
      <w:r w:rsidRPr="00F4446D">
        <w:rPr>
          <w:rFonts w:ascii="Times New Roman" w:hAnsi="Times New Roman"/>
          <w:sz w:val="28"/>
          <w:szCs w:val="28"/>
        </w:rPr>
        <w:t xml:space="preserve">послания, передаваемые и принимаемые, которые сообщают человеку, насколько другой человек соответствует </w:t>
      </w:r>
      <w:r w:rsidR="00E755CE" w:rsidRPr="00F4446D">
        <w:rPr>
          <w:rFonts w:ascii="Times New Roman" w:hAnsi="Times New Roman"/>
          <w:sz w:val="28"/>
          <w:szCs w:val="28"/>
        </w:rPr>
        <w:t>желаниям</w:t>
      </w:r>
      <w:r w:rsidRPr="00F4446D">
        <w:rPr>
          <w:rFonts w:ascii="Times New Roman" w:hAnsi="Times New Roman"/>
          <w:sz w:val="28"/>
          <w:szCs w:val="28"/>
        </w:rPr>
        <w:t xml:space="preserve">. Мужчины оценивают привлекательность на биологическом уровне. Женщина должна продемонстрировать черты, которые дают мужчине понять, что с ее помощью он сможет успешно передать свои гены следующему поколению. Женщина же считает привлекательным такого мужчину, который сможет обеспечить ей пищу и безопасность в </w:t>
      </w:r>
      <w:r w:rsidR="00E755CE" w:rsidRPr="00F4446D">
        <w:rPr>
          <w:rFonts w:ascii="Times New Roman" w:hAnsi="Times New Roman"/>
          <w:sz w:val="28"/>
          <w:szCs w:val="28"/>
        </w:rPr>
        <w:t>семейной жизни</w:t>
      </w:r>
      <w:r w:rsidRPr="00F4446D">
        <w:rPr>
          <w:rFonts w:ascii="Times New Roman" w:hAnsi="Times New Roman"/>
          <w:sz w:val="28"/>
          <w:szCs w:val="28"/>
        </w:rPr>
        <w:t xml:space="preserve">. </w:t>
      </w:r>
      <w:r w:rsidR="00E755CE" w:rsidRPr="00F4446D">
        <w:rPr>
          <w:rFonts w:ascii="Times New Roman" w:hAnsi="Times New Roman"/>
          <w:sz w:val="28"/>
          <w:szCs w:val="28"/>
        </w:rPr>
        <w:t xml:space="preserve">Это объясняет почему </w:t>
      </w:r>
      <w:r w:rsidRPr="00F4446D">
        <w:rPr>
          <w:rFonts w:ascii="Times New Roman" w:hAnsi="Times New Roman"/>
          <w:sz w:val="28"/>
          <w:szCs w:val="28"/>
        </w:rPr>
        <w:t>женщин так часто влечет к более взрослым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мужчинам.</w:t>
      </w:r>
    </w:p>
    <w:p w:rsidR="007536B9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У обоих полов реакции на подобную первобытную привлекательность закодированы в мозгу. Красота и сексуальная привлекательность – это, по - сути, одно и то же</w:t>
      </w:r>
      <w:r w:rsidR="00E755CE" w:rsidRPr="00F4446D">
        <w:rPr>
          <w:rFonts w:ascii="Times New Roman" w:hAnsi="Times New Roman"/>
          <w:sz w:val="28"/>
          <w:szCs w:val="28"/>
        </w:rPr>
        <w:t>. С</w:t>
      </w:r>
      <w:r w:rsidRPr="00F4446D">
        <w:rPr>
          <w:rFonts w:ascii="Times New Roman" w:hAnsi="Times New Roman"/>
          <w:sz w:val="28"/>
          <w:szCs w:val="28"/>
        </w:rPr>
        <w:t xml:space="preserve">лово «красивый» изначально означало «сексуально стимулирующий». В результате революции наш мозг стал считать красоту признаком здоровья и отсутствия болезней, а </w:t>
      </w:r>
      <w:r w:rsidR="00E755CE" w:rsidRPr="00F4446D">
        <w:rPr>
          <w:rFonts w:ascii="Times New Roman" w:hAnsi="Times New Roman"/>
          <w:sz w:val="28"/>
          <w:szCs w:val="28"/>
        </w:rPr>
        <w:t>первопричиной</w:t>
      </w:r>
      <w:r w:rsidRPr="00F4446D">
        <w:rPr>
          <w:rFonts w:ascii="Times New Roman" w:hAnsi="Times New Roman"/>
          <w:sz w:val="28"/>
          <w:szCs w:val="28"/>
        </w:rPr>
        <w:t xml:space="preserve"> целью красоты стало привлекать партнеров в целях продолжения рода.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Идеалом красоты в ХХ веке считались женщины худенькие, с болезненным румянцем на щеках, излучавшие атмосферу женственности и хрупкости.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Сегодня красавицами считаются те, кто здоров и молод. Конкурсы красоты созданы специально для формирования </w:t>
      </w:r>
      <w:r w:rsidR="00BE2CD5" w:rsidRPr="00F4446D">
        <w:rPr>
          <w:rFonts w:ascii="Times New Roman" w:hAnsi="Times New Roman"/>
          <w:sz w:val="28"/>
          <w:szCs w:val="28"/>
        </w:rPr>
        <w:t>буквально стиля</w:t>
      </w:r>
      <w:r w:rsidRPr="00F4446D">
        <w:rPr>
          <w:rFonts w:ascii="Times New Roman" w:hAnsi="Times New Roman"/>
          <w:sz w:val="28"/>
          <w:szCs w:val="28"/>
        </w:rPr>
        <w:t xml:space="preserve"> желанности</w:t>
      </w:r>
      <w:r w:rsidR="00BE2CD5" w:rsidRPr="00F4446D">
        <w:rPr>
          <w:rFonts w:ascii="Times New Roman" w:hAnsi="Times New Roman"/>
          <w:sz w:val="28"/>
          <w:szCs w:val="28"/>
        </w:rPr>
        <w:t>, отражающего женское здоровье.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Почти каждое исследование привлекательности, проведенное за последние 60 лет, дает точно такие же результаты, что и предыдущие. Художники, поэты и писатели на протяжении последних шести тысяч лет твердят человечеству одно и то же: женская внешность и тело гораздо более привлекательны для мужчин, чем ее интеллект и другие качества.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Причем эта ситуация сохраняется </w:t>
      </w:r>
      <w:r w:rsidR="00BE2CD5" w:rsidRPr="00F4446D">
        <w:rPr>
          <w:rFonts w:ascii="Times New Roman" w:hAnsi="Times New Roman"/>
          <w:sz w:val="28"/>
          <w:szCs w:val="28"/>
        </w:rPr>
        <w:t xml:space="preserve">в </w:t>
      </w:r>
      <w:r w:rsidRPr="00F4446D">
        <w:rPr>
          <w:rFonts w:ascii="Times New Roman" w:hAnsi="Times New Roman"/>
          <w:sz w:val="28"/>
          <w:szCs w:val="28"/>
        </w:rPr>
        <w:t>ХХI веке. Мужчина двадцать первого века хочет от женщины точно того же, чего хотели его первобытные предки</w:t>
      </w:r>
      <w:r w:rsidR="00BE2CD5" w:rsidRPr="00F4446D">
        <w:rPr>
          <w:rFonts w:ascii="Times New Roman" w:hAnsi="Times New Roman"/>
          <w:sz w:val="28"/>
          <w:szCs w:val="28"/>
        </w:rPr>
        <w:t>. Ж</w:t>
      </w:r>
      <w:r w:rsidRPr="00F4446D">
        <w:rPr>
          <w:rFonts w:ascii="Times New Roman" w:hAnsi="Times New Roman"/>
          <w:sz w:val="28"/>
          <w:szCs w:val="28"/>
        </w:rPr>
        <w:t>енское тело на протяжении веков развивалось как портативная сексуальная сигнальная система, целью которой было только одно – привлечь мужское внимание.</w:t>
      </w:r>
      <w:r w:rsidR="00BE2CD5" w:rsidRPr="00F4446D">
        <w:rPr>
          <w:rFonts w:ascii="Times New Roman" w:hAnsi="Times New Roman"/>
          <w:sz w:val="28"/>
          <w:szCs w:val="28"/>
        </w:rPr>
        <w:t xml:space="preserve"> И</w:t>
      </w:r>
      <w:r w:rsidRPr="00F4446D">
        <w:rPr>
          <w:rFonts w:ascii="Times New Roman" w:hAnsi="Times New Roman"/>
          <w:sz w:val="28"/>
          <w:szCs w:val="28"/>
        </w:rPr>
        <w:t xml:space="preserve">деальный образ жены в современной семье вбирает в себя такие характеристики и качества, как: спортивная фигура, </w:t>
      </w:r>
      <w:r w:rsidR="00BE2CD5" w:rsidRPr="00F4446D">
        <w:rPr>
          <w:rFonts w:ascii="Times New Roman" w:hAnsi="Times New Roman"/>
          <w:sz w:val="28"/>
          <w:szCs w:val="28"/>
        </w:rPr>
        <w:t>создание уюта, доброта</w:t>
      </w:r>
      <w:r w:rsidRPr="00F4446D">
        <w:rPr>
          <w:rFonts w:ascii="Times New Roman" w:hAnsi="Times New Roman"/>
          <w:sz w:val="28"/>
          <w:szCs w:val="28"/>
        </w:rPr>
        <w:t xml:space="preserve">, </w:t>
      </w:r>
      <w:r w:rsidR="00BE2CD5" w:rsidRPr="00F4446D">
        <w:rPr>
          <w:rFonts w:ascii="Times New Roman" w:hAnsi="Times New Roman"/>
          <w:sz w:val="28"/>
          <w:szCs w:val="28"/>
        </w:rPr>
        <w:t xml:space="preserve">должна быть </w:t>
      </w:r>
      <w:r w:rsidRPr="00F4446D">
        <w:rPr>
          <w:rFonts w:ascii="Times New Roman" w:hAnsi="Times New Roman"/>
          <w:sz w:val="28"/>
          <w:szCs w:val="28"/>
        </w:rPr>
        <w:t>ласковой и любящей, отзывчивой, понимающе</w:t>
      </w:r>
      <w:r w:rsidR="00BE2CD5" w:rsidRPr="00F4446D">
        <w:rPr>
          <w:rFonts w:ascii="Times New Roman" w:hAnsi="Times New Roman"/>
          <w:sz w:val="28"/>
          <w:szCs w:val="28"/>
        </w:rPr>
        <w:t xml:space="preserve">й, верной, умной, весёлой, общительной, </w:t>
      </w:r>
      <w:r w:rsidRPr="00F4446D">
        <w:rPr>
          <w:rFonts w:ascii="Times New Roman" w:hAnsi="Times New Roman"/>
          <w:sz w:val="28"/>
          <w:szCs w:val="28"/>
        </w:rPr>
        <w:t xml:space="preserve">«с чувством прекрасного») и т. д.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идеальном образе жены присутствуют, как социальные, так и биологические (в частности физиологические), природные характеристики, но превалируют всё-таки вторые.</w:t>
      </w:r>
      <w:r w:rsidR="00BE2CD5" w:rsidRPr="00F4446D">
        <w:rPr>
          <w:rFonts w:ascii="Times New Roman" w:hAnsi="Times New Roman"/>
          <w:sz w:val="28"/>
          <w:szCs w:val="28"/>
        </w:rPr>
        <w:t xml:space="preserve"> Биологические</w:t>
      </w:r>
      <w:r w:rsidRPr="00F4446D">
        <w:rPr>
          <w:rFonts w:ascii="Times New Roman" w:hAnsi="Times New Roman"/>
          <w:sz w:val="28"/>
          <w:szCs w:val="28"/>
        </w:rPr>
        <w:t>, заложенные природой, характеристики являются решающими, важнейшими качествами идеального образа жены. Они детерминировали, возникшие на их основе в процессе исторического развития и эволюции общества, социальные аспекты. Они стали своего рода мощным фундаментом, на основе которого вырос современный образ женщины в рамках социальных ролей и взаимодействий.</w:t>
      </w:r>
    </w:p>
    <w:p w:rsidR="002372D2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3.1 Понятие гендер. История возникновения</w:t>
      </w:r>
      <w:r w:rsidR="00593398" w:rsidRPr="00F4446D">
        <w:rPr>
          <w:rFonts w:ascii="Times New Roman" w:hAnsi="Times New Roman"/>
          <w:b/>
          <w:sz w:val="28"/>
          <w:szCs w:val="32"/>
        </w:rPr>
        <w:t xml:space="preserve"> в России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039AE" w:rsidRPr="00F4446D" w:rsidRDefault="001039A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Термин «гендер» впервые был введен в научный оборот на Западе в конце 60-х годов для анализа социальных отношений и преодоления наивных суждений о том, что биологические различия являются определяющими для поведения и социальных ролей мужчин и женщин в обществе. Развитие гендерной теории и результаты исследований, основанных на гендерном подходе, постепенно привели к осознанию того, что рассматривать любую социальную проблему (</w:t>
      </w:r>
      <w:r w:rsidR="008079FE" w:rsidRPr="00F4446D">
        <w:rPr>
          <w:rFonts w:ascii="Times New Roman" w:hAnsi="Times New Roman"/>
          <w:sz w:val="28"/>
          <w:szCs w:val="28"/>
        </w:rPr>
        <w:t xml:space="preserve">в сфере </w:t>
      </w:r>
      <w:r w:rsidRPr="00F4446D">
        <w:rPr>
          <w:rFonts w:ascii="Times New Roman" w:hAnsi="Times New Roman"/>
          <w:sz w:val="28"/>
          <w:szCs w:val="28"/>
        </w:rPr>
        <w:t xml:space="preserve">истории или культуры, политики или экономики, психологии или социологии) без учета гендерной составляющей, неполно и односторонне. </w:t>
      </w:r>
    </w:p>
    <w:p w:rsidR="001039AE" w:rsidRPr="00F4446D" w:rsidRDefault="001039A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Принято считать, что гендерные исследования начали развиваться в России в конце 80-х - начале 90-х годов, когда стали возникать первые феминистские группы и независимые женские организации, а в журналах появились первые публикации и переводы статей по гендерной проблематике. Опубликованная в 1989 году в журнале «Коммунист» статья А. Посадской, Н. Римашевской и Н. Захаровой «Как мы решали женский вопрос» стала своего рода программным документом начальной стадии нового направления в науке и общественном женском движении, которое позже, в 1994 году, с легкой руки английских издателей книги «Women in Russia», было названо «Новой эрой феминизма в России».</w:t>
      </w:r>
      <w:r w:rsidR="00F4446D">
        <w:rPr>
          <w:rFonts w:ascii="Times New Roman" w:hAnsi="Times New Roman"/>
          <w:sz w:val="28"/>
          <w:szCs w:val="28"/>
        </w:rPr>
        <w:t xml:space="preserve"> </w:t>
      </w:r>
    </w:p>
    <w:p w:rsidR="001039AE" w:rsidRPr="00F4446D" w:rsidRDefault="001039A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У историков принято датировать исторические события по упоминанию о них в письменных источниках. Если посмотреть на историю возникновения и развития гендерных исследований в России (бывшем СССР) с этих позиций, то «отсчет времени» следует начать с 1990 года, когда в рамках Академии наук, в Институте социально-экономических проблем народонаселения была создана лаборатория, в официальном названии которой впервые был использован термин «гендер». Позднее это научное подразделение стало более известно как Московский центр гендерных исследований (МЦГИ).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последнее время гендер рассматривают как целый комплекс понятий.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И то,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что гендер не и</w:t>
      </w:r>
      <w:r w:rsidR="00DF1476" w:rsidRPr="00F4446D">
        <w:rPr>
          <w:rFonts w:ascii="Times New Roman" w:hAnsi="Times New Roman"/>
          <w:sz w:val="28"/>
          <w:szCs w:val="28"/>
        </w:rPr>
        <w:t>меет окончательного определения</w:t>
      </w:r>
      <w:r w:rsidRPr="00F4446D">
        <w:rPr>
          <w:rFonts w:ascii="Times New Roman" w:hAnsi="Times New Roman"/>
          <w:sz w:val="28"/>
          <w:szCs w:val="28"/>
        </w:rPr>
        <w:t xml:space="preserve"> </w:t>
      </w:r>
      <w:r w:rsidR="00DF1476" w:rsidRPr="00F4446D">
        <w:rPr>
          <w:rFonts w:ascii="Times New Roman" w:hAnsi="Times New Roman"/>
          <w:sz w:val="28"/>
          <w:szCs w:val="28"/>
        </w:rPr>
        <w:t xml:space="preserve">это не </w:t>
      </w:r>
      <w:r w:rsidRPr="00F4446D">
        <w:rPr>
          <w:rFonts w:ascii="Times New Roman" w:hAnsi="Times New Roman"/>
          <w:sz w:val="28"/>
          <w:szCs w:val="28"/>
        </w:rPr>
        <w:t>проблема а,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скорее,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особенность самого понятия</w:t>
      </w:r>
      <w:r w:rsidR="00DF1476" w:rsidRPr="00F4446D">
        <w:rPr>
          <w:rFonts w:ascii="Times New Roman" w:hAnsi="Times New Roman"/>
          <w:sz w:val="28"/>
          <w:szCs w:val="28"/>
        </w:rPr>
        <w:t xml:space="preserve"> предполагающее дальнейшие исследование</w:t>
      </w:r>
      <w:r w:rsidRPr="00F4446D">
        <w:rPr>
          <w:rFonts w:ascii="Times New Roman" w:hAnsi="Times New Roman"/>
          <w:sz w:val="28"/>
          <w:szCs w:val="28"/>
        </w:rPr>
        <w:t>.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Само</w:t>
      </w:r>
      <w:r w:rsidR="00DF1476" w:rsidRPr="00F4446D">
        <w:rPr>
          <w:rFonts w:ascii="Times New Roman" w:hAnsi="Times New Roman"/>
          <w:sz w:val="28"/>
          <w:szCs w:val="28"/>
        </w:rPr>
        <w:t xml:space="preserve"> слово не имеет в русском языке </w:t>
      </w:r>
      <w:r w:rsidRPr="00F4446D">
        <w:rPr>
          <w:rFonts w:ascii="Times New Roman" w:hAnsi="Times New Roman"/>
          <w:sz w:val="28"/>
          <w:szCs w:val="28"/>
        </w:rPr>
        <w:t>перевода,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а его написание и произношение скалькировано с английского:</w:t>
      </w:r>
      <w:r w:rsidR="00DF1476" w:rsidRPr="00F4446D">
        <w:rPr>
          <w:rFonts w:ascii="Times New Roman" w:hAnsi="Times New Roman"/>
          <w:sz w:val="28"/>
          <w:szCs w:val="28"/>
        </w:rPr>
        <w:t xml:space="preserve"> «</w:t>
      </w:r>
      <w:r w:rsidRPr="00F4446D">
        <w:rPr>
          <w:rFonts w:ascii="Times New Roman" w:hAnsi="Times New Roman"/>
          <w:sz w:val="28"/>
          <w:szCs w:val="28"/>
        </w:rPr>
        <w:t>gender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-пол».</w:t>
      </w:r>
    </w:p>
    <w:p w:rsidR="00805EA3" w:rsidRPr="00F4446D" w:rsidRDefault="00B30FA4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Изучением понятия гендера занимается о</w:t>
      </w:r>
      <w:r w:rsidR="00805EA3" w:rsidRPr="00F4446D">
        <w:rPr>
          <w:rFonts w:ascii="Times New Roman" w:hAnsi="Times New Roman"/>
          <w:sz w:val="28"/>
          <w:szCs w:val="28"/>
        </w:rPr>
        <w:t>трасль социологии</w:t>
      </w:r>
      <w:r w:rsidRPr="00F4446D">
        <w:rPr>
          <w:rFonts w:ascii="Times New Roman" w:hAnsi="Times New Roman"/>
          <w:sz w:val="28"/>
          <w:szCs w:val="28"/>
        </w:rPr>
        <w:t xml:space="preserve"> и антропологии</w:t>
      </w:r>
      <w:r w:rsidR="00805EA3" w:rsidRPr="00F4446D">
        <w:rPr>
          <w:rFonts w:ascii="Times New Roman" w:hAnsi="Times New Roman"/>
          <w:sz w:val="28"/>
          <w:szCs w:val="28"/>
        </w:rPr>
        <w:t>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изучающая закономерности дифференциации мужских и женских ролей и статусов разделения труда между полами,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их культурные символы и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социально-психологические стереотипы,</w:t>
      </w:r>
      <w:r w:rsidR="00DF1476" w:rsidRP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а также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их влияние на различные аспекты социального поведения</w:t>
      </w:r>
      <w:r w:rsidR="00DF1476" w:rsidRPr="00F4446D">
        <w:rPr>
          <w:rFonts w:ascii="Times New Roman" w:hAnsi="Times New Roman"/>
          <w:sz w:val="28"/>
          <w:szCs w:val="28"/>
        </w:rPr>
        <w:t>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Гендер – одно из основных понятий современной социологии,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которое обозначает ролевые социальные ожидания представителей разного пола друг от друга.</w:t>
      </w:r>
      <w:r w:rsidR="009B6CF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Гендер в отличие от понятия пола касается не сугубо физиологических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свойств, по которым отличаются мужчины и женщины,</w:t>
      </w:r>
      <w:r w:rsidR="009B6CF6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а социально </w:t>
      </w:r>
      <w:r w:rsidR="00B30FA4" w:rsidRPr="00F4446D">
        <w:rPr>
          <w:rFonts w:ascii="Times New Roman" w:hAnsi="Times New Roman"/>
          <w:sz w:val="28"/>
          <w:szCs w:val="28"/>
        </w:rPr>
        <w:t>сформированных</w:t>
      </w:r>
      <w:r w:rsidRPr="00F4446D">
        <w:rPr>
          <w:rFonts w:ascii="Times New Roman" w:hAnsi="Times New Roman"/>
          <w:sz w:val="28"/>
          <w:szCs w:val="28"/>
        </w:rPr>
        <w:t xml:space="preserve"> черт,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присущих «женственности»(feminity) и «мужественности»(masculinity).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социологическом энциклопедическом словаре «пол» имеет два значения.</w:t>
      </w:r>
    </w:p>
    <w:p w:rsidR="00805EA3" w:rsidRPr="00F4446D" w:rsidRDefault="00B30FA4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Гендер</w:t>
      </w:r>
      <w:r w:rsidR="00805EA3" w:rsidRPr="00F4446D">
        <w:rPr>
          <w:rFonts w:ascii="Times New Roman" w:hAnsi="Times New Roman"/>
          <w:sz w:val="28"/>
          <w:szCs w:val="28"/>
        </w:rPr>
        <w:t xml:space="preserve"> - совокупность морфологических и физиологических особенностей.</w:t>
      </w:r>
    </w:p>
    <w:p w:rsidR="00805EA3" w:rsidRPr="00F4446D" w:rsidRDefault="00B30FA4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Гендер</w:t>
      </w:r>
      <w:r w:rsidR="00805EA3" w:rsidRPr="00F4446D">
        <w:rPr>
          <w:rFonts w:ascii="Times New Roman" w:hAnsi="Times New Roman"/>
          <w:sz w:val="28"/>
          <w:szCs w:val="28"/>
        </w:rPr>
        <w:t xml:space="preserve"> - комплекс сомантических, репродуктивных, социокультурных и поведенческих характеристик, обусловливающих личный, социокультурный и правовой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статус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мужчины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и</w:t>
      </w:r>
      <w:r w:rsidRPr="00F4446D">
        <w:rPr>
          <w:rFonts w:ascii="Times New Roman" w:hAnsi="Times New Roman"/>
          <w:sz w:val="28"/>
          <w:szCs w:val="28"/>
        </w:rPr>
        <w:t xml:space="preserve"> </w:t>
      </w:r>
      <w:r w:rsidR="00805EA3" w:rsidRPr="00F4446D">
        <w:rPr>
          <w:rFonts w:ascii="Times New Roman" w:hAnsi="Times New Roman"/>
          <w:sz w:val="28"/>
          <w:szCs w:val="28"/>
        </w:rPr>
        <w:t>женщины.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Если пол детерминирован биологически,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то гендер конструируется культурно.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Существуют,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таким </w:t>
      </w:r>
      <w:r w:rsidR="00B30FA4" w:rsidRPr="00F4446D">
        <w:rPr>
          <w:rFonts w:ascii="Times New Roman" w:hAnsi="Times New Roman"/>
          <w:sz w:val="28"/>
          <w:szCs w:val="28"/>
        </w:rPr>
        <w:t>образом,</w:t>
      </w:r>
      <w:r w:rsidRPr="00F4446D">
        <w:rPr>
          <w:rFonts w:ascii="Times New Roman" w:hAnsi="Times New Roman"/>
          <w:sz w:val="28"/>
          <w:szCs w:val="28"/>
        </w:rPr>
        <w:t xml:space="preserve"> два пола</w:t>
      </w:r>
      <w:r w:rsidR="00B30FA4" w:rsidRPr="00F4446D">
        <w:rPr>
          <w:rFonts w:ascii="Times New Roman" w:hAnsi="Times New Roman"/>
          <w:sz w:val="28"/>
          <w:szCs w:val="28"/>
        </w:rPr>
        <w:t xml:space="preserve">: </w:t>
      </w:r>
      <w:r w:rsidRPr="00F4446D">
        <w:rPr>
          <w:rFonts w:ascii="Times New Roman" w:hAnsi="Times New Roman"/>
          <w:sz w:val="28"/>
          <w:szCs w:val="28"/>
        </w:rPr>
        <w:t>мужской и женский</w:t>
      </w:r>
      <w:r w:rsidR="00B30FA4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и два гендера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(маскулиный и феминый).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Принципиальный вопрос состоит в том</w:t>
      </w:r>
      <w:r w:rsidR="00B30FA4" w:rsidRPr="00F4446D">
        <w:rPr>
          <w:rFonts w:ascii="Times New Roman" w:hAnsi="Times New Roman"/>
          <w:sz w:val="28"/>
          <w:szCs w:val="28"/>
        </w:rPr>
        <w:t xml:space="preserve"> что</w:t>
      </w:r>
      <w:r w:rsidRPr="00F4446D">
        <w:rPr>
          <w:rFonts w:ascii="Times New Roman" w:hAnsi="Times New Roman"/>
          <w:sz w:val="28"/>
          <w:szCs w:val="28"/>
        </w:rPr>
        <w:t>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соотносится ли гендер как социально сконструированный феномен с биологией или</w:t>
      </w:r>
      <w:r w:rsidR="00B30FA4" w:rsidRPr="00F4446D">
        <w:rPr>
          <w:rFonts w:ascii="Times New Roman" w:hAnsi="Times New Roman"/>
          <w:sz w:val="28"/>
          <w:szCs w:val="28"/>
        </w:rPr>
        <w:t xml:space="preserve"> же только детерминируется ею</w:t>
      </w:r>
      <w:r w:rsidRPr="00F4446D">
        <w:rPr>
          <w:rFonts w:ascii="Times New Roman" w:hAnsi="Times New Roman"/>
          <w:sz w:val="28"/>
          <w:szCs w:val="28"/>
        </w:rPr>
        <w:t>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Например,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в 20 веке предполагали,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что женская активность детерминируется анатомическим строением и функциями в процессе воспроизводства.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Эти взгляды позже оспорили феминистки.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Антропологи доказали культурную специфику представлений о гендере, сексуальности и половых ролях.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М.Мид в кросс-культурном исследовании показала,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что социальные задачи ,возлагаемые на себя мужчинами и женщинами,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чрезвычайно различаются.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</w:t>
      </w:r>
      <w:r w:rsidR="00B30FA4" w:rsidRPr="00F4446D">
        <w:rPr>
          <w:rFonts w:ascii="Times New Roman" w:hAnsi="Times New Roman"/>
          <w:sz w:val="28"/>
          <w:szCs w:val="28"/>
        </w:rPr>
        <w:t>е</w:t>
      </w:r>
      <w:r w:rsidRPr="00F4446D">
        <w:rPr>
          <w:rFonts w:ascii="Times New Roman" w:hAnsi="Times New Roman"/>
          <w:sz w:val="28"/>
          <w:szCs w:val="28"/>
        </w:rPr>
        <w:t xml:space="preserve"> существует единой для всех общественной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связи между социальными ролями и биологическим полом.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Социальные психологи практиковали гендерную идентификацию скорее как продукт детского восприятия,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нежели как биологическую </w:t>
      </w:r>
      <w:r w:rsidR="00B30FA4" w:rsidRPr="00F4446D">
        <w:rPr>
          <w:rFonts w:ascii="Times New Roman" w:hAnsi="Times New Roman"/>
          <w:sz w:val="28"/>
          <w:szCs w:val="28"/>
        </w:rPr>
        <w:t>основу</w:t>
      </w:r>
      <w:r w:rsidRPr="00F4446D">
        <w:rPr>
          <w:rFonts w:ascii="Times New Roman" w:hAnsi="Times New Roman"/>
          <w:sz w:val="28"/>
          <w:szCs w:val="28"/>
        </w:rPr>
        <w:t>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Считается,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что впервые термин «гендер»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был введен в науку американским психоаналитиком Робертом Столлером,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когда в 1968 году был опубликован его труд «Пол и гендер»</w:t>
      </w:r>
      <w:r w:rsidR="00B30FA4" w:rsidRPr="00F4446D">
        <w:rPr>
          <w:rFonts w:ascii="Times New Roman" w:hAnsi="Times New Roman"/>
          <w:sz w:val="28"/>
          <w:szCs w:val="28"/>
        </w:rPr>
        <w:t>,</w:t>
      </w:r>
      <w:r w:rsidRPr="00F4446D">
        <w:rPr>
          <w:rFonts w:ascii="Times New Roman" w:hAnsi="Times New Roman"/>
          <w:sz w:val="28"/>
          <w:szCs w:val="28"/>
        </w:rPr>
        <w:t xml:space="preserve"> про развитие мужественности и женственности.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По мнению Р.Столлера,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гендер-это понятие,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которое основывается на психологических и культурных </w:t>
      </w:r>
      <w:r w:rsidR="00B30FA4" w:rsidRPr="00F4446D">
        <w:rPr>
          <w:rFonts w:ascii="Times New Roman" w:hAnsi="Times New Roman"/>
          <w:sz w:val="28"/>
          <w:szCs w:val="28"/>
        </w:rPr>
        <w:t>объяснениях</w:t>
      </w:r>
      <w:r w:rsidRPr="00F4446D">
        <w:rPr>
          <w:rFonts w:ascii="Times New Roman" w:hAnsi="Times New Roman"/>
          <w:sz w:val="28"/>
          <w:szCs w:val="28"/>
        </w:rPr>
        <w:t xml:space="preserve"> достаточно независимых от тех,</w:t>
      </w:r>
      <w:r w:rsidR="00B30FA4" w:rsidRPr="00F4446D">
        <w:rPr>
          <w:rFonts w:ascii="Times New Roman" w:hAnsi="Times New Roman"/>
          <w:sz w:val="28"/>
          <w:szCs w:val="28"/>
        </w:rPr>
        <w:t xml:space="preserve"> которые трактуют биологический</w:t>
      </w:r>
      <w:r w:rsidRPr="00F4446D">
        <w:rPr>
          <w:rFonts w:ascii="Times New Roman" w:hAnsi="Times New Roman"/>
          <w:sz w:val="28"/>
          <w:szCs w:val="28"/>
        </w:rPr>
        <w:t xml:space="preserve"> пол.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Другими словами,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совсем не обязательно прямо связывать бытие женщины с бытием «женственности» и бытие мужчины с «мужественным» поведением.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Такой подход в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рассмотрении социального поведения людей,</w:t>
      </w:r>
      <w:r w:rsidR="00B30FA4" w:rsidRPr="00F4446D">
        <w:rPr>
          <w:rFonts w:ascii="Times New Roman" w:hAnsi="Times New Roman"/>
          <w:sz w:val="28"/>
          <w:szCs w:val="28"/>
        </w:rPr>
        <w:t xml:space="preserve"> в дальнейшем был поддержан многими социологами</w:t>
      </w:r>
      <w:r w:rsidRPr="00F4446D">
        <w:rPr>
          <w:rFonts w:ascii="Times New Roman" w:hAnsi="Times New Roman"/>
          <w:sz w:val="28"/>
          <w:szCs w:val="28"/>
        </w:rPr>
        <w:t>, в особенности феминистского направления</w:t>
      </w:r>
      <w:r w:rsidR="00B30FA4" w:rsidRPr="00F4446D">
        <w:rPr>
          <w:rFonts w:ascii="Times New Roman" w:hAnsi="Times New Roman"/>
          <w:sz w:val="28"/>
          <w:szCs w:val="28"/>
        </w:rPr>
        <w:t xml:space="preserve">. Вскоре этот подход получил </w:t>
      </w:r>
      <w:r w:rsidRPr="00F4446D">
        <w:rPr>
          <w:rFonts w:ascii="Times New Roman" w:hAnsi="Times New Roman"/>
          <w:sz w:val="28"/>
          <w:szCs w:val="28"/>
        </w:rPr>
        <w:t xml:space="preserve">название «гендер» и </w:t>
      </w:r>
      <w:r w:rsidR="00B30FA4" w:rsidRPr="00F4446D">
        <w:rPr>
          <w:rFonts w:ascii="Times New Roman" w:hAnsi="Times New Roman"/>
          <w:sz w:val="28"/>
          <w:szCs w:val="28"/>
        </w:rPr>
        <w:t xml:space="preserve">было создано </w:t>
      </w:r>
      <w:r w:rsidRPr="00F4446D">
        <w:rPr>
          <w:rFonts w:ascii="Times New Roman" w:hAnsi="Times New Roman"/>
          <w:sz w:val="28"/>
          <w:szCs w:val="28"/>
        </w:rPr>
        <w:t>новое направление социальных исследований-«гендерные исследования».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Гендерные исследования </w:t>
      </w:r>
      <w:r w:rsidR="00B30FA4" w:rsidRPr="00F4446D">
        <w:rPr>
          <w:rFonts w:ascii="Times New Roman" w:hAnsi="Times New Roman"/>
          <w:sz w:val="28"/>
          <w:szCs w:val="28"/>
        </w:rPr>
        <w:t>- э</w:t>
      </w:r>
      <w:r w:rsidRPr="00F4446D">
        <w:rPr>
          <w:rFonts w:ascii="Times New Roman" w:hAnsi="Times New Roman"/>
          <w:sz w:val="28"/>
          <w:szCs w:val="28"/>
        </w:rPr>
        <w:t>то исследования способов отображения социального понимания половых различий,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исследования существования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рода в виде значений и смысла: в зависимости от разделения по признаку пола в социальных организациях и институтах (рынок труда ,семья ,</w:t>
      </w:r>
      <w:r w:rsidR="00B30FA4" w:rsidRPr="00F4446D">
        <w:rPr>
          <w:rFonts w:ascii="Times New Roman" w:hAnsi="Times New Roman"/>
          <w:sz w:val="28"/>
          <w:szCs w:val="28"/>
        </w:rPr>
        <w:t>образование</w:t>
      </w:r>
      <w:r w:rsidRPr="00F4446D">
        <w:rPr>
          <w:rFonts w:ascii="Times New Roman" w:hAnsi="Times New Roman"/>
          <w:sz w:val="28"/>
          <w:szCs w:val="28"/>
        </w:rPr>
        <w:t>) нормативных значений,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которые выражаются в политических научных и религиозных доктринах;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символов;</w:t>
      </w:r>
      <w:r w:rsidR="00B30F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значений личного восприятия.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По мнению ведущих современных социологов, мы живем в эпоху ошеломляющих социальных изменений,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отмеченных трансформациями,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которые радикально отличаются от трансформаций прежних периодов.</w:t>
      </w:r>
    </w:p>
    <w:p w:rsidR="001039AE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Мир людей,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живущих в 21 веке,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значительно отличается от мира предшественников.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Раздвинулись не только горизон</w:t>
      </w:r>
      <w:r w:rsidR="005E04A4" w:rsidRPr="00F4446D">
        <w:rPr>
          <w:rFonts w:ascii="Times New Roman" w:hAnsi="Times New Roman"/>
          <w:sz w:val="28"/>
          <w:szCs w:val="28"/>
        </w:rPr>
        <w:t>ты восприятия мира от локальной</w:t>
      </w:r>
      <w:r w:rsidRPr="00F4446D">
        <w:rPr>
          <w:rFonts w:ascii="Times New Roman" w:hAnsi="Times New Roman"/>
          <w:sz w:val="28"/>
          <w:szCs w:val="28"/>
        </w:rPr>
        <w:t xml:space="preserve"> среды типа поселения до планетарного масштаба,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но и средства познания и общения между людьми.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Лицо века,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проявляющееся в достижениях технической цивилизации,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ускорении и усилении разнообразия общественной жизни,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неизменно связывают со способностями человека,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разделением </w:t>
      </w:r>
      <w:r w:rsidR="005E04A4" w:rsidRPr="00F4446D">
        <w:rPr>
          <w:rFonts w:ascii="Times New Roman" w:hAnsi="Times New Roman"/>
          <w:sz w:val="28"/>
          <w:szCs w:val="28"/>
        </w:rPr>
        <w:t xml:space="preserve">и </w:t>
      </w:r>
      <w:r w:rsidRPr="00F4446D">
        <w:rPr>
          <w:rFonts w:ascii="Times New Roman" w:hAnsi="Times New Roman"/>
          <w:sz w:val="28"/>
          <w:szCs w:val="28"/>
        </w:rPr>
        <w:t>специализацией общественного труда,</w:t>
      </w:r>
      <w:r w:rsidR="005E04A4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культурой.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Появление новых научных парадигм и теорий, как правило, вызвано необходимостью переосмысления изменившейся действительности, когда старые категории и методы изучения общественных явлений оказываются уже малопригодными. Основные причины и факторы, обусловившие начало гендерных исследований в России, были связаны как с социальными изменениями в российском обществе, так и с развитием самой гуманитарной науки и поэтому условно могут быть подразделены на две категории: социальные и академические. О взаимосвязи гендерных исследований с такими социальными трансформациями общества, как кардинальная перестройка общественных и экономических отношений в стране, изменившими контекст положения и статуса женщин в российском обществе, а также с возникновением независимого женского движения, было</w:t>
      </w:r>
      <w:r w:rsidR="008079FE" w:rsidRPr="00F4446D">
        <w:rPr>
          <w:rFonts w:ascii="Times New Roman" w:hAnsi="Times New Roman"/>
          <w:sz w:val="28"/>
          <w:szCs w:val="28"/>
        </w:rPr>
        <w:t xml:space="preserve"> сказано и написано уже немало.</w:t>
      </w:r>
    </w:p>
    <w:p w:rsidR="00805EA3" w:rsidRPr="00F4446D" w:rsidRDefault="00805EA3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По данным Министерства науки РФ, общая численность исследователей за последнюю декаду XX</w:t>
      </w:r>
      <w:r w:rsidR="001039AE" w:rsidRPr="00F4446D">
        <w:rPr>
          <w:rFonts w:ascii="Times New Roman" w:hAnsi="Times New Roman"/>
          <w:sz w:val="28"/>
          <w:szCs w:val="28"/>
          <w:lang w:val="en-US"/>
        </w:rPr>
        <w:t>I</w:t>
      </w:r>
      <w:r w:rsidRPr="00F4446D">
        <w:rPr>
          <w:rFonts w:ascii="Times New Roman" w:hAnsi="Times New Roman"/>
          <w:sz w:val="28"/>
          <w:szCs w:val="28"/>
        </w:rPr>
        <w:t xml:space="preserve"> века сократ</w:t>
      </w:r>
      <w:r w:rsidR="008079FE" w:rsidRPr="00F4446D">
        <w:rPr>
          <w:rFonts w:ascii="Times New Roman" w:hAnsi="Times New Roman"/>
          <w:sz w:val="28"/>
          <w:szCs w:val="28"/>
        </w:rPr>
        <w:t xml:space="preserve">илась в России более чем вдвое </w:t>
      </w:r>
      <w:r w:rsidRPr="00F4446D">
        <w:rPr>
          <w:rFonts w:ascii="Times New Roman" w:hAnsi="Times New Roman"/>
          <w:sz w:val="28"/>
          <w:szCs w:val="28"/>
        </w:rPr>
        <w:t>от уровня 1990 года. Данный период в истории отечественной науки нельзя оценить однозначно: с одной стороны, это время активной «утечки мозгов», когда академическая наука была поставлена на грань выживания и значительная часть исследователей вынуждена или уехать из страны, или сменить характер деятельности. Но, с другой стороны, именно в этот период происходило освобождение российской науки от многих догматических и идеологических оков, что привело к возникновению и бурному развитию новых для России научных направлений, школ и дисциплин, а также междисциплинарных исследований, таких как политология, культурология, социальная антропология, гендерные исследования и другие.</w:t>
      </w:r>
      <w:r w:rsidR="00F4446D">
        <w:rPr>
          <w:rFonts w:ascii="Times New Roman" w:hAnsi="Times New Roman"/>
          <w:sz w:val="28"/>
          <w:szCs w:val="28"/>
        </w:rPr>
        <w:t xml:space="preserve"> </w:t>
      </w:r>
    </w:p>
    <w:p w:rsidR="002372D2" w:rsidRPr="00F4446D" w:rsidRDefault="002372D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573EB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3.2 Положение г</w:t>
      </w:r>
      <w:r w:rsidR="00F4446D">
        <w:rPr>
          <w:rFonts w:ascii="Times New Roman" w:hAnsi="Times New Roman"/>
          <w:b/>
          <w:sz w:val="28"/>
          <w:szCs w:val="32"/>
        </w:rPr>
        <w:t>ендера и сексуальности в России</w:t>
      </w:r>
    </w:p>
    <w:p w:rsidR="00CA561B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877B1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F4446D">
        <w:rPr>
          <w:rFonts w:ascii="Times New Roman" w:hAnsi="Times New Roman"/>
          <w:sz w:val="28"/>
          <w:szCs w:val="28"/>
        </w:rPr>
        <w:t>Сравнительно-исторический анализ динамики сексуального поведения, установок и ценностей за последние полстолетия показывает повсеместное резкое уменьшение поведенческих и мотивационных различий между мужчинами и женщинами в возрасте сексуального дебюта, числе сексуальных партнеров, проявлении сексуальной инициативы, отношении к эротике и т.д. Положение в разных странах зависит не столько от уровня их социально-экономического развития, сколько от степени социального равенства полов. Эти сдвиги, несомн</w:t>
      </w:r>
      <w:r w:rsidR="003877B1" w:rsidRPr="00F4446D">
        <w:rPr>
          <w:rFonts w:ascii="Times New Roman" w:hAnsi="Times New Roman"/>
          <w:sz w:val="28"/>
          <w:szCs w:val="28"/>
        </w:rPr>
        <w:t>енно, продолжатся и в XX</w:t>
      </w:r>
      <w:r w:rsidR="003877B1" w:rsidRPr="00F4446D">
        <w:rPr>
          <w:rFonts w:ascii="Times New Roman" w:hAnsi="Times New Roman"/>
          <w:sz w:val="28"/>
          <w:szCs w:val="28"/>
          <w:lang w:val="en-US"/>
        </w:rPr>
        <w:t>I</w:t>
      </w:r>
      <w:r w:rsidR="003877B1" w:rsidRPr="00F4446D">
        <w:rPr>
          <w:rFonts w:ascii="Times New Roman" w:hAnsi="Times New Roman"/>
          <w:sz w:val="28"/>
          <w:szCs w:val="28"/>
        </w:rPr>
        <w:t xml:space="preserve"> веке.</w:t>
      </w:r>
    </w:p>
    <w:p w:rsidR="0036720E" w:rsidRPr="00F4446D" w:rsidRDefault="003877B1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Мужское и женское - два основных жизненных начала. Именно их соединение дает жизнь, а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гармония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между ними составляет человеческое счастье. Но что бы его достигнуть, люди следуют различным ухищрениям и часто совершают ошибки. Первопричина же большинства проблем кроется в непонимании природы пола, представление о нем через существующие стереотипы.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С этим связано обострение многих старых и появление новых психосексуальных проблем. Появление женской гормональной контрацепции дает женщинам небывалую власть над репродуктивными процессами. Сегодня женщина может решать этот вопрос без согласия и даже без ведома мужчины. Ресексуализация женщин, которые лучше мужчин рефлексируют и вербализуют свои сексуальные потребности, также создает для мужчин трудности, такие, как </w:t>
      </w:r>
      <w:r w:rsidR="003877B1" w:rsidRPr="00F4446D">
        <w:rPr>
          <w:rFonts w:ascii="Times New Roman" w:hAnsi="Times New Roman"/>
          <w:sz w:val="28"/>
          <w:szCs w:val="28"/>
        </w:rPr>
        <w:t>«</w:t>
      </w:r>
      <w:r w:rsidRPr="00F4446D">
        <w:rPr>
          <w:rFonts w:ascii="Times New Roman" w:hAnsi="Times New Roman"/>
          <w:sz w:val="28"/>
          <w:szCs w:val="28"/>
        </w:rPr>
        <w:t>исполнительская тревожность</w:t>
      </w:r>
      <w:r w:rsidR="003877B1" w:rsidRPr="00F4446D">
        <w:rPr>
          <w:rFonts w:ascii="Times New Roman" w:hAnsi="Times New Roman"/>
          <w:sz w:val="28"/>
          <w:szCs w:val="28"/>
        </w:rPr>
        <w:t>»</w:t>
      </w:r>
      <w:r w:rsidRPr="00F4446D">
        <w:rPr>
          <w:rFonts w:ascii="Times New Roman" w:hAnsi="Times New Roman"/>
          <w:sz w:val="28"/>
          <w:szCs w:val="28"/>
        </w:rPr>
        <w:t>. Массовое распространение таких ранее запретных сексуальных позиций как "женщина сверху" и куннилингус, повышая сексуальное удовольствие обоих партнеров, есть одновременно символический удар по фаллоцентризму и гегемонной маскулинности. Cовременные молодые женщины ожидают от своих партнеров не только высокой потенции, но и понимания, ласки и нежности, которые в прежний мужской джентльменский набор не входили. В результате традиционная поляризация мужской и женской сексуальности корректируется принципами основанного на взаимн</w:t>
      </w:r>
      <w:r w:rsidR="003877B1" w:rsidRPr="00F4446D">
        <w:rPr>
          <w:rFonts w:ascii="Times New Roman" w:hAnsi="Times New Roman"/>
          <w:sz w:val="28"/>
          <w:szCs w:val="28"/>
        </w:rPr>
        <w:t>ом согласии партнерского секса.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Однако при всем выравнивании мужских и женских сексуальных сценариев, мужская сексуальность остается более экстенсивной, предметной, не связанной с эмоциональной близостью и переживаемой не как отношение, а как завоевание и достижение. Многие мужчины по-прежнему отождествляют маскулинность с сексуальностью, осмысливая последнюю главным образом количественно - размеры члена, сила эрекции, частот</w:t>
      </w:r>
      <w:r w:rsidR="003877B1" w:rsidRPr="00F4446D">
        <w:rPr>
          <w:rFonts w:ascii="Times New Roman" w:hAnsi="Times New Roman"/>
          <w:sz w:val="28"/>
          <w:szCs w:val="28"/>
        </w:rPr>
        <w:t xml:space="preserve">а сношений и количество женщин. </w:t>
      </w:r>
      <w:r w:rsidRPr="00F4446D">
        <w:rPr>
          <w:rFonts w:ascii="Times New Roman" w:hAnsi="Times New Roman"/>
          <w:sz w:val="28"/>
          <w:szCs w:val="28"/>
        </w:rPr>
        <w:t>Многие юноши ассоциируют взрослость с началом сексуальной жизни, причем "мужественность" (вирильность) отождествляется с потенцией, а ее реали</w:t>
      </w:r>
      <w:r w:rsidR="003877B1" w:rsidRPr="00F4446D">
        <w:rPr>
          <w:rFonts w:ascii="Times New Roman" w:hAnsi="Times New Roman"/>
          <w:sz w:val="28"/>
          <w:szCs w:val="28"/>
        </w:rPr>
        <w:t>зация - с агрессией и насилием.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Например, важнейшая психологическая черта молодых мужчин, ведущих интенсивную сексуальную жизнь и имеющих связи с большим количеством женщин - любовь к новизне и риску, с которой коррелируют гипермаскулиность, физическая привлекательность, эмоциональная раскованность и повышенный уровень тестостерона. Иными словами, эти молодые люди сексуальнее своих сверстников и полнее персонифицируют в себе традиционные ценности маскулинности - предприимчивость, смелость, раскованность, любовь к риску и т.д. Возраст сексуального дебюта и индивидуальный стиль сексуальной активности старшеклассников, включая "любовь к риску", коррелируют как со степенью их физической зрелости (точнее - с тем, как они ее воспринимают), так и со стремлением скорее добиться взрослого статуса, пр</w:t>
      </w:r>
      <w:r w:rsidR="003877B1" w:rsidRPr="00F4446D">
        <w:rPr>
          <w:rFonts w:ascii="Times New Roman" w:hAnsi="Times New Roman"/>
          <w:sz w:val="28"/>
          <w:szCs w:val="28"/>
        </w:rPr>
        <w:t>ичем это верно для обоих полов.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Отсюда вытекает, что те же самые (предположительно природные) качества, которые дают молодым людям определенные социосексуальные преимущества, одновременно являются факторами риска (девиантное поведение, склонность к наркотикам, алкоголизму и сексуальному насилию). </w:t>
      </w:r>
    </w:p>
    <w:p w:rsidR="00593398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прошлом изучение сексуального поведения часто строилось вокруг институтов брака и семьи. Этот ракурс проблемы, то есть сопоставление брачной, добрачной и внебрачной сексуальной акт</w:t>
      </w:r>
      <w:r w:rsidR="00593398" w:rsidRPr="00F4446D">
        <w:rPr>
          <w:rFonts w:ascii="Times New Roman" w:hAnsi="Times New Roman"/>
          <w:sz w:val="28"/>
          <w:szCs w:val="28"/>
        </w:rPr>
        <w:t>ивности, остается существенным.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Это связано с изменением понимания качества жизни. По всем социологическим опросам, женатые люди больше удовлетворены жизнью, чем одинокие. Большинство людей считают совместную жизнь с сексуальным партнером наиболее близкой к идеалу (и фактически основная часть сексуальной активности приходится на стабил</w:t>
      </w:r>
      <w:r w:rsidR="003877B1" w:rsidRPr="00F4446D">
        <w:rPr>
          <w:rFonts w:ascii="Times New Roman" w:hAnsi="Times New Roman"/>
          <w:sz w:val="28"/>
          <w:szCs w:val="28"/>
        </w:rPr>
        <w:t>ьные партнерские отношения).</w:t>
      </w:r>
    </w:p>
    <w:p w:rsidR="0036720E" w:rsidRPr="00F4446D" w:rsidRDefault="003877B1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А. Гидденс</w:t>
      </w:r>
      <w:r w:rsidR="0036720E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говорит о том, что </w:t>
      </w:r>
      <w:r w:rsidR="0036720E" w:rsidRPr="00F4446D">
        <w:rPr>
          <w:rFonts w:ascii="Times New Roman" w:hAnsi="Times New Roman"/>
          <w:sz w:val="28"/>
          <w:szCs w:val="28"/>
        </w:rPr>
        <w:t>сами семейные ценности дифференцируются, на первый план выходят качественные показатели субъективного благополучия. Если традиционный брак является достаточно жестким социальным институтом, то современные партнерства и браки тяготею</w:t>
      </w:r>
      <w:r w:rsidRPr="00F4446D">
        <w:rPr>
          <w:rFonts w:ascii="Times New Roman" w:hAnsi="Times New Roman"/>
          <w:sz w:val="28"/>
          <w:szCs w:val="28"/>
        </w:rPr>
        <w:t xml:space="preserve">т к тому, чтобы быть "чистыми", </w:t>
      </w:r>
      <w:r w:rsidR="0036720E" w:rsidRPr="00F4446D">
        <w:rPr>
          <w:rFonts w:ascii="Times New Roman" w:hAnsi="Times New Roman"/>
          <w:sz w:val="28"/>
          <w:szCs w:val="28"/>
        </w:rPr>
        <w:t xml:space="preserve">самоценными отношениями, основанными на взаимной любви и психологической интимности, независимо от способа их социального оформления. Такие отношения значительно менее устойчивы, чем нерасторжимый церковный брак и даже брак по расчету, основанный на общности имущественных интересов. Это означает неизбежное увеличение числа разводов и связанных с ними социально-психологических проблем. Актуальной задачей общества </w:t>
      </w:r>
      <w:r w:rsidR="006668FB" w:rsidRPr="00F4446D">
        <w:rPr>
          <w:rFonts w:ascii="Times New Roman" w:hAnsi="Times New Roman"/>
          <w:sz w:val="28"/>
          <w:szCs w:val="28"/>
        </w:rPr>
        <w:t>становится,</w:t>
      </w:r>
      <w:r w:rsidR="0036720E" w:rsidRPr="00F4446D">
        <w:rPr>
          <w:rFonts w:ascii="Times New Roman" w:hAnsi="Times New Roman"/>
          <w:sz w:val="28"/>
          <w:szCs w:val="28"/>
        </w:rPr>
        <w:t xml:space="preserve"> поэтому не только укрепление семьи, но и повышение культуры развода, от недостатка которой больше всего страдают дети. Иногда те же самые процессы, которые порождают болезненные проблемы, содержат в себе средства их смягчения (например, психологическая травма, причиняемая ребенку разводом родителей, смягчается осознанием того, что это явление массово,</w:t>
      </w:r>
      <w:r w:rsidRPr="00F4446D">
        <w:rPr>
          <w:rFonts w:ascii="Times New Roman" w:hAnsi="Times New Roman"/>
          <w:sz w:val="28"/>
          <w:szCs w:val="28"/>
        </w:rPr>
        <w:t xml:space="preserve"> ты не один в таком положении).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Типичная форма сексуального партнерства у современных молодых людей - так называемая серийная моногамия, когда человек живет одновременно только с одним партнером /партнершей, но эти отношения продолжаются не всю жизнь, а только какой-то более или менее длительный отрезок времени. Эта установка противоречит, с одной стороны, идее пожизненного брачного союза, а с другой - леворадикальным идеям о ненужности института брака и супружес</w:t>
      </w:r>
      <w:r w:rsidR="006668FB" w:rsidRPr="00F4446D">
        <w:rPr>
          <w:rFonts w:ascii="Times New Roman" w:hAnsi="Times New Roman"/>
          <w:sz w:val="28"/>
          <w:szCs w:val="28"/>
        </w:rPr>
        <w:t>кой верности вообще. Отношение</w:t>
      </w:r>
      <w:r w:rsidRPr="00F4446D">
        <w:rPr>
          <w:rFonts w:ascii="Times New Roman" w:hAnsi="Times New Roman"/>
          <w:sz w:val="28"/>
          <w:szCs w:val="28"/>
        </w:rPr>
        <w:t xml:space="preserve"> социологов к серийной моногамии сначала было ироническим, казалось, что она может существовать только в молодежной среде и при отсутствии детей. Но последние десятилетия показали, что подобная практика, нравится нам это или нет, в городской среде становится все более распространенной, а связанные с нею социальные издержки могут быть компенсированы. Это ставит новые задачи перед государством и системами социального страхования.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Установка на возможную временность сексуального партнерства производна от высокой социальной мобильности, которая делает любые социальные идентичности и принадлежности (профессиональные, территориально-этнические, конфессиональные и т.д.) более изменчивыми и сменными. С одной стороны, это создает ситуацию ненадежности и неопределенности, но с другой - увеличивает степень индивидуальной свободы и с</w:t>
      </w:r>
      <w:r w:rsidR="006668FB" w:rsidRPr="00F4446D">
        <w:rPr>
          <w:rFonts w:ascii="Times New Roman" w:hAnsi="Times New Roman"/>
          <w:sz w:val="28"/>
          <w:szCs w:val="28"/>
        </w:rPr>
        <w:t>вязанной с нею ответственности.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Важные сдвиги происходят в сфере сексуальной морали. Само по себе моральное регулирование и оценка сексуальных отношений не исчезают, но становятся более гибкими и реалистическими. При этом уменьшается разрыв между повседневной,</w:t>
      </w:r>
      <w:r w:rsidR="006668FB" w:rsidRPr="00F4446D">
        <w:rPr>
          <w:rFonts w:ascii="Times New Roman" w:hAnsi="Times New Roman"/>
          <w:sz w:val="28"/>
          <w:szCs w:val="28"/>
        </w:rPr>
        <w:t xml:space="preserve"> бытовой и официальной моралью </w:t>
      </w:r>
      <w:r w:rsidRPr="00F4446D">
        <w:rPr>
          <w:rFonts w:ascii="Times New Roman" w:hAnsi="Times New Roman"/>
          <w:sz w:val="28"/>
          <w:szCs w:val="28"/>
        </w:rPr>
        <w:t>и суживается кру</w:t>
      </w:r>
      <w:r w:rsidR="006668FB" w:rsidRPr="00F4446D">
        <w:rPr>
          <w:rFonts w:ascii="Times New Roman" w:hAnsi="Times New Roman"/>
          <w:sz w:val="28"/>
          <w:szCs w:val="28"/>
        </w:rPr>
        <w:t>г морально оцениваемых явлений.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Число и тип сексуальных партнеров и конкретные сексуальные техники (что именно люди делают в постели) постепенно становятся исключительно делом личного усмотрения. Главным и единственным критерием моральной оценки сексуальных действий и отношений становится их добровольность, взаимное согласие партнеров, причем требовательность общества в этом отношении заметно повышается. Осуждению, а порой и юридическому преследованию, подвергается не только прямое сексуальное насилие, но и различные формы сексуального принуждения, на которые раньше не обращали внимания. Нетерпимость к сексуальному насилию и принуждению четко коррелирует с гендерным равенством, демократичнос</w:t>
      </w:r>
      <w:r w:rsidR="006668FB" w:rsidRPr="00F4446D">
        <w:rPr>
          <w:rFonts w:ascii="Times New Roman" w:hAnsi="Times New Roman"/>
          <w:sz w:val="28"/>
          <w:szCs w:val="28"/>
        </w:rPr>
        <w:t>тью и просвещенностью общества.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 связи с этим возникает ряд теоретических проблем</w:t>
      </w:r>
      <w:r w:rsidR="006668FB" w:rsidRPr="00F4446D">
        <w:rPr>
          <w:rFonts w:ascii="Times New Roman" w:hAnsi="Times New Roman"/>
          <w:sz w:val="28"/>
          <w:szCs w:val="28"/>
        </w:rPr>
        <w:t xml:space="preserve">: </w:t>
      </w:r>
      <w:r w:rsidRPr="00F4446D">
        <w:rPr>
          <w:rFonts w:ascii="Times New Roman" w:hAnsi="Times New Roman"/>
          <w:sz w:val="28"/>
          <w:szCs w:val="28"/>
        </w:rPr>
        <w:t>как разграничить реальное насилие от условного, игрового, можно ли устранить гендерную асимметричность в процессе ухаживания</w:t>
      </w:r>
      <w:r w:rsidR="006668FB" w:rsidRPr="00F4446D">
        <w:rPr>
          <w:rFonts w:ascii="Times New Roman" w:hAnsi="Times New Roman"/>
          <w:sz w:val="28"/>
          <w:szCs w:val="28"/>
        </w:rPr>
        <w:t>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Важный элемент современной сексуальной культуры - нормализация гомосексуальности, связанная с общим ростом социальной терпимости, ослаблением гендерной биполярности и эмансипацией сексуальности от репродукции. Хотя гомофобия и дискриминализация людей по признаку их сексуальной ориентации во всем мире остается серьезной социально-политической проблемой, по данным массовых национальных опросов, в последние 30 лет наблюдается заметный рост терпимости к однополой любви, особенно среди молодых (18-24 года) и более образованных людей, а также увеличение числа мужчин и особенно женщин, которые признают, что испытывали сексуально-эротическое влечение к лицам собственн</w:t>
      </w:r>
      <w:r w:rsidR="006668FB" w:rsidRPr="00F4446D">
        <w:rPr>
          <w:rFonts w:ascii="Times New Roman" w:hAnsi="Times New Roman"/>
          <w:sz w:val="28"/>
          <w:szCs w:val="28"/>
        </w:rPr>
        <w:t>ого пола (чаще всего в юности).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Однако это не сопровождается ни увеличением </w:t>
      </w:r>
      <w:r w:rsidR="006668FB" w:rsidRPr="00F4446D">
        <w:rPr>
          <w:rFonts w:ascii="Times New Roman" w:hAnsi="Times New Roman"/>
          <w:sz w:val="28"/>
          <w:szCs w:val="28"/>
        </w:rPr>
        <w:t xml:space="preserve">числа гомосексуальных контактов, </w:t>
      </w:r>
      <w:r w:rsidRPr="00F4446D">
        <w:rPr>
          <w:rFonts w:ascii="Times New Roman" w:hAnsi="Times New Roman"/>
          <w:sz w:val="28"/>
          <w:szCs w:val="28"/>
        </w:rPr>
        <w:t xml:space="preserve">ни увеличением количества людей, считающих себя гомо- или бисексуалами. Исключительные гомосексуалы всюду составляют незначительное меньшинство населения. 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Морально-психологическая нормализация однополой любви облегчает как самореализацию геев и лесбиянок, так и их социальную интеграцию. В первой половине XX</w:t>
      </w:r>
      <w:r w:rsidR="006668FB" w:rsidRPr="00F4446D">
        <w:rPr>
          <w:rFonts w:ascii="Times New Roman" w:hAnsi="Times New Roman"/>
          <w:sz w:val="28"/>
          <w:szCs w:val="28"/>
          <w:lang w:val="en-US"/>
        </w:rPr>
        <w:t>I</w:t>
      </w:r>
      <w:r w:rsidRPr="00F4446D">
        <w:rPr>
          <w:rFonts w:ascii="Times New Roman" w:hAnsi="Times New Roman"/>
          <w:sz w:val="28"/>
          <w:szCs w:val="28"/>
        </w:rPr>
        <w:t xml:space="preserve"> века однополые браки или домашние партнерства определенно будут легализованы во всех цивилизованных странах, а дискриминация людей по признаку их сексуальной ориентации станет такой же юридически и морально неприемлемой, как расизм или антисемитизм. Это можно сделать даже без конфронтации с церковью, поскольку речь идет не о церковном браке, а о гражданском союзе, где все налогоплательщики равны. Однако результатом ослабления гетер</w:t>
      </w:r>
      <w:r w:rsidR="006668FB" w:rsidRPr="00F4446D">
        <w:rPr>
          <w:rFonts w:ascii="Times New Roman" w:hAnsi="Times New Roman"/>
          <w:sz w:val="28"/>
          <w:szCs w:val="28"/>
        </w:rPr>
        <w:t xml:space="preserve">оцентризма и гетеронормативизма, то есть </w:t>
      </w:r>
      <w:r w:rsidRPr="00F4446D">
        <w:rPr>
          <w:rFonts w:ascii="Times New Roman" w:hAnsi="Times New Roman"/>
          <w:sz w:val="28"/>
          <w:szCs w:val="28"/>
        </w:rPr>
        <w:t>признание гетеросексуальных отношений единств</w:t>
      </w:r>
      <w:r w:rsidR="006668FB" w:rsidRPr="00F4446D">
        <w:rPr>
          <w:rFonts w:ascii="Times New Roman" w:hAnsi="Times New Roman"/>
          <w:sz w:val="28"/>
          <w:szCs w:val="28"/>
        </w:rPr>
        <w:t>енно нормальными</w:t>
      </w:r>
      <w:r w:rsidRPr="00F4446D">
        <w:rPr>
          <w:rFonts w:ascii="Times New Roman" w:hAnsi="Times New Roman"/>
          <w:sz w:val="28"/>
          <w:szCs w:val="28"/>
        </w:rPr>
        <w:t xml:space="preserve"> будет не увеличение абсолютного числа или удельного веса геев и лесбиянок, а то, что люди перестанут </w:t>
      </w:r>
      <w:r w:rsidR="006668FB" w:rsidRPr="00F4446D">
        <w:rPr>
          <w:rFonts w:ascii="Times New Roman" w:hAnsi="Times New Roman"/>
          <w:sz w:val="28"/>
          <w:szCs w:val="28"/>
        </w:rPr>
        <w:t xml:space="preserve">относить к этим категориям </w:t>
      </w:r>
      <w:r w:rsidRPr="00F4446D">
        <w:rPr>
          <w:rFonts w:ascii="Times New Roman" w:hAnsi="Times New Roman"/>
          <w:sz w:val="28"/>
          <w:szCs w:val="28"/>
        </w:rPr>
        <w:t xml:space="preserve">себя и других по этому признаку Ведь никто не классифицирует и не дискриминирует людей по тому, предпочитают ли они блондинок или брюнеток и практикуют ли они позицию "женщина сверху". В демократическом обществе сексуальная ориентация из политической проблемы постепенно становится делом индивидуального предпочтения. 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Принципиально меняется отношение общества к эротике. В XX в. ее включили в число законных предметов массового потребления, но консервативные силы часто использовали это в политических целях. Научные исследования показывают, что административные запреты на эротику большей частью неэффективны, а сами эротические материалы не приносят того вреда, который им приписывают. По мере ослабления сексуальных страхов населения, будут ослабевать и юридические запреты на сексуально-эротические материалы. Потребление эротики становится делом индивидуального усмотрения</w:t>
      </w:r>
      <w:r w:rsidR="006668FB" w:rsidRPr="00F4446D">
        <w:rPr>
          <w:rFonts w:ascii="Times New Roman" w:hAnsi="Times New Roman"/>
          <w:sz w:val="28"/>
          <w:szCs w:val="28"/>
        </w:rPr>
        <w:t>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Исключительно важной формой сексуального удовлетворения становится виртуальный секс, особенно для тех людей, которым по тем или иным причинам трудно реализовать свои эротические желания в обычных отношениях, лицом к лицу. Интернет - это и новая, не ограниченная даже государственными границами, служба знакомств, и возможность проиграть свои воображаемые сексуальные идентичности, и просто шанс выговориться. Как и всякое новое явление, это чревато определенными опасностями, прежде всего - возможностью отрыва от действительности и ухода из реальной жизни в виртуальную. Сексологи уже говорят об особой "виртуальной сексуальной одержимости". Но подвержены ей, главным образом люди с уже наличными коммуникативными проблемами и трудностями.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Самая трудная проблема, которую XX век оставил в наследство XXI-му, - отношение к детской сексуальности. В этом вопросе существуют две противоположные и одинаково важные тенденции. С одной стороны, в противоположность средневековой идее имманентной чистоты и асексуальности ребенка европейская культура нового времени, особенно после Фрейда, признает факт существования детской сексуальности, которую должны учитывать родители и воспитатели и из которой вытекает также право детей и особенно подростков на получение сексуал</w:t>
      </w:r>
      <w:r w:rsidR="00933B79" w:rsidRPr="00F4446D">
        <w:rPr>
          <w:rFonts w:ascii="Times New Roman" w:hAnsi="Times New Roman"/>
          <w:sz w:val="28"/>
          <w:szCs w:val="28"/>
        </w:rPr>
        <w:t>ьной информации.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Индивидуализация и плюрализация сексуальных отношений обогащает сексуально-эротический репертуар и освобождает людей от многих древних табу и страхов, но одновременно порождает новые психосексуальные проблемы. Иначе просто не может быть, высшие человеческие потребности принципиально </w:t>
      </w:r>
      <w:r w:rsidR="00933B79" w:rsidRPr="00F4446D">
        <w:rPr>
          <w:rFonts w:ascii="Times New Roman" w:hAnsi="Times New Roman"/>
          <w:sz w:val="28"/>
          <w:szCs w:val="28"/>
        </w:rPr>
        <w:t>не насыщаемы</w:t>
      </w:r>
      <w:r w:rsidRPr="00F4446D">
        <w:rPr>
          <w:rFonts w:ascii="Times New Roman" w:hAnsi="Times New Roman"/>
          <w:sz w:val="28"/>
          <w:szCs w:val="28"/>
        </w:rPr>
        <w:t>, их удовлетворение не име</w:t>
      </w:r>
      <w:r w:rsidR="00933B79" w:rsidRPr="00F4446D">
        <w:rPr>
          <w:rFonts w:ascii="Times New Roman" w:hAnsi="Times New Roman"/>
          <w:sz w:val="28"/>
          <w:szCs w:val="28"/>
        </w:rPr>
        <w:t>ет простых стандартных решений.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Сексуальная активность, какой бы высокой она ни была, не может заменить других форм самореализации. Главные трудности, с которыми будут сталкиваться люди XX</w:t>
      </w:r>
      <w:r w:rsidR="00933B79" w:rsidRPr="00F4446D">
        <w:rPr>
          <w:rFonts w:ascii="Times New Roman" w:hAnsi="Times New Roman"/>
          <w:sz w:val="28"/>
          <w:szCs w:val="28"/>
          <w:lang w:val="en-US"/>
        </w:rPr>
        <w:t>I</w:t>
      </w:r>
      <w:r w:rsidRPr="00F4446D">
        <w:rPr>
          <w:rFonts w:ascii="Times New Roman" w:hAnsi="Times New Roman"/>
          <w:sz w:val="28"/>
          <w:szCs w:val="28"/>
        </w:rPr>
        <w:t xml:space="preserve"> в., - не столько сексуальные, сколько коммуникативные - чувство одиночества, неудовлетворенная потребность в самораскрытии, любви и психологической интимности. В этом смысле психология любви - более интересный и перспективный сюжет, чем психология сексуальности, хотя возможностей для обобщений естеств</w:t>
      </w:r>
      <w:r w:rsidR="00933B79" w:rsidRPr="00F4446D">
        <w:rPr>
          <w:rFonts w:ascii="Times New Roman" w:hAnsi="Times New Roman"/>
          <w:sz w:val="28"/>
          <w:szCs w:val="28"/>
        </w:rPr>
        <w:t>еннонаучного типа в ней меньше.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Это преломляется и в содержании самого сексологического знания. Его "гуманитаризация" предполагает критическое отношение к жесткой нормативности, все равно - морально-религиозной или медицинской. Индивидуализация сексуальности означает перемещение акцентов с </w:t>
      </w:r>
      <w:r w:rsidR="00933B79" w:rsidRPr="00F4446D">
        <w:rPr>
          <w:rFonts w:ascii="Times New Roman" w:hAnsi="Times New Roman"/>
          <w:sz w:val="28"/>
          <w:szCs w:val="28"/>
        </w:rPr>
        <w:t xml:space="preserve">анализа ее объективных функций </w:t>
      </w:r>
      <w:r w:rsidRPr="00F4446D">
        <w:rPr>
          <w:rFonts w:ascii="Times New Roman" w:hAnsi="Times New Roman"/>
          <w:sz w:val="28"/>
          <w:szCs w:val="28"/>
        </w:rPr>
        <w:t>на изучение ее субъективных значений и смыслов. Если раньше ученые старались зафиксировать сексуальное поведение, то теперь их внимание концентрируется на изучении эротического воображен</w:t>
      </w:r>
      <w:r w:rsidR="00933B79" w:rsidRPr="00F4446D">
        <w:rPr>
          <w:rFonts w:ascii="Times New Roman" w:hAnsi="Times New Roman"/>
          <w:sz w:val="28"/>
          <w:szCs w:val="28"/>
        </w:rPr>
        <w:t>ия и мотивации</w:t>
      </w:r>
      <w:r w:rsidRPr="00F4446D">
        <w:rPr>
          <w:rFonts w:ascii="Times New Roman" w:hAnsi="Times New Roman"/>
          <w:sz w:val="28"/>
          <w:szCs w:val="28"/>
        </w:rPr>
        <w:t>. Для этого нуж</w:t>
      </w:r>
      <w:r w:rsidR="00DC7B93" w:rsidRPr="00F4446D">
        <w:rPr>
          <w:rFonts w:ascii="Times New Roman" w:hAnsi="Times New Roman"/>
          <w:sz w:val="28"/>
          <w:szCs w:val="28"/>
        </w:rPr>
        <w:t>ны гораздо более тонкие методы.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Историческая традиционная русская сексуальная культура, как на бытовом, так и на символическом уровне, всегда отличала</w:t>
      </w:r>
      <w:r w:rsidR="00DC7B93" w:rsidRPr="00F4446D">
        <w:rPr>
          <w:rFonts w:ascii="Times New Roman" w:hAnsi="Times New Roman"/>
          <w:sz w:val="28"/>
          <w:szCs w:val="28"/>
        </w:rPr>
        <w:t>сь крайней противоречивостью.14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Жесткий патриархатный порядок, логическим завершением которой была пословица "не бьет - не любит", сочетается с фемининным национальным характером</w:t>
      </w:r>
      <w:r w:rsidR="00DC7B93" w:rsidRPr="00F4446D">
        <w:rPr>
          <w:rFonts w:ascii="Times New Roman" w:hAnsi="Times New Roman"/>
          <w:sz w:val="28"/>
          <w:szCs w:val="28"/>
        </w:rPr>
        <w:t xml:space="preserve"> и синдромом "сильной женщины".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Откровенный крестьянский натурализм, не знающий закрытости и интимности, соседствует с суровым внемирским православным аскетизмом. Разобщенность телесности и духовности проявляется и в языке, и в телесном кано</w:t>
      </w:r>
      <w:r w:rsidR="00DC7B93" w:rsidRPr="00F4446D">
        <w:rPr>
          <w:rFonts w:ascii="Times New Roman" w:hAnsi="Times New Roman"/>
          <w:sz w:val="28"/>
          <w:szCs w:val="28"/>
        </w:rPr>
        <w:t>не, и в представлениях о любви.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Изощренная матерщина и иное сквернословие соседствуют с отсутствием высокой эротической лексики. Это усугубляется сосло</w:t>
      </w:r>
      <w:r w:rsidR="00DC7B93" w:rsidRPr="00F4446D">
        <w:rPr>
          <w:rFonts w:ascii="Times New Roman" w:hAnsi="Times New Roman"/>
          <w:sz w:val="28"/>
          <w:szCs w:val="28"/>
        </w:rPr>
        <w:t>вными и классовыми контрастами.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Начиная, как минимум, с ХVII века, все цивилизационные процессы в России проходят под влиянием и во взаимодействии с Западом, "цивилизация" воспринимается как европеизация и в</w:t>
      </w:r>
      <w:r w:rsidR="00DC7B93" w:rsidRPr="00F4446D">
        <w:rPr>
          <w:rFonts w:ascii="Times New Roman" w:hAnsi="Times New Roman"/>
          <w:sz w:val="28"/>
          <w:szCs w:val="28"/>
        </w:rPr>
        <w:t>ос</w:t>
      </w:r>
      <w:r w:rsidRPr="00F4446D">
        <w:rPr>
          <w:rFonts w:ascii="Times New Roman" w:hAnsi="Times New Roman"/>
          <w:sz w:val="28"/>
          <w:szCs w:val="28"/>
        </w:rPr>
        <w:t>тернизация и вызывает прямо противоположные чувства. Одни видят в этом прогрессивную индивидуализацию и обогащение жизненного мира, а другие - разложение и деградацию. Всевластие бюрократического государства и отсутствие четкого разграничения публичной и частной жизни затрудняет формирование автономных субкультур, являющихся необходимой предпосылкой сексуального, как и всякого другого, плюрализма и терпимости. Отношение к сексуальности и эротике в России всегда политизировано и поляризовано, а реальные проблемы частной ж</w:t>
      </w:r>
      <w:r w:rsidR="00DC7B93" w:rsidRPr="00F4446D">
        <w:rPr>
          <w:rFonts w:ascii="Times New Roman" w:hAnsi="Times New Roman"/>
          <w:sz w:val="28"/>
          <w:szCs w:val="28"/>
        </w:rPr>
        <w:t>изни при этом нередко теряются.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Тем не менее, в России ХIХ - начала XX в. происходили принципиально те же процессы, что и в Европе, и обсуждались они в том же самом интеллектуальном ключе. Особенно важную роль в развитии русской сексуально-эротической </w:t>
      </w:r>
      <w:r w:rsidR="00DC7B93" w:rsidRPr="00F4446D">
        <w:rPr>
          <w:rFonts w:ascii="Times New Roman" w:hAnsi="Times New Roman"/>
          <w:sz w:val="28"/>
          <w:szCs w:val="28"/>
        </w:rPr>
        <w:t>культуры сыграл Серебряный век.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Октябрьская революция прервала это поступательное развитие. Декадентская эротика была не нужна рабоче-крестьянским массам, а большевистская партия видела в неуправляемой сексуальности угрозу своей идеологии тотального контроля над личностью. К тому же советская власть уже в 1920-х годах столкнулась со сложными социально-демографическими и социально-медицинскими проблемами (дезорганизация брачно-семейных отношений, рост числа нежелательных беременностей и абортов, распространение проституции, ИППП и т.д.). Не сумев справиться с ними цивилизованным путем, Советская власть в 1930-х гг. обратилась к репрессивным, командно-административным методам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Идеологическим оправданием этой политики была уникальная большевистская сексофобия, с резко выраженным анти-буржуазным и анти-западным острием. С помощью репрессивных мер в СССР была выкорчевана с</w:t>
      </w:r>
      <w:r w:rsidR="00DC7B93" w:rsidRPr="00F4446D">
        <w:rPr>
          <w:rFonts w:ascii="Times New Roman" w:hAnsi="Times New Roman"/>
          <w:sz w:val="28"/>
          <w:szCs w:val="28"/>
        </w:rPr>
        <w:t xml:space="preserve">ексуально-эротическая культура 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Однако ее официально провозглашенные практические цели - укрепление семьи и нравственности и повышение рождаемости - не были достигнуты. Напротив, эта политика имела эффект бумеранга. Вместо повышения рождаемости страна получила рост числа подпольных абортов, а как только аборты были легализованы - заняла по этому показателю первое место в мире. Запрещение легального сексуально</w:t>
      </w:r>
      <w:r w:rsidR="00DC7B93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>- эротического дискурса неизбежно низводит человеческую сексуальность до уровня немой, чисто физиологической, активности, делая ее не только примитивной, но и социа</w:t>
      </w:r>
      <w:r w:rsidR="00DC7B93" w:rsidRPr="00F4446D">
        <w:rPr>
          <w:rFonts w:ascii="Times New Roman" w:hAnsi="Times New Roman"/>
          <w:sz w:val="28"/>
          <w:szCs w:val="28"/>
        </w:rPr>
        <w:t>льно опасной и непредсказуемой.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Как только репрессивный режим ослабел, сексуальный дискурс стал возрождаться, причем выяснилась не только чудовищная отсталость страны, но и то, что, несмотря на все репрессии и социальную изолированность от Запада, главные тенденции динамики сексуального поведения здесь те же, что и там - рост числа разводов, добрачных и внебрачных зачатий и рождений, повышение интереса к эротике. В том же направлении эволюционируют и</w:t>
      </w:r>
      <w:r w:rsidR="00DC7B93" w:rsidRPr="00F4446D">
        <w:rPr>
          <w:rFonts w:ascii="Times New Roman" w:hAnsi="Times New Roman"/>
          <w:sz w:val="28"/>
          <w:szCs w:val="28"/>
        </w:rPr>
        <w:t xml:space="preserve"> сексуальные установки россиян.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Отличие России от Запада заключается не столько в направлении развития, сколько в его хронологических рамках и в степени общественной рефлексированности. Сексуальное поведение и ценности петербуржцев середины 1990-х годов напоминают те, которые существовали в Финляндии в начале 1970-х годов, а структура сексуального поведения современных российских подростков похожа на ту, что было типична для юн</w:t>
      </w:r>
      <w:r w:rsidR="00DC7B93" w:rsidRPr="00F4446D">
        <w:rPr>
          <w:rFonts w:ascii="Times New Roman" w:hAnsi="Times New Roman"/>
          <w:sz w:val="28"/>
          <w:szCs w:val="28"/>
        </w:rPr>
        <w:t>ых американцев начала 1970-х.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 xml:space="preserve">Второе существенное различие - в уровне происходящих перемен. В демократических </w:t>
      </w:r>
      <w:r w:rsidR="00CA561B" w:rsidRPr="00F4446D">
        <w:rPr>
          <w:rFonts w:ascii="Times New Roman" w:hAnsi="Times New Roman"/>
          <w:sz w:val="28"/>
          <w:szCs w:val="28"/>
        </w:rPr>
        <w:t>странах</w:t>
      </w:r>
      <w:r w:rsidRPr="00F4446D">
        <w:rPr>
          <w:rFonts w:ascii="Times New Roman" w:hAnsi="Times New Roman"/>
          <w:sz w:val="28"/>
          <w:szCs w:val="28"/>
        </w:rPr>
        <w:t xml:space="preserve"> Запада сдвигам в сексуальном поведении обычно предшествовали сдвиги в социальных установках, которые выражались и обсуждались публично. В России на бытовом уровне дело обстоит</w:t>
      </w:r>
      <w:r w:rsidR="00DC7B93" w:rsidRPr="00F4446D">
        <w:rPr>
          <w:rFonts w:ascii="Times New Roman" w:hAnsi="Times New Roman"/>
          <w:sz w:val="28"/>
          <w:szCs w:val="28"/>
        </w:rPr>
        <w:t xml:space="preserve"> так же</w:t>
      </w:r>
      <w:r w:rsidRPr="00F4446D">
        <w:rPr>
          <w:rFonts w:ascii="Times New Roman" w:hAnsi="Times New Roman"/>
          <w:sz w:val="28"/>
          <w:szCs w:val="28"/>
        </w:rPr>
        <w:t>. О</w:t>
      </w:r>
      <w:r w:rsidR="00DC7B93" w:rsidRPr="00F4446D">
        <w:rPr>
          <w:rFonts w:ascii="Times New Roman" w:hAnsi="Times New Roman"/>
          <w:sz w:val="28"/>
          <w:szCs w:val="28"/>
        </w:rPr>
        <w:t>днако цензурные запреты</w:t>
      </w:r>
      <w:r w:rsidRPr="00F4446D">
        <w:rPr>
          <w:rFonts w:ascii="Times New Roman" w:hAnsi="Times New Roman"/>
          <w:sz w:val="28"/>
          <w:szCs w:val="28"/>
        </w:rPr>
        <w:t xml:space="preserve"> и отсутствие про</w:t>
      </w:r>
      <w:r w:rsidR="00DC7B93" w:rsidRPr="00F4446D">
        <w:rPr>
          <w:rFonts w:ascii="Times New Roman" w:hAnsi="Times New Roman"/>
          <w:sz w:val="28"/>
          <w:szCs w:val="28"/>
        </w:rPr>
        <w:t>фессионального дискурса</w:t>
      </w:r>
      <w:r w:rsidRPr="00F4446D">
        <w:rPr>
          <w:rFonts w:ascii="Times New Roman" w:hAnsi="Times New Roman"/>
          <w:sz w:val="28"/>
          <w:szCs w:val="28"/>
        </w:rPr>
        <w:t xml:space="preserve"> препятствуют осознанию этих сдвигов, которые из-за этого кажутся не</w:t>
      </w:r>
      <w:r w:rsidR="00DC7B93" w:rsidRPr="00F4446D">
        <w:rPr>
          <w:rFonts w:ascii="Times New Roman" w:hAnsi="Times New Roman"/>
          <w:sz w:val="28"/>
          <w:szCs w:val="28"/>
        </w:rPr>
        <w:t>ожиданными и катастрофическими.</w:t>
      </w:r>
    </w:p>
    <w:p w:rsidR="0036720E" w:rsidRPr="00F4446D" w:rsidRDefault="0036720E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Многие важные проблемы, которые открыто обсуждаются в любой молодежной тусовке, профессионально вообще не отрефлексированы и остаются под запретом, дабы не вводить молодежь в соблазн. Разрыв поколений в вопросах сексуальной культуры в России не только больше, чем на Западе, но и чем он был там во время сексуал</w:t>
      </w:r>
      <w:r w:rsidR="00DC7B93" w:rsidRPr="00F4446D">
        <w:rPr>
          <w:rFonts w:ascii="Times New Roman" w:hAnsi="Times New Roman"/>
          <w:sz w:val="28"/>
          <w:szCs w:val="28"/>
        </w:rPr>
        <w:t>ьной революции 1960-70-х годов.</w:t>
      </w:r>
    </w:p>
    <w:p w:rsidR="00854782" w:rsidRPr="00F4446D" w:rsidRDefault="0085478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4446D" w:rsidRDefault="00F4446D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854782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4</w:t>
      </w:r>
      <w:r w:rsidR="00F4446D">
        <w:rPr>
          <w:rFonts w:ascii="Times New Roman" w:hAnsi="Times New Roman"/>
          <w:b/>
          <w:sz w:val="28"/>
          <w:szCs w:val="32"/>
        </w:rPr>
        <w:t>.1 Заключение</w:t>
      </w:r>
    </w:p>
    <w:p w:rsidR="00854782" w:rsidRPr="00F4446D" w:rsidRDefault="00854782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A561B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Глобальные демографические процессы, такие, как снижение рождаемости, органически сливаются с локальными, обусловленными социально-экономическим упадком и дезинтеграцией России. Обсуждающие их политики и журналисты, вместо серьезной научной статистики, пользуются случайными, недостоверными данными, отбор и выводы из которых крайне политизированы. Отечественные данные не сравнивают с тем, что происходит в других странах, а закономерные глобальные процессы зачастую принимают за местные, сугубо российские, вытекающие из специфически российских и трудностей. Сложные и противоречивые тенденции общественного развития примитивно объясняются "падением нравов", влиянием "растленного Запада", происками западных спецслужб и фармацевтических кампаний. Реальные трудности, переживаемые страной, при этом усугубляются.</w:t>
      </w:r>
    </w:p>
    <w:p w:rsidR="00CA561B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Продолжение нынешней сексуальной политики, в сочетании с другими неблагоприятными условиями увеличивает вероятность физического вымирания и деградации страны.</w:t>
      </w:r>
    </w:p>
    <w:p w:rsidR="00F4446D" w:rsidRDefault="00F4446D">
      <w:pPr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554CF0" w:rsidRPr="00F4446D" w:rsidRDefault="00554CF0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32"/>
        </w:rPr>
      </w:pPr>
      <w:r w:rsidRPr="00F4446D">
        <w:rPr>
          <w:rFonts w:ascii="Times New Roman" w:hAnsi="Times New Roman"/>
          <w:b/>
          <w:sz w:val="28"/>
          <w:szCs w:val="32"/>
        </w:rPr>
        <w:t>С</w:t>
      </w:r>
      <w:r w:rsidR="00F4446D">
        <w:rPr>
          <w:rFonts w:ascii="Times New Roman" w:hAnsi="Times New Roman"/>
          <w:b/>
          <w:sz w:val="28"/>
          <w:szCs w:val="32"/>
        </w:rPr>
        <w:t>ПИСОК ИСПОЛЬЗОВАННОЙ ЛИТЕРАТУРЫ</w:t>
      </w:r>
    </w:p>
    <w:p w:rsidR="00CA561B" w:rsidRPr="00F4446D" w:rsidRDefault="00CA561B" w:rsidP="00F4446D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554CF0" w:rsidRPr="00F4446D" w:rsidRDefault="00554CF0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1.Абубикирова Н.И.</w:t>
      </w:r>
      <w:r w:rsidR="00854782" w:rsidRPr="00F4446D">
        <w:rPr>
          <w:rFonts w:ascii="Times New Roman" w:hAnsi="Times New Roman"/>
          <w:sz w:val="28"/>
          <w:szCs w:val="28"/>
        </w:rPr>
        <w:t xml:space="preserve"> </w:t>
      </w:r>
      <w:r w:rsidRPr="00F4446D">
        <w:rPr>
          <w:rFonts w:ascii="Times New Roman" w:hAnsi="Times New Roman"/>
          <w:sz w:val="28"/>
          <w:szCs w:val="28"/>
        </w:rPr>
        <w:t xml:space="preserve">Что такое « гендер?».1996. 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2</w:t>
      </w:r>
      <w:r w:rsidR="00554CF0" w:rsidRPr="00F4446D">
        <w:rPr>
          <w:rFonts w:ascii="Times New Roman" w:hAnsi="Times New Roman"/>
          <w:sz w:val="28"/>
          <w:szCs w:val="28"/>
        </w:rPr>
        <w:t>.Воронина О.А. Феминизм // Современная западная социология.Словарь..,1990.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3</w:t>
      </w:r>
      <w:r w:rsidR="00554CF0" w:rsidRPr="00F4446D">
        <w:rPr>
          <w:rFonts w:ascii="Times New Roman" w:hAnsi="Times New Roman"/>
          <w:sz w:val="28"/>
          <w:szCs w:val="28"/>
        </w:rPr>
        <w:t>.К</w:t>
      </w:r>
      <w:r w:rsidRPr="00F4446D">
        <w:rPr>
          <w:rFonts w:ascii="Times New Roman" w:hAnsi="Times New Roman"/>
          <w:sz w:val="28"/>
          <w:szCs w:val="28"/>
        </w:rPr>
        <w:t>раткий психологический словарь</w:t>
      </w:r>
      <w:r w:rsidR="00554CF0" w:rsidRPr="00F4446D">
        <w:rPr>
          <w:rFonts w:ascii="Times New Roman" w:hAnsi="Times New Roman"/>
          <w:sz w:val="28"/>
          <w:szCs w:val="28"/>
        </w:rPr>
        <w:t>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4</w:t>
      </w:r>
      <w:r w:rsidR="00554CF0" w:rsidRPr="00F4446D">
        <w:rPr>
          <w:rFonts w:ascii="Times New Roman" w:hAnsi="Times New Roman"/>
          <w:sz w:val="28"/>
          <w:szCs w:val="28"/>
        </w:rPr>
        <w:t xml:space="preserve">.Маслова О.М. Восприятие феминизма в академических кругах </w:t>
      </w:r>
    </w:p>
    <w:p w:rsidR="00554CF0" w:rsidRPr="00F4446D" w:rsidRDefault="00554CF0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// Материалы конференции «Гендерные исследования в Р</w:t>
      </w:r>
      <w:r w:rsidR="00854782" w:rsidRPr="00F4446D">
        <w:rPr>
          <w:rFonts w:ascii="Times New Roman" w:hAnsi="Times New Roman"/>
          <w:sz w:val="28"/>
          <w:szCs w:val="28"/>
        </w:rPr>
        <w:t>оссии: проблемы взаимодействия»</w:t>
      </w:r>
      <w:r w:rsidRPr="00F4446D">
        <w:rPr>
          <w:rFonts w:ascii="Times New Roman" w:hAnsi="Times New Roman"/>
          <w:sz w:val="28"/>
          <w:szCs w:val="28"/>
        </w:rPr>
        <w:t>,1996.</w:t>
      </w:r>
    </w:p>
    <w:p w:rsidR="00554CF0" w:rsidRPr="00F4446D" w:rsidRDefault="00554CF0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5.Хубер Д. Антоло</w:t>
      </w:r>
      <w:r w:rsidR="00854782" w:rsidRPr="00F4446D">
        <w:rPr>
          <w:rFonts w:ascii="Times New Roman" w:hAnsi="Times New Roman"/>
          <w:sz w:val="28"/>
          <w:szCs w:val="28"/>
        </w:rPr>
        <w:t>гия гендерной теории.,2000.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6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Берн</w:t>
      </w:r>
      <w:r w:rsidRPr="00F4446D">
        <w:rPr>
          <w:rFonts w:ascii="Times New Roman" w:hAnsi="Times New Roman"/>
          <w:sz w:val="28"/>
          <w:szCs w:val="28"/>
        </w:rPr>
        <w:t xml:space="preserve"> Ш. Гендерная психология</w:t>
      </w:r>
      <w:r w:rsidR="00554CF0" w:rsidRPr="00F4446D">
        <w:rPr>
          <w:rFonts w:ascii="Times New Roman" w:hAnsi="Times New Roman"/>
          <w:sz w:val="28"/>
          <w:szCs w:val="28"/>
        </w:rPr>
        <w:t xml:space="preserve">, 2001. 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7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Вейнингер О. Пол и характер. Мужчина и женщина</w:t>
      </w:r>
      <w:r w:rsidRPr="00F4446D">
        <w:rPr>
          <w:rFonts w:ascii="Times New Roman" w:hAnsi="Times New Roman"/>
          <w:sz w:val="28"/>
          <w:szCs w:val="28"/>
        </w:rPr>
        <w:t xml:space="preserve"> в мире страстей и эротики</w:t>
      </w:r>
      <w:r w:rsidR="00554CF0" w:rsidRPr="00F4446D">
        <w:rPr>
          <w:rFonts w:ascii="Times New Roman" w:hAnsi="Times New Roman"/>
          <w:sz w:val="28"/>
          <w:szCs w:val="28"/>
        </w:rPr>
        <w:t>, 1991.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8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Гейма</w:t>
      </w:r>
      <w:r w:rsidRPr="00F4446D">
        <w:rPr>
          <w:rFonts w:ascii="Times New Roman" w:hAnsi="Times New Roman"/>
          <w:sz w:val="28"/>
          <w:szCs w:val="28"/>
        </w:rPr>
        <w:t>нс Г. Психология женщины</w:t>
      </w:r>
      <w:r w:rsidR="00554CF0" w:rsidRPr="00F4446D">
        <w:rPr>
          <w:rFonts w:ascii="Times New Roman" w:hAnsi="Times New Roman"/>
          <w:sz w:val="28"/>
          <w:szCs w:val="28"/>
        </w:rPr>
        <w:t>, 1911.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9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Голод С. И. Семья и брак: историко-со</w:t>
      </w:r>
      <w:r w:rsidRPr="00F4446D">
        <w:rPr>
          <w:rFonts w:ascii="Times New Roman" w:hAnsi="Times New Roman"/>
          <w:sz w:val="28"/>
          <w:szCs w:val="28"/>
        </w:rPr>
        <w:t>циологический анализ</w:t>
      </w:r>
      <w:r w:rsidR="00554CF0" w:rsidRPr="00F4446D">
        <w:rPr>
          <w:rFonts w:ascii="Times New Roman" w:hAnsi="Times New Roman"/>
          <w:sz w:val="28"/>
          <w:szCs w:val="28"/>
        </w:rPr>
        <w:t>, 1996.</w:t>
      </w:r>
    </w:p>
    <w:p w:rsidR="00554CF0" w:rsidRPr="00F4446D" w:rsidRDefault="00554CF0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</w:t>
      </w:r>
      <w:r w:rsidR="00854782" w:rsidRPr="00F4446D">
        <w:rPr>
          <w:rFonts w:ascii="Times New Roman" w:hAnsi="Times New Roman"/>
          <w:sz w:val="28"/>
          <w:szCs w:val="28"/>
        </w:rPr>
        <w:t>0</w:t>
      </w:r>
      <w:r w:rsidRPr="00F4446D">
        <w:rPr>
          <w:rFonts w:ascii="Times New Roman" w:hAnsi="Times New Roman"/>
          <w:sz w:val="28"/>
          <w:szCs w:val="28"/>
        </w:rPr>
        <w:t>.</w:t>
      </w:r>
      <w:r w:rsidRPr="00F4446D">
        <w:rPr>
          <w:rFonts w:ascii="Times New Roman" w:hAnsi="Times New Roman"/>
          <w:sz w:val="28"/>
          <w:szCs w:val="28"/>
        </w:rPr>
        <w:tab/>
        <w:t>Грей Дж. Мужч</w:t>
      </w:r>
      <w:r w:rsidR="00854782" w:rsidRPr="00F4446D">
        <w:rPr>
          <w:rFonts w:ascii="Times New Roman" w:hAnsi="Times New Roman"/>
          <w:sz w:val="28"/>
          <w:szCs w:val="28"/>
        </w:rPr>
        <w:t>ины с</w:t>
      </w:r>
      <w:r w:rsidR="00F4446D">
        <w:rPr>
          <w:rFonts w:ascii="Times New Roman" w:hAnsi="Times New Roman"/>
          <w:sz w:val="28"/>
          <w:szCs w:val="28"/>
        </w:rPr>
        <w:t xml:space="preserve"> </w:t>
      </w:r>
      <w:r w:rsidR="00854782" w:rsidRPr="00F4446D">
        <w:rPr>
          <w:rFonts w:ascii="Times New Roman" w:hAnsi="Times New Roman"/>
          <w:sz w:val="28"/>
          <w:szCs w:val="28"/>
        </w:rPr>
        <w:t xml:space="preserve">Марса, Женщины с Венеры, </w:t>
      </w:r>
      <w:r w:rsidRPr="00F4446D">
        <w:rPr>
          <w:rFonts w:ascii="Times New Roman" w:hAnsi="Times New Roman"/>
          <w:sz w:val="28"/>
          <w:szCs w:val="28"/>
        </w:rPr>
        <w:t>2002.</w:t>
      </w:r>
    </w:p>
    <w:p w:rsidR="00554CF0" w:rsidRPr="00F4446D" w:rsidRDefault="00554CF0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</w:t>
      </w:r>
      <w:r w:rsidR="00854782" w:rsidRPr="00F4446D">
        <w:rPr>
          <w:rFonts w:ascii="Times New Roman" w:hAnsi="Times New Roman"/>
          <w:sz w:val="28"/>
          <w:szCs w:val="28"/>
        </w:rPr>
        <w:t>1</w:t>
      </w:r>
      <w:r w:rsidRPr="00F4446D">
        <w:rPr>
          <w:rFonts w:ascii="Times New Roman" w:hAnsi="Times New Roman"/>
          <w:sz w:val="28"/>
          <w:szCs w:val="28"/>
        </w:rPr>
        <w:t>.</w:t>
      </w:r>
      <w:r w:rsidRPr="00F4446D">
        <w:rPr>
          <w:rFonts w:ascii="Times New Roman" w:hAnsi="Times New Roman"/>
          <w:sz w:val="28"/>
          <w:szCs w:val="28"/>
        </w:rPr>
        <w:tab/>
        <w:t>Гурко Т., Босс П. Отношения мужчин и женщин в браке // Семья на п</w:t>
      </w:r>
      <w:r w:rsidR="00854782" w:rsidRPr="00F4446D">
        <w:rPr>
          <w:rFonts w:ascii="Times New Roman" w:hAnsi="Times New Roman"/>
          <w:sz w:val="28"/>
          <w:szCs w:val="28"/>
        </w:rPr>
        <w:t>ороге третьего тысячелетия</w:t>
      </w:r>
      <w:r w:rsidRPr="00F4446D">
        <w:rPr>
          <w:rFonts w:ascii="Times New Roman" w:hAnsi="Times New Roman"/>
          <w:sz w:val="28"/>
          <w:szCs w:val="28"/>
        </w:rPr>
        <w:t>, 1995.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12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Кон И. С. Половые различия и дифференциация социальных ролей // Соотношение б</w:t>
      </w:r>
      <w:r w:rsidRPr="00F4446D">
        <w:rPr>
          <w:rFonts w:ascii="Times New Roman" w:hAnsi="Times New Roman"/>
          <w:sz w:val="28"/>
          <w:szCs w:val="28"/>
        </w:rPr>
        <w:t>иологического и социального</w:t>
      </w:r>
      <w:r w:rsidR="00554CF0" w:rsidRPr="00F4446D">
        <w:rPr>
          <w:rFonts w:ascii="Times New Roman" w:hAnsi="Times New Roman"/>
          <w:sz w:val="28"/>
          <w:szCs w:val="28"/>
        </w:rPr>
        <w:t>, 1975.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13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Кон И.С. Психология половых различий</w:t>
      </w:r>
      <w:r w:rsidRPr="00F4446D">
        <w:rPr>
          <w:rFonts w:ascii="Times New Roman" w:hAnsi="Times New Roman"/>
          <w:sz w:val="28"/>
          <w:szCs w:val="28"/>
        </w:rPr>
        <w:t xml:space="preserve"> // Вопросы психологии, 1981.</w:t>
      </w:r>
    </w:p>
    <w:p w:rsidR="00554CF0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14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>Фотеева Е. В. Образы мужа и жены: стереотипы обыденного сознания // Семья в представле</w:t>
      </w:r>
      <w:r w:rsidRPr="00F4446D">
        <w:rPr>
          <w:rFonts w:ascii="Times New Roman" w:hAnsi="Times New Roman"/>
          <w:sz w:val="28"/>
          <w:szCs w:val="28"/>
        </w:rPr>
        <w:t>ниях современного человека</w:t>
      </w:r>
      <w:r w:rsidR="00554CF0" w:rsidRPr="00F4446D">
        <w:rPr>
          <w:rFonts w:ascii="Times New Roman" w:hAnsi="Times New Roman"/>
          <w:sz w:val="28"/>
          <w:szCs w:val="28"/>
        </w:rPr>
        <w:t xml:space="preserve">, 1990. </w:t>
      </w:r>
    </w:p>
    <w:p w:rsidR="00933B79" w:rsidRPr="00F4446D" w:rsidRDefault="00854782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4446D">
        <w:rPr>
          <w:rFonts w:ascii="Times New Roman" w:hAnsi="Times New Roman"/>
          <w:sz w:val="28"/>
          <w:szCs w:val="28"/>
        </w:rPr>
        <w:t>15</w:t>
      </w:r>
      <w:r w:rsidR="00554CF0" w:rsidRPr="00F4446D">
        <w:rPr>
          <w:rFonts w:ascii="Times New Roman" w:hAnsi="Times New Roman"/>
          <w:sz w:val="28"/>
          <w:szCs w:val="28"/>
        </w:rPr>
        <w:t>.</w:t>
      </w:r>
      <w:r w:rsidR="00554CF0" w:rsidRPr="00F4446D">
        <w:rPr>
          <w:rFonts w:ascii="Times New Roman" w:hAnsi="Times New Roman"/>
          <w:sz w:val="28"/>
          <w:szCs w:val="28"/>
        </w:rPr>
        <w:tab/>
        <w:t xml:space="preserve">Янкова З. А., Ачильдиева Е. Ф., Лосева О. К. Мужчина </w:t>
      </w:r>
      <w:r w:rsidRPr="00F4446D">
        <w:rPr>
          <w:rFonts w:ascii="Times New Roman" w:hAnsi="Times New Roman"/>
          <w:sz w:val="28"/>
          <w:szCs w:val="28"/>
        </w:rPr>
        <w:t xml:space="preserve">и женщина в семье, 1983. </w:t>
      </w:r>
    </w:p>
    <w:p w:rsidR="005C62BE" w:rsidRPr="00F4446D" w:rsidRDefault="005C62BE" w:rsidP="00F4446D">
      <w:pPr>
        <w:widowControl w:val="0"/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5C62BE" w:rsidRPr="00F4446D" w:rsidSect="00F4446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79AB"/>
    <w:multiLevelType w:val="hybridMultilevel"/>
    <w:tmpl w:val="8C2CF600"/>
    <w:lvl w:ilvl="0" w:tplc="EB628ECC">
      <w:start w:val="1"/>
      <w:numFmt w:val="decimal"/>
      <w:lvlText w:val="%1."/>
      <w:lvlJc w:val="left"/>
      <w:pPr>
        <w:tabs>
          <w:tab w:val="num" w:pos="2126"/>
        </w:tabs>
        <w:ind w:left="2126" w:hanging="12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42B27B5C"/>
    <w:multiLevelType w:val="hybridMultilevel"/>
    <w:tmpl w:val="DD4436E2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2">
    <w:nsid w:val="57BA54E2"/>
    <w:multiLevelType w:val="multilevel"/>
    <w:tmpl w:val="8D4C3A3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1852" w:hanging="576"/>
      </w:pPr>
      <w:rPr>
        <w:rFonts w:cs="Times New Roman"/>
        <w:color w:val="auto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746D448E"/>
    <w:multiLevelType w:val="multilevel"/>
    <w:tmpl w:val="95F679A0"/>
    <w:lvl w:ilvl="0">
      <w:start w:val="1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655"/>
    <w:rsid w:val="00014DF9"/>
    <w:rsid w:val="00027367"/>
    <w:rsid w:val="000573EB"/>
    <w:rsid w:val="001039AE"/>
    <w:rsid w:val="00140D40"/>
    <w:rsid w:val="001C6F9A"/>
    <w:rsid w:val="001F6A4D"/>
    <w:rsid w:val="00225655"/>
    <w:rsid w:val="002372D2"/>
    <w:rsid w:val="002A118F"/>
    <w:rsid w:val="002A72F3"/>
    <w:rsid w:val="002B7B6E"/>
    <w:rsid w:val="002D76BD"/>
    <w:rsid w:val="002F41AA"/>
    <w:rsid w:val="00311C26"/>
    <w:rsid w:val="00364C39"/>
    <w:rsid w:val="0036720E"/>
    <w:rsid w:val="003877B1"/>
    <w:rsid w:val="003A421D"/>
    <w:rsid w:val="003A570B"/>
    <w:rsid w:val="00440836"/>
    <w:rsid w:val="0044199D"/>
    <w:rsid w:val="0044386B"/>
    <w:rsid w:val="00453673"/>
    <w:rsid w:val="00480E43"/>
    <w:rsid w:val="00494032"/>
    <w:rsid w:val="00495CD2"/>
    <w:rsid w:val="004A37AD"/>
    <w:rsid w:val="00554CF0"/>
    <w:rsid w:val="00573B89"/>
    <w:rsid w:val="00581229"/>
    <w:rsid w:val="0058450B"/>
    <w:rsid w:val="00593398"/>
    <w:rsid w:val="005C62BE"/>
    <w:rsid w:val="005D1CDE"/>
    <w:rsid w:val="005E04A4"/>
    <w:rsid w:val="00640011"/>
    <w:rsid w:val="006433B6"/>
    <w:rsid w:val="00645647"/>
    <w:rsid w:val="006668FB"/>
    <w:rsid w:val="006C544B"/>
    <w:rsid w:val="006F36F9"/>
    <w:rsid w:val="007412D9"/>
    <w:rsid w:val="007536B9"/>
    <w:rsid w:val="00775F4C"/>
    <w:rsid w:val="00786B94"/>
    <w:rsid w:val="007B4476"/>
    <w:rsid w:val="008006F1"/>
    <w:rsid w:val="00805EA3"/>
    <w:rsid w:val="008079FE"/>
    <w:rsid w:val="00845EE9"/>
    <w:rsid w:val="00854782"/>
    <w:rsid w:val="008B448D"/>
    <w:rsid w:val="00933B79"/>
    <w:rsid w:val="0098768F"/>
    <w:rsid w:val="009B2A48"/>
    <w:rsid w:val="009B6CF6"/>
    <w:rsid w:val="009C4A34"/>
    <w:rsid w:val="00A73D48"/>
    <w:rsid w:val="00A86CF1"/>
    <w:rsid w:val="00AA03FA"/>
    <w:rsid w:val="00AB0D59"/>
    <w:rsid w:val="00B30FA4"/>
    <w:rsid w:val="00B325DA"/>
    <w:rsid w:val="00BA5A3B"/>
    <w:rsid w:val="00BB44D8"/>
    <w:rsid w:val="00BE2CD5"/>
    <w:rsid w:val="00BF5F5E"/>
    <w:rsid w:val="00C14167"/>
    <w:rsid w:val="00C44701"/>
    <w:rsid w:val="00C63244"/>
    <w:rsid w:val="00CA561B"/>
    <w:rsid w:val="00CD4E44"/>
    <w:rsid w:val="00D31315"/>
    <w:rsid w:val="00DC7B93"/>
    <w:rsid w:val="00DE00F1"/>
    <w:rsid w:val="00DF1476"/>
    <w:rsid w:val="00E4599F"/>
    <w:rsid w:val="00E66D1E"/>
    <w:rsid w:val="00E755CE"/>
    <w:rsid w:val="00E96091"/>
    <w:rsid w:val="00ED0FC3"/>
    <w:rsid w:val="00F4446D"/>
    <w:rsid w:val="00FA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10F76E-661B-444F-A2FD-460A008C2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D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544B"/>
    <w:pPr>
      <w:keepNext/>
      <w:keepLines/>
      <w:numPr>
        <w:numId w:val="3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4B"/>
    <w:pPr>
      <w:keepNext/>
      <w:keepLines/>
      <w:numPr>
        <w:ilvl w:val="1"/>
        <w:numId w:val="3"/>
      </w:numPr>
      <w:spacing w:before="200" w:after="0"/>
      <w:ind w:left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44B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44B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44B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44B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44B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44B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44B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544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6C54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locked/>
    <w:rsid w:val="006C544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semiHidden/>
    <w:locked/>
    <w:rsid w:val="006C544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6C544B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semiHidden/>
    <w:locked/>
    <w:rsid w:val="006C544B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semiHidden/>
    <w:locked/>
    <w:rsid w:val="006C544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locked/>
    <w:rsid w:val="006C544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locked/>
    <w:rsid w:val="006C544B"/>
    <w:rPr>
      <w:rFonts w:ascii="Cambria" w:eastAsia="Times New Roman" w:hAnsi="Cambria" w:cs="Times New Roman"/>
      <w:i/>
      <w:iCs/>
      <w:color w:val="40404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8DE52-7C88-4447-8759-C181D8516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7415</Words>
  <Characters>42269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2014-03-07T21:15:00Z</dcterms:created>
  <dcterms:modified xsi:type="dcterms:W3CDTF">2014-03-07T21:15:00Z</dcterms:modified>
</cp:coreProperties>
</file>