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BD" w:rsidRDefault="007407BD" w:rsidP="00266F0D">
      <w:pPr>
        <w:ind w:firstLine="480"/>
        <w:rPr>
          <w:b/>
        </w:rPr>
      </w:pPr>
    </w:p>
    <w:p w:rsidR="0006599A" w:rsidRPr="0006599A" w:rsidRDefault="0006599A" w:rsidP="00266F0D">
      <w:pPr>
        <w:ind w:firstLine="480"/>
        <w:rPr>
          <w:b/>
        </w:rPr>
      </w:pPr>
      <w:r w:rsidRPr="0006599A">
        <w:rPr>
          <w:b/>
        </w:rPr>
        <w:t>Содержание</w:t>
      </w:r>
    </w:p>
    <w:p w:rsidR="0006599A" w:rsidRPr="0006599A" w:rsidRDefault="0006599A" w:rsidP="0006599A">
      <w:r w:rsidRPr="0006599A">
        <w:t>1. Понятие и источники права международных организаций. Понятие международной организации, ее основные признаки. Виды международных организаций.</w:t>
      </w:r>
    </w:p>
    <w:p w:rsidR="0006599A" w:rsidRPr="0006599A" w:rsidRDefault="0006599A" w:rsidP="0006599A">
      <w:r w:rsidRPr="0006599A">
        <w:t>2. История создания ООН. Цели и принципы ООН. Членство в ООН.</w:t>
      </w:r>
    </w:p>
    <w:p w:rsidR="0006599A" w:rsidRPr="0006599A" w:rsidRDefault="0006599A" w:rsidP="0006599A">
      <w:r w:rsidRPr="0006599A">
        <w:t>3. Правовой статус главных органов ООН. Правовое положение специализированных учреждений ООН.</w:t>
      </w:r>
    </w:p>
    <w:p w:rsidR="0006599A" w:rsidRPr="0006599A" w:rsidRDefault="0006599A" w:rsidP="0006599A">
      <w:pPr>
        <w:autoSpaceDE w:val="0"/>
        <w:autoSpaceDN w:val="0"/>
        <w:adjustRightInd w:val="0"/>
      </w:pPr>
      <w:r w:rsidRPr="0006599A">
        <w:t>4. Понятие и виды международных конференций. Участники международных конференций</w:t>
      </w:r>
    </w:p>
    <w:p w:rsidR="0006599A" w:rsidRPr="0006599A" w:rsidRDefault="0006599A" w:rsidP="00266F0D">
      <w:pPr>
        <w:ind w:firstLine="480"/>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06599A" w:rsidRDefault="0006599A" w:rsidP="00266F0D">
      <w:pPr>
        <w:ind w:firstLine="480"/>
        <w:rPr>
          <w:b/>
        </w:rPr>
      </w:pPr>
    </w:p>
    <w:p w:rsidR="001E1E1C" w:rsidRPr="00266F0D" w:rsidRDefault="0006599A" w:rsidP="00266F0D">
      <w:pPr>
        <w:ind w:firstLine="480"/>
        <w:rPr>
          <w:b/>
        </w:rPr>
      </w:pPr>
      <w:r>
        <w:rPr>
          <w:b/>
        </w:rPr>
        <w:t xml:space="preserve">1. </w:t>
      </w:r>
      <w:r w:rsidR="00BF70BA" w:rsidRPr="00266F0D">
        <w:rPr>
          <w:b/>
        </w:rPr>
        <w:t>Понятие и источники права международных организаций. Понятие международной организации, ее основные признаки. Виды международных организаций.</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Нормы права международных организаций преимущественно являются договорными нормами, а само право организаций - одна из наиболее кодифицированных отраслей международного права. Источниками этой отрасли являются учредительные документы международных организаций, Венская конвенция о представительстве государств в их отношениях с международными организациями универсального характера 1975 г., Венская конвенция о праве договоров между государствами и международными организациями или между международными организациями 1986 г., соглашения о привилегиях и иммунитетах международных организаций и др.</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Таким образом, право международных организаций образует совокупность норм, регулирующих правовое положение, деятельность организации, взаимодействие с другими субъектами международного права, участие в международных отношениях.</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Международные организации как вторичные, производные субъекты международного права создаются (учреждаются) государствами. Процесс создания новой международной организации проходит в три этапа: принятие учредительного документа; создание материальной структуры организации; созыв главных органов, свидетельствующий о начале функционирования организации.</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Согласованное волеизъявление государств на создание международной организации может быть зафиксировано двумя способами:</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в международном договоре;</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в решении уже существующей международной организации.</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Первый способ является самым распространенным в международной практике. Заключение международного договора предполагает созыв международной конференции для выработки и принятия текста договора, который и будет учредительным актом организации. Наименования такого акта могут быть различными: статут, устав, конвенция. Дата его вступления в силу считается датой создания организации.</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Международные организации могут быть созданы и в упрощенном порядке, в форме принятия решения другой международной организацией. В данном случае согласованное волеизъявление государств на создание международной организации проявляется путем голосования за учредительную резолюцию, вступающую в силу с момента ее принятия.</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Прекращение существования организации также происходит путем согласованного волеизъявления государств-членов. Чаще всего ликвидация организации осуществляется путем подписания протокола о роспуске.</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В основе правовой природы международных организаций лежит наличие общих целей и интересов государств-членов. Для правовой природы международной организации существенным является то, что ее цели и принципы, компетенция, структура и т.п. имеют согласованную договорную основу.</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Государства, создавая международные организации, наделяют их определенной право- и дееспособностью, признавая за ними способность: иметь права и обязанности; участвовать в создании и применении норм международного права; стоять на страже соблюдения норм международного права. Тем самым государства создают новый субъект международного права, который наряду с ними осуществляет правотворческие, правоприменительные и правоохранительные функции в сфере международного сотрудничества.</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Для классификации международных организаций могут быть применены различные критерии. По характеру членства они делятся на межгосударственные и неправительственные международные организации. Последние, хотя и играют значительную роль на международной арене, не рассматриваются в качестве субъектов международного права, поскольку создаются не государствами, а юридическими лицами различных государств.</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 кругу участников международные межгосударственные организации подразделяются на универсальные, открытые для участия всех государств мира (ООН, ее специализированные учреждения), и региональные, членами которых могут быть государства одного региона (Организация африканского единства, Организация американских государств).</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Межгосударственные организации подразделяются также на организации общей и специальной компетенции. Деятельность организаций общей компетенции затрагивает все сферы отношений между государствами-членами: политическую, экономическую, социальную, культурную и др. (например, ООН, ОАЕ, ОАГ).</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Организации специальной компетенции ограничиваются сотрудничеством в одной специальной области (например, Всемирный почтовый союз, Международная организация труда и др.) и могут подразделяться на политические, экономические, социальные, культурные, научные, религиозные и т.д.</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 характеру полномочий можно выделить межгосударственные и наднациональные или, точнее, надгосударственные организации. К первой группе относится подавляющее большинство международных организаций, целью которых является организация межгосударственного сотрудничества и решения которых адресуются государствам-членам. Целью надгосударственных организаций является интеграция. Их решения распространяются непосредственно на граждан и юридические лица государств-членов. Некоторые элементы над</w:t>
      </w:r>
      <w:r w:rsidR="007778D2">
        <w:rPr>
          <w:rFonts w:ascii="Times New Roman" w:hAnsi="Times New Roman" w:cs="Times New Roman"/>
          <w:sz w:val="24"/>
          <w:szCs w:val="24"/>
        </w:rPr>
        <w:t xml:space="preserve"> </w:t>
      </w:r>
      <w:r w:rsidRPr="00266F0D">
        <w:rPr>
          <w:rFonts w:ascii="Times New Roman" w:hAnsi="Times New Roman" w:cs="Times New Roman"/>
          <w:sz w:val="24"/>
          <w:szCs w:val="24"/>
        </w:rPr>
        <w:t>государственности в таком понимании присущи Европейскому союзу (ЕС).</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 точки зрения порядка вступления в них организации подразделяются на открытые (любое государство может стать членом по своему усмотрению) и закрытые (прием в члены производится с согласия первоначальных учредителей).</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Под органом международной организации понимается составная часть международной организации, ее структурное звено, созданное на основании учредительного или иных актов международной организации, наделенное определенной компетенцией, полномочиями и функциями, обладающее внутренней структурой и имеющее определенный состав.</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Органы международных организаций можно классифицировать по различным критериям. Исходя из характера членства, можно выделить органы межправительственные, межпарламентские, административные, состоящие из лиц в личном качестве, с участием представителей различных социальных групп (например, представители от профсоюзов и предпринимателей в органах Международной организации труда).</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Наиболее важными органами являются межправительственные, в которые государства-члены направляют своих представителей, имеющих соответствующие полномочия и действующих от имени правительств.</w:t>
      </w:r>
    </w:p>
    <w:p w:rsidR="001E1E1C" w:rsidRPr="00266F0D" w:rsidRDefault="001E1E1C"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Исходя из числа членов, можно выделить два типа органов: пленарные, состоящие из всех государств-членов, и органы ограниченного состава. В организациях с наиболее демократической структурой пленарный орган, как правило, определяет политику организации.</w:t>
      </w:r>
    </w:p>
    <w:p w:rsidR="00B117B9" w:rsidRDefault="00B117B9" w:rsidP="00B117B9">
      <w:pPr>
        <w:ind w:firstLine="480"/>
      </w:pPr>
    </w:p>
    <w:p w:rsidR="00A12FB8" w:rsidRPr="00266F0D" w:rsidRDefault="00A12FB8" w:rsidP="00B117B9">
      <w:pPr>
        <w:ind w:firstLine="480"/>
      </w:pPr>
      <w:r w:rsidRPr="00266F0D">
        <w:t>Понятие «права международных организаций»</w:t>
      </w:r>
    </w:p>
    <w:p w:rsidR="00A12FB8" w:rsidRPr="00266F0D" w:rsidRDefault="00A12FB8" w:rsidP="00B117B9">
      <w:pPr>
        <w:ind w:firstLine="480"/>
      </w:pPr>
      <w:r w:rsidRPr="00266F0D">
        <w:t>Право международных организаций – это отрасль международного права, включающая в себя принципы и нормы, регулирующие вопросы создания и функционирования международных организаций.</w:t>
      </w:r>
    </w:p>
    <w:p w:rsidR="00A12FB8" w:rsidRPr="00266F0D" w:rsidRDefault="00A12FB8" w:rsidP="00B117B9">
      <w:pPr>
        <w:ind w:firstLine="480"/>
      </w:pPr>
      <w:r w:rsidRPr="00266F0D">
        <w:t>К принципам права международных организаций относятся:</w:t>
      </w:r>
    </w:p>
    <w:p w:rsidR="00A12FB8" w:rsidRPr="00266F0D" w:rsidRDefault="00A12FB8" w:rsidP="00B117B9">
      <w:pPr>
        <w:ind w:firstLine="480"/>
      </w:pPr>
      <w:r w:rsidRPr="00266F0D">
        <w:t>1) соответствие создания международных организаций общепризнанным принципам международного права;</w:t>
      </w:r>
    </w:p>
    <w:p w:rsidR="00A12FB8" w:rsidRPr="00266F0D" w:rsidRDefault="00A12FB8" w:rsidP="00266F0D">
      <w:pPr>
        <w:ind w:firstLine="480"/>
      </w:pPr>
      <w:r w:rsidRPr="00266F0D">
        <w:t>2) ответственность международных организаций за правонарушения;</w:t>
      </w:r>
    </w:p>
    <w:p w:rsidR="00A12FB8" w:rsidRPr="00266F0D" w:rsidRDefault="00A12FB8" w:rsidP="00266F0D">
      <w:pPr>
        <w:ind w:firstLine="480"/>
      </w:pPr>
    </w:p>
    <w:p w:rsidR="00A12FB8" w:rsidRPr="00266F0D" w:rsidRDefault="00A12FB8" w:rsidP="00266F0D">
      <w:pPr>
        <w:ind w:firstLine="480"/>
      </w:pPr>
      <w:r w:rsidRPr="00266F0D">
        <w:t>3) добровольность членства в международных организациях.</w:t>
      </w:r>
    </w:p>
    <w:p w:rsidR="00A12FB8" w:rsidRPr="00266F0D" w:rsidRDefault="00A12FB8" w:rsidP="00266F0D">
      <w:pPr>
        <w:ind w:firstLine="480"/>
      </w:pPr>
    </w:p>
    <w:p w:rsidR="00A12FB8" w:rsidRPr="00266F0D" w:rsidRDefault="00A12FB8" w:rsidP="00B117B9">
      <w:pPr>
        <w:ind w:firstLine="480"/>
      </w:pPr>
      <w:r w:rsidRPr="00266F0D">
        <w:t>Учредительные акты международных организаций – это международные договоры или решения международных организаций, определяющие правовую природу организаций, а также права и обязанности. В учредительном акте международной организации указываются цели и принципы организации, полномочия и структура организации, порядок деятельности международной организации.</w:t>
      </w:r>
    </w:p>
    <w:p w:rsidR="00A12FB8" w:rsidRPr="00266F0D" w:rsidRDefault="00A12FB8" w:rsidP="00B117B9">
      <w:pPr>
        <w:ind w:firstLine="480"/>
      </w:pPr>
      <w:r w:rsidRPr="00266F0D">
        <w:t>Учредительные акты международных организаций указывают на производную природу международных организаций. В связи с этим можно выделить следующие признаки международных организаций:</w:t>
      </w:r>
    </w:p>
    <w:p w:rsidR="00A12FB8" w:rsidRPr="00266F0D" w:rsidRDefault="00A12FB8" w:rsidP="00B117B9">
      <w:pPr>
        <w:ind w:firstLine="480"/>
      </w:pPr>
      <w:r w:rsidRPr="00266F0D">
        <w:t>1) международная организация создается суверенными государствами;</w:t>
      </w:r>
    </w:p>
    <w:p w:rsidR="00A12FB8" w:rsidRPr="00266F0D" w:rsidRDefault="00A12FB8" w:rsidP="00B117B9">
      <w:pPr>
        <w:ind w:firstLine="480"/>
      </w:pPr>
      <w:r w:rsidRPr="00266F0D">
        <w:t>2) международная организация создается и функционирует в рамках учредительного договора;</w:t>
      </w:r>
    </w:p>
    <w:p w:rsidR="00A12FB8" w:rsidRPr="00266F0D" w:rsidRDefault="00A12FB8" w:rsidP="00B117B9">
      <w:pPr>
        <w:ind w:firstLine="480"/>
      </w:pPr>
      <w:r w:rsidRPr="00266F0D">
        <w:t>3) международная организация является постоянно действующей и обладает аппаратом постоянных органов;</w:t>
      </w:r>
    </w:p>
    <w:p w:rsidR="00A12FB8" w:rsidRPr="00266F0D" w:rsidRDefault="00A12FB8" w:rsidP="00B117B9">
      <w:pPr>
        <w:ind w:firstLine="480"/>
      </w:pPr>
      <w:r w:rsidRPr="00266F0D">
        <w:t>4) международная организация обладает определенной совокупностью прав, которые присущи юридическому</w:t>
      </w:r>
      <w:r w:rsidR="007778D2">
        <w:t xml:space="preserve"> </w:t>
      </w:r>
      <w:r w:rsidRPr="00266F0D">
        <w:t>лицу;</w:t>
      </w:r>
    </w:p>
    <w:p w:rsidR="00A12FB8" w:rsidRPr="00266F0D" w:rsidRDefault="00A12FB8" w:rsidP="00B117B9">
      <w:pPr>
        <w:ind w:firstLine="480"/>
      </w:pPr>
      <w:r w:rsidRPr="00266F0D">
        <w:t>5) международная организация уважает суверенитет государств-членов. Устав ООН является основополагающим источником для всей отрасли права международных организаций.</w:t>
      </w:r>
    </w:p>
    <w:p w:rsidR="00A12FB8" w:rsidRPr="00266F0D" w:rsidRDefault="00A12FB8" w:rsidP="00B117B9">
      <w:pPr>
        <w:ind w:firstLine="480"/>
      </w:pPr>
      <w:r w:rsidRPr="00266F0D">
        <w:t>Международные организации бывают межправительственными и неправительственными. Не являются субъектами международного права неправительственные организации.</w:t>
      </w:r>
    </w:p>
    <w:p w:rsidR="00A12FB8" w:rsidRPr="00266F0D" w:rsidRDefault="00A12FB8" w:rsidP="00B117B9">
      <w:pPr>
        <w:ind w:firstLine="480"/>
      </w:pPr>
      <w:r w:rsidRPr="00266F0D">
        <w:t>Международная организация – это объединение суверенных государств, учреждаемое международным договором на постоянной основе, имеющее постоянные действующие органы, наделенное международной правосубъектностью и действующее для достижения общих целей в соответствии с принципами международного права (Организация Объединенных Наций).</w:t>
      </w:r>
    </w:p>
    <w:p w:rsidR="00A12FB8" w:rsidRPr="00266F0D" w:rsidRDefault="00A12FB8" w:rsidP="00B117B9">
      <w:pPr>
        <w:ind w:firstLine="480"/>
      </w:pPr>
      <w:r w:rsidRPr="00266F0D">
        <w:t>Неправительственная международная организация – это организация, созданная не на основе межгосударственного договора, она объединяет физических и (или) юридических лиц (Лига обществ Красного Креста).</w:t>
      </w:r>
    </w:p>
    <w:p w:rsidR="00A12FB8" w:rsidRPr="00266F0D" w:rsidRDefault="00A12FB8" w:rsidP="00B117B9">
      <w:pPr>
        <w:ind w:firstLine="480"/>
      </w:pPr>
      <w:r w:rsidRPr="00266F0D">
        <w:t>Виды международных организаций:</w:t>
      </w:r>
    </w:p>
    <w:p w:rsidR="00A12FB8" w:rsidRPr="00266F0D" w:rsidRDefault="00A12FB8" w:rsidP="00B117B9">
      <w:r w:rsidRPr="00266F0D">
        <w:t>1) по характеру членства:</w:t>
      </w:r>
    </w:p>
    <w:p w:rsidR="00A12FB8" w:rsidRPr="00266F0D" w:rsidRDefault="00A12FB8" w:rsidP="00B117B9">
      <w:pPr>
        <w:ind w:firstLine="480"/>
      </w:pPr>
      <w:r w:rsidRPr="00266F0D">
        <w:t>а) межправительственные;</w:t>
      </w:r>
    </w:p>
    <w:p w:rsidR="00A12FB8" w:rsidRPr="00266F0D" w:rsidRDefault="00A12FB8" w:rsidP="00B117B9">
      <w:pPr>
        <w:ind w:firstLine="480"/>
      </w:pPr>
      <w:r w:rsidRPr="00266F0D">
        <w:t>б) неправительственные;</w:t>
      </w:r>
    </w:p>
    <w:p w:rsidR="00A12FB8" w:rsidRPr="00266F0D" w:rsidRDefault="00A12FB8" w:rsidP="00B117B9">
      <w:r w:rsidRPr="00266F0D">
        <w:t>2) по кругу участников:</w:t>
      </w:r>
    </w:p>
    <w:p w:rsidR="00A12FB8" w:rsidRPr="00266F0D" w:rsidRDefault="00A12FB8" w:rsidP="00B117B9">
      <w:pPr>
        <w:ind w:firstLine="480"/>
      </w:pPr>
      <w:r w:rsidRPr="00266F0D">
        <w:t>а) универсальные;</w:t>
      </w:r>
    </w:p>
    <w:p w:rsidR="00A12FB8" w:rsidRPr="00266F0D" w:rsidRDefault="00A12FB8" w:rsidP="00B117B9">
      <w:pPr>
        <w:ind w:firstLine="480"/>
      </w:pPr>
      <w:r w:rsidRPr="00266F0D">
        <w:t>б) региональные;</w:t>
      </w:r>
    </w:p>
    <w:p w:rsidR="00A12FB8" w:rsidRPr="00266F0D" w:rsidRDefault="00A12FB8" w:rsidP="00B117B9">
      <w:pPr>
        <w:ind w:firstLine="480"/>
      </w:pPr>
      <w:r w:rsidRPr="00266F0D">
        <w:t>в) межрегиональные;</w:t>
      </w:r>
    </w:p>
    <w:p w:rsidR="00A12FB8" w:rsidRPr="00266F0D" w:rsidRDefault="00A12FB8" w:rsidP="00B117B9">
      <w:r w:rsidRPr="00266F0D">
        <w:t>3) по компетенции:</w:t>
      </w:r>
    </w:p>
    <w:p w:rsidR="00A12FB8" w:rsidRPr="00266F0D" w:rsidRDefault="00A12FB8" w:rsidP="00B117B9">
      <w:pPr>
        <w:ind w:firstLine="480"/>
      </w:pPr>
      <w:r w:rsidRPr="00266F0D">
        <w:t>а) общие;</w:t>
      </w:r>
    </w:p>
    <w:p w:rsidR="00A12FB8" w:rsidRPr="00266F0D" w:rsidRDefault="00A12FB8" w:rsidP="00B117B9">
      <w:pPr>
        <w:ind w:firstLine="480"/>
      </w:pPr>
      <w:r w:rsidRPr="00266F0D">
        <w:t>б) специальные;</w:t>
      </w:r>
    </w:p>
    <w:p w:rsidR="00A12FB8" w:rsidRPr="00266F0D" w:rsidRDefault="00A12FB8" w:rsidP="00B117B9">
      <w:r w:rsidRPr="00266F0D">
        <w:t>4) по характеру полномочий:</w:t>
      </w:r>
    </w:p>
    <w:p w:rsidR="00A12FB8" w:rsidRPr="00266F0D" w:rsidRDefault="00A12FB8" w:rsidP="00B117B9">
      <w:pPr>
        <w:ind w:firstLine="480"/>
      </w:pPr>
      <w:r w:rsidRPr="00266F0D">
        <w:t>а) межгосударственные;</w:t>
      </w:r>
    </w:p>
    <w:p w:rsidR="00A12FB8" w:rsidRPr="00266F0D" w:rsidRDefault="00A12FB8" w:rsidP="00B117B9">
      <w:pPr>
        <w:ind w:firstLine="480"/>
      </w:pPr>
      <w:r w:rsidRPr="00266F0D">
        <w:t>б) надгосударственные;</w:t>
      </w:r>
    </w:p>
    <w:p w:rsidR="00A12FB8" w:rsidRPr="00266F0D" w:rsidRDefault="00A12FB8" w:rsidP="00B117B9">
      <w:r w:rsidRPr="00266F0D">
        <w:t>5) по способу приема в члены организации:</w:t>
      </w:r>
    </w:p>
    <w:p w:rsidR="00A12FB8" w:rsidRPr="00266F0D" w:rsidRDefault="00A12FB8" w:rsidP="00B117B9">
      <w:pPr>
        <w:ind w:firstLine="480"/>
      </w:pPr>
      <w:r w:rsidRPr="00266F0D">
        <w:t>а) открытые;</w:t>
      </w:r>
    </w:p>
    <w:p w:rsidR="00A12FB8" w:rsidRPr="00266F0D" w:rsidRDefault="00A12FB8" w:rsidP="00B117B9">
      <w:r w:rsidRPr="00266F0D">
        <w:t>б) закрытые.</w:t>
      </w:r>
    </w:p>
    <w:p w:rsidR="00D83081" w:rsidRPr="00266F0D" w:rsidRDefault="00D83081" w:rsidP="00266F0D">
      <w:pPr>
        <w:ind w:firstLine="480"/>
      </w:pPr>
    </w:p>
    <w:p w:rsidR="00B117B9" w:rsidRDefault="00B117B9" w:rsidP="00266F0D">
      <w:pPr>
        <w:ind w:firstLine="480"/>
        <w:rPr>
          <w:b/>
        </w:rPr>
      </w:pPr>
    </w:p>
    <w:p w:rsidR="00B117B9" w:rsidRDefault="00B117B9" w:rsidP="00266F0D">
      <w:pPr>
        <w:ind w:firstLine="480"/>
        <w:rPr>
          <w:b/>
        </w:rPr>
      </w:pPr>
    </w:p>
    <w:p w:rsidR="00B117B9" w:rsidRDefault="00B117B9" w:rsidP="00266F0D">
      <w:pPr>
        <w:ind w:firstLine="480"/>
        <w:rPr>
          <w:b/>
        </w:rPr>
      </w:pPr>
    </w:p>
    <w:p w:rsidR="00445AB1" w:rsidRPr="00266F0D" w:rsidRDefault="0006599A" w:rsidP="00266F0D">
      <w:pPr>
        <w:ind w:firstLine="480"/>
        <w:rPr>
          <w:b/>
        </w:rPr>
      </w:pPr>
      <w:r>
        <w:rPr>
          <w:b/>
        </w:rPr>
        <w:t xml:space="preserve">2. </w:t>
      </w:r>
      <w:r w:rsidR="00445AB1" w:rsidRPr="00266F0D">
        <w:rPr>
          <w:b/>
        </w:rPr>
        <w:t>История создания ООН. Цели и принципы ООН. Членство в ООН.</w:t>
      </w:r>
    </w:p>
    <w:p w:rsidR="00445AB1" w:rsidRPr="00266F0D" w:rsidRDefault="00445AB1" w:rsidP="00266F0D">
      <w:pPr>
        <w:autoSpaceDE w:val="0"/>
        <w:autoSpaceDN w:val="0"/>
        <w:adjustRightInd w:val="0"/>
        <w:ind w:firstLine="480"/>
        <w:rPr>
          <w:rFonts w:eastAsia="SimSun"/>
          <w:lang w:eastAsia="zh-CN"/>
        </w:rPr>
      </w:pPr>
      <w:r w:rsidRPr="00266F0D">
        <w:rPr>
          <w:rFonts w:eastAsia="SimSun"/>
          <w:lang w:eastAsia="zh-CN"/>
        </w:rPr>
        <w:t>ООН была создана в период Второй мировой войны, когда человечество основательно задумывалось над тем, как предотвратить в будущем такие страшные войны.</w:t>
      </w:r>
    </w:p>
    <w:p w:rsidR="00445AB1" w:rsidRPr="00266F0D" w:rsidRDefault="00445AB1" w:rsidP="00266F0D">
      <w:pPr>
        <w:autoSpaceDE w:val="0"/>
        <w:autoSpaceDN w:val="0"/>
        <w:adjustRightInd w:val="0"/>
        <w:ind w:firstLine="480"/>
        <w:rPr>
          <w:rFonts w:eastAsia="SimSun"/>
          <w:lang w:eastAsia="zh-CN"/>
        </w:rPr>
      </w:pPr>
      <w:r w:rsidRPr="00266F0D">
        <w:rPr>
          <w:rFonts w:eastAsia="SimSun"/>
          <w:lang w:eastAsia="zh-CN"/>
        </w:rPr>
        <w:t xml:space="preserve">14 августа 1941 г. Президент США Франклин Делано Рузвельт и премьер-министр Соединенного Королевства Уинстон Черчиль подписали документ, где обязались </w:t>
      </w:r>
      <w:r w:rsidR="00BA1F69" w:rsidRPr="00266F0D">
        <w:rPr>
          <w:rFonts w:eastAsia="SimSun"/>
          <w:lang w:eastAsia="zh-CN"/>
        </w:rPr>
        <w:t>«</w:t>
      </w:r>
      <w:r w:rsidRPr="00266F0D">
        <w:rPr>
          <w:rFonts w:eastAsia="SimSun"/>
          <w:lang w:eastAsia="zh-CN"/>
        </w:rPr>
        <w:t>работать вместе с другими свободными народами как в войне, так и в мире</w:t>
      </w:r>
      <w:r w:rsidR="00BA1F69" w:rsidRPr="00266F0D">
        <w:rPr>
          <w:rFonts w:eastAsia="SimSun"/>
          <w:lang w:eastAsia="zh-CN"/>
        </w:rPr>
        <w:t>»</w:t>
      </w:r>
      <w:r w:rsidRPr="00266F0D">
        <w:rPr>
          <w:rFonts w:eastAsia="SimSun"/>
          <w:lang w:eastAsia="zh-CN"/>
        </w:rPr>
        <w:t>.</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Свод принципов международного сотрудничества в поддержании мира и безопасности получил впоследствии название Атлантической хартии. Первые контуры ООН были начерчены на Конференции в Вашингтоне на заседаниях, проходивших в сентябре - октябре 1944 г., где США, Соединенное Королевство, СССР и Китай договорились о целях, структуре и функциях будущей организации. 25 апреля 1945 г. делегаты 50 стран</w:t>
      </w:r>
    </w:p>
    <w:p w:rsidR="00BA1F69" w:rsidRPr="00B117B9" w:rsidRDefault="00BA1F69" w:rsidP="00B117B9">
      <w:pPr>
        <w:autoSpaceDE w:val="0"/>
        <w:autoSpaceDN w:val="0"/>
        <w:adjustRightInd w:val="0"/>
        <w:ind w:firstLine="480"/>
        <w:rPr>
          <w:rFonts w:eastAsia="SimSun"/>
          <w:lang w:eastAsia="zh-CN"/>
        </w:rPr>
      </w:pPr>
      <w:r w:rsidRPr="00266F0D">
        <w:rPr>
          <w:rFonts w:eastAsia="SimSun"/>
          <w:lang w:eastAsia="zh-CN"/>
        </w:rPr>
        <w:t>собрались в Сан-Франциско на Совещание Объединенных Наций и приняли Устав, состоящий из 19 глав и 111 статей. 24 октября Устав был ратифицирован пятью постоянными членами Совета Безопасности, большинством подписавших его государств и вступил в силу. С тех пор 24 октября в межд. календаре называется Днем ООН.</w:t>
      </w:r>
    </w:p>
    <w:p w:rsidR="00BA1F69" w:rsidRPr="00266F0D" w:rsidRDefault="00BA1F69" w:rsidP="00266F0D">
      <w:pPr>
        <w:autoSpaceDE w:val="0"/>
        <w:autoSpaceDN w:val="0"/>
        <w:adjustRightInd w:val="0"/>
        <w:ind w:firstLine="480"/>
      </w:pPr>
      <w:r w:rsidRPr="00266F0D">
        <w:t>Организация Объединенных Наций (ООН) -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Устав ООН является единственным международным документом, положения которого обязательны для всех государств. На основе Устава ООН возникла разветвленная система многосторонних договоров и соглашений, заключенных в рамках ООН.</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Учредительный документ ООН (Устав ООН) является универсальным международным договором и закрепляет основы современного международного правопорядка.</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ООН преследует такие цели: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развивать дружественные отношения между государствами на основе уважения принципа равноправия и самоопределения народов;</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человека;</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4) быть центром согласования действий государств в достижении этих общих целей.</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Для достижения указанных целей ООН действует в соответствии со следующими принципами: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суверенное равенство членов ООН;</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добросовестное выполнение обязательств по Уставу ООН;</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разрешение международных споров мирными средствами;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4) отказ от угрозы силой или ее применения против территориальной неприкосновенности или политической независимости или каким-либо способом, несовместимым с Уставом ООН;</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5) невмешательство во внутренние дела государств;</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6) оказание помощи ООН во всех действиях, предпринимаемых по Уставу, обеспечение Организацией такого положения, чтобы государства, не являющиеся членами ООН, действовали в соответствии с принципами, изложенными в Уставе (ст. 2), и рядом других принципов.</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При этом, если обязательства членов ООН по Уставу окажутся в противоречии с их обязательствами по какому-либо другому международному соглашению, преимущественную силу имеют обязательства по Уставу ООН (ст. 103 Устава).</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Первоначальными членами ООН являются государства, которые, приняв участие в конференции в Сан-Франциско по созданию ООН или подписав ранее Декларацию Объединенных Наций от 1 января 1942 г., подписали и ратифицировали Устав ООН.</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Членом ООН может быть любое миролюбивое государство, которое примет на себя содержащиеся в Уставе обязательства и которое, по суждению ООН, может и желает эти обязательства выполнять. Прием в члены ООН производится постановлением Генеральной Ассамблеи по рекомендации Совета Безопасности.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В случае принятия Советом Безопасности против какого-либо члена ООН принудительных мер Генеральная Ассамблея, по рекомендации Совета Безопасности, вправе приостанавливать осуществление прав и привилегий, вытекающих из членства в ООН. Государство, систематически нарушающее принципы Устава, может быть исключено из ООН решением Генеральной Ассамблеи по рекомендации Совета Безопасности.</w:t>
      </w:r>
    </w:p>
    <w:p w:rsidR="00BA1F69" w:rsidRPr="00266F0D" w:rsidRDefault="00BA1F69"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В настоящее время ООН продолжает оставаться главным инструментом поддержания международного мира и безопасности; в рамках ООН разрабатывается большое число международных договоров, принимаются решения по разблокированию международных конфликтов и обеспечению правопорядка и законности в международных отношениях.</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Согласно Уставу Организации Объединенных Наций, «прием в члены Организации открыт для всех миролюбивых государств, которые примут на себя содержащиеся в Уставе Организации Объединенных Наций обязательства и которые, по суждению Организации, могут и желают эти обязательства выполнять». Прием государств в члены Организации Объединенных Наций производится решением Генеральной Ассамблеи по рекомендации Совета Безопасности.</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 xml:space="preserve">Признание нового государства или правительства — это акт, который могут совершить или отказаться совершить только другие государства и правительства. Как правило, этот акт означает готовность установить дипломатические отношения. Организация Объединенных Наций не является ни государством, ни правительством и поэтому не обладает никакими полномочиями признавать то или иное государство или правительство. Будучи организацией, объединяющей независимые государства, она может принимать в свои члены новые государства или принимать полномочия представителей нового правительства. </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Согласно Уставу Организации Объединенных Наций, прием в члены Организации «открыт для всех миролюбивых государств, которые примут на себя содержащиеся в Уставе Организации Объединенных Наций обязательства и которые, по суждению Организации, могут и желают эти обязательства выполнять». Прием государств в члены Организации Объединенных Наций производится решением Генеральной Ассамблеи по рекомендации Совета Безопасности. В сжатом виде эту процедуру можно представить так:</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 xml:space="preserve">Государство направляет Генеральному секретарю заявление и письмо, в котором оно официально принимает на себя обязательства, содержащиеся в Уставе. </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 xml:space="preserve">Заявление рассматривается Советом Безопасности. Рекомендация о приеме считается принятой, если за нее проголосовали 9 из 15 членов Совета и при этом никто из 5 постоянных членов — Китай, Российская Федерация, Соединенное Королевство Великобритании и Северной Ирландии, Соединенные Штаты Америки и Франция — не проголосовал против. </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 xml:space="preserve">Если Совет выносит рекомендацию о приеме, она представляется на рассмотрение Генеральной Ассамблее. Для приема нового государства необходимо большинство в две трети голосов членов Ассамблеи. </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 xml:space="preserve">Членство вступает в силу с даты принятия резолюции о приеме. </w:t>
      </w:r>
    </w:p>
    <w:p w:rsidR="00BA1F69" w:rsidRPr="00266F0D" w:rsidRDefault="00BA1F69" w:rsidP="00266F0D">
      <w:pPr>
        <w:autoSpaceDE w:val="0"/>
        <w:autoSpaceDN w:val="0"/>
        <w:adjustRightInd w:val="0"/>
        <w:ind w:firstLine="480"/>
        <w:rPr>
          <w:rFonts w:eastAsia="SimSun"/>
          <w:lang w:eastAsia="zh-CN"/>
        </w:rPr>
      </w:pPr>
      <w:r w:rsidRPr="00266F0D">
        <w:rPr>
          <w:rFonts w:eastAsia="SimSun"/>
          <w:lang w:eastAsia="zh-CN"/>
        </w:rPr>
        <w:t>На каждой сессии Генеральная Ассамблея рассматривает полномочия всех представителей государств-членов, участвующих в работе сессии. При рассмотрении полномочий, которое, как правило, проводится сначала в Комитете по проверке полномочий в составе девяти членов, но может проводиться и в других случаях, может возникнуть вопрос о том, находится ли фактически у власти правительство, аккредитовавшее конкретного представителя. В конечном итоге решение принимается большинством голосов в Ассамблее. Следует отметить, что при обычной смене правительств, например в результате демократических выборов, никаких вопросов, связанных с полномочиями представителя соответствующего государства, не возникает.</w:t>
      </w:r>
    </w:p>
    <w:p w:rsidR="00984590" w:rsidRPr="00266F0D" w:rsidRDefault="00984590" w:rsidP="00266F0D">
      <w:pPr>
        <w:autoSpaceDE w:val="0"/>
        <w:autoSpaceDN w:val="0"/>
        <w:adjustRightInd w:val="0"/>
        <w:ind w:firstLine="480"/>
        <w:rPr>
          <w:rFonts w:eastAsia="SimSun"/>
          <w:lang w:eastAsia="zh-CN"/>
        </w:rPr>
      </w:pPr>
    </w:p>
    <w:p w:rsidR="00984590" w:rsidRPr="00266F0D" w:rsidRDefault="0006599A" w:rsidP="00B117B9">
      <w:pPr>
        <w:ind w:firstLine="480"/>
        <w:rPr>
          <w:b/>
        </w:rPr>
      </w:pPr>
      <w:r>
        <w:rPr>
          <w:b/>
        </w:rPr>
        <w:t xml:space="preserve">3. </w:t>
      </w:r>
      <w:r w:rsidR="00984590" w:rsidRPr="00266F0D">
        <w:rPr>
          <w:b/>
        </w:rPr>
        <w:t>Правовой статус главных органов ООН</w:t>
      </w:r>
      <w:r w:rsidR="00984590" w:rsidRPr="00266F0D">
        <w:t xml:space="preserve">. </w:t>
      </w:r>
      <w:r w:rsidR="00984590" w:rsidRPr="00266F0D">
        <w:rPr>
          <w:b/>
        </w:rPr>
        <w:t>Правовое положение специализированных учреждений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Существует шесть главных органов ООН: Генеральная Ассамблея, Совет Безопасности, Экономический и Социальный Совет, Совет по опеке, Международный суд и Секретариат.</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Генеральная Ассамблея состоит из всех государств - членов ООН. Делегация каждого государства - члена ООН состоит не более чем из пяти представителей и пяти их заместителей.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Генеральная Ассамблея правомочна в рамках Устава ООН обсуждать любые вопросы в пределах Устава, за исключением находящихся на рассмотрении Совета Безопасности ООН, делать рекомендации членам ООН или Совету Безопасности по любым таким вопросам.</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Генеральная Ассамблея, в частности: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рассматривает принципы сотрудничества в области обеспечения международного мира и безопасности;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избирает непостоянных членов Совета Безопасности ООН, членов Экономического и Социального Совета;</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по рекомендации Совета Безопасности назначает Генерального секретаря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4) совместно с Советом Безопасности избирает членов Международного суда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5) координирует международное сотрудничество в экономической, социальной, культурной и гуманитарной сферах;</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6) осуществляет иные полномочия, предусмотренные Уставом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Генеральная Ассамблея работает в сессионном порядке. Сессии Генеральной Ассамблеи проводятся ежегодно, в октябре - марте. По требованию Совета Безопасности или большинства членов ООН могут быть созваны специальные или чрезвычайные сессии Генеральной Ассамблеи. Работа сессии проходит в форме пленарных заседаний и заседаний комитетов и комиссий.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Каждый член Ассамблеи имеет один голос. Решения Ассамблеи по важным вопросам принимаются большинством в две трети присутствующих и участвующих в голосовании членов ООН, по другим вопросам решения принимаются простым большинством членов.</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Имеется семь главных комитетов Генеральной Ассамблеи, в каждом из которых представлены все члены ООН: Комитет по политическим вопросам и вопросам безопасности (Первый комитет), Специальный политический комитет; Комитет по экономическим и социальным вопросам (Второй комитет); Комитет по социальным, гуманитарным вопросам (Третий комитет); Комитет по вопросам опеки и несамоуправляющихся территорий (Четвертый комитет); Комитет по административным и бюджетным вопросам (Пятый комитет), Комитет по правовым вопросам (Шестой комитет).</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Помимо главных комитетов Генеральной Ассамблеей создано большое число вспомогательных комитетов и комиссий.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Совет Безопасности является одним из главных органов ООН и играет основную роль в поддержании международного мира и безопасности.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Совет Безопасности состоит из 15 членов: пяти постоянных (Россия, США, Великобритания, Франция, Китай) и 10 непостоянных, избираемых в соответствии с Уставом ООН. Перечень постоянных членов зафиксирован в Уставе ООН. Непостоянные члены избираются Генеральной Ассамблеей ООН на два года без права немедленного переизбрания.</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Совет Безопасности уполномочен расследовать любой спор или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международному миру и безопасности. В любой стадии такого спора или ситуации Совет может рекомендовать надлежащую процедуру или методы урегулирования.</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Стороны спора, продолжение которого может угрожать международному миру или безопасности, вправе самостоятельно принять решение о передаче спора на разрешение Совета Безопасности. Однако если Совет Безопасности считает, что продолжение данного спора может угрожать поддержанию международного мира и безопасности, он может рекомендовать такие условия разрешения спора, какие сочтет подходящими.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Государство, не являющееся членом ООН, также может обратить внимание на любой спор, в котором оно является стороной, если в отношении этого спора оно примет на себя заранее предусмотренные в Уставе ООН обязательства мирного разрешения споров.</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Кроме того, Совет Безопасности определяет существование любой угрозы миру, любого нарушения мира или акта агрессии и делает рекомендации сторонам или решает, какие меры следует принять для восстановления международного мира и безопасности. Совет может потребовать от сторон спора выполнения тех временных мер, какие он сочтет необходимыми. Решения Совета Безопасности являются обязательными для всех членов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Совет также уполномочен решать, какие меры, не связанные с использованием вооруженных сил, должны применяться для осуществления его решений, и требовать от членов Организации осуществления этих мер. Эти меры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Если Совет Безопасности сочтет, что эти меры окажутся или оказались недостаточными, он вправе принять такие действия воздушными, морскими или сухопутными силами, какие окажутся необходимыми для поддержания или восстановления мира и безопасности. Государства - члены ООН обязуются предоставить в распоряжение Совета необходимые для поддержания мира вооруженные силы.</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При этом необходимо учитывать, что Устав ООН ни в коей мере не затрагивает неотъемлемого права каждого государства на индивидуальную или коллективную самооборону в случае вооруженного нападения на члена ООН до тех пор, пока Совет Безопасности не примет надлежащих мер по поддержанию мира и безопасности.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Каждое государство - член Совета Безопасности имеет здесь одного представителя. Совет Безопасности устанавливает свои правила процедуры, включая порядок избрания своего Председателя.</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Решения в Совете Безопасности по вопросам процедуры считаются принятыми, если за них поданы голоса девяти членов Совета. По другим вопросам решения считаются принятыми, когда за них поданы голоса девяти членов Совета, включая совпадающие голоса всех постоянных членов Совета, причем сторона, участвующая в споре, должна воздержаться от голосования. Если при голосовании по непроцедурному вопросу один из постоянных членов Совета проголосует против, решение считается не принятым (право вето).</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Экономический и Социальный Совет (ЭКОСОС) состоит из 54 членов ООН, избираемых Генеральной Ассамблеей. 18 членов ЭКОСОС избираются ежегодно сроком на три года.</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ЭКОСОС уполномочивается предпринимать исследования и составлять доклады по международным вопросам в области экономики, социальной сферы, культуры, образования, здравоохранения и другим вопросам.</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ЭКОСОС уполномочен: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делать рекомендации Генеральной Ассамблее в целях поощрения уважения прав человека;</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готовить проекты конвенций по вопросам своей компетенции;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заключать соглашения с различными специализированными учреждениями системы ООН и других международных организаций;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4) созывать международные конференции по вопросам, входящим в его компетенцию;</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5) осуществлять иные действия, предусмотренные Уставом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Каждый член ЭКОСОС имеет один голос. Решения принимаются большинством голосов членов ЭКОСОС, присутствующих и участвующих в голосовании. ЭКОСОС устанавливает свои правила процедуры, включая избрание своего Председателя, избираемого ежегодно.</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Вспомогательный механизм ЭКОСОС включает в себя:</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шесть функциональных комиссий: Статистическую комиссию, Комиссию по народонаселению, Комиссию социального развития, Комиссию по правам человека, Комиссию по положению женщин, Комиссию по наркотическим средствам;</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пять региональных экономических комиссий (для Европы, для Азии и Тихого океана, для Африки, для Латинской Америки, для Западной Азии);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шесть постоянных комитетов (по программе и координации, по природным ресурсам, по транснациональным корпорациям и др.);</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ряд постоянных экспертных органов по таким вопросам, как предупреждение и борьба с преступностью, международное сотрудничество в вопросах налогов и др.</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При ЭКОСОС имеют консультативный статус более 600 неправительственных организаций по вопросам, входящим в компетенцию ЭКОСОС.</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После Второй мировой войны под руководством ООН была создана международная система опеки, которая распространялась на:</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территории, находившиеся под мандатом;</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территории, отторгнутые от вражеских государств во время Второй мировой войны;</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территории, добровольно включенные в систему опеки государствами, ответственными за их управление.</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Совет по опеке ООН состоит из: государств, управляющих территориями под опекой; постоянных членов ООН, не управляющих территориями под опекой; такого числа других членов ООН, избираемых Генеральной Ассамблеей, которое является необходимым для обеспечения равенства между членами ООН, управляющих и не управляющих территориями под опекой. Сегодня Совет состоит из представителей всех постоянных членов Совета Безопасности. Каждый член Совета имеет один голос.</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Международный суд является главным судебным органом ООН. Международный суд действует на основе Устава ООН и Статута Международного суда ООН, являющегося неотъемлемой частью Устава. Государства - не члены ООН также могут участвовать в Статуте Международного суда на условиях, определяемых в каждом отдельном случае Генеральной Ассамблеей по рекомендации Совета Безопасности.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Суд состоит из 15 независимых судей, избранных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При этом в составе Суда не может быть двух граждан одного и того же государства. Члены Суда действуют в личном качестве и не являются представителями государства своего гражданства. Члены Суда не могут исполнять никаких политических или административных обязанностей и не могут посвящать себя никакому другому занятию профессионального характера. При исполнении судебных обязанностей члены Суда пользуются дипломатическими привилегиями и иммунитетами.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Государства представляют список кандидатур в члены Суда Генеральному секретарю ООН. Члены Суда избираются на раздельных заседаниях Генеральной Ассамблеей ООН и Советом Безопасности (в Совете для избрания необходимо получить восемь голосов). Срок полномочий судей - девять лет, при этом каждые три года переизбираются пять судей. Кворум образует присутствие девяти судей.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Стороной по делу, разбираемому Судом, может быть только государство. Физические и юридические лица обращаться в Суд не вправе.</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К ведению Суда относятся все дела, передаваемые ему сторонами, и вопросы, специально предусмотренные Уставом ООН или действующими конвенциями.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 общему правилу юрисдикция Суда факультативна. Иными словами, Суд вправе рассматривать конкретные споры с участием того или иного государства только с его согласия. Однако государства могут делать заявления о признании обязательной юрисдикции Суда по всем правовым спорам, касающимся: толкования договора; любого вопроса международного права; наличия факта, который, если он будет установлен, представит собой нарушение международного обязательства; характера и размера возмещения за нарушение международного обязательства. В этом случае Суд правомочен рассмотреть дело по заявлению одной из сторон.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Дела возбуждаются в Суде путем нотификации (объявления) соглашения сторон или письменным заявлением одной из сторон.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Судопроизводство в Суде состоит из двух этапов: письменного и устного. Письменное производство заключается в сообщении Суду и сторонам меморандумов, контр</w:t>
      </w:r>
      <w:r w:rsidR="007778D2">
        <w:rPr>
          <w:rFonts w:ascii="Times New Roman" w:hAnsi="Times New Roman" w:cs="Times New Roman"/>
          <w:sz w:val="24"/>
          <w:szCs w:val="24"/>
        </w:rPr>
        <w:t xml:space="preserve"> </w:t>
      </w:r>
      <w:r w:rsidRPr="00266F0D">
        <w:rPr>
          <w:rFonts w:ascii="Times New Roman" w:hAnsi="Times New Roman" w:cs="Times New Roman"/>
          <w:sz w:val="24"/>
          <w:szCs w:val="24"/>
        </w:rPr>
        <w:t>меморандумов, ответов на них, представлении иных документов и длится, как правило, несколько месяцев. Во время устного этапа Судом заслушиваются свидетели, эксперты, представители сторон, адвокаты и другие участники процесса. Представляет интерес тот факт, что Суд может принимать меры к собиранию доказательств. Так, Суд вправе поручить производство расследования или экспертизы любому лицу или органу по своему выбору.</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Разбирательство дела в Суде производится публично, если стороны не просят о проведении закрытых заседаний.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После окончания выступлений сторон Суд удаляется на совещание, которое происходит в закрытом заседании. Все вопросы Судом разрешаются большинством голосов присутствующих; в случае равенства голосов голос председательствующего является решающим.</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 итогам судебного разбирательства выносится решение. В решении указываются имена судей, соображения, на которых оно основано. Решение подписывается Председателем и секретарем Суда и объявляется в открытом заседании. При этом судьи имеют право на особое мнение.</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Следует учитывать, что решение Суда не имеет характера прецедента и обязательно лишь для участвующих в деле сторон и лишь по данному делу. Решение Суда окончательно и не подлежит обжалованию, однако может быть пересмотрено на основании вновь открывшихся обстоятельств.</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Суд вправе давать консультативные заключения по любому юридическому вопросу, по запросу любого учреждения, уполномоченного делать такие запросы в соответствии с Уставом ООН. Суд выносит консультативные заключения в открытом заседании.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Суд решает споры на основании международного права и применяет: международные конвенции, устанавливающие правила, признанные спорящими государствами; международные обычаи; общие принципы права, признанные цивилизованными нациями, с оговоркой судебные решения и доктрины наиболее квалифицированных специалистов по публичному праву различных стран в качестве вспомогательного средства для определения правовых норм.</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Официальными языками Суда являются французский и английский. Суд обязан по ходатайству любой страны предоставить ей право пользоваться и другим языком, однако решения Суда выносятся на французском и английском языках. Местопребывание Суда - Гаага (Нидерланды).</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На Секретариате ООН лежит ответственность за обеспечение нормального функционирования других главных и вспомогательных органов ООН, обслуживание их деятельности, выполнение их решений, претворение в жизнь программ и политики ООН. Секретариат ООН обеспечивает работу органов ООН, осуществляет опубликование и распространение материалов ООН, хранение архивов, производит регистрацию и издание международных договоров государств - членов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Секретариат возглавляет Генеральный секретарь ООН, который является главным административным должностным лицом ООН. Генеральный секретарь назначается на пять лет Генеральной Ассамблеей по рекомендации Совета Безопасности.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Генеральный секретарь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осуществляет общее руководство подразделениями Секретариата;</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представляет Генеральной Ассамблее доклад о работе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участвует в работе международных конференций, проводимых под эгидой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4) назначает персонал Секретариата и руководит его работой.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При исполнении своих обязанностей Генеральный секретарь и персонал не должны запрашивать или получать указаний от каких-либо правительств.</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Сотрудники Секретариата назначаются Генеральным секретарем по правилам, устанавливаемым Генеральной Ассамблеей. Прием на службу в Секретариат и определение ее условий производится на договорной основе с учетом необходимости обеспечения высокого уровня работоспособности, компетентности и добросовестности.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Внесение изменений в Устав ООН представляет собой длительный и сложный процесс: поправки вступают в силу после того, как они приняты двумя третями голосов членов Генеральной Ассамблеи и ратифицированы двумя третями членов ООН, включая всех постоянных членов Совета Безопасности.</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Специализированные учреждения ООН - это межправительственные организации универсального характера, осуществляющие сотрудничество в специальных областях и связанные с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Статья 57 Устава ООН перечисляет их характерные черты:</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1) межправительственный характер соглашений о создании таких организаций;</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2) широкая международная ответственность в рамках их учредительных актов;</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3) осуществление сотрудничества в специальных областях: экономической, социальной, культурной, гуманитарной и др.;</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4) связь с ООН.</w:t>
      </w:r>
    </w:p>
    <w:p w:rsidR="00984590" w:rsidRPr="00266F0D" w:rsidRDefault="00984590" w:rsidP="00266F0D">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Последняя устанавливается и оформляется соглашением, которое заключается ЭКОСОС с организацией и утверждается Генеральной Ассамблеей ООН. Такое соглашение составляет правовую основу сотрудничества ООН со специализированным учреждением. В настоящее время существует 16 специализированных учреждений ООН.</w:t>
      </w:r>
    </w:p>
    <w:p w:rsidR="00984590" w:rsidRDefault="00984590" w:rsidP="00B117B9">
      <w:pPr>
        <w:pStyle w:val="ConsPlusNormal"/>
        <w:widowControl/>
        <w:ind w:firstLine="480"/>
        <w:jc w:val="both"/>
        <w:rPr>
          <w:rFonts w:ascii="Times New Roman" w:hAnsi="Times New Roman" w:cs="Times New Roman"/>
          <w:sz w:val="24"/>
          <w:szCs w:val="24"/>
        </w:rPr>
      </w:pPr>
      <w:r w:rsidRPr="00266F0D">
        <w:rPr>
          <w:rFonts w:ascii="Times New Roman" w:hAnsi="Times New Roman" w:cs="Times New Roman"/>
          <w:sz w:val="24"/>
          <w:szCs w:val="24"/>
        </w:rPr>
        <w:t>Уставом ООН предусмотрено, что Организация делает рекомендации по согласованию политики и деятельности специализированных учреждений (ст. 58). Так, ЭКОСОС уполномочен: согласовывать деятельность специализированных учреждений посредством консультаций с ними и рекомендаций им, а также Генеральной Ассамблее и членам Организации; принимать меры для получения от них регулярных докладов; обеспечивать взаимное представительство Совета и учреждений для участия в обсуждении вопросов в Совете, его комиссиях и в специализированных учреждениях.</w:t>
      </w:r>
    </w:p>
    <w:p w:rsidR="00B117B9" w:rsidRPr="00266F0D" w:rsidRDefault="00B117B9" w:rsidP="00B117B9">
      <w:pPr>
        <w:pStyle w:val="ConsPlusNormal"/>
        <w:widowControl/>
        <w:ind w:firstLine="480"/>
        <w:jc w:val="both"/>
        <w:rPr>
          <w:rFonts w:ascii="Times New Roman" w:hAnsi="Times New Roman" w:cs="Times New Roman"/>
          <w:sz w:val="24"/>
          <w:szCs w:val="24"/>
        </w:rPr>
      </w:pPr>
    </w:p>
    <w:p w:rsidR="00984590" w:rsidRPr="00266F0D" w:rsidRDefault="00984590" w:rsidP="00B117B9">
      <w:pPr>
        <w:ind w:firstLine="480"/>
      </w:pPr>
      <w:r w:rsidRPr="00266F0D">
        <w:t>Специализированные учреждения Организации Объединенных Нации</w:t>
      </w:r>
    </w:p>
    <w:p w:rsidR="00984590" w:rsidRPr="00266F0D" w:rsidRDefault="00984590" w:rsidP="00B117B9">
      <w:pPr>
        <w:ind w:firstLine="480"/>
      </w:pPr>
      <w:r w:rsidRPr="00266F0D">
        <w:t>В соответствии со ст. 57 и 63 Устава ООН в связь с ООН поставлены различные учреждения, созданные межправительственными соглашениями в области экономической, социальной, культуры, образования, здравоохранения и других. Специализированные учреждения представляют собой постоянно действующие международные организации, работающие на основании учредительных документов и соглашений с ООН.</w:t>
      </w:r>
    </w:p>
    <w:p w:rsidR="00984590" w:rsidRPr="00266F0D" w:rsidRDefault="00984590" w:rsidP="00266F0D">
      <w:pPr>
        <w:ind w:firstLine="480"/>
      </w:pPr>
      <w:r w:rsidRPr="00266F0D">
        <w:t>В настоящее время существует 16 специализированных учреждений ООН и МАГАТЭ. По сфере деятельности их можно разделить на две группы.</w:t>
      </w:r>
    </w:p>
    <w:p w:rsidR="00984590" w:rsidRPr="00266F0D" w:rsidRDefault="00984590" w:rsidP="00266F0D">
      <w:pPr>
        <w:ind w:firstLine="480"/>
      </w:pPr>
      <w:r w:rsidRPr="00266F0D">
        <w:t>1) В области экономики – Международный банк реконструкции и развития (МБРР), Международный валютный фонд (МВФ), Международная ассоциация развития (МАР), Международная финансовая корпорация (МФК), Продовольственная и сельскохозяйственная организация (ФАО), Международная организация гражданской авиации (ИКАО), Международная морская организация (ИМО), Всемирный почтовый союз (ВПС), Международный союз электросвязи (МСЭ), Всемирная метеорологическая организация (ВМО), Международный фонд сельскохозяйственного развития (ИФАД), Организация Объединенных Наций по промышленному развитию (ЮНИДО).</w:t>
      </w:r>
    </w:p>
    <w:p w:rsidR="00984590" w:rsidRPr="00266F0D" w:rsidRDefault="00984590" w:rsidP="00266F0D">
      <w:pPr>
        <w:autoSpaceDE w:val="0"/>
        <w:autoSpaceDN w:val="0"/>
        <w:adjustRightInd w:val="0"/>
        <w:ind w:firstLine="480"/>
      </w:pPr>
      <w:r w:rsidRPr="00266F0D">
        <w:t>2) В гуманитарной области – Организация Объединенных Наций по вопросам образования, науки и культуры (ЮНЕСКО), Всемирная организация интеллектуальной собственности (ВОИС), Международная организация труда (МОТ), Всемирная организация здравоохранения (ВОЗ).</w:t>
      </w:r>
    </w:p>
    <w:p w:rsidR="00B117B9" w:rsidRDefault="00B117B9" w:rsidP="00B117B9">
      <w:pPr>
        <w:ind w:firstLine="480"/>
      </w:pPr>
    </w:p>
    <w:p w:rsidR="00266F0D" w:rsidRPr="00B117B9" w:rsidRDefault="00266F0D" w:rsidP="00B117B9">
      <w:pPr>
        <w:ind w:firstLine="480"/>
        <w:rPr>
          <w:lang w:val="en-US"/>
        </w:rPr>
      </w:pPr>
      <w:r w:rsidRPr="00266F0D">
        <w:t>Международный</w:t>
      </w:r>
      <w:r w:rsidRPr="00266F0D">
        <w:rPr>
          <w:lang w:val="en-US"/>
        </w:rPr>
        <w:t xml:space="preserve"> </w:t>
      </w:r>
      <w:r w:rsidRPr="00266F0D">
        <w:t>валютный</w:t>
      </w:r>
      <w:r w:rsidRPr="00266F0D">
        <w:rPr>
          <w:lang w:val="en-US"/>
        </w:rPr>
        <w:t xml:space="preserve"> </w:t>
      </w:r>
      <w:r w:rsidRPr="00266F0D">
        <w:t>фонд</w:t>
      </w:r>
      <w:r w:rsidRPr="00266F0D">
        <w:rPr>
          <w:lang w:val="en-US"/>
        </w:rPr>
        <w:t xml:space="preserve"> (</w:t>
      </w:r>
      <w:r w:rsidRPr="00266F0D">
        <w:t>МВФ</w:t>
      </w:r>
      <w:r w:rsidRPr="00266F0D">
        <w:rPr>
          <w:lang w:val="en-US"/>
        </w:rPr>
        <w:t xml:space="preserve">) </w:t>
      </w:r>
      <w:r w:rsidR="00B117B9" w:rsidRPr="00B117B9">
        <w:rPr>
          <w:lang w:val="en-US"/>
        </w:rPr>
        <w:t xml:space="preserve"> </w:t>
      </w:r>
      <w:r w:rsidRPr="00266F0D">
        <w:rPr>
          <w:lang w:val="en-US"/>
        </w:rPr>
        <w:t>(International Monetary Fund – IMF)</w:t>
      </w:r>
    </w:p>
    <w:p w:rsidR="00266F0D" w:rsidRPr="00266F0D" w:rsidRDefault="00266F0D" w:rsidP="00B117B9">
      <w:pPr>
        <w:ind w:firstLine="480"/>
      </w:pPr>
      <w:r w:rsidRPr="00266F0D">
        <w:t>МВФ был учрежден в 1944 г. и начал функционировать в 1946 г. Членами МВФ являются около 180 государств, в том числе Россия.</w:t>
      </w:r>
    </w:p>
    <w:p w:rsidR="00266F0D" w:rsidRPr="00266F0D" w:rsidRDefault="00266F0D" w:rsidP="00B117B9">
      <w:pPr>
        <w:ind w:firstLine="480"/>
      </w:pPr>
      <w:r w:rsidRPr="00266F0D">
        <w:t>В задачи МВФ входит координация валютно-кредитной политики государств-членов, предоставление им кредитов для урегулирования балансов и поддержания валютных курсов; льготное кредитование наименее развитых государств.</w:t>
      </w:r>
    </w:p>
    <w:p w:rsidR="00266F0D" w:rsidRPr="00266F0D" w:rsidRDefault="00266F0D" w:rsidP="00B117B9">
      <w:pPr>
        <w:ind w:firstLine="480"/>
      </w:pPr>
      <w:r w:rsidRPr="00266F0D">
        <w:t>Высшим органом Фонда является Совет управляющих, в который входят по два представителя от каждого члена МВФ. Текущей деятельностью МВФ руководит Исполнительный директорат из 21 директора. Председателем директората является Директор-распорядитель (в настоящее время Мишель Камдессю).</w:t>
      </w:r>
    </w:p>
    <w:p w:rsidR="00266F0D" w:rsidRPr="00266F0D" w:rsidRDefault="00266F0D" w:rsidP="00266F0D">
      <w:pPr>
        <w:ind w:firstLine="480"/>
      </w:pPr>
      <w:r w:rsidRPr="00266F0D">
        <w:t>Местонахождение МВФ – г. Вашингтон.</w:t>
      </w:r>
    </w:p>
    <w:p w:rsidR="00266F0D" w:rsidRPr="00266F0D" w:rsidRDefault="00266F0D" w:rsidP="00266F0D">
      <w:pPr>
        <w:ind w:firstLine="480"/>
      </w:pPr>
    </w:p>
    <w:p w:rsidR="00266F0D" w:rsidRPr="00266F0D" w:rsidRDefault="00266F0D" w:rsidP="00B117B9">
      <w:pPr>
        <w:ind w:firstLine="480"/>
      </w:pPr>
      <w:r w:rsidRPr="00266F0D">
        <w:t>Международный банк реконструкции и развития (МБРР) (International Bank for Reconstruction and Development – IBRD).</w:t>
      </w:r>
    </w:p>
    <w:p w:rsidR="00266F0D" w:rsidRPr="00266F0D" w:rsidRDefault="00266F0D" w:rsidP="00B117B9">
      <w:pPr>
        <w:ind w:firstLine="480"/>
      </w:pPr>
      <w:r w:rsidRPr="00266F0D">
        <w:t>МБРР основан в 1944 г., начал работу в 1946 г. Членами МБРР могут быть только члены МВФ. На сегодняшний день членами МБРР являются порядка 170 государств, в том числе РФ.</w:t>
      </w:r>
    </w:p>
    <w:p w:rsidR="00266F0D" w:rsidRPr="00266F0D" w:rsidRDefault="00266F0D" w:rsidP="00B117B9">
      <w:pPr>
        <w:ind w:firstLine="480"/>
      </w:pPr>
      <w:r w:rsidRPr="00266F0D">
        <w:t>Задачами МБРР является предоставление кредитов правительствам главным образом развивающихся государств или частным организациям под контролем правительства. Получатели кредитов обязаны использовать его по целевому назначению, предоставлять Банку информацию.</w:t>
      </w:r>
    </w:p>
    <w:p w:rsidR="00266F0D" w:rsidRPr="00266F0D" w:rsidRDefault="00266F0D" w:rsidP="00B117B9">
      <w:pPr>
        <w:ind w:firstLine="480"/>
      </w:pPr>
      <w:r w:rsidRPr="00266F0D">
        <w:t>Органами МБРР являются:</w:t>
      </w:r>
    </w:p>
    <w:p w:rsidR="00266F0D" w:rsidRPr="00266F0D" w:rsidRDefault="00266F0D" w:rsidP="00B117B9">
      <w:pPr>
        <w:ind w:firstLine="480"/>
      </w:pPr>
      <w:r w:rsidRPr="00266F0D">
        <w:t>Совет управляющих, состоящий из управляющих и их заместителей (по одному от каждого государства-участника);</w:t>
      </w:r>
    </w:p>
    <w:p w:rsidR="00266F0D" w:rsidRPr="00266F0D" w:rsidRDefault="00266F0D" w:rsidP="00B117B9">
      <w:pPr>
        <w:ind w:firstLine="480"/>
      </w:pPr>
      <w:r w:rsidRPr="00266F0D">
        <w:t>Директорат, состоящий из 20 исполнительных директоров, 5 из которых назначаются государствами, имеющими наибольшее число акций, 15 избираются управляющими из остальных государств;</w:t>
      </w:r>
    </w:p>
    <w:p w:rsidR="00266F0D" w:rsidRPr="00266F0D" w:rsidRDefault="00266F0D" w:rsidP="00B117B9">
      <w:pPr>
        <w:ind w:firstLine="480"/>
      </w:pPr>
      <w:r w:rsidRPr="00266F0D">
        <w:t>Президент МБРР избирается Директоратом и является главным административным должностным лицом Банка.</w:t>
      </w:r>
    </w:p>
    <w:p w:rsidR="00266F0D" w:rsidRPr="00266F0D" w:rsidRDefault="00266F0D" w:rsidP="00B117B9">
      <w:pPr>
        <w:ind w:firstLine="480"/>
      </w:pPr>
      <w:r w:rsidRPr="00266F0D">
        <w:t>Местонахождение МБРР – г. Вашингтон.</w:t>
      </w:r>
    </w:p>
    <w:p w:rsidR="00B117B9" w:rsidRDefault="00B117B9" w:rsidP="00266F0D">
      <w:pPr>
        <w:ind w:firstLine="480"/>
      </w:pPr>
    </w:p>
    <w:p w:rsidR="00266F0D" w:rsidRPr="00266F0D" w:rsidRDefault="00266F0D" w:rsidP="00B117B9">
      <w:pPr>
        <w:ind w:firstLine="480"/>
      </w:pPr>
      <w:r w:rsidRPr="00266F0D">
        <w:t xml:space="preserve">Международная финансовая корпорация (МФК) </w:t>
      </w:r>
      <w:r w:rsidR="00B117B9">
        <w:t xml:space="preserve"> </w:t>
      </w:r>
      <w:r w:rsidRPr="00266F0D">
        <w:t>(International Finance Corporation – IFC)</w:t>
      </w:r>
    </w:p>
    <w:p w:rsidR="00266F0D" w:rsidRPr="00266F0D" w:rsidRDefault="00266F0D" w:rsidP="00B117B9">
      <w:pPr>
        <w:ind w:firstLine="480"/>
      </w:pPr>
      <w:r w:rsidRPr="00266F0D">
        <w:t>МФК основана в 1956 г. как филиал МБРР, и в настоящее время в МФК участвуют порядка 150 государств. Задачами МФК является помощь в управлении экономикой, а также финансирование инвестиций частного и смешанного секторов экономики, прежде всего в развивающихся странах, путем предоставления кредитов (на срок до 25 лет).</w:t>
      </w:r>
    </w:p>
    <w:p w:rsidR="00266F0D" w:rsidRPr="00266F0D" w:rsidRDefault="00266F0D" w:rsidP="00B117B9">
      <w:pPr>
        <w:ind w:firstLine="480"/>
      </w:pPr>
      <w:r w:rsidRPr="00266F0D">
        <w:t>Органы управления МФК: Совет управляющих (состоит из управляющих МБРР и их заместителей), Совет директоров (состоит из директоров-распорядителей МБРР), Председатель Совета директоров МФК (является одновременно Президентом МБРР).</w:t>
      </w:r>
    </w:p>
    <w:p w:rsidR="00266F0D" w:rsidRPr="00266F0D" w:rsidRDefault="00266F0D" w:rsidP="00B117B9">
      <w:pPr>
        <w:ind w:firstLine="480"/>
      </w:pPr>
      <w:r w:rsidRPr="00266F0D">
        <w:t>Месторасположение МФК – г. Вашингтон.</w:t>
      </w:r>
    </w:p>
    <w:p w:rsidR="00B117B9" w:rsidRDefault="00B117B9" w:rsidP="00266F0D">
      <w:pPr>
        <w:ind w:firstLine="480"/>
      </w:pPr>
    </w:p>
    <w:p w:rsidR="00266F0D" w:rsidRPr="00B117B9" w:rsidRDefault="00266F0D" w:rsidP="00B117B9">
      <w:pPr>
        <w:ind w:firstLine="480"/>
        <w:rPr>
          <w:lang w:val="en-US"/>
        </w:rPr>
      </w:pPr>
      <w:r w:rsidRPr="00266F0D">
        <w:t>Международная</w:t>
      </w:r>
      <w:r w:rsidRPr="00B117B9">
        <w:rPr>
          <w:lang w:val="en-US"/>
        </w:rPr>
        <w:t xml:space="preserve"> </w:t>
      </w:r>
      <w:r w:rsidRPr="00266F0D">
        <w:t>ассоциация</w:t>
      </w:r>
      <w:r w:rsidRPr="00B117B9">
        <w:rPr>
          <w:lang w:val="en-US"/>
        </w:rPr>
        <w:t xml:space="preserve"> </w:t>
      </w:r>
      <w:r w:rsidRPr="00266F0D">
        <w:t>развития</w:t>
      </w:r>
      <w:r w:rsidRPr="00B117B9">
        <w:rPr>
          <w:lang w:val="en-US"/>
        </w:rPr>
        <w:t xml:space="preserve"> (</w:t>
      </w:r>
      <w:r w:rsidRPr="00266F0D">
        <w:t>МАР</w:t>
      </w:r>
      <w:r w:rsidRPr="00B117B9">
        <w:rPr>
          <w:lang w:val="en-US"/>
        </w:rPr>
        <w:t xml:space="preserve">) </w:t>
      </w:r>
      <w:r w:rsidR="00B117B9" w:rsidRPr="00B117B9">
        <w:rPr>
          <w:lang w:val="en-US"/>
        </w:rPr>
        <w:t xml:space="preserve"> </w:t>
      </w:r>
      <w:r w:rsidRPr="00B117B9">
        <w:rPr>
          <w:lang w:val="en-US"/>
        </w:rPr>
        <w:t>(International Development Association – IDA)</w:t>
      </w:r>
    </w:p>
    <w:p w:rsidR="00266F0D" w:rsidRPr="00266F0D" w:rsidRDefault="00266F0D" w:rsidP="00B117B9">
      <w:pPr>
        <w:ind w:firstLine="480"/>
      </w:pPr>
      <w:r w:rsidRPr="00266F0D">
        <w:t>МАР создана в 1959 г. и начала функционировать в 1960 г. для предоставления займов на более льготных условиях, чем МБРР. Органы МАР те же, что и в МБРР (Совет управляющих и Совет исполнительных директоров). Президент МАР одновременно является президентом МБРР и МФК. Персонал МБРР выполняет по совместительству функции персонала МАР.</w:t>
      </w:r>
    </w:p>
    <w:p w:rsidR="00266F0D" w:rsidRPr="00266F0D" w:rsidRDefault="00266F0D" w:rsidP="00266F0D">
      <w:pPr>
        <w:ind w:firstLine="480"/>
      </w:pPr>
      <w:r w:rsidRPr="00266F0D">
        <w:t>Месторасположение МАР – г. Вашингтон.</w:t>
      </w:r>
    </w:p>
    <w:p w:rsidR="00266F0D" w:rsidRPr="00266F0D" w:rsidRDefault="00266F0D" w:rsidP="00266F0D">
      <w:pPr>
        <w:ind w:firstLine="480"/>
      </w:pPr>
    </w:p>
    <w:p w:rsidR="00266F0D" w:rsidRPr="00266F0D" w:rsidRDefault="00266F0D" w:rsidP="00B117B9">
      <w:pPr>
        <w:ind w:firstLine="480"/>
      </w:pPr>
      <w:r w:rsidRPr="00266F0D">
        <w:t xml:space="preserve">Международная морская организация (ИМО) </w:t>
      </w:r>
      <w:r w:rsidR="00B117B9">
        <w:t xml:space="preserve"> </w:t>
      </w:r>
      <w:r w:rsidRPr="00266F0D">
        <w:t>(International Maritime Organization – IMO)</w:t>
      </w:r>
    </w:p>
    <w:p w:rsidR="00266F0D" w:rsidRPr="00266F0D" w:rsidRDefault="00266F0D" w:rsidP="00B117B9">
      <w:pPr>
        <w:ind w:firstLine="480"/>
      </w:pPr>
      <w:r w:rsidRPr="00266F0D">
        <w:t>ИМО функционирует с 1959 г. В задачи ИМО входят обеспечение сотрудничества по вопросам судоходства и безопасности плавания, разработка рекомендаций и проектов конвенций по морскому праву.</w:t>
      </w:r>
    </w:p>
    <w:p w:rsidR="00266F0D" w:rsidRPr="00266F0D" w:rsidRDefault="00266F0D" w:rsidP="00B117B9">
      <w:pPr>
        <w:ind w:firstLine="480"/>
      </w:pPr>
      <w:r w:rsidRPr="00266F0D">
        <w:t>Высший орган ИМО – Ассамблея – состоит из всех ее членов. В период между заседаниями Ассамблеи работой ИМО руководит Совет, избираемый Ассамблеей в количестве 18 членов. Комитет по безопасности на море избирается Ассамблеей в количестве 16 членов и разрабатывает рекомендации по правилам безопасности морского судоходства. Секретариат ИМО возглавляет Генеральный секретарь.</w:t>
      </w:r>
    </w:p>
    <w:p w:rsidR="00266F0D" w:rsidRPr="00266F0D" w:rsidRDefault="00266F0D" w:rsidP="00266F0D">
      <w:pPr>
        <w:ind w:firstLine="480"/>
      </w:pPr>
      <w:r w:rsidRPr="00266F0D">
        <w:t>Местонахождение ИМО – г. Лондон.</w:t>
      </w:r>
    </w:p>
    <w:p w:rsidR="00266F0D" w:rsidRPr="00266F0D" w:rsidRDefault="00266F0D" w:rsidP="00266F0D">
      <w:pPr>
        <w:ind w:firstLine="480"/>
      </w:pPr>
    </w:p>
    <w:p w:rsidR="00266F0D" w:rsidRPr="00266F0D" w:rsidRDefault="00266F0D" w:rsidP="00B117B9">
      <w:pPr>
        <w:ind w:firstLine="480"/>
      </w:pPr>
      <w:r w:rsidRPr="00266F0D">
        <w:t xml:space="preserve">Международная организация гражданской авиации (ИКАО) </w:t>
      </w:r>
      <w:r w:rsidR="00B117B9">
        <w:t xml:space="preserve"> </w:t>
      </w:r>
      <w:r w:rsidRPr="00266F0D">
        <w:t>(International Aviation Organization – ICAO)</w:t>
      </w:r>
    </w:p>
    <w:p w:rsidR="00266F0D" w:rsidRPr="00266F0D" w:rsidRDefault="00266F0D" w:rsidP="00B117B9">
      <w:pPr>
        <w:ind w:firstLine="480"/>
      </w:pPr>
      <w:r w:rsidRPr="00266F0D">
        <w:t>ИКАО основана в соответствии с Чикагской конвенцией о гражданской авиации 1944 г. Участниками ИКАО являются около 190 государств. СССР вступил в ИКАО в 1970 г. ИКАО исследует проблемы международной гражданской авиации, воздушных трасс, аэропортов и аэронавигационных средств, разрабатывает международные стандарты для конструирования и эксплуатации воздушных судов, правила по использования оборудования, средств связи и контроля над полетами, содействует унификации таможенных, иммиграционных и санитарных правил и т.д. В рамках ИКАО разрабатываются проекты международных конвенций.</w:t>
      </w:r>
    </w:p>
    <w:p w:rsidR="00266F0D" w:rsidRPr="00266F0D" w:rsidRDefault="00266F0D" w:rsidP="00B117B9">
      <w:pPr>
        <w:ind w:firstLine="480"/>
      </w:pPr>
      <w:r w:rsidRPr="00266F0D">
        <w:t>Высшим органом ИКАО, состоящим из представителей государств-членов, является Ассамблея. Исполнительный орган ИКАО – Совет. Он состоит из представителей 30 государств, избираемых Ассамблеей. Обеспечивает работу ИКАО Секретариат, возглавляемый Генеральным секретарем ИКАО.</w:t>
      </w:r>
    </w:p>
    <w:p w:rsidR="00266F0D" w:rsidRPr="00266F0D" w:rsidRDefault="00266F0D" w:rsidP="00266F0D">
      <w:pPr>
        <w:ind w:firstLine="480"/>
      </w:pPr>
      <w:r w:rsidRPr="00266F0D">
        <w:t>Местопребывание ИКАО – г. Монреаль (Канада).</w:t>
      </w:r>
    </w:p>
    <w:p w:rsidR="00266F0D" w:rsidRPr="00266F0D" w:rsidRDefault="00266F0D" w:rsidP="00266F0D">
      <w:pPr>
        <w:ind w:firstLine="480"/>
      </w:pPr>
    </w:p>
    <w:p w:rsidR="00266F0D" w:rsidRPr="00266F0D" w:rsidRDefault="00266F0D" w:rsidP="00B117B9">
      <w:pPr>
        <w:ind w:firstLine="480"/>
      </w:pPr>
      <w:r w:rsidRPr="00266F0D">
        <w:t xml:space="preserve">Международная организация труда (МОТ) </w:t>
      </w:r>
      <w:r w:rsidR="00B117B9">
        <w:t xml:space="preserve"> </w:t>
      </w:r>
      <w:r w:rsidRPr="00266F0D">
        <w:t>(International Labour Organization – ILO)</w:t>
      </w:r>
    </w:p>
    <w:p w:rsidR="00266F0D" w:rsidRPr="00266F0D" w:rsidRDefault="00266F0D" w:rsidP="00B117B9">
      <w:pPr>
        <w:ind w:firstLine="480"/>
      </w:pPr>
      <w:r w:rsidRPr="00266F0D">
        <w:t>МОТ как межправительственная организация была создана еще в 1919 г. Специализированной организацией ООН МОТ является с 1946 г. (РФ – участница МОТ). Наряду с государствами в МОТ представлены профсоюзы и предприниматели.</w:t>
      </w:r>
    </w:p>
    <w:p w:rsidR="00266F0D" w:rsidRPr="00266F0D" w:rsidRDefault="00266F0D" w:rsidP="00B117B9">
      <w:pPr>
        <w:ind w:firstLine="480"/>
      </w:pPr>
      <w:r w:rsidRPr="00266F0D">
        <w:t>Целями и задачами МОТ являются: содействие установлению социальной справедливости; улучшение условий труда и повышение жизненного уровня трудящихся; разработка международных конвенций и рекомендаций по вопросам заработной платы, рабочего времени, охраны труда, признания прав на объединение в профсоюзы и др. Из 200 конвенций МОТ наше государство ратифицировало около 50.</w:t>
      </w:r>
    </w:p>
    <w:p w:rsidR="00266F0D" w:rsidRPr="00266F0D" w:rsidRDefault="00266F0D" w:rsidP="00B117B9">
      <w:pPr>
        <w:ind w:firstLine="480"/>
      </w:pPr>
      <w:r w:rsidRPr="00266F0D">
        <w:t>Высшим органом МОТ является Генеральная конференция, состоящая из делегаций стран-участниц (два представителя от правительства, по одному – от предпринимателей и трудящихся). Деятельностью Международного бюро труда (Секретариата МОТ), комитетов и комиссий МОТ руководит Административный совет, состоящий из 56 членов (в том числе 28 представителей правительств, 14 представителей трудящихся и 14 представителей предпринимателей). Главное административное должностное лицо МОТ – Генеральный директор.</w:t>
      </w:r>
    </w:p>
    <w:p w:rsidR="00266F0D" w:rsidRPr="00266F0D" w:rsidRDefault="00266F0D" w:rsidP="00266F0D">
      <w:pPr>
        <w:ind w:firstLine="480"/>
      </w:pPr>
      <w:r w:rsidRPr="00266F0D">
        <w:t>Местопребывание МОТ – г. Женева. В столицах ряда государств-членов, в том числе в Москве, находятся отделения Международного бюро труда.</w:t>
      </w:r>
    </w:p>
    <w:p w:rsidR="00266F0D" w:rsidRPr="00266F0D" w:rsidRDefault="00266F0D" w:rsidP="00266F0D">
      <w:pPr>
        <w:ind w:firstLine="480"/>
      </w:pPr>
    </w:p>
    <w:p w:rsidR="00266F0D" w:rsidRPr="00266F0D" w:rsidRDefault="00266F0D" w:rsidP="00B117B9">
      <w:pPr>
        <w:ind w:firstLine="480"/>
        <w:rPr>
          <w:lang w:val="en-US"/>
        </w:rPr>
      </w:pPr>
      <w:r w:rsidRPr="00266F0D">
        <w:t>Международный</w:t>
      </w:r>
      <w:r w:rsidRPr="00266F0D">
        <w:rPr>
          <w:lang w:val="en-US"/>
        </w:rPr>
        <w:t xml:space="preserve"> </w:t>
      </w:r>
      <w:r w:rsidRPr="00266F0D">
        <w:t>союз</w:t>
      </w:r>
      <w:r w:rsidRPr="00266F0D">
        <w:rPr>
          <w:lang w:val="en-US"/>
        </w:rPr>
        <w:t xml:space="preserve"> </w:t>
      </w:r>
      <w:r w:rsidRPr="00266F0D">
        <w:t>электросвязи</w:t>
      </w:r>
      <w:r w:rsidRPr="00266F0D">
        <w:rPr>
          <w:lang w:val="en-US"/>
        </w:rPr>
        <w:t xml:space="preserve"> (</w:t>
      </w:r>
      <w:r w:rsidRPr="00266F0D">
        <w:t>МСЭ</w:t>
      </w:r>
      <w:r w:rsidRPr="00266F0D">
        <w:rPr>
          <w:lang w:val="en-US"/>
        </w:rPr>
        <w:t xml:space="preserve">) </w:t>
      </w:r>
      <w:r w:rsidR="00B117B9" w:rsidRPr="00B117B9">
        <w:rPr>
          <w:lang w:val="en-US"/>
        </w:rPr>
        <w:t xml:space="preserve"> </w:t>
      </w:r>
      <w:r w:rsidRPr="00266F0D">
        <w:rPr>
          <w:lang w:val="en-US"/>
        </w:rPr>
        <w:t>(International Telecommunication Union – ITH)</w:t>
      </w:r>
    </w:p>
    <w:p w:rsidR="00266F0D" w:rsidRPr="00266F0D" w:rsidRDefault="00266F0D" w:rsidP="00266F0D">
      <w:pPr>
        <w:ind w:firstLine="480"/>
        <w:rPr>
          <w:lang w:val="en-US"/>
        </w:rPr>
      </w:pPr>
    </w:p>
    <w:p w:rsidR="00266F0D" w:rsidRPr="00266F0D" w:rsidRDefault="00266F0D" w:rsidP="00B117B9">
      <w:pPr>
        <w:ind w:firstLine="480"/>
      </w:pPr>
      <w:r w:rsidRPr="00266F0D">
        <w:t>МСЭ основан в 1865 г. как Международный телеграфный союз. Специализированным учреждением ООН Союз является с 1947 г. В своем нынешнем виде МСЭ действует с 1954 г. Россия участвует в МСЭ.</w:t>
      </w:r>
    </w:p>
    <w:p w:rsidR="00266F0D" w:rsidRPr="00266F0D" w:rsidRDefault="00266F0D" w:rsidP="00B117B9">
      <w:pPr>
        <w:ind w:firstLine="480"/>
      </w:pPr>
      <w:r w:rsidRPr="00266F0D">
        <w:t>Задачи МСЭ: регулирование и координация сотрудничества в области электросвязи, включая космическую радиосвязь; совершенствование технических средств радиосвязи; принятие мер по обеспечению безопасности связи. В этих целях МСЭ распределяет радиочастоты и регистрирует их присвоение, принимает рекомендации по унификации соответствующих правил и тарифов, оказывает финансовую и технологическую помощь.</w:t>
      </w:r>
    </w:p>
    <w:p w:rsidR="00266F0D" w:rsidRPr="00266F0D" w:rsidRDefault="00266F0D" w:rsidP="00B117B9">
      <w:pPr>
        <w:ind w:firstLine="480"/>
      </w:pPr>
      <w:r w:rsidRPr="00266F0D">
        <w:t>Органы МСЭ:</w:t>
      </w:r>
    </w:p>
    <w:p w:rsidR="00266F0D" w:rsidRPr="00266F0D" w:rsidRDefault="00266F0D" w:rsidP="00B117B9">
      <w:pPr>
        <w:ind w:firstLine="480"/>
      </w:pPr>
      <w:r w:rsidRPr="00266F0D">
        <w:t>Полномочная конференция (созывается раз в 5 лет для принятия и пересмотра конвенций по электросвязи);</w:t>
      </w:r>
    </w:p>
    <w:p w:rsidR="00266F0D" w:rsidRPr="00266F0D" w:rsidRDefault="00266F0D" w:rsidP="00B117B9">
      <w:pPr>
        <w:ind w:firstLine="480"/>
      </w:pPr>
      <w:r w:rsidRPr="00266F0D">
        <w:t>Административный совет, состоящий из 36 членов, избираемых конференцией. Совет координирует деятельность МСЭ в период между конференциями и в свою очередь состоит из: Генерального секретариата, Международного комитета регистрации радиочастот, Международного консультативного комитета по радио, Международного консультативного комитета по телеграфии и телефонии.</w:t>
      </w:r>
    </w:p>
    <w:p w:rsidR="00266F0D" w:rsidRPr="00266F0D" w:rsidRDefault="00266F0D" w:rsidP="00266F0D">
      <w:pPr>
        <w:ind w:firstLine="480"/>
      </w:pPr>
      <w:r w:rsidRPr="00266F0D">
        <w:t>Местонахождение МСЭ – г. Женева.</w:t>
      </w:r>
    </w:p>
    <w:p w:rsidR="00266F0D" w:rsidRPr="00266F0D" w:rsidRDefault="00266F0D" w:rsidP="00266F0D">
      <w:pPr>
        <w:ind w:firstLine="480"/>
      </w:pPr>
    </w:p>
    <w:p w:rsidR="00266F0D" w:rsidRPr="00B117B9" w:rsidRDefault="00266F0D" w:rsidP="00B117B9">
      <w:pPr>
        <w:ind w:firstLine="480"/>
        <w:rPr>
          <w:lang w:val="en-US"/>
        </w:rPr>
      </w:pPr>
      <w:r w:rsidRPr="00266F0D">
        <w:t>Всемирный</w:t>
      </w:r>
      <w:r w:rsidRPr="00B117B9">
        <w:rPr>
          <w:lang w:val="en-US"/>
        </w:rPr>
        <w:t xml:space="preserve"> </w:t>
      </w:r>
      <w:r w:rsidRPr="00266F0D">
        <w:t>почтовый</w:t>
      </w:r>
      <w:r w:rsidRPr="00B117B9">
        <w:rPr>
          <w:lang w:val="en-US"/>
        </w:rPr>
        <w:t xml:space="preserve"> </w:t>
      </w:r>
      <w:r w:rsidRPr="00266F0D">
        <w:t>союз</w:t>
      </w:r>
      <w:r w:rsidRPr="00B117B9">
        <w:rPr>
          <w:lang w:val="en-US"/>
        </w:rPr>
        <w:t xml:space="preserve"> (</w:t>
      </w:r>
      <w:r w:rsidRPr="00266F0D">
        <w:t>ВПС</w:t>
      </w:r>
      <w:r w:rsidRPr="00B117B9">
        <w:rPr>
          <w:lang w:val="en-US"/>
        </w:rPr>
        <w:t xml:space="preserve">) </w:t>
      </w:r>
      <w:r w:rsidR="00B117B9" w:rsidRPr="00B117B9">
        <w:rPr>
          <w:lang w:val="en-US"/>
        </w:rPr>
        <w:t xml:space="preserve"> </w:t>
      </w:r>
      <w:r w:rsidRPr="00B117B9">
        <w:rPr>
          <w:lang w:val="en-US"/>
        </w:rPr>
        <w:t>(Universal Postal Union – UPO)</w:t>
      </w:r>
    </w:p>
    <w:p w:rsidR="00266F0D" w:rsidRPr="00266F0D" w:rsidRDefault="00266F0D" w:rsidP="00B117B9">
      <w:pPr>
        <w:ind w:firstLine="480"/>
      </w:pPr>
      <w:r w:rsidRPr="00266F0D">
        <w:t>ВПС основан в 1874 г. и специализированным учреждением ООН является с 1947 г. (РФ участвует).</w:t>
      </w:r>
    </w:p>
    <w:p w:rsidR="00266F0D" w:rsidRPr="00266F0D" w:rsidRDefault="00266F0D" w:rsidP="00B117B9">
      <w:pPr>
        <w:ind w:firstLine="480"/>
      </w:pPr>
      <w:r w:rsidRPr="00266F0D">
        <w:t>В задачи ВПС входит образование почтовой территории во всех странах и совершенствование национальных почтовых систем.</w:t>
      </w:r>
    </w:p>
    <w:p w:rsidR="00266F0D" w:rsidRPr="00266F0D" w:rsidRDefault="00266F0D" w:rsidP="00B117B9">
      <w:pPr>
        <w:ind w:firstLine="480"/>
      </w:pPr>
      <w:r w:rsidRPr="00266F0D">
        <w:t>Высшим органом ВПС является Всемирный почтовый конгресс, состоящий из всех членов ВПС. Конгресс созывается раз в 5 лет для пересмотра и заключения почтовых конвенций. Исполнительный совет избирается Конгрессом в количестве 40 членов. Консультативный совет по почтовым исследованиям также избирается Конгрессом. Международное бюро (секретариат Союза) – постоянно действующий орган.</w:t>
      </w:r>
    </w:p>
    <w:p w:rsidR="00266F0D" w:rsidRPr="00266F0D" w:rsidRDefault="00266F0D" w:rsidP="00266F0D">
      <w:pPr>
        <w:ind w:firstLine="480"/>
      </w:pPr>
      <w:r w:rsidRPr="00266F0D">
        <w:t>Местонахождение ВПС – г. Берн (Швейцария).</w:t>
      </w:r>
    </w:p>
    <w:p w:rsidR="00266F0D" w:rsidRPr="00266F0D" w:rsidRDefault="00266F0D" w:rsidP="00266F0D">
      <w:pPr>
        <w:ind w:firstLine="480"/>
      </w:pPr>
    </w:p>
    <w:p w:rsidR="00266F0D" w:rsidRPr="00B117B9" w:rsidRDefault="00266F0D" w:rsidP="00B117B9">
      <w:pPr>
        <w:ind w:firstLine="480"/>
      </w:pPr>
      <w:r w:rsidRPr="00266F0D">
        <w:t xml:space="preserve">Организация Объединенных Наций по вопросам образования, науки и культуры (ЮНЕСКО) </w:t>
      </w:r>
      <w:r w:rsidR="00B117B9">
        <w:t xml:space="preserve"> </w:t>
      </w:r>
      <w:r w:rsidRPr="00B117B9">
        <w:t>(</w:t>
      </w:r>
      <w:r w:rsidRPr="00266F0D">
        <w:rPr>
          <w:lang w:val="en-US"/>
        </w:rPr>
        <w:t>United</w:t>
      </w:r>
      <w:r w:rsidRPr="00B117B9">
        <w:t xml:space="preserve"> </w:t>
      </w:r>
      <w:r w:rsidRPr="00266F0D">
        <w:rPr>
          <w:lang w:val="en-US"/>
        </w:rPr>
        <w:t>Nations</w:t>
      </w:r>
      <w:r w:rsidRPr="00B117B9">
        <w:t xml:space="preserve"> </w:t>
      </w:r>
      <w:r w:rsidRPr="00266F0D">
        <w:rPr>
          <w:lang w:val="en-US"/>
        </w:rPr>
        <w:t>Educational</w:t>
      </w:r>
      <w:r w:rsidRPr="00B117B9">
        <w:t xml:space="preserve">, </w:t>
      </w:r>
      <w:r w:rsidRPr="00266F0D">
        <w:rPr>
          <w:lang w:val="en-US"/>
        </w:rPr>
        <w:t>Scientific</w:t>
      </w:r>
      <w:r w:rsidRPr="00B117B9">
        <w:t xml:space="preserve"> </w:t>
      </w:r>
      <w:r w:rsidRPr="00266F0D">
        <w:rPr>
          <w:lang w:val="en-US"/>
        </w:rPr>
        <w:t>and</w:t>
      </w:r>
      <w:r w:rsidRPr="00B117B9">
        <w:t xml:space="preserve"> </w:t>
      </w:r>
      <w:r w:rsidRPr="00266F0D">
        <w:rPr>
          <w:lang w:val="en-US"/>
        </w:rPr>
        <w:t>Cultural</w:t>
      </w:r>
      <w:r w:rsidRPr="00B117B9">
        <w:t xml:space="preserve"> </w:t>
      </w:r>
      <w:r w:rsidRPr="00266F0D">
        <w:rPr>
          <w:lang w:val="en-US"/>
        </w:rPr>
        <w:t>Organization</w:t>
      </w:r>
      <w:r w:rsidRPr="00B117B9">
        <w:t xml:space="preserve"> – </w:t>
      </w:r>
      <w:r w:rsidRPr="00266F0D">
        <w:rPr>
          <w:lang w:val="en-US"/>
        </w:rPr>
        <w:t>UNESCO</w:t>
      </w:r>
      <w:r w:rsidRPr="00B117B9">
        <w:t>)</w:t>
      </w:r>
    </w:p>
    <w:p w:rsidR="00266F0D" w:rsidRPr="00266F0D" w:rsidRDefault="00266F0D" w:rsidP="00B117B9">
      <w:pPr>
        <w:ind w:firstLine="480"/>
      </w:pPr>
      <w:r w:rsidRPr="00266F0D">
        <w:t>ЮНЕСКО создана в 1946 г. и на сегодняшний день в ней участвуют 185 государств, в том числе и Россия.</w:t>
      </w:r>
    </w:p>
    <w:p w:rsidR="00266F0D" w:rsidRPr="00266F0D" w:rsidRDefault="00266F0D" w:rsidP="00B117B9">
      <w:pPr>
        <w:ind w:firstLine="480"/>
      </w:pPr>
      <w:r w:rsidRPr="00266F0D">
        <w:t>Устав ЮНЕСКО был разработан конференцией, созванной в Лондоне в 1945 г. ЮНЕСКО начала функционировать 4 ноября 1946 г., когда 20 государств, подписавших ее Устав, передали на хранение Великобритании свои акты акцепта.</w:t>
      </w:r>
    </w:p>
    <w:p w:rsidR="00266F0D" w:rsidRPr="00266F0D" w:rsidRDefault="00266F0D" w:rsidP="00B117B9">
      <w:pPr>
        <w:ind w:firstLine="480"/>
      </w:pPr>
      <w:r w:rsidRPr="00266F0D">
        <w:t>Цели ЮНЕСКО: содействовать сотрудничеству посредством образования, науки и культуры, чтобы поощрять соблюдение и поощрение прав человека, использование средств массовой информации.</w:t>
      </w:r>
    </w:p>
    <w:p w:rsidR="00266F0D" w:rsidRPr="00266F0D" w:rsidRDefault="00266F0D" w:rsidP="00B117B9">
      <w:pPr>
        <w:ind w:firstLine="480"/>
      </w:pPr>
      <w:r w:rsidRPr="00266F0D">
        <w:t>Главным органом ЮНЕСКО является Генеральная конференция, в которой участвуют все члены Организации.</w:t>
      </w:r>
    </w:p>
    <w:p w:rsidR="00266F0D" w:rsidRPr="00266F0D" w:rsidRDefault="00266F0D" w:rsidP="00B117B9">
      <w:pPr>
        <w:ind w:firstLine="480"/>
      </w:pPr>
      <w:r w:rsidRPr="00266F0D">
        <w:t>Исполнительный Совет состоит из 51 члена и избирается Генеральной конференцией на 4 года.</w:t>
      </w:r>
    </w:p>
    <w:p w:rsidR="00266F0D" w:rsidRPr="00266F0D" w:rsidRDefault="00266F0D" w:rsidP="00B117B9">
      <w:pPr>
        <w:ind w:firstLine="480"/>
      </w:pPr>
      <w:r w:rsidRPr="00266F0D">
        <w:t>Секретариат возглавляется Генеральным директором. С ноября 1987 г. им является Федерико Майор Сарагоса (Испания).</w:t>
      </w:r>
    </w:p>
    <w:p w:rsidR="00266F0D" w:rsidRPr="00266F0D" w:rsidRDefault="00266F0D" w:rsidP="00266F0D">
      <w:pPr>
        <w:ind w:firstLine="480"/>
      </w:pPr>
      <w:r w:rsidRPr="00266F0D">
        <w:t>Местонахождение Секретариата ЮНЕСКО – г. Париж.</w:t>
      </w:r>
    </w:p>
    <w:p w:rsidR="00266F0D" w:rsidRPr="00266F0D" w:rsidRDefault="00266F0D" w:rsidP="00266F0D">
      <w:pPr>
        <w:ind w:firstLine="480"/>
      </w:pPr>
    </w:p>
    <w:p w:rsidR="00266F0D" w:rsidRPr="00266F0D" w:rsidRDefault="00266F0D" w:rsidP="00B117B9">
      <w:pPr>
        <w:ind w:firstLine="480"/>
      </w:pPr>
      <w:r w:rsidRPr="00266F0D">
        <w:t xml:space="preserve">Всемирная организация здравоохранения (ВОЗ) </w:t>
      </w:r>
      <w:r w:rsidR="00B117B9">
        <w:t xml:space="preserve"> </w:t>
      </w:r>
      <w:r w:rsidRPr="00266F0D">
        <w:t>(World Health Organization – WHO)</w:t>
      </w:r>
    </w:p>
    <w:p w:rsidR="00266F0D" w:rsidRPr="00266F0D" w:rsidRDefault="00266F0D" w:rsidP="00B117B9">
      <w:pPr>
        <w:ind w:firstLine="480"/>
      </w:pPr>
      <w:r w:rsidRPr="00266F0D">
        <w:t>Устав ВОЗ принят в 1946 г., вступил в силу 7 апреля 1948 г., когда ее Устав ратифицировали 26 государств. Эта дата ежегодно отмечается как Всемирный день здоровья. Целями ВОЗ являются:</w:t>
      </w:r>
    </w:p>
    <w:p w:rsidR="00266F0D" w:rsidRPr="00266F0D" w:rsidRDefault="00266F0D" w:rsidP="00B117B9">
      <w:pPr>
        <w:ind w:firstLine="480"/>
      </w:pPr>
      <w:r w:rsidRPr="00266F0D">
        <w:t>укрепление национальных служб здравоохранения;</w:t>
      </w:r>
    </w:p>
    <w:p w:rsidR="00266F0D" w:rsidRPr="00266F0D" w:rsidRDefault="00266F0D" w:rsidP="00B117B9">
      <w:pPr>
        <w:ind w:firstLine="480"/>
      </w:pPr>
      <w:r w:rsidRPr="00266F0D">
        <w:t>содействие подготовке специалистов в области здравоохранения;</w:t>
      </w:r>
    </w:p>
    <w:p w:rsidR="00266F0D" w:rsidRPr="00266F0D" w:rsidRDefault="00266F0D" w:rsidP="00B117B9">
      <w:pPr>
        <w:ind w:firstLine="480"/>
      </w:pPr>
      <w:r w:rsidRPr="00266F0D">
        <w:t>борьба с опасными болезнями;</w:t>
      </w:r>
    </w:p>
    <w:p w:rsidR="00266F0D" w:rsidRPr="00266F0D" w:rsidRDefault="00266F0D" w:rsidP="00B117B9">
      <w:pPr>
        <w:ind w:firstLine="480"/>
      </w:pPr>
      <w:r w:rsidRPr="00266F0D">
        <w:t>охрана здоровья матери и ребенка;</w:t>
      </w:r>
    </w:p>
    <w:p w:rsidR="00266F0D" w:rsidRPr="00266F0D" w:rsidRDefault="00266F0D" w:rsidP="00B117B9">
      <w:pPr>
        <w:ind w:firstLine="480"/>
      </w:pPr>
      <w:r w:rsidRPr="00266F0D">
        <w:t>улучшение состояния окружающей среды.</w:t>
      </w:r>
    </w:p>
    <w:p w:rsidR="00266F0D" w:rsidRPr="00266F0D" w:rsidRDefault="00266F0D" w:rsidP="00B117B9">
      <w:pPr>
        <w:ind w:firstLine="480"/>
      </w:pPr>
      <w:r w:rsidRPr="00266F0D">
        <w:t>Высшим органом ВОЗ является Всемирная ассамблея здравоохранения, в которой представлены все члены.</w:t>
      </w:r>
    </w:p>
    <w:p w:rsidR="00266F0D" w:rsidRPr="00266F0D" w:rsidRDefault="00266F0D" w:rsidP="00B117B9">
      <w:pPr>
        <w:ind w:firstLine="480"/>
      </w:pPr>
      <w:r w:rsidRPr="00266F0D">
        <w:t>Исполнительный комитет состоит из 30 членов, созывается не реже двух раз в год.</w:t>
      </w:r>
    </w:p>
    <w:p w:rsidR="00266F0D" w:rsidRPr="00266F0D" w:rsidRDefault="00266F0D" w:rsidP="00B117B9">
      <w:pPr>
        <w:ind w:firstLine="480"/>
      </w:pPr>
      <w:r w:rsidRPr="00266F0D">
        <w:t>Секретариат состоит из Генерального директора и персонала. ВОЗ издает «Хронику ВОЗ», «Бюллетень ВОЗ», «Здоровье мира», публикует серии технических докладов, статистические сборники и др. В мае 1998 г. Генеральным директором ВОЗ избрана Гру Харлем Брундтланд (Норвегия).</w:t>
      </w:r>
    </w:p>
    <w:p w:rsidR="00266F0D" w:rsidRPr="00266F0D" w:rsidRDefault="00266F0D" w:rsidP="00266F0D">
      <w:pPr>
        <w:ind w:firstLine="480"/>
      </w:pPr>
      <w:r w:rsidRPr="00266F0D">
        <w:t>Местонахождение Секретариата ВОЗ – г. Женева.</w:t>
      </w:r>
    </w:p>
    <w:p w:rsidR="00266F0D" w:rsidRPr="00266F0D" w:rsidRDefault="00266F0D" w:rsidP="00266F0D">
      <w:pPr>
        <w:ind w:firstLine="480"/>
      </w:pPr>
    </w:p>
    <w:p w:rsidR="00266F0D" w:rsidRPr="00B117B9" w:rsidRDefault="00266F0D" w:rsidP="00B117B9">
      <w:pPr>
        <w:ind w:firstLine="480"/>
      </w:pPr>
      <w:r w:rsidRPr="00266F0D">
        <w:t xml:space="preserve">Всемирная организация интеллектуальной собственности (ВОИС) </w:t>
      </w:r>
      <w:r w:rsidR="00B117B9">
        <w:t xml:space="preserve"> </w:t>
      </w:r>
      <w:r w:rsidRPr="00B117B9">
        <w:t>(</w:t>
      </w:r>
      <w:r w:rsidRPr="00266F0D">
        <w:rPr>
          <w:lang w:val="en-US"/>
        </w:rPr>
        <w:t>World</w:t>
      </w:r>
      <w:r w:rsidRPr="00B117B9">
        <w:t xml:space="preserve"> </w:t>
      </w:r>
      <w:r w:rsidRPr="00266F0D">
        <w:rPr>
          <w:lang w:val="en-US"/>
        </w:rPr>
        <w:t>Intellectual</w:t>
      </w:r>
      <w:r w:rsidRPr="00B117B9">
        <w:t xml:space="preserve"> </w:t>
      </w:r>
      <w:r w:rsidRPr="00266F0D">
        <w:rPr>
          <w:lang w:val="en-US"/>
        </w:rPr>
        <w:t>Property</w:t>
      </w:r>
      <w:r w:rsidRPr="00B117B9">
        <w:t xml:space="preserve"> </w:t>
      </w:r>
      <w:r w:rsidRPr="00266F0D">
        <w:rPr>
          <w:lang w:val="en-US"/>
        </w:rPr>
        <w:t>Organization</w:t>
      </w:r>
      <w:r w:rsidRPr="00B117B9">
        <w:t xml:space="preserve"> – </w:t>
      </w:r>
      <w:r w:rsidRPr="00266F0D">
        <w:rPr>
          <w:lang w:val="en-US"/>
        </w:rPr>
        <w:t>WIPO</w:t>
      </w:r>
      <w:r w:rsidRPr="00B117B9">
        <w:t>)</w:t>
      </w:r>
    </w:p>
    <w:p w:rsidR="00266F0D" w:rsidRPr="00266F0D" w:rsidRDefault="00266F0D" w:rsidP="00B117B9">
      <w:pPr>
        <w:ind w:firstLine="480"/>
      </w:pPr>
      <w:r w:rsidRPr="00266F0D">
        <w:t>ВОИС была учреждена на основе Парижской конвенции по охране промышленной собственности 1883 г. и Бернской конвенции по охране произведений литературы и искусства 1886 г. Конвенция о создании ВОИС была подписана в 1967 г. в Стокгольме и вступила в силу в 1970 г.</w:t>
      </w:r>
    </w:p>
    <w:p w:rsidR="00266F0D" w:rsidRPr="00266F0D" w:rsidRDefault="00266F0D" w:rsidP="00B117B9">
      <w:pPr>
        <w:ind w:firstLine="480"/>
      </w:pPr>
      <w:r w:rsidRPr="00266F0D">
        <w:t>ВОИС стала специализированным учреждением ООН 17 декабря 1974 г. (рекомендация 3346 (XXIX) Генеральной Ассамблеи). (РФ участвует.) В задачи ВОИС входят: содействие охране интеллектуальной собственности во всем мире, обеспечение административного сотрудничества 18 межправительственных организаций (союзов), занимающихся разными аспектами оказания помощи в охране интеллектуальной собственности и авторского права. Интеллектуальная собственность охватывает две основные области: промышленную собственность (патенты и другие права в области технических изобретений, права в области товарных знаков, промышленных образцов, наименований места происхождения товаров и др.) и авторское или издательское право и смежные права (на литературные, музыкальные и художественные произведения, фильмы, исполнительскую деятельность артистов, фонограммы и т.п.).</w:t>
      </w:r>
    </w:p>
    <w:p w:rsidR="00266F0D" w:rsidRPr="00266F0D" w:rsidRDefault="00266F0D" w:rsidP="00B117B9">
      <w:pPr>
        <w:ind w:firstLine="480"/>
      </w:pPr>
      <w:r w:rsidRPr="00266F0D">
        <w:t>ВОИС имеет Конференцию, в состав которой входят все государства-члены, и Генеральную ассамблею, состоящую из тех государств-членов, которые являются также членами Парижского (100 государств) или Бернского (83 государства) союзов. Руководящие органы ВОИС и союзы, управляемые ВОИС (9 из которых имеют собственные межправительственные органы), обычно проводят совместную сессию для принятия своих программ и бюджетов. Ассамблея избирает Международное бюро (исполнительный орган). Главным административным должностным лицом является генеральный директор ВОИС.</w:t>
      </w:r>
    </w:p>
    <w:p w:rsidR="00266F0D" w:rsidRPr="00266F0D" w:rsidRDefault="00266F0D" w:rsidP="00266F0D">
      <w:pPr>
        <w:ind w:firstLine="480"/>
      </w:pPr>
      <w:r w:rsidRPr="00266F0D">
        <w:t>Местонахождение ВОИС – г. Женева.</w:t>
      </w:r>
    </w:p>
    <w:p w:rsidR="00266F0D" w:rsidRPr="00266F0D" w:rsidRDefault="00266F0D" w:rsidP="00266F0D">
      <w:pPr>
        <w:ind w:firstLine="480"/>
      </w:pPr>
    </w:p>
    <w:p w:rsidR="00266F0D" w:rsidRPr="00B117B9" w:rsidRDefault="00266F0D" w:rsidP="00B117B9">
      <w:pPr>
        <w:ind w:firstLine="480"/>
      </w:pPr>
      <w:r w:rsidRPr="00266F0D">
        <w:t xml:space="preserve">Международное агентство по атомной энергии (МАГАТЭ) </w:t>
      </w:r>
      <w:r w:rsidR="00B117B9">
        <w:t xml:space="preserve"> </w:t>
      </w:r>
      <w:r w:rsidRPr="00B117B9">
        <w:t>(</w:t>
      </w:r>
      <w:r w:rsidRPr="00266F0D">
        <w:rPr>
          <w:lang w:val="en-US"/>
        </w:rPr>
        <w:t>International</w:t>
      </w:r>
      <w:r w:rsidRPr="00B117B9">
        <w:t xml:space="preserve"> </w:t>
      </w:r>
      <w:r w:rsidRPr="00266F0D">
        <w:rPr>
          <w:lang w:val="en-US"/>
        </w:rPr>
        <w:t>Atomic</w:t>
      </w:r>
      <w:r w:rsidRPr="00B117B9">
        <w:t xml:space="preserve"> </w:t>
      </w:r>
      <w:r w:rsidRPr="00266F0D">
        <w:rPr>
          <w:lang w:val="en-US"/>
        </w:rPr>
        <w:t>Energy</w:t>
      </w:r>
      <w:r w:rsidRPr="00B117B9">
        <w:t xml:space="preserve"> </w:t>
      </w:r>
      <w:r w:rsidRPr="00266F0D">
        <w:rPr>
          <w:lang w:val="en-US"/>
        </w:rPr>
        <w:t>Agency</w:t>
      </w:r>
      <w:r w:rsidRPr="00B117B9">
        <w:t xml:space="preserve"> – </w:t>
      </w:r>
      <w:r w:rsidRPr="00266F0D">
        <w:rPr>
          <w:lang w:val="en-US"/>
        </w:rPr>
        <w:t>IAEA</w:t>
      </w:r>
      <w:r w:rsidRPr="00B117B9">
        <w:t>)</w:t>
      </w:r>
    </w:p>
    <w:p w:rsidR="00266F0D" w:rsidRPr="00266F0D" w:rsidRDefault="00266F0D" w:rsidP="00B117B9">
      <w:pPr>
        <w:ind w:firstLine="480"/>
      </w:pPr>
      <w:r w:rsidRPr="00266F0D">
        <w:t>Особое место в системе органов ООН занимает Международное агентство по атомной энергии (МАГАТЭ), созданное в 1957 г. под эгидой ООН. МАГАТЭ формально не является специализированной организацией ООН, но по соглашению с ООН выполняет функции организации такого рода.</w:t>
      </w:r>
    </w:p>
    <w:p w:rsidR="00266F0D" w:rsidRPr="00266F0D" w:rsidRDefault="00266F0D" w:rsidP="00266F0D">
      <w:pPr>
        <w:ind w:firstLine="480"/>
      </w:pPr>
      <w:r w:rsidRPr="00266F0D">
        <w:t>В рамках МАГАТЭ разрабатывается большинство международных документов в области мирного использования атомной энергии, осуществляется межгосударственное сотрудничество по обеспечению невоенного применения ядерных материалов. Членами МАГАТЭ являются все государства, в которых осуществляется мирная атомная деятельность. В настоящее время в МАГАТЭ участвуют около 150 стран.</w:t>
      </w:r>
    </w:p>
    <w:p w:rsidR="00266F0D" w:rsidRPr="00266F0D" w:rsidRDefault="00266F0D" w:rsidP="00266F0D">
      <w:pPr>
        <w:ind w:firstLine="480"/>
      </w:pPr>
    </w:p>
    <w:p w:rsidR="00266F0D" w:rsidRPr="00266F0D" w:rsidRDefault="00266F0D" w:rsidP="00B117B9">
      <w:pPr>
        <w:ind w:firstLine="480"/>
      </w:pPr>
      <w:r w:rsidRPr="00266F0D">
        <w:t>Согласно Уставу, задачами МАГАТЭ являются:</w:t>
      </w:r>
    </w:p>
    <w:p w:rsidR="00266F0D" w:rsidRPr="00266F0D" w:rsidRDefault="00266F0D" w:rsidP="00B117B9">
      <w:pPr>
        <w:ind w:firstLine="480"/>
      </w:pPr>
      <w:r w:rsidRPr="00266F0D">
        <w:t>обеспечение использования атомной энергии в мирных целях;</w:t>
      </w:r>
    </w:p>
    <w:p w:rsidR="00266F0D" w:rsidRPr="00266F0D" w:rsidRDefault="00266F0D" w:rsidP="00B117B9">
      <w:pPr>
        <w:ind w:firstLine="480"/>
      </w:pPr>
      <w:r w:rsidRPr="00266F0D">
        <w:t>содействие научно-исследовательским работам в области мирного использования атомной энергии и обмену научными сведениями;</w:t>
      </w:r>
    </w:p>
    <w:p w:rsidR="00266F0D" w:rsidRPr="00266F0D" w:rsidRDefault="00266F0D" w:rsidP="00B117B9">
      <w:pPr>
        <w:ind w:firstLine="480"/>
      </w:pPr>
      <w:r w:rsidRPr="00266F0D">
        <w:t>помощь государствам в снабжении материалами, оборудованием и техническими средствами, необходимыми для осуществления мирной атомной деятельности;</w:t>
      </w:r>
    </w:p>
    <w:p w:rsidR="00266F0D" w:rsidRPr="00266F0D" w:rsidRDefault="00266F0D" w:rsidP="00B117B9">
      <w:pPr>
        <w:ind w:firstLine="480"/>
      </w:pPr>
      <w:r w:rsidRPr="00266F0D">
        <w:t>осуществление т.н. «гарантий МАГАТЭ» (системы мероприятий, препятствующих использованию в военных целях ядерных материалов, оборудования и документации);</w:t>
      </w:r>
    </w:p>
    <w:p w:rsidR="00266F0D" w:rsidRPr="00266F0D" w:rsidRDefault="00266F0D" w:rsidP="00B117B9">
      <w:pPr>
        <w:ind w:firstLine="480"/>
      </w:pPr>
      <w:r w:rsidRPr="00266F0D">
        <w:t>определение норм безопасности ядерной деятельности и контроль за их соблюдением;</w:t>
      </w:r>
    </w:p>
    <w:p w:rsidR="00266F0D" w:rsidRPr="00266F0D" w:rsidRDefault="00266F0D" w:rsidP="00B117B9">
      <w:pPr>
        <w:ind w:firstLine="480"/>
      </w:pPr>
      <w:r w:rsidRPr="00266F0D">
        <w:t>приобретение, создание установок и оборудования, необходимых для ведения мирной атомной деятельности;</w:t>
      </w:r>
    </w:p>
    <w:p w:rsidR="00266F0D" w:rsidRPr="00266F0D" w:rsidRDefault="00266F0D" w:rsidP="00B117B9">
      <w:pPr>
        <w:ind w:firstLine="480"/>
      </w:pPr>
      <w:r w:rsidRPr="00266F0D">
        <w:t>содействие государствам-участникам в производстве электроэнергии.</w:t>
      </w:r>
    </w:p>
    <w:p w:rsidR="00266F0D" w:rsidRPr="00266F0D" w:rsidRDefault="00266F0D" w:rsidP="00266F0D">
      <w:pPr>
        <w:ind w:firstLine="480"/>
      </w:pPr>
      <w:r w:rsidRPr="00266F0D">
        <w:t>Местонахождение центральных учреждений МАГАТЭ – г. Вена.</w:t>
      </w:r>
    </w:p>
    <w:p w:rsidR="00984590" w:rsidRPr="00266F0D" w:rsidRDefault="00984590" w:rsidP="00266F0D">
      <w:pPr>
        <w:autoSpaceDE w:val="0"/>
        <w:autoSpaceDN w:val="0"/>
        <w:adjustRightInd w:val="0"/>
        <w:ind w:firstLine="480"/>
        <w:rPr>
          <w:rFonts w:eastAsia="SimSun"/>
          <w:b/>
          <w:lang w:eastAsia="zh-CN"/>
        </w:rPr>
      </w:pPr>
    </w:p>
    <w:p w:rsidR="0014704F" w:rsidRPr="0001543C" w:rsidRDefault="0006599A" w:rsidP="0014704F">
      <w:pPr>
        <w:autoSpaceDE w:val="0"/>
        <w:autoSpaceDN w:val="0"/>
        <w:adjustRightInd w:val="0"/>
        <w:ind w:firstLine="480"/>
        <w:rPr>
          <w:b/>
        </w:rPr>
      </w:pPr>
      <w:r>
        <w:rPr>
          <w:b/>
        </w:rPr>
        <w:t xml:space="preserve">4. </w:t>
      </w:r>
      <w:r w:rsidR="00984590" w:rsidRPr="0001543C">
        <w:rPr>
          <w:b/>
        </w:rPr>
        <w:t>Понятие и виды международных конференций</w:t>
      </w:r>
      <w:r w:rsidR="0001543C" w:rsidRPr="0001543C">
        <w:rPr>
          <w:b/>
        </w:rPr>
        <w:t>. Участники международных конференций</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xml:space="preserve">Международные конференции (конгрессы) являются традиционной формой многосторонней дипломатии и представляют собой совещания или встречи делегаций разных стран, созываемые с целью изучения и разрешения проблем, </w:t>
      </w:r>
      <w:r>
        <w:rPr>
          <w:rFonts w:eastAsia="SimSun"/>
          <w:lang w:eastAsia="zh-CN"/>
        </w:rPr>
        <w:t>представляющих взаимный интерес</w:t>
      </w:r>
      <w:r w:rsidRPr="0014704F">
        <w:rPr>
          <w:rFonts w:eastAsia="SimSun"/>
          <w:lang w:eastAsia="zh-CN"/>
        </w:rPr>
        <w:t>. На протяжении последних столетий состоялось множество международных конференций и конгрессов, на которых были приняты необходимые решения и устранены кризисные и конфликтные ситуации, существовавшие в разные периоды.</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Термины международный конгресс и международная конференция ранее употреблялись и как различные, и как равнозначные, однако со временем их стали использовать как идентичные2. Тем не менее, следует отметить, что первоначально термин "конгресс" использовался в целях классификации совещаний полномочных представителей государств, созываемых для заключения мирных договоров и перераспределения территорий. Такими были Венский конгресс (1814—1815), состоявшийся после наполеоновских войн, Парижский конгресс (1856), созванный после Крымской войны, Берлинский конгресс (1878), прошедший по окончании русско-турецких войн. Иногда, однако, эти собрания именовались конференциями, как, например, Лондонская конференция (1830—1833) после провозглашения независимости Бельгии, Лондонская конференция (1912—1923) по окончании балканских войн, Парижские мирные конференции в 1919 г. и в 1946—1947 гг.</w:t>
      </w:r>
    </w:p>
    <w:p w:rsidR="0014704F" w:rsidRPr="0014704F" w:rsidRDefault="0014704F" w:rsidP="0014704F">
      <w:pPr>
        <w:autoSpaceDE w:val="0"/>
        <w:autoSpaceDN w:val="0"/>
        <w:adjustRightInd w:val="0"/>
        <w:ind w:firstLine="480"/>
        <w:rPr>
          <w:rFonts w:eastAsia="SimSun"/>
          <w:lang w:eastAsia="zh-CN"/>
        </w:rPr>
      </w:pP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xml:space="preserve">После Венского конгресса 1814—1815 гг. техника многосторонней дипломатии стала обычной процедурой. Опыт, приобретенный странами в рамках международных конгрессов и конференций, явился моделью, которую впоследствии использовали при создании структуры и функционировании международных организаций. </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Современная многосторонняя дипломатия все больше реализует свои задачи при посредничестве международных организаций и при помощи встреч на высоком уровне (глав государств и правительств)3. В результате институт международных конференций претерпел изменения в структуре и способах организации и проведения: созыв конференций упрощен вследствие их периодичности; состав делегаций формируется на основе демократических и представительских принципов; подготовка конференций осуществляется комиссией; выбор рабочих органов конференций и способы голосования заключительных документов существенно модифицированы и т. д.</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Основным элементом, отличающим международную конференцию от простого совещания политиков разного уровня, является участие в конференции (конгрессе) делегатов государств или международных организаций, имеющих качество временных представителей. Цель конференции, в отличие от простого совещания, состоит в выработке соглашения, обсуждении договора или его принятии в ходе переговоров4.</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Международная конференция не имеет качества международного юридического лица, поскольку не является субъектом международного права и представляет собой только временное объединение государств, составляющих ее5. В этом контексте следует отметить, что Венская конвенция 1975 г. наделяет международную конференцию компетенцией, правами, юридическими обязанностями, придающими ей качества квази-субъекта международного права.</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Международные конференции могут быть классифицированы по разным критериям6 в зависимости от общих и оперативных целей, задач, сферы деятельности ее участников, их ранга, формы организации и проведения и т. д.</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зависимости от предметного содержания международные конференции могут быть политическими, преследующими цели общего характера: установление мира в глобальном или региональном масштабе в результате уже преодоленного конфликта, создание военно-политического или политико-экономического альянса, формирование глобальной или региональной международной организации и т. д., и техническими, относящимися к различным конкретным областям деятельности: выработке принципов сотрудничества в сфере борьбы с организованной преступностью, в области экологии, в области освоения космического пространства в мирных целях и т. д.</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зависимости от своих целей международные конференции могут быть совещательными (на которых представляют необязательные рекомендации правительствам или принимают решения, в которых содержатся руководства или инструкции секретариата международной организации), законодательными (на которых обсуждают и принимают текст международного договора) и информационными (на которых предлагают материалы для международного обмена информацией).</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xml:space="preserve">В зависимости от формы организации и проведения международные конференции могут подразделяться на двусторонние или многосторонние, обсуждать одну тему или несколько, квалифицироваться </w:t>
      </w:r>
      <w:r>
        <w:rPr>
          <w:rFonts w:eastAsia="SimSun"/>
          <w:lang w:eastAsia="zh-CN"/>
        </w:rPr>
        <w:t xml:space="preserve">как специальные конференции (ad </w:t>
      </w:r>
      <w:r w:rsidRPr="0014704F">
        <w:rPr>
          <w:rFonts w:eastAsia="SimSun"/>
          <w:lang w:eastAsia="zh-CN"/>
        </w:rPr>
        <w:t>hoc) или обычные и т. д.</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зависимости от ранга участников международные конференции могут быть наивысшего уровня (главы государств), высокого уровня (главы правительств и министры иностранных дел), среднего уровня (чиновники министерств иностранных дел, эксперты и т. д.).</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зависимости от сферы деятельности их участников международные организации могут подразделяться на общие (генеральные), в которых принимают участие максимум государств, или на закрытые, в которых участвует только определенная группа государств (например, "Большая семерка").</w:t>
      </w:r>
    </w:p>
    <w:p w:rsidR="0014704F" w:rsidRPr="0014704F" w:rsidRDefault="0014704F" w:rsidP="0014704F">
      <w:pPr>
        <w:autoSpaceDE w:val="0"/>
        <w:autoSpaceDN w:val="0"/>
        <w:adjustRightInd w:val="0"/>
        <w:ind w:firstLine="480"/>
        <w:rPr>
          <w:rFonts w:eastAsia="SimSun"/>
          <w:lang w:eastAsia="zh-CN"/>
        </w:rPr>
      </w:pP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Исходя из оперативной цели проведения международные конференции могут считаться дипломатическими или полномочными, в ходе которых принимаются решения, имеющие международное значение и являющиеся обязательными для выполнения их государствами-участниками, либо предварительными или экспертными, на которых не принимают решения, а только формулируют и составляют проект договора или международного официального документа.</w:t>
      </w:r>
    </w:p>
    <w:p w:rsidR="0014704F" w:rsidRDefault="0014704F" w:rsidP="0014704F">
      <w:pPr>
        <w:autoSpaceDE w:val="0"/>
        <w:autoSpaceDN w:val="0"/>
        <w:adjustRightInd w:val="0"/>
        <w:ind w:firstLine="480"/>
        <w:rPr>
          <w:rFonts w:eastAsia="SimSun"/>
          <w:lang w:eastAsia="zh-CN"/>
        </w:rPr>
      </w:pP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Правила процедуры и организационные формы работы международных конференций</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К практике и правилам процедуры конференций относятся правила, согласованные участниками конференции. Правила процедуры, регламентирующие способы организации и проведения международных конференций, имеют вспомогательный характер, представляют собой образец, которому часто следуют. Но они не унифицированы и не кодифицированы в отдельном документе, вопреки факту, что существует определенная общая и повторяемая практика, которая применяется ко всем типам и категориям международных конференций.</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доктрине дипломатического права изложено мнение, что правила проведения и процедура организации конференций не должны противоречить нормам международного права. В любом случае эта процедура — заимствованная или разработанная — должна находиться в соответствии с основными нормами международного права. Отметим, что эти правила имеют тенденцию к обобщению, составляя самостоятельную часть международного права, названную международной процедурой7.</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Особо отметим, что понятие международный протокол шире, чем понятие, включающее в себя правила и процедуры по организации международных конференций, и охватывает совокупность организационных и структурных правил, способов и средств в различных областях дипломатической деятельности, включая дипломатию ad hoc и дипломатию международных конференций8.</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Первым необходимым условием проведения каждой конференции является наличие письменных правил, которые направляют и определяют деятельность участников и к которым может обратиться председатель конференции в сомнительных случаях или при рассогласованиях. Это могут быть либо постоянные правила, утвержденные в качестве стандартных на последующих сессиях, либо правила, которые необходимо поставить на голосование и принять на самой конференции9.</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Правилами процедуры обычно устанавливаются дата и место проведения конференции, повестка дня, состав делегаций, аккредитации, официальные и рабочие языки, права участников, способы ведения прений, формулирования предложений и принятия решений, способы голосования, вопросы протокола и старшинства, формы и процедура ведения конференций.</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Дата и место проведения конференции, как правило, обсуждаются заранее и включаются в повестку дня конференции, охватывающую перечень проблем, которые будут обсуждаться на конференции10. Во временную повестку дня или ее проект вносят темы и вопросы, которые предстоит решить в ходе дискуссий, а также очередность обсуждения каждого их них. Проект повестки дня, как правило, рассылается задолго до начала конференции, чтобы дать возможность участникам полнее ознакомиться с проблематикой, предложенной для обсуждения.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Состав делегаций определяется в ходе предварительных переговоров, на которых обычно устанавливается максимальное количество полномочных представителей, заместителей представителей, экспертов, советников и т. д. ООН лимитирует только количество полномочных представителей (максимум пять), количество заместителей представителей (максимум пять), предоставляя участникам возможность самим определить необходимое число экспертов, советников и т. д.</w:t>
      </w:r>
    </w:p>
    <w:p w:rsidR="0014704F" w:rsidRPr="0014704F" w:rsidRDefault="0014704F" w:rsidP="0014704F">
      <w:pPr>
        <w:autoSpaceDE w:val="0"/>
        <w:autoSpaceDN w:val="0"/>
        <w:adjustRightInd w:val="0"/>
        <w:ind w:firstLine="480"/>
        <w:rPr>
          <w:rFonts w:eastAsia="SimSun"/>
          <w:lang w:eastAsia="zh-CN"/>
        </w:rPr>
      </w:pP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Процедура аккредитации связана с юридическим статусом представителей и предусматривает сдачу делегатами своих полномочий, предоставление (подтверждение) полномочий, которые удостоверяют их личность и позволяют действовать от имени их государства11. Полномочия должны выдаваться соответствующими органами каждой страны и подлежат, как правило, проверке в комитете по аккредитации конференции, который докладывает на пленарном заседании о результатах аккредитации.</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Правилами процедуры устанавливаются официальные и рабочие языки конференции. Официальными языками называются те, на которых проводится обсуждение и публикуются тексты и резолюции конференции. К рабочим языкам относятся те, на которых ведутся прения как на пленарных заседаниях, так и на заседаниях в комиссиях и комитетах и с которых (и на которые) обеспечиваются переводы.</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Права участников конференции обычно перечислены в правилах процедуры и заключаются: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а) в праве один раз выступить на пленарном заседании по каждому из обсуждаемых вопросов;</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б) в праве предложить процедурную поправку (имеется в виду способ ведения заседания). Процедурная поправка немедленно ставится на голосование председателем заседания;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в праве на реплику;</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г) в праве на возражение (имеется в виду право возражать на нетерпимые или оскорбительные замечания кого-либо из участников).</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Способы представления предложений и процедура принятия решений указываются в правилах процедуры и, как правило, состоят в том, что решения принимаются на основе письменных предложений, обсуждаемых участниками, которые позднее формулируются в качестве проекта-резолюции. Предложения в форме поправок к проекту-резолюции представляют до начала процедуры голосования.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Голосование обычно осуществляется на основе простого или квалифицированного большинства голосов представителей государств, имеющих право голоса. Правила процедуры могут указывать способы голосования, на основе которых осуществляется сама процедура голосования. Некоторые вопросы могут голосоваться простым большинством из числа присутствующих представителей (например, процедурные вопросы), другие — простым голосованием от общего числа членов конференции или квалифицированным большинством, двумя третями, от присутствующего или общего числа членов конференции (например, резолюции по существу обсуждаемых проблем и окончательный текст международного договора).</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некоторых случаях возникают проблемы пропорционального голосования, когда одна страна-участница имеет одно количество голосов (как правило — голос), а другая страна-участница располагает другим количеством голосов (большим) в зависимости от практического и финансового вклада и заинтересованности этой страны в обсуждаемых проблемах (например, США имеют в Международном валютном фонде больше голосов, чем другие страны-участницы).</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Правила процедуры предусматривают и вопросы кворума, указывая необходимое количество (минимальное) членов, присутствие которых необходимо для начала работы конференции, и необходимое минимальное число для осуществления процедуры голосования.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Вопросы церемониала и протокола на международных конгрессах и конференциях относительно недавно изучались с большим вниманием и тщательностью. Вопросы соблюдения старшинства, альтерната, письменные и устные способы ведения переговоров (pro memoria и viva voce), образцы верительных грамот и полномочий, проблемы, связанные со званиями, рангами и обращениями и т. д.</w:t>
      </w:r>
    </w:p>
    <w:p w:rsidR="0014704F" w:rsidRPr="0014704F" w:rsidRDefault="0014704F" w:rsidP="0014704F">
      <w:pPr>
        <w:autoSpaceDE w:val="0"/>
        <w:autoSpaceDN w:val="0"/>
        <w:adjustRightInd w:val="0"/>
        <w:ind w:firstLine="480"/>
        <w:rPr>
          <w:rFonts w:eastAsia="SimSun"/>
          <w:lang w:eastAsia="zh-CN"/>
        </w:rPr>
      </w:pP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настоящее время вопросы протокола и церемониала упростились благодаря тому, что протокольная процедура более или менее известна и принята большинством государств. На двусторонних конференциях обычно соблюдается традиционный дипломатический протокол. На многосторонних конференциях старшинство определяется, как правило, в соответствии с алфавитным порядком названий государств (на английском, французском или на языке страны пребывания международной конференции).</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Формы и процедура ведения международной конференции также упорядочены в правилах процедуры. Обычно указываются органы ad hoc, выбранные на конференции, т. е. председатель и секретариат.</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Функции председателя12 можно разделить на две категории — процедурные и содержательные:</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1. Процедурные функции:</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а) открывать, закрывать и откладывать заседания;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б) предоставлять слово для выступлений представителям;</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 ограничивать прения, когда в этом есть необход</w:t>
      </w:r>
      <w:r>
        <w:rPr>
          <w:rFonts w:eastAsia="SimSun"/>
          <w:lang w:eastAsia="zh-CN"/>
        </w:rPr>
        <w:t>имость или того требуют правила</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г) объяснять регламент и процедуру;</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д) давать разъяснения по всем этим пунктам в случае необходимости;</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е) требовать прекращения неуместных замечаний;</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ж) следить, чтобы участники не отклонялись от тем, обсуждаемых на заседании.</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2. Функции по содержанию:</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а) выполнять функции ad hoc, дающие председателю право, с согласия участников заседания, самостоятельно принимать решения (например, назначение стран-членов в новые комитеты);</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б) действовать в качестве посредника и обеспечивать принятие решения на конференции. Это содействие может выражаться в следующих формах:</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выделять время на неофициальные беседы;</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устраивать неофициальные консультации, не принимая в них участия;</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устраивать неофициальные консультации, принимая в них участие;</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 иметь индивидуальные беседы с представителями, чтобы знать, существует ли достаточное количество общих точек зрения для выхода из тупика13.</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Секретариат конференции, согласно правилам процедуры, занимается подготовкой конференции и обеспечением ее технической стороны14.</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Сразу же после установления даты и места проведения конференции секретариат начинает заниматься приглашениями, приемом представителей, вопросами протокола, аккредитации, налаживанием связей с местными властями, подготовкой и распространением повестки дня, проекта правил процедуры, проектов и материалов конференции, подготовкой за</w:t>
      </w:r>
      <w:r>
        <w:rPr>
          <w:rFonts w:eastAsia="SimSun"/>
          <w:lang w:eastAsia="zh-CN"/>
        </w:rPr>
        <w:t>ла заседаний конференции и т. д</w:t>
      </w:r>
    </w:p>
    <w:p w:rsidR="0014704F" w:rsidRPr="0014704F" w:rsidRDefault="0014704F" w:rsidP="0014704F">
      <w:pPr>
        <w:autoSpaceDE w:val="0"/>
        <w:autoSpaceDN w:val="0"/>
        <w:adjustRightInd w:val="0"/>
        <w:ind w:firstLine="480"/>
        <w:rPr>
          <w:rFonts w:eastAsia="SimSun"/>
          <w:lang w:eastAsia="zh-CN"/>
        </w:rPr>
      </w:pPr>
      <w:r w:rsidRPr="0014704F">
        <w:rPr>
          <w:rFonts w:eastAsia="SimSun"/>
          <w:lang w:eastAsia="zh-CN"/>
        </w:rPr>
        <w:t>Во время проведения конференции секретариат полностью отвечает за административную работу, обеспечение переводов и соответствующих публикаций.</w:t>
      </w:r>
    </w:p>
    <w:p w:rsidR="0014704F" w:rsidRDefault="0014704F" w:rsidP="0014704F">
      <w:pPr>
        <w:autoSpaceDE w:val="0"/>
        <w:autoSpaceDN w:val="0"/>
        <w:adjustRightInd w:val="0"/>
        <w:ind w:firstLine="480"/>
        <w:rPr>
          <w:rFonts w:eastAsia="SimSun"/>
          <w:lang w:eastAsia="zh-CN"/>
        </w:rPr>
      </w:pPr>
      <w:r w:rsidRPr="0014704F">
        <w:rPr>
          <w:rFonts w:eastAsia="SimSun"/>
          <w:lang w:eastAsia="zh-CN"/>
        </w:rPr>
        <w:t>Конференция завершается, в случае ее успеха, принятием решений по обсуждавшимся проблемам. Решения конкретизируются в документах, одобренных участниками. Документы конференции могут быть представлены в форме докладов, деклараций, протоколов, резолюций, рекомендаций, предложений и т. д.</w:t>
      </w: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Default="00096669" w:rsidP="0014704F">
      <w:pPr>
        <w:autoSpaceDE w:val="0"/>
        <w:autoSpaceDN w:val="0"/>
        <w:adjustRightInd w:val="0"/>
        <w:ind w:firstLine="480"/>
        <w:rPr>
          <w:rFonts w:eastAsia="SimSun"/>
          <w:lang w:eastAsia="zh-CN"/>
        </w:rPr>
      </w:pPr>
    </w:p>
    <w:p w:rsidR="00096669" w:rsidRPr="0014704F" w:rsidRDefault="00096669" w:rsidP="00096669">
      <w:pPr>
        <w:autoSpaceDE w:val="0"/>
        <w:autoSpaceDN w:val="0"/>
        <w:adjustRightInd w:val="0"/>
        <w:rPr>
          <w:rFonts w:eastAsia="SimSun"/>
          <w:lang w:eastAsia="zh-CN"/>
        </w:rPr>
      </w:pPr>
      <w:bookmarkStart w:id="0" w:name="_GoBack"/>
      <w:bookmarkEnd w:id="0"/>
    </w:p>
    <w:sectPr w:rsidR="00096669" w:rsidRPr="0014704F" w:rsidSect="00EE4A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0BA"/>
    <w:rsid w:val="0001543C"/>
    <w:rsid w:val="0006599A"/>
    <w:rsid w:val="00096669"/>
    <w:rsid w:val="0014704F"/>
    <w:rsid w:val="001E1E1C"/>
    <w:rsid w:val="00230358"/>
    <w:rsid w:val="00266F0D"/>
    <w:rsid w:val="00445AB1"/>
    <w:rsid w:val="007407BD"/>
    <w:rsid w:val="007778D2"/>
    <w:rsid w:val="00984590"/>
    <w:rsid w:val="00A0189C"/>
    <w:rsid w:val="00A12FB8"/>
    <w:rsid w:val="00B117B9"/>
    <w:rsid w:val="00B30665"/>
    <w:rsid w:val="00BA1F69"/>
    <w:rsid w:val="00BF70BA"/>
    <w:rsid w:val="00D83081"/>
    <w:rsid w:val="00EE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A5809-EC3E-4C4C-AD4C-5C0353CF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BA"/>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E1C"/>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9369</Words>
  <Characters>53407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Понятие и источники права международных организаций</vt:lpstr>
    </vt:vector>
  </TitlesOfParts>
  <Company>Kontora</Company>
  <LinksUpToDate>false</LinksUpToDate>
  <CharactersWithSpaces>62651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источники права международных организаций</dc:title>
  <dc:subject/>
  <dc:creator>Admin</dc:creator>
  <cp:keywords/>
  <dc:description/>
  <cp:lastModifiedBy>admin</cp:lastModifiedBy>
  <cp:revision>2</cp:revision>
  <dcterms:created xsi:type="dcterms:W3CDTF">2014-04-04T01:33:00Z</dcterms:created>
  <dcterms:modified xsi:type="dcterms:W3CDTF">2014-04-04T01:33:00Z</dcterms:modified>
</cp:coreProperties>
</file>