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41" w:rsidRDefault="00C36A41" w:rsidP="00AC2BBB">
      <w:pPr>
        <w:ind w:firstLine="709"/>
        <w:jc w:val="both"/>
        <w:rPr>
          <w:sz w:val="40"/>
          <w:szCs w:val="40"/>
        </w:rPr>
      </w:pPr>
    </w:p>
    <w:p w:rsidR="00B90E3D" w:rsidRPr="00B90E3D" w:rsidRDefault="00E70EDE" w:rsidP="00AC2BBB">
      <w:pPr>
        <w:ind w:firstLine="709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B90E3D">
        <w:rPr>
          <w:sz w:val="40"/>
          <w:szCs w:val="40"/>
        </w:rPr>
        <w:t xml:space="preserve">   </w:t>
      </w:r>
      <w:r w:rsidR="00B90E3D" w:rsidRPr="00B90E3D">
        <w:rPr>
          <w:sz w:val="40"/>
          <w:szCs w:val="40"/>
        </w:rPr>
        <w:t>Сущность собственности в экономике</w:t>
      </w:r>
    </w:p>
    <w:p w:rsidR="00B90E3D" w:rsidRDefault="00B90E3D" w:rsidP="00AC2BBB">
      <w:pPr>
        <w:ind w:firstLine="709"/>
        <w:jc w:val="both"/>
        <w:rPr>
          <w:sz w:val="28"/>
        </w:rPr>
      </w:pPr>
    </w:p>
    <w:p w:rsidR="00AC2BBB" w:rsidRPr="001E7722" w:rsidRDefault="00AC2BBB" w:rsidP="00B90E3D">
      <w:pPr>
        <w:jc w:val="both"/>
      </w:pPr>
      <w:r w:rsidRPr="001E7722">
        <w:t>Собственность занимает центральное место в экономической системе, она обусловливает:</w:t>
      </w:r>
    </w:p>
    <w:p w:rsidR="00AC2BBB" w:rsidRPr="001E7722" w:rsidRDefault="00AC2BBB" w:rsidP="00AC2BBB">
      <w:pPr>
        <w:numPr>
          <w:ilvl w:val="0"/>
          <w:numId w:val="1"/>
        </w:numPr>
        <w:ind w:left="0" w:firstLine="709"/>
        <w:jc w:val="both"/>
      </w:pPr>
      <w:r w:rsidRPr="001E7722">
        <w:t>способ соединения работника со средствами производства;</w:t>
      </w:r>
    </w:p>
    <w:p w:rsidR="00AC2BBB" w:rsidRPr="001E7722" w:rsidRDefault="00AC2BBB" w:rsidP="00AC2BBB">
      <w:pPr>
        <w:numPr>
          <w:ilvl w:val="0"/>
          <w:numId w:val="1"/>
        </w:numPr>
        <w:ind w:left="0" w:firstLine="709"/>
        <w:jc w:val="both"/>
      </w:pPr>
      <w:r w:rsidRPr="001E7722">
        <w:t>цель функционирования и развития экономической системы;</w:t>
      </w:r>
    </w:p>
    <w:p w:rsidR="00AC2BBB" w:rsidRPr="001E7722" w:rsidRDefault="00AC2BBB" w:rsidP="00AC2BBB">
      <w:pPr>
        <w:numPr>
          <w:ilvl w:val="0"/>
          <w:numId w:val="1"/>
        </w:numPr>
        <w:ind w:left="0" w:firstLine="709"/>
        <w:jc w:val="both"/>
      </w:pPr>
      <w:r w:rsidRPr="001E7722">
        <w:t>социальную структуру общества;</w:t>
      </w:r>
    </w:p>
    <w:p w:rsidR="00AC2BBB" w:rsidRPr="001E7722" w:rsidRDefault="00AC2BBB" w:rsidP="00AC2BBB">
      <w:pPr>
        <w:numPr>
          <w:ilvl w:val="0"/>
          <w:numId w:val="1"/>
        </w:numPr>
        <w:ind w:left="0" w:firstLine="709"/>
        <w:jc w:val="both"/>
      </w:pPr>
      <w:r w:rsidRPr="001E7722">
        <w:t>характер стимулов трудовой деятельности;</w:t>
      </w:r>
    </w:p>
    <w:p w:rsidR="00AC2BBB" w:rsidRPr="001E7722" w:rsidRDefault="00AC2BBB" w:rsidP="00AC2BBB">
      <w:pPr>
        <w:numPr>
          <w:ilvl w:val="0"/>
          <w:numId w:val="1"/>
        </w:numPr>
        <w:ind w:left="0" w:firstLine="709"/>
        <w:jc w:val="both"/>
      </w:pPr>
      <w:r w:rsidRPr="001E7722">
        <w:t>способ распределения результатов труда.</w:t>
      </w:r>
    </w:p>
    <w:p w:rsidR="00AC2BBB" w:rsidRPr="001E7722" w:rsidRDefault="00B90E3D" w:rsidP="00B90E3D">
      <w:pPr>
        <w:jc w:val="both"/>
      </w:pPr>
      <w:r w:rsidRPr="001E7722">
        <w:t xml:space="preserve">  </w:t>
      </w:r>
      <w:r w:rsidR="00AC2BBB" w:rsidRPr="001E7722">
        <w:t xml:space="preserve">Собственность как экономическая категория </w:t>
      </w:r>
      <w:r w:rsidR="00AC2BBB" w:rsidRPr="001E7722">
        <w:sym w:font="Symbol" w:char="F0BE"/>
      </w:r>
      <w:r w:rsidR="00AC2BBB" w:rsidRPr="001E7722">
        <w:t xml:space="preserve"> есть отношение между людьми по поводу материальной основы хозяйственной деятельности, т.е. средств производства. В этом плане собственность тесно связана с экономической властью, с управлением производством, с повседневными отношениями между людьми. Поскольку конечной целью всякой хозяйственной деятельности является достижение определенного эффекта при производстве и реализации товаров и услуг, распорядителем этого эффекта и его владельцем является собственник материальных факторов производства, т.е. земли и капитала. Поэтому отношения собственности составляют основу социально-экономических отношений между людьми, определяют характер этих отношений, поведение людей. </w:t>
      </w:r>
    </w:p>
    <w:p w:rsidR="00AC2BBB" w:rsidRPr="001E7722" w:rsidRDefault="001E7722" w:rsidP="001E7722">
      <w:pPr>
        <w:jc w:val="both"/>
      </w:pPr>
      <w:r>
        <w:t xml:space="preserve">   </w:t>
      </w:r>
      <w:r w:rsidR="00AC2BBB" w:rsidRPr="001E7722">
        <w:t>Экономические отношения собственности не только характеризуют социальную сторону экономической жизни, но и определяют формы ее организации. Мы говорим, что основу рыночной экономики составляет частная собственность. Но рыночная экономика возникает лишь при условии, когда участники экономической жизни общества признают друг в друге обособленных равноправных собственников. Это равенство реализуется через обмен, где каждый участник и собственник экономического блага взаимодействуют с другими на эквивалентно-возмездной основе и личной независимости.</w:t>
      </w:r>
    </w:p>
    <w:p w:rsidR="00AC2BBB" w:rsidRPr="001E7722" w:rsidRDefault="001E7722" w:rsidP="001E7722">
      <w:pPr>
        <w:jc w:val="both"/>
      </w:pPr>
      <w:r>
        <w:t xml:space="preserve">   </w:t>
      </w:r>
      <w:r w:rsidR="00AC2BBB" w:rsidRPr="001E7722">
        <w:t xml:space="preserve">Наличие той или иной экономической формы присвоения не является случайным, а обусловливается уровнем развития материальной базы производства. В современных условиях бесконтрольное использование могучих средств труда (атомные электростанции, танкерный флот и т.д.) на уровне индивида или коллектива ставит под угрозу существование человека и всего живого на земле. Поэтому стало объективно необходимым создание механизмов, обеспечивающих сочетание частных интересов личности или коллектива с интересами общества как целого. Создание такого рода механизмов означает становление общественных форм присвоения национального богатства. </w:t>
      </w:r>
    </w:p>
    <w:p w:rsidR="00AC2BBB" w:rsidRPr="001E7722" w:rsidRDefault="00E55EE7" w:rsidP="00E55EE7">
      <w:pPr>
        <w:jc w:val="both"/>
      </w:pPr>
      <w:r>
        <w:t xml:space="preserve">  </w:t>
      </w:r>
      <w:r w:rsidR="00AC2BBB" w:rsidRPr="001E7722">
        <w:t>Экономические отношения собственности в современном обществе реализуются в правовых формах, ими определяются отношения субъекта собственности к объекту собственности, правовые нормы включают в себя права собственника, его имущественную ответственность и защищают его права</w:t>
      </w:r>
      <w:r w:rsidR="001E7722">
        <w:t xml:space="preserve"> </w:t>
      </w:r>
      <w:r w:rsidR="00AC2BBB" w:rsidRPr="001E7722">
        <w:sym w:font="Symbol" w:char="F0BE"/>
      </w:r>
      <w:r w:rsidR="00AC2BBB" w:rsidRPr="001E7722">
        <w:t xml:space="preserve"> право владеть, пользоваться и распоряжаться имуществом, в чем бы оно ни заключалось. Законы не создают отношений собственности (они объективны), а всего лишь закрепляют отношения, которые фактически сложились в обществе.</w:t>
      </w:r>
    </w:p>
    <w:p w:rsidR="00AC2BBB" w:rsidRPr="001E7722" w:rsidRDefault="001E7722" w:rsidP="001E7722">
      <w:pPr>
        <w:jc w:val="both"/>
      </w:pPr>
      <w:r>
        <w:t xml:space="preserve">   </w:t>
      </w:r>
      <w:r w:rsidR="00AC2BBB" w:rsidRPr="001E7722">
        <w:t>При определении собственности в юридическом смысле, выявляется совокупность вещей, принадлежавших данному субъекту, или его имущество. Сами собственники подразделяются на два вида:</w:t>
      </w:r>
    </w:p>
    <w:p w:rsidR="001E7722" w:rsidRDefault="001E7722" w:rsidP="001E7722">
      <w:pPr>
        <w:jc w:val="both"/>
      </w:pPr>
    </w:p>
    <w:p w:rsidR="00AC2BBB" w:rsidRPr="001E7722" w:rsidRDefault="00AC2BBB" w:rsidP="00E55EE7">
      <w:pPr>
        <w:numPr>
          <w:ilvl w:val="0"/>
          <w:numId w:val="5"/>
        </w:numPr>
        <w:jc w:val="both"/>
      </w:pPr>
      <w:r w:rsidRPr="001E7722">
        <w:t>лицо физическое - человек как субъект гражданских (имущественных) прав и обязанностей;</w:t>
      </w:r>
    </w:p>
    <w:p w:rsidR="004611E5" w:rsidRDefault="00E55EE7" w:rsidP="004611E5">
      <w:pPr>
        <w:numPr>
          <w:ilvl w:val="0"/>
          <w:numId w:val="5"/>
        </w:numPr>
        <w:tabs>
          <w:tab w:val="clear" w:pos="1080"/>
          <w:tab w:val="num" w:pos="360"/>
        </w:tabs>
        <w:jc w:val="both"/>
      </w:pPr>
      <w:r>
        <w:t xml:space="preserve">лицо  </w:t>
      </w:r>
      <w:r w:rsidR="00FF1333">
        <w:t>юридическое-</w:t>
      </w:r>
      <w:r w:rsidR="00932E4C">
        <w:t xml:space="preserve"> </w:t>
      </w:r>
      <w:r w:rsidR="004611E5">
        <w:t>о</w:t>
      </w:r>
      <w:r w:rsidR="00932E4C">
        <w:t>рганизация</w:t>
      </w:r>
      <w:r w:rsidR="00AC2BBB" w:rsidRPr="001E7722">
        <w:t xml:space="preserve"> (объединение лиц, предприятие учреждение), являющаяся субъектом гражданских прав и обязанностей. Это социальное (коллективное) образование вступает в хозяйственные связи от своего имени</w:t>
      </w:r>
    </w:p>
    <w:p w:rsidR="00AC2BBB" w:rsidRPr="001E7722" w:rsidRDefault="004611E5" w:rsidP="004611E5">
      <w:pPr>
        <w:jc w:val="both"/>
      </w:pPr>
      <w:r>
        <w:t xml:space="preserve"> </w:t>
      </w:r>
      <w:r w:rsidR="00AC2BBB" w:rsidRPr="001E7722">
        <w:t>как самостоятельная целостная единица;</w:t>
      </w:r>
      <w:r>
        <w:t xml:space="preserve"> </w:t>
      </w:r>
      <w:r w:rsidR="00AC2BBB" w:rsidRPr="001E7722">
        <w:t>Российская Федерация; муниципальные образования.</w:t>
      </w:r>
    </w:p>
    <w:p w:rsidR="00AC2BBB" w:rsidRPr="001E7722" w:rsidRDefault="004611E5" w:rsidP="004611E5">
      <w:pPr>
        <w:jc w:val="both"/>
      </w:pPr>
      <w:r>
        <w:t xml:space="preserve">  </w:t>
      </w:r>
      <w:r w:rsidR="00AC2BBB" w:rsidRPr="001E7722">
        <w:t>После того, как государство законодательно урегулирует имущественные отношения между указанными лицами, они наделяются правом собственности. Это право включает полномочия собственника владеть, пользоваться и распоряжаться имуществом.</w:t>
      </w:r>
    </w:p>
    <w:p w:rsidR="00AC2BBB" w:rsidRPr="001E7722" w:rsidRDefault="004611E5" w:rsidP="004611E5">
      <w:pPr>
        <w:jc w:val="both"/>
        <w:rPr>
          <w:snapToGrid w:val="0"/>
        </w:rPr>
      </w:pPr>
      <w:r>
        <w:rPr>
          <w:snapToGrid w:val="0"/>
        </w:rPr>
        <w:t xml:space="preserve">  </w:t>
      </w:r>
      <w:r w:rsidRPr="004611E5">
        <w:rPr>
          <w:b/>
          <w:snapToGrid w:val="0"/>
        </w:rPr>
        <w:t>Правомочие владения</w:t>
      </w:r>
      <w:r>
        <w:rPr>
          <w:snapToGrid w:val="0"/>
        </w:rPr>
        <w:t xml:space="preserve"> </w:t>
      </w:r>
      <w:r w:rsidR="00AC2BBB" w:rsidRPr="001E7722">
        <w:rPr>
          <w:snapToGrid w:val="0"/>
        </w:rPr>
        <w:t xml:space="preserve"> - это юридически обеспеченная возможность хо</w:t>
      </w:r>
      <w:r w:rsidR="00AC2BBB" w:rsidRPr="001E7722">
        <w:rPr>
          <w:snapToGrid w:val="0"/>
        </w:rPr>
        <w:softHyphen/>
        <w:t>зяйственного господства собственника над вещью. Речь при этом идет о хозяйственном господстве над вещью, которое вовсе не требует, чтобы собственник находился с ней в непосредственном соприкосновении. Напри</w:t>
      </w:r>
      <w:r w:rsidR="00AC2BBB" w:rsidRPr="001E7722">
        <w:rPr>
          <w:snapToGrid w:val="0"/>
        </w:rPr>
        <w:softHyphen/>
        <w:t>мер, уезжая в длительную командировку, собственник продолжает оставаться владельцем находящихся в его квартире вещей.</w:t>
      </w:r>
    </w:p>
    <w:p w:rsidR="00AC2BBB" w:rsidRPr="001E7722" w:rsidRDefault="00DB2F6A" w:rsidP="00DB2F6A">
      <w:pPr>
        <w:jc w:val="both"/>
        <w:rPr>
          <w:snapToGrid w:val="0"/>
        </w:rPr>
      </w:pPr>
      <w:r>
        <w:rPr>
          <w:snapToGrid w:val="0"/>
        </w:rPr>
        <w:t xml:space="preserve">  </w:t>
      </w:r>
      <w:r w:rsidR="00AC2BBB" w:rsidRPr="001E7722">
        <w:rPr>
          <w:snapToGrid w:val="0"/>
        </w:rPr>
        <w:t>Владение вещью м</w:t>
      </w:r>
      <w:r>
        <w:rPr>
          <w:snapToGrid w:val="0"/>
        </w:rPr>
        <w:t xml:space="preserve">ожет быть законным и незаконным. Законным </w:t>
      </w:r>
      <w:r w:rsidR="00AC2BBB" w:rsidRPr="001E7722">
        <w:rPr>
          <w:snapToGrid w:val="0"/>
        </w:rPr>
        <w:t>называется владе</w:t>
      </w:r>
      <w:r w:rsidR="00AC2BBB" w:rsidRPr="001E7722">
        <w:rPr>
          <w:snapToGrid w:val="0"/>
        </w:rPr>
        <w:softHyphen/>
        <w:t>ние, которое опирается на какое-либо правовое основание, т.е. на юриди</w:t>
      </w:r>
      <w:r w:rsidR="00AC2BBB" w:rsidRPr="001E7722">
        <w:rPr>
          <w:snapToGrid w:val="0"/>
        </w:rPr>
        <w:softHyphen/>
        <w:t>ческий титул владения. Законное владение част</w:t>
      </w:r>
      <w:r>
        <w:rPr>
          <w:snapToGrid w:val="0"/>
        </w:rPr>
        <w:t>о именуют титульным. Незаконное</w:t>
      </w:r>
      <w:r w:rsidR="00AC2BBB" w:rsidRPr="001E7722">
        <w:rPr>
          <w:snapToGrid w:val="0"/>
        </w:rPr>
        <w:t xml:space="preserve"> владение на правовое основание не </w:t>
      </w:r>
      <w:r>
        <w:rPr>
          <w:snapToGrid w:val="0"/>
        </w:rPr>
        <w:t>опирается, а потому является бес</w:t>
      </w:r>
      <w:r w:rsidR="00AC2BBB" w:rsidRPr="001E7722">
        <w:rPr>
          <w:snapToGrid w:val="0"/>
        </w:rPr>
        <w:t>титульным. Вещи, по общему правилу, находятся во владении тех, кто име</w:t>
      </w:r>
      <w:r w:rsidR="00AC2BBB" w:rsidRPr="001E7722">
        <w:rPr>
          <w:snapToGrid w:val="0"/>
        </w:rPr>
        <w:softHyphen/>
        <w:t xml:space="preserve">ет то или иное право на владение ими. </w:t>
      </w:r>
      <w:r>
        <w:rPr>
          <w:snapToGrid w:val="0"/>
        </w:rPr>
        <w:t xml:space="preserve">   </w:t>
      </w:r>
      <w:r w:rsidR="00AC2BBB" w:rsidRPr="001E7722">
        <w:rPr>
          <w:snapToGrid w:val="0"/>
        </w:rPr>
        <w:t>Указанное обстоятельство позволя</w:t>
      </w:r>
      <w:r w:rsidR="00AC2BBB" w:rsidRPr="001E7722">
        <w:rPr>
          <w:snapToGrid w:val="0"/>
        </w:rPr>
        <w:softHyphen/>
        <w:t>ет при рассмотрении споров по поводу вещи исходить из презумпции за</w:t>
      </w:r>
      <w:r w:rsidR="00AC2BBB" w:rsidRPr="001E7722">
        <w:rPr>
          <w:snapToGrid w:val="0"/>
        </w:rPr>
        <w:softHyphen/>
        <w:t>конности фактического владения. Иными словами, тот, у кого вещь находит</w:t>
      </w:r>
      <w:r w:rsidR="00AC2BBB" w:rsidRPr="001E7722">
        <w:rPr>
          <w:snapToGrid w:val="0"/>
        </w:rPr>
        <w:softHyphen/>
        <w:t>ся, предполагается имеющим право на владение</w:t>
      </w:r>
      <w:r w:rsidR="00C05E53">
        <w:rPr>
          <w:snapToGrid w:val="0"/>
        </w:rPr>
        <w:t xml:space="preserve"> </w:t>
      </w:r>
      <w:r w:rsidR="00AC2BBB" w:rsidRPr="001E7722">
        <w:rPr>
          <w:snapToGrid w:val="0"/>
        </w:rPr>
        <w:t xml:space="preserve"> ею, пока не доказано обрат</w:t>
      </w:r>
      <w:r w:rsidR="00AC2BBB" w:rsidRPr="001E7722">
        <w:rPr>
          <w:snapToGrid w:val="0"/>
        </w:rPr>
        <w:softHyphen/>
        <w:t>ное.</w:t>
      </w:r>
    </w:p>
    <w:p w:rsidR="00AC2BBB" w:rsidRPr="001E7722" w:rsidRDefault="00C05E53" w:rsidP="00C05E53">
      <w:pPr>
        <w:jc w:val="both"/>
        <w:rPr>
          <w:snapToGrid w:val="0"/>
        </w:rPr>
      </w:pPr>
      <w:r>
        <w:rPr>
          <w:snapToGrid w:val="0"/>
        </w:rPr>
        <w:t xml:space="preserve">  </w:t>
      </w:r>
      <w:r w:rsidR="00AC2BBB" w:rsidRPr="001E7722">
        <w:rPr>
          <w:snapToGrid w:val="0"/>
        </w:rPr>
        <w:t>Незаконные владельцы в свою очередь подразделяются на добросо</w:t>
      </w:r>
      <w:r w:rsidR="00AC2BBB" w:rsidRPr="001E7722">
        <w:rPr>
          <w:snapToGrid w:val="0"/>
        </w:rPr>
        <w:softHyphen/>
        <w:t>вестных и недобросовестных. Владелец добросовестен, если он не знал и не должен был знать о незаконности своего владения. Владелец недобросовес</w:t>
      </w:r>
      <w:r w:rsidR="00AC2BBB" w:rsidRPr="001E7722">
        <w:rPr>
          <w:snapToGrid w:val="0"/>
        </w:rPr>
        <w:softHyphen/>
        <w:t>тен, если он об этом знал или должен был знать. В соответствии с общей презумпцией добросовестности участников гражданских прав и обязаннос</w:t>
      </w:r>
      <w:r w:rsidR="00AC2BBB" w:rsidRPr="001E7722">
        <w:rPr>
          <w:snapToGrid w:val="0"/>
        </w:rPr>
        <w:softHyphen/>
        <w:t>тей (п.3 ст.10 ГК), следует исходить из предположения о добросовестнос</w:t>
      </w:r>
      <w:r w:rsidR="00AC2BBB" w:rsidRPr="001E7722">
        <w:rPr>
          <w:snapToGrid w:val="0"/>
        </w:rPr>
        <w:softHyphen/>
        <w:t>ти владельца.</w:t>
      </w:r>
    </w:p>
    <w:p w:rsidR="00AC2BBB" w:rsidRPr="001E7722" w:rsidRDefault="00C05E53" w:rsidP="00C05E53">
      <w:pPr>
        <w:jc w:val="both"/>
        <w:rPr>
          <w:snapToGrid w:val="0"/>
        </w:rPr>
      </w:pPr>
      <w:r>
        <w:rPr>
          <w:snapToGrid w:val="0"/>
        </w:rPr>
        <w:t xml:space="preserve">  </w:t>
      </w:r>
      <w:r w:rsidR="00AC2BBB" w:rsidRPr="001E7722">
        <w:rPr>
          <w:snapToGrid w:val="0"/>
        </w:rPr>
        <w:t>Деление незаконных владельцев на добросовестных и недобросовест</w:t>
      </w:r>
      <w:r w:rsidR="00AC2BBB" w:rsidRPr="001E7722">
        <w:rPr>
          <w:snapToGrid w:val="0"/>
        </w:rPr>
        <w:softHyphen/>
        <w:t>ных имеет значение при расчетах между собственником и владельцем по доходам и расходам, когда собственник истребует свою вещь с помощью виндикационного иска, а также при решении вопроса, может ли владелец приобрести право собственности по давности владения или нет.</w:t>
      </w:r>
    </w:p>
    <w:p w:rsidR="00AC2BBB" w:rsidRPr="001E7722" w:rsidRDefault="001923F7" w:rsidP="001923F7">
      <w:pPr>
        <w:jc w:val="both"/>
        <w:rPr>
          <w:snapToGrid w:val="0"/>
        </w:rPr>
      </w:pPr>
      <w:r>
        <w:rPr>
          <w:b/>
          <w:snapToGrid w:val="0"/>
        </w:rPr>
        <w:t xml:space="preserve"> Правомочие</w:t>
      </w:r>
      <w:r w:rsidR="00C05E53" w:rsidRPr="00C05E53">
        <w:rPr>
          <w:b/>
          <w:snapToGrid w:val="0"/>
        </w:rPr>
        <w:t xml:space="preserve"> пользования</w:t>
      </w:r>
      <w:r w:rsidR="00C05E53">
        <w:rPr>
          <w:snapToGrid w:val="0"/>
        </w:rPr>
        <w:t xml:space="preserve"> </w:t>
      </w:r>
      <w:r w:rsidR="00AC2BBB" w:rsidRPr="001E7722">
        <w:rPr>
          <w:snapToGrid w:val="0"/>
        </w:rPr>
        <w:t xml:space="preserve"> - это юридически обеспеченная возможность извлечения из вещи полезных свойств в процессе ее личного или произ</w:t>
      </w:r>
      <w:r w:rsidR="00AC2BBB" w:rsidRPr="001E7722">
        <w:rPr>
          <w:snapToGrid w:val="0"/>
        </w:rPr>
        <w:softHyphen/>
        <w:t>водственного потребления, так и в производственных целях. Так, швейную машину можно использовать для пошива одежды не только своей семье, но и на сторону за плату. Правомочие пользования обычно опирается на право</w:t>
      </w:r>
      <w:r w:rsidR="00AC2BBB" w:rsidRPr="001E7722">
        <w:rPr>
          <w:snapToGrid w:val="0"/>
        </w:rPr>
        <w:softHyphen/>
        <w:t>мочие владения. Но иногда можно пользоваться вещью, и не владея ею. Нап</w:t>
      </w:r>
      <w:r w:rsidR="00AC2BBB" w:rsidRPr="001E7722">
        <w:rPr>
          <w:snapToGrid w:val="0"/>
        </w:rPr>
        <w:softHyphen/>
        <w:t>ример, ателье по прокату музыкальных инструментов сдает их напрокат с тем, что пользование инструментом происходит в помещении ателье, ска</w:t>
      </w:r>
      <w:r w:rsidR="00AC2BBB" w:rsidRPr="001E7722">
        <w:rPr>
          <w:snapToGrid w:val="0"/>
        </w:rPr>
        <w:softHyphen/>
        <w:t>жем, в определенные часы и дни. То же и при пользовании игровыми автома</w:t>
      </w:r>
      <w:r w:rsidR="00AC2BBB" w:rsidRPr="001E7722">
        <w:rPr>
          <w:snapToGrid w:val="0"/>
        </w:rPr>
        <w:softHyphen/>
        <w:t>тами.</w:t>
      </w:r>
    </w:p>
    <w:p w:rsidR="00AC2BBB" w:rsidRDefault="00C36A41" w:rsidP="00C36A41">
      <w:pPr>
        <w:jc w:val="both"/>
        <w:rPr>
          <w:snapToGrid w:val="0"/>
        </w:rPr>
      </w:pPr>
      <w:r>
        <w:rPr>
          <w:b/>
          <w:snapToGrid w:val="0"/>
        </w:rPr>
        <w:t xml:space="preserve"> </w:t>
      </w:r>
      <w:r w:rsidR="001923F7" w:rsidRPr="001923F7">
        <w:rPr>
          <w:b/>
          <w:snapToGrid w:val="0"/>
        </w:rPr>
        <w:t>Правомочие Распоряжения</w:t>
      </w:r>
      <w:r w:rsidR="00AC2BBB" w:rsidRPr="001E7722">
        <w:rPr>
          <w:snapToGrid w:val="0"/>
        </w:rPr>
        <w:t xml:space="preserve"> - это юридически обеспеченная возможность определить судьбу вещи путем совершения юридических актов в отношении этой вещи. Не вызывает сомнений, что в тех случаях, когда собственник продает свою вещь, сдает ее внаем, в залог, передает в виде вклада в хо</w:t>
      </w:r>
      <w:r w:rsidR="00AC2BBB" w:rsidRPr="001E7722">
        <w:rPr>
          <w:snapToGrid w:val="0"/>
        </w:rPr>
        <w:softHyphen/>
        <w:t>зяйственное общество или товарищество или в качестве пожертвования в благотворительный фонд, он осуществляет распоряжение вещью. Значительно сложнее юридически квалифицировать действия собственника в отношении вещи, когда он уничтожает вещь, ставшую ему ненужной, либо выбрасывает ее, или когда вещь по своим свойствам рассчитана на использование лишь в одном акте производства или потребления. Если собственник уничтожает вещь или выбрасывает ее, то он распоряжается вещью путем совершения од</w:t>
      </w:r>
      <w:r w:rsidR="00AC2BBB" w:rsidRPr="001E7722">
        <w:rPr>
          <w:snapToGrid w:val="0"/>
        </w:rPr>
        <w:softHyphen/>
        <w:t>носторонней сделки, поскольку воля собственника направлена на отказ от права собственности. Но если право собственности прекращается в резуль</w:t>
      </w:r>
      <w:r w:rsidR="00AC2BBB" w:rsidRPr="001E7722">
        <w:rPr>
          <w:snapToGrid w:val="0"/>
        </w:rPr>
        <w:softHyphen/>
        <w:t>тате однократного использования</w:t>
      </w:r>
      <w:r>
        <w:rPr>
          <w:snapToGrid w:val="0"/>
        </w:rPr>
        <w:t xml:space="preserve"> вещи</w:t>
      </w:r>
      <w:r w:rsidR="00AC2BBB" w:rsidRPr="001E7722">
        <w:rPr>
          <w:snapToGrid w:val="0"/>
        </w:rPr>
        <w:t>, то воля собственника направлена вовсе не на то, чтобы прекратить право собственности, а на то, чтобы извлечь из вещи ее полезные свойства. Поэтому в указанном случае имеет место осущест</w:t>
      </w:r>
      <w:r w:rsidR="00AC2BBB" w:rsidRPr="001E7722">
        <w:rPr>
          <w:snapToGrid w:val="0"/>
        </w:rPr>
        <w:softHyphen/>
        <w:t>вление только права пользования вещью, но не права распоряжения ею.</w:t>
      </w:r>
    </w:p>
    <w:p w:rsidR="003D0CA6" w:rsidRDefault="003D0CA6" w:rsidP="00C36A41">
      <w:pPr>
        <w:jc w:val="both"/>
        <w:rPr>
          <w:snapToGrid w:val="0"/>
        </w:rPr>
      </w:pPr>
    </w:p>
    <w:p w:rsidR="003D0CA6" w:rsidRDefault="003D0CA6" w:rsidP="00C36A41">
      <w:pPr>
        <w:jc w:val="both"/>
        <w:rPr>
          <w:snapToGrid w:val="0"/>
        </w:rPr>
      </w:pPr>
    </w:p>
    <w:p w:rsidR="003D0CA6" w:rsidRDefault="003D0CA6" w:rsidP="00C36A41">
      <w:pPr>
        <w:jc w:val="both"/>
        <w:rPr>
          <w:snapToGrid w:val="0"/>
        </w:rPr>
      </w:pPr>
    </w:p>
    <w:p w:rsidR="003D0CA6" w:rsidRPr="003D0CA6" w:rsidRDefault="003D0CA6" w:rsidP="003D0CA6">
      <w:pPr>
        <w:pStyle w:val="1"/>
        <w:rPr>
          <w:rFonts w:ascii="Times New Roman" w:hAnsi="Times New Roman"/>
          <w:b w:val="0"/>
          <w:sz w:val="40"/>
          <w:szCs w:val="40"/>
        </w:rPr>
      </w:pPr>
      <w:r w:rsidRPr="003D0CA6">
        <w:rPr>
          <w:rFonts w:ascii="Times New Roman" w:hAnsi="Times New Roman"/>
          <w:sz w:val="40"/>
          <w:szCs w:val="40"/>
        </w:rPr>
        <w:t xml:space="preserve">               </w:t>
      </w:r>
      <w:r w:rsidR="00556BCF">
        <w:rPr>
          <w:rFonts w:ascii="Times New Roman" w:hAnsi="Times New Roman"/>
          <w:sz w:val="40"/>
          <w:szCs w:val="40"/>
        </w:rPr>
        <w:t xml:space="preserve"> </w:t>
      </w:r>
      <w:r w:rsidRPr="003D0CA6">
        <w:rPr>
          <w:rFonts w:ascii="Times New Roman" w:hAnsi="Times New Roman"/>
          <w:sz w:val="40"/>
          <w:szCs w:val="40"/>
        </w:rPr>
        <w:t xml:space="preserve"> </w:t>
      </w:r>
      <w:r w:rsidR="00E70EDE">
        <w:rPr>
          <w:rFonts w:ascii="Times New Roman" w:hAnsi="Times New Roman"/>
          <w:sz w:val="40"/>
          <w:szCs w:val="40"/>
        </w:rPr>
        <w:t xml:space="preserve"> </w:t>
      </w:r>
      <w:r w:rsidRPr="003D0CA6">
        <w:rPr>
          <w:rFonts w:ascii="Times New Roman" w:hAnsi="Times New Roman"/>
          <w:sz w:val="40"/>
          <w:szCs w:val="40"/>
        </w:rPr>
        <w:t xml:space="preserve"> </w:t>
      </w:r>
      <w:r w:rsidRPr="003D0CA6">
        <w:rPr>
          <w:rFonts w:ascii="Times New Roman" w:hAnsi="Times New Roman"/>
          <w:b w:val="0"/>
          <w:sz w:val="40"/>
          <w:szCs w:val="40"/>
        </w:rPr>
        <w:t>Классификация собственности</w:t>
      </w:r>
    </w:p>
    <w:p w:rsidR="00556BCF" w:rsidRPr="00556BCF" w:rsidRDefault="003D0CA6" w:rsidP="00E24587">
      <w:pPr>
        <w:spacing w:after="240"/>
        <w:jc w:val="both"/>
        <w:rPr>
          <w:color w:val="000000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Основанием для классификации собственности в ее экономическом понимании служит степень развития кооперации труда и производ</w:t>
      </w:r>
      <w:r w:rsidR="00556BCF">
        <w:rPr>
          <w:rStyle w:val="newstext1"/>
          <w:rFonts w:ascii="Times New Roman" w:hAnsi="Times New Roman"/>
          <w:sz w:val="24"/>
          <w:szCs w:val="24"/>
        </w:rPr>
        <w:t>ства</w:t>
      </w:r>
      <w:r w:rsidR="00E24587">
        <w:rPr>
          <w:rStyle w:val="newstext1"/>
          <w:rFonts w:ascii="Times New Roman" w:hAnsi="Times New Roman"/>
          <w:sz w:val="24"/>
          <w:szCs w:val="24"/>
        </w:rPr>
        <w:t xml:space="preserve">. Этот критерий </w:t>
      </w:r>
      <w:r w:rsidRPr="00E24587">
        <w:rPr>
          <w:rStyle w:val="newstext1"/>
          <w:rFonts w:ascii="Times New Roman" w:hAnsi="Times New Roman"/>
          <w:sz w:val="24"/>
          <w:szCs w:val="24"/>
        </w:rPr>
        <w:t xml:space="preserve"> показывает, сколько людей объединено в процессе труда и на деле присваивают средства и результаты производства. Тем самым определяется уровень реального обобществления имущества.</w:t>
      </w:r>
      <w:r w:rsidRPr="00E24587">
        <w:rPr>
          <w:color w:val="000000"/>
        </w:rPr>
        <w:br/>
      </w:r>
      <w:r w:rsidRPr="00E24587">
        <w:rPr>
          <w:rStyle w:val="newstext1"/>
          <w:rFonts w:ascii="Times New Roman" w:hAnsi="Times New Roman"/>
          <w:sz w:val="24"/>
          <w:szCs w:val="24"/>
        </w:rPr>
        <w:t>По своим масштабам обобществление производства имеет три основных уровня:</w:t>
      </w:r>
      <w:r w:rsidRPr="00E24587">
        <w:rPr>
          <w:color w:val="000000"/>
        </w:rPr>
        <w:br/>
      </w:r>
      <w:r w:rsidRPr="00E24587">
        <w:rPr>
          <w:color w:val="000000"/>
        </w:rPr>
        <w:br/>
      </w:r>
      <w:r w:rsidR="00556BCF">
        <w:rPr>
          <w:rStyle w:val="newstext1"/>
          <w:rFonts w:ascii="Times New Roman" w:hAnsi="Times New Roman"/>
          <w:sz w:val="24"/>
          <w:szCs w:val="24"/>
        </w:rPr>
        <w:t xml:space="preserve">1) </w:t>
      </w:r>
      <w:r w:rsidRPr="00E24587">
        <w:rPr>
          <w:rStyle w:val="newstext1"/>
          <w:rFonts w:ascii="Times New Roman" w:hAnsi="Times New Roman"/>
          <w:sz w:val="24"/>
          <w:szCs w:val="24"/>
        </w:rPr>
        <w:t>низший уровень: единоличное присвоение (мелкое пред</w:t>
      </w:r>
      <w:r w:rsidR="00556BCF">
        <w:rPr>
          <w:rStyle w:val="newstext1"/>
          <w:rFonts w:ascii="Times New Roman" w:hAnsi="Times New Roman"/>
          <w:sz w:val="24"/>
          <w:szCs w:val="24"/>
        </w:rPr>
        <w:t xml:space="preserve">приятие, на котором хозяйствует  </w:t>
      </w:r>
      <w:r w:rsidR="00556BCF">
        <w:rPr>
          <w:color w:val="000000"/>
        </w:rPr>
        <w:t>один человек или его семья)</w:t>
      </w:r>
      <w:r w:rsidR="00556BCF" w:rsidRPr="00556BCF">
        <w:rPr>
          <w:color w:val="000000"/>
        </w:rPr>
        <w:t>;</w:t>
      </w:r>
    </w:p>
    <w:p w:rsidR="00556BCF" w:rsidRPr="00556BCF" w:rsidRDefault="003D0CA6" w:rsidP="00E24587">
      <w:pPr>
        <w:spacing w:after="240"/>
        <w:jc w:val="both"/>
        <w:rPr>
          <w:color w:val="000000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2) средний масштаб обобществления (более или менее крупное предприятие или хозяйственное объединение, на котором объединен под единым началом труд многих людей);</w:t>
      </w:r>
      <w:r w:rsidRPr="00E24587">
        <w:rPr>
          <w:color w:val="000000"/>
        </w:rPr>
        <w:br/>
      </w:r>
      <w:r w:rsidR="00556BCF">
        <w:rPr>
          <w:rStyle w:val="newstext1"/>
          <w:rFonts w:ascii="Times New Roman" w:hAnsi="Times New Roman"/>
          <w:sz w:val="24"/>
          <w:szCs w:val="24"/>
        </w:rPr>
        <w:t>3) высший уровень -</w:t>
      </w:r>
      <w:r w:rsidR="00556BCF" w:rsidRPr="00556BCF">
        <w:rPr>
          <w:rStyle w:val="newstext1"/>
          <w:rFonts w:ascii="Times New Roman" w:hAnsi="Times New Roman"/>
          <w:sz w:val="24"/>
          <w:szCs w:val="24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>национальный комплекс (труд кооп</w:t>
      </w:r>
      <w:r w:rsidR="00556BCF">
        <w:rPr>
          <w:rStyle w:val="newstext1"/>
          <w:rFonts w:ascii="Times New Roman" w:hAnsi="Times New Roman"/>
          <w:sz w:val="24"/>
          <w:szCs w:val="24"/>
        </w:rPr>
        <w:t>ерирован в народнохозяйственном</w:t>
      </w:r>
      <w:r w:rsidR="00556BCF" w:rsidRPr="00556BCF">
        <w:rPr>
          <w:rStyle w:val="newstext1"/>
          <w:rFonts w:ascii="Times New Roman" w:hAnsi="Times New Roman"/>
          <w:sz w:val="24"/>
          <w:szCs w:val="24"/>
        </w:rPr>
        <w:t xml:space="preserve"> </w:t>
      </w:r>
      <w:r w:rsidR="00556BCF" w:rsidRPr="00556BCF">
        <w:rPr>
          <w:color w:val="000000"/>
        </w:rPr>
        <w:t xml:space="preserve"> </w:t>
      </w:r>
      <w:r w:rsidR="00556BCF">
        <w:rPr>
          <w:color w:val="000000"/>
        </w:rPr>
        <w:t>ма</w:t>
      </w:r>
      <w:r w:rsidR="00556BCF">
        <w:rPr>
          <w:color w:val="000000"/>
          <w:lang w:val="en-US"/>
        </w:rPr>
        <w:t>c</w:t>
      </w:r>
      <w:r w:rsidR="00556BCF">
        <w:rPr>
          <w:color w:val="000000"/>
        </w:rPr>
        <w:t>штабе)</w:t>
      </w:r>
      <w:r w:rsidR="00556BCF" w:rsidRPr="00556BCF">
        <w:rPr>
          <w:color w:val="000000"/>
        </w:rPr>
        <w:t>.</w:t>
      </w:r>
    </w:p>
    <w:p w:rsidR="00556BCF" w:rsidRDefault="003D0CA6" w:rsidP="00E24587">
      <w:pPr>
        <w:spacing w:after="240"/>
        <w:jc w:val="both"/>
        <w:rPr>
          <w:color w:val="000000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Классификация собственности в юридическом смысле основывается на учете разных видов правомочий собственников и характера имущества. Здесь различными являются:</w:t>
      </w:r>
      <w:r w:rsidRPr="00E24587">
        <w:rPr>
          <w:color w:val="000000"/>
        </w:rPr>
        <w:br/>
      </w:r>
      <w:r w:rsidRPr="00E24587">
        <w:rPr>
          <w:color w:val="000000"/>
        </w:rPr>
        <w:br/>
      </w:r>
      <w:r w:rsidRPr="00E24587">
        <w:rPr>
          <w:rStyle w:val="newstext1"/>
          <w:rFonts w:ascii="Times New Roman" w:hAnsi="Times New Roman"/>
          <w:sz w:val="24"/>
          <w:szCs w:val="24"/>
        </w:rPr>
        <w:t>1) характер присвоения и взаимоотношения между собственниками имущества и не</w:t>
      </w:r>
      <w:r w:rsidR="004B3CD8" w:rsidRPr="004B3CD8">
        <w:rPr>
          <w:rStyle w:val="newstext1"/>
          <w:rFonts w:ascii="Times New Roman" w:hAnsi="Times New Roman"/>
          <w:sz w:val="24"/>
          <w:szCs w:val="24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>собственниками;</w:t>
      </w:r>
      <w:r w:rsidR="00556BCF">
        <w:rPr>
          <w:color w:val="000000"/>
        </w:rPr>
        <w:t xml:space="preserve"> </w:t>
      </w:r>
    </w:p>
    <w:p w:rsidR="00556BCF" w:rsidRPr="00556BCF" w:rsidRDefault="003D0CA6" w:rsidP="00E24587">
      <w:pPr>
        <w:spacing w:after="240"/>
        <w:jc w:val="both"/>
        <w:rPr>
          <w:color w:val="000000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2) возможность или невозможность свободно делить о</w:t>
      </w:r>
      <w:r w:rsidR="00556BCF">
        <w:rPr>
          <w:rStyle w:val="newstext1"/>
          <w:rFonts w:ascii="Times New Roman" w:hAnsi="Times New Roman"/>
          <w:sz w:val="24"/>
          <w:szCs w:val="24"/>
        </w:rPr>
        <w:t xml:space="preserve">бщее имущество между отдельными </w:t>
      </w:r>
      <w:r w:rsidR="00556BCF">
        <w:rPr>
          <w:color w:val="000000"/>
        </w:rPr>
        <w:t xml:space="preserve"> собственниками</w:t>
      </w:r>
      <w:r w:rsidR="00556BCF" w:rsidRPr="00556BCF">
        <w:rPr>
          <w:color w:val="000000"/>
        </w:rPr>
        <w:t>.</w:t>
      </w:r>
    </w:p>
    <w:p w:rsidR="003D0CA6" w:rsidRPr="00556BCF" w:rsidRDefault="00556BCF" w:rsidP="00E24587">
      <w:pPr>
        <w:spacing w:after="240"/>
        <w:jc w:val="both"/>
        <w:rPr>
          <w:rStyle w:val="newstext1"/>
          <w:rFonts w:ascii="Times New Roman" w:hAnsi="Times New Roman"/>
          <w:sz w:val="24"/>
          <w:szCs w:val="24"/>
        </w:rPr>
      </w:pPr>
      <w:r w:rsidRPr="00556BCF">
        <w:rPr>
          <w:color w:val="000000"/>
        </w:rPr>
        <w:t xml:space="preserve">  </w:t>
      </w:r>
      <w:r w:rsidR="003D0CA6" w:rsidRPr="00E24587">
        <w:rPr>
          <w:rStyle w:val="newstext1"/>
          <w:rFonts w:ascii="Times New Roman" w:hAnsi="Times New Roman"/>
          <w:sz w:val="24"/>
          <w:szCs w:val="24"/>
        </w:rPr>
        <w:t>Классификация собственности в ее первоначальном классическом виде возникла в Древнем Риме. Основным стержнем Римского права было право частной собстве</w:t>
      </w:r>
      <w:r w:rsidR="003B3572">
        <w:rPr>
          <w:rStyle w:val="newstext1"/>
          <w:rFonts w:ascii="Times New Roman" w:hAnsi="Times New Roman"/>
          <w:sz w:val="24"/>
          <w:szCs w:val="24"/>
        </w:rPr>
        <w:t>нности</w:t>
      </w:r>
      <w:r w:rsidR="003B3572" w:rsidRPr="00EE578A">
        <w:rPr>
          <w:rStyle w:val="newstext1"/>
          <w:rFonts w:ascii="Times New Roman" w:hAnsi="Times New Roman"/>
          <w:sz w:val="24"/>
          <w:szCs w:val="24"/>
        </w:rPr>
        <w:t>.</w:t>
      </w:r>
      <w:r w:rsidR="003D0CA6" w:rsidRPr="00E24587">
        <w:rPr>
          <w:color w:val="000000"/>
        </w:rPr>
        <w:br/>
      </w:r>
      <w:r w:rsidR="003B3572" w:rsidRPr="00EE578A">
        <w:rPr>
          <w:color w:val="000000"/>
        </w:rPr>
        <w:t xml:space="preserve">  </w:t>
      </w:r>
      <w:r w:rsidR="003D0CA6" w:rsidRPr="00E24587">
        <w:rPr>
          <w:rStyle w:val="newstext1"/>
          <w:rFonts w:ascii="Times New Roman" w:hAnsi="Times New Roman"/>
          <w:sz w:val="24"/>
          <w:szCs w:val="24"/>
        </w:rPr>
        <w:t>В конце XIX - начале XX в., когда в экономике промышленно развитых стран осуществился переход к крупным предприятиям и объединениям, собственниками стали признаваться юридические лица. В США и ряде других стран возникло корпоративное (лат. corporatio - объединение) право. В нем регулировалась деятельность то</w:t>
      </w:r>
      <w:r w:rsidR="00786224">
        <w:rPr>
          <w:rStyle w:val="newstext1"/>
          <w:rFonts w:ascii="Times New Roman" w:hAnsi="Times New Roman"/>
          <w:sz w:val="24"/>
          <w:szCs w:val="24"/>
        </w:rPr>
        <w:t>вариществ и акционерных обществ</w:t>
      </w:r>
      <w:r w:rsidR="00786224">
        <w:rPr>
          <w:color w:val="000000"/>
        </w:rPr>
        <w:t xml:space="preserve">  </w:t>
      </w:r>
      <w:r w:rsidR="003D0CA6" w:rsidRPr="00E24587">
        <w:rPr>
          <w:rStyle w:val="newstext1"/>
          <w:rFonts w:ascii="Times New Roman" w:hAnsi="Times New Roman"/>
          <w:sz w:val="24"/>
          <w:szCs w:val="24"/>
        </w:rPr>
        <w:t>Наконец, в</w:t>
      </w:r>
      <w:r w:rsidR="00786224">
        <w:rPr>
          <w:rStyle w:val="newstext1"/>
          <w:rFonts w:ascii="Times New Roman" w:hAnsi="Times New Roman"/>
          <w:sz w:val="24"/>
          <w:szCs w:val="24"/>
        </w:rPr>
        <w:t xml:space="preserve"> XX в. </w:t>
      </w:r>
      <w:r w:rsidR="003D0CA6" w:rsidRPr="00E24587">
        <w:rPr>
          <w:rStyle w:val="newstext1"/>
          <w:rFonts w:ascii="Times New Roman" w:hAnsi="Times New Roman"/>
          <w:sz w:val="24"/>
          <w:szCs w:val="24"/>
        </w:rPr>
        <w:t xml:space="preserve"> во всех странах значительно возросла роль государства в социально-экономическом развитии общества. Поэтому в законодательстве появились новые положения о государственной и муниципальной собственности.</w:t>
      </w:r>
      <w:r w:rsidR="003D0CA6" w:rsidRPr="00E24587">
        <w:rPr>
          <w:color w:val="000000"/>
        </w:rPr>
        <w:br/>
      </w:r>
      <w:r w:rsidR="00786224">
        <w:rPr>
          <w:color w:val="000000"/>
        </w:rPr>
        <w:t xml:space="preserve">  </w:t>
      </w:r>
      <w:r w:rsidR="003D0CA6" w:rsidRPr="00E24587">
        <w:rPr>
          <w:rStyle w:val="newstext1"/>
          <w:rFonts w:ascii="Times New Roman" w:hAnsi="Times New Roman"/>
          <w:sz w:val="24"/>
          <w:szCs w:val="24"/>
        </w:rPr>
        <w:t>Стало быть, в юриспруденции получили, так сказать, "законную прописку" три класса собственности в ее юридической трактовке. Современная правовая классификация собственности в нашей стране нашла выражение в Гражданском кодексе Российской Федерации (часть первая), принятом в 1994г. В нем признается частная собственность (статья 212) и два класса общей собственности (статья 244): общая долевая и общая совместная.</w:t>
      </w:r>
      <w:r w:rsidR="003D0CA6" w:rsidRPr="00E24587">
        <w:rPr>
          <w:color w:val="000000"/>
        </w:rPr>
        <w:br/>
      </w:r>
      <w:r w:rsidR="00786224">
        <w:rPr>
          <w:color w:val="000000"/>
        </w:rPr>
        <w:t xml:space="preserve">   </w:t>
      </w:r>
      <w:r w:rsidR="003D0CA6" w:rsidRPr="00E24587">
        <w:rPr>
          <w:rStyle w:val="newstext1"/>
          <w:rFonts w:ascii="Times New Roman" w:hAnsi="Times New Roman"/>
          <w:sz w:val="24"/>
          <w:szCs w:val="24"/>
        </w:rPr>
        <w:t>Таким образом, имеется возможность для создания единой экономико-правовой классификации собственности, основанной на выделении трех типов присв</w:t>
      </w:r>
      <w:r w:rsidR="00786224">
        <w:rPr>
          <w:rStyle w:val="newstext1"/>
          <w:rFonts w:ascii="Times New Roman" w:hAnsi="Times New Roman"/>
          <w:sz w:val="24"/>
          <w:szCs w:val="24"/>
        </w:rPr>
        <w:t xml:space="preserve">оения. </w:t>
      </w:r>
    </w:p>
    <w:p w:rsidR="003D0CA6" w:rsidRPr="00786224" w:rsidRDefault="003D0CA6" w:rsidP="00E24587">
      <w:pPr>
        <w:pStyle w:val="3"/>
        <w:jc w:val="both"/>
        <w:rPr>
          <w:rFonts w:ascii="Times New Roman" w:hAnsi="Times New Roman"/>
          <w:color w:val="auto"/>
          <w:sz w:val="24"/>
          <w:szCs w:val="24"/>
        </w:rPr>
      </w:pPr>
      <w:r w:rsidRPr="00786224">
        <w:rPr>
          <w:rFonts w:ascii="Times New Roman" w:hAnsi="Times New Roman"/>
          <w:color w:val="auto"/>
          <w:sz w:val="24"/>
          <w:szCs w:val="24"/>
        </w:rPr>
        <w:t>Класс частного присвоения</w:t>
      </w:r>
    </w:p>
    <w:p w:rsidR="003D0CA6" w:rsidRPr="00E24587" w:rsidRDefault="003D0CA6" w:rsidP="00E24587">
      <w:pPr>
        <w:spacing w:after="240"/>
        <w:jc w:val="both"/>
        <w:rPr>
          <w:rStyle w:val="newstext1"/>
          <w:rFonts w:ascii="Times New Roman" w:hAnsi="Times New Roman"/>
          <w:sz w:val="24"/>
          <w:szCs w:val="24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Частное присвоение означает, что отдельные люди относятся к имуществу как к личному источнику обогащения.</w:t>
      </w:r>
      <w:r w:rsidR="00786224">
        <w:rPr>
          <w:color w:val="000000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>Право частной собственности определяет нормы хозяйственного поведения гражданина, Оно формирует черты экономической психологии единоличного собственника:</w:t>
      </w:r>
      <w:r w:rsidR="00786224">
        <w:rPr>
          <w:color w:val="000000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>индивидуалистическое осознание собственных интересов;</w:t>
      </w:r>
      <w:r w:rsidRPr="00E24587">
        <w:rPr>
          <w:color w:val="000000"/>
        </w:rPr>
        <w:br/>
      </w:r>
      <w:r w:rsidR="00786224">
        <w:rPr>
          <w:rStyle w:val="newstext1"/>
          <w:rFonts w:ascii="Times New Roman" w:hAnsi="Times New Roman"/>
          <w:sz w:val="24"/>
          <w:szCs w:val="24"/>
        </w:rPr>
        <w:t xml:space="preserve">отчуждение общества и отдельного </w:t>
      </w:r>
      <w:r w:rsidRPr="00E24587">
        <w:rPr>
          <w:rStyle w:val="newstext1"/>
          <w:rFonts w:ascii="Times New Roman" w:hAnsi="Times New Roman"/>
          <w:sz w:val="24"/>
          <w:szCs w:val="24"/>
        </w:rPr>
        <w:t>человека;</w:t>
      </w:r>
      <w:r w:rsidR="00786224">
        <w:rPr>
          <w:rStyle w:val="newstext1"/>
          <w:rFonts w:ascii="Times New Roman" w:hAnsi="Times New Roman"/>
          <w:sz w:val="24"/>
          <w:szCs w:val="24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 xml:space="preserve">корыстное </w:t>
      </w:r>
      <w:r w:rsidR="00786224">
        <w:rPr>
          <w:rStyle w:val="newstext1"/>
          <w:rFonts w:ascii="Times New Roman" w:hAnsi="Times New Roman"/>
          <w:sz w:val="24"/>
          <w:szCs w:val="24"/>
        </w:rPr>
        <w:t xml:space="preserve">отношение к удовлетворению нужд других </w:t>
      </w:r>
      <w:r w:rsidRPr="00E24587">
        <w:rPr>
          <w:rStyle w:val="newstext1"/>
          <w:rFonts w:ascii="Times New Roman" w:hAnsi="Times New Roman"/>
          <w:sz w:val="24"/>
          <w:szCs w:val="24"/>
        </w:rPr>
        <w:t>людей;</w:t>
      </w:r>
      <w:r w:rsidR="00786224">
        <w:rPr>
          <w:rStyle w:val="newstext1"/>
          <w:rFonts w:ascii="Times New Roman" w:hAnsi="Times New Roman"/>
          <w:sz w:val="24"/>
          <w:szCs w:val="24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>идеология обогащения на основе частной собственности и неравенства в распределении богатства в обществе;</w:t>
      </w:r>
      <w:r w:rsidRPr="00E24587">
        <w:rPr>
          <w:color w:val="000000"/>
        </w:rPr>
        <w:br/>
      </w:r>
      <w:r w:rsidRPr="00E24587">
        <w:rPr>
          <w:rStyle w:val="newstext1"/>
          <w:rFonts w:ascii="Times New Roman" w:hAnsi="Times New Roman"/>
          <w:sz w:val="24"/>
          <w:szCs w:val="24"/>
        </w:rPr>
        <w:t>представление о частной собственности как священной, неприкосновенной и отвечающей природе человека;</w:t>
      </w:r>
      <w:r w:rsidR="00786224">
        <w:rPr>
          <w:rStyle w:val="newstext1"/>
          <w:rFonts w:ascii="Times New Roman" w:hAnsi="Times New Roman"/>
          <w:sz w:val="24"/>
          <w:szCs w:val="24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>личная материальная заинтересованность собственника в обогащении за счет своего имущества.</w:t>
      </w:r>
      <w:r w:rsidR="00786224">
        <w:rPr>
          <w:rStyle w:val="newstext1"/>
          <w:rFonts w:ascii="Times New Roman" w:hAnsi="Times New Roman"/>
          <w:sz w:val="24"/>
          <w:szCs w:val="24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>Частное присвоение имеет два вида, которые существенно различаются между собой: собственность на средства производства человека, который сам трудится, и собственность на средства производства лица, применяющего чужой труд.</w:t>
      </w:r>
      <w:r w:rsidRPr="00E24587">
        <w:rPr>
          <w:color w:val="000000"/>
        </w:rPr>
        <w:br/>
      </w:r>
      <w:r w:rsidR="00786224">
        <w:rPr>
          <w:color w:val="000000"/>
        </w:rPr>
        <w:t xml:space="preserve">  </w:t>
      </w:r>
      <w:r w:rsidRPr="00E24587">
        <w:rPr>
          <w:rStyle w:val="newstext1"/>
          <w:rFonts w:ascii="Times New Roman" w:hAnsi="Times New Roman"/>
          <w:sz w:val="24"/>
          <w:szCs w:val="24"/>
        </w:rPr>
        <w:t>Первым видом частной собственности владеют отдельные лица - крестьяне и другие люди, которые живут своим трудом. В этом случае работнику достаются все плоды его хозяйствования и обеспечивается полная свобода труженика от каких-либо форм угнетения и порабощения. Когда в одном лице соединены собственник и труженик, возникает глубокий материальный интерес в работе для личного блага.</w:t>
      </w:r>
      <w:r w:rsidRPr="00E24587">
        <w:rPr>
          <w:color w:val="000000"/>
        </w:rPr>
        <w:br/>
      </w:r>
      <w:r w:rsidRPr="00E24587">
        <w:rPr>
          <w:color w:val="000000"/>
        </w:rPr>
        <w:br/>
      </w:r>
      <w:r w:rsidRPr="00E24587">
        <w:rPr>
          <w:rStyle w:val="newstext1"/>
          <w:rFonts w:ascii="Times New Roman" w:hAnsi="Times New Roman"/>
          <w:sz w:val="24"/>
          <w:szCs w:val="24"/>
        </w:rPr>
        <w:t>Второй вид частной собственности имеют лица, которые создают сравнительно большие хозяйства с применением труда многих работников. Если в первом виде частного присвоения вещественные и личный факторы производства естественно соединяются, поскольку они принадлежат одному лицу, то во втором виде хозяйства дело обстоит совершенно иначе. В нем средства производства и плоды труда отчуждены от работников. Второй вид частной собственности проявляется в конкретных формах - рабовладельческой, феодальной и единоличной капиталистической .</w:t>
      </w:r>
      <w:r w:rsidR="0030272C">
        <w:rPr>
          <w:color w:val="000000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>Поскольку во втором виде частнособственнических хозяйств существует отчуждение работников от средств производства, то здесь применяются два рода социально-экономических способов соединения факторов производства: а) внеэкономическое (н</w:t>
      </w:r>
      <w:r w:rsidR="004B3CD8">
        <w:rPr>
          <w:rStyle w:val="newstext1"/>
          <w:rFonts w:ascii="Times New Roman" w:hAnsi="Times New Roman"/>
          <w:sz w:val="24"/>
          <w:szCs w:val="24"/>
        </w:rPr>
        <w:t xml:space="preserve">асильственное) принуждение и б) </w:t>
      </w:r>
      <w:r w:rsidRPr="00E24587">
        <w:rPr>
          <w:rStyle w:val="newstext1"/>
          <w:rFonts w:ascii="Times New Roman" w:hAnsi="Times New Roman"/>
          <w:sz w:val="24"/>
          <w:szCs w:val="24"/>
        </w:rPr>
        <w:t>экономическое привлечение работников к труду.</w:t>
      </w:r>
      <w:r w:rsidRPr="00E24587">
        <w:rPr>
          <w:color w:val="000000"/>
        </w:rPr>
        <w:br/>
      </w:r>
      <w:r w:rsidR="0030272C">
        <w:rPr>
          <w:color w:val="000000"/>
        </w:rPr>
        <w:t xml:space="preserve">  </w:t>
      </w:r>
      <w:r w:rsidRPr="00E24587">
        <w:rPr>
          <w:rStyle w:val="newstext1"/>
          <w:rFonts w:ascii="Times New Roman" w:hAnsi="Times New Roman"/>
          <w:sz w:val="24"/>
          <w:szCs w:val="24"/>
        </w:rPr>
        <w:t>За несколько тысячелетий существования частной собственности отчетливо прослеживается тенденция в изменении способов приобщения людей, лишенных средств производства, к труду, обогащающему собственника, - от насильственного принуждения к экономическому.</w:t>
      </w:r>
    </w:p>
    <w:p w:rsidR="003D0CA6" w:rsidRPr="004B3CD8" w:rsidRDefault="003D0CA6" w:rsidP="00E24587">
      <w:pPr>
        <w:pStyle w:val="3"/>
        <w:jc w:val="both"/>
        <w:rPr>
          <w:rFonts w:ascii="Times New Roman" w:hAnsi="Times New Roman"/>
          <w:color w:val="auto"/>
          <w:sz w:val="24"/>
          <w:szCs w:val="24"/>
        </w:rPr>
      </w:pPr>
      <w:r w:rsidRPr="004B3CD8">
        <w:rPr>
          <w:rFonts w:ascii="Times New Roman" w:hAnsi="Times New Roman"/>
          <w:color w:val="auto"/>
          <w:sz w:val="24"/>
          <w:szCs w:val="24"/>
        </w:rPr>
        <w:t>Класс общей долевой собственности</w:t>
      </w:r>
    </w:p>
    <w:p w:rsidR="004B3CD8" w:rsidRDefault="003D0CA6" w:rsidP="00E24587">
      <w:pPr>
        <w:spacing w:after="240"/>
        <w:jc w:val="both"/>
        <w:rPr>
          <w:color w:val="000000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Общее долевое присвоение возникает следующим образом.</w:t>
      </w:r>
      <w:r w:rsidR="004B3CD8">
        <w:rPr>
          <w:color w:val="000000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>Во-первых, оно образуется путем объединения вкладов, которые вносят все участники предприятия в общее имущество.</w:t>
      </w:r>
      <w:r w:rsidR="004B3CD8">
        <w:rPr>
          <w:rStyle w:val="newstext1"/>
          <w:rFonts w:ascii="Times New Roman" w:hAnsi="Times New Roman"/>
          <w:sz w:val="24"/>
          <w:szCs w:val="24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>Во-вторых, общая долевая собственность используется в коллективных целях и под единым управлением. При этом, как правило, предусматривается определенное участие собственников в управлении обобществленным имуществом.</w:t>
      </w:r>
      <w:r w:rsidR="004B3CD8">
        <w:rPr>
          <w:color w:val="000000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>В-третьих, конечные результаты хозяйственной деятельности предприятия распределяются соответственно доле собственности каждого.</w:t>
      </w:r>
      <w:r w:rsidR="004B3CD8">
        <w:rPr>
          <w:color w:val="000000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>Общая долевая собственность оказывает определенное влияние на черты экономической психологии:</w:t>
      </w:r>
      <w:r w:rsidR="004B3CD8">
        <w:rPr>
          <w:color w:val="000000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>работники предприятий в определенной мере не отчуждены от обобществленной собственности (им принадлежат соответствующие доли имущества);</w:t>
      </w:r>
      <w:r w:rsidR="004B3CD8">
        <w:rPr>
          <w:color w:val="000000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 xml:space="preserve">участники объединения заботятся об устойчивом положении и доходности всего предприятия; </w:t>
      </w:r>
      <w:r w:rsidR="004B3CD8">
        <w:rPr>
          <w:color w:val="000000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>у людей имеется понимание зависи</w:t>
      </w:r>
      <w:r w:rsidR="004B3CD8">
        <w:rPr>
          <w:rStyle w:val="newstext1"/>
          <w:rFonts w:ascii="Times New Roman" w:hAnsi="Times New Roman"/>
          <w:sz w:val="24"/>
          <w:szCs w:val="24"/>
        </w:rPr>
        <w:t xml:space="preserve">мости </w:t>
      </w:r>
      <w:r w:rsidRPr="00E24587">
        <w:rPr>
          <w:rStyle w:val="newstext1"/>
          <w:rFonts w:ascii="Times New Roman" w:hAnsi="Times New Roman"/>
          <w:sz w:val="24"/>
          <w:szCs w:val="24"/>
        </w:rPr>
        <w:t>благополучия каждого от общих доходов;</w:t>
      </w:r>
      <w:r w:rsidR="004B3CD8">
        <w:rPr>
          <w:color w:val="000000"/>
        </w:rPr>
        <w:t xml:space="preserve"> </w:t>
      </w:r>
      <w:r w:rsidRPr="00E24587">
        <w:rPr>
          <w:rStyle w:val="newstext1"/>
          <w:rFonts w:ascii="Times New Roman" w:hAnsi="Times New Roman"/>
          <w:sz w:val="24"/>
          <w:szCs w:val="24"/>
        </w:rPr>
        <w:t>частный экон</w:t>
      </w:r>
      <w:r w:rsidR="004B3CD8">
        <w:rPr>
          <w:rStyle w:val="newstext1"/>
          <w:rFonts w:ascii="Times New Roman" w:hAnsi="Times New Roman"/>
          <w:sz w:val="24"/>
          <w:szCs w:val="24"/>
        </w:rPr>
        <w:t xml:space="preserve">омический интерес соединяется с </w:t>
      </w:r>
      <w:r w:rsidRPr="00E24587">
        <w:rPr>
          <w:rStyle w:val="newstext1"/>
          <w:rFonts w:ascii="Times New Roman" w:hAnsi="Times New Roman"/>
          <w:sz w:val="24"/>
          <w:szCs w:val="24"/>
        </w:rPr>
        <w:t>общим интересом коллектива предприятия.</w:t>
      </w:r>
    </w:p>
    <w:p w:rsidR="004B3CD8" w:rsidRDefault="003D0CA6" w:rsidP="00E24587">
      <w:pPr>
        <w:spacing w:after="240"/>
        <w:jc w:val="both"/>
        <w:rPr>
          <w:color w:val="000000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Общая долевая собственность выступает в конкретных формах:</w:t>
      </w:r>
      <w:r w:rsidR="004B3CD8">
        <w:rPr>
          <w:color w:val="000000"/>
        </w:rPr>
        <w:t xml:space="preserve"> </w:t>
      </w:r>
    </w:p>
    <w:p w:rsidR="004B3CD8" w:rsidRDefault="004B3CD8" w:rsidP="00E24587">
      <w:pPr>
        <w:spacing w:after="240"/>
        <w:jc w:val="both"/>
        <w:rPr>
          <w:rStyle w:val="newstext1"/>
          <w:rFonts w:ascii="Times New Roman" w:hAnsi="Times New Roman"/>
          <w:sz w:val="24"/>
          <w:szCs w:val="24"/>
        </w:rPr>
      </w:pPr>
      <w:r>
        <w:rPr>
          <w:rStyle w:val="newstext1"/>
          <w:rFonts w:ascii="Times New Roman" w:hAnsi="Times New Roman"/>
          <w:sz w:val="24"/>
          <w:szCs w:val="24"/>
        </w:rPr>
        <w:t xml:space="preserve">1)акционерное </w:t>
      </w:r>
      <w:r w:rsidR="003D0CA6" w:rsidRPr="00E24587">
        <w:rPr>
          <w:rStyle w:val="newstext1"/>
          <w:rFonts w:ascii="Times New Roman" w:hAnsi="Times New Roman"/>
          <w:sz w:val="24"/>
          <w:szCs w:val="24"/>
        </w:rPr>
        <w:t>общество;</w:t>
      </w:r>
    </w:p>
    <w:p w:rsidR="004B3CD8" w:rsidRDefault="004B3CD8" w:rsidP="00E24587">
      <w:pPr>
        <w:spacing w:after="240"/>
        <w:jc w:val="both"/>
        <w:rPr>
          <w:color w:val="000000"/>
        </w:rPr>
      </w:pPr>
      <w:r>
        <w:rPr>
          <w:rStyle w:val="newstext1"/>
          <w:rFonts w:ascii="Times New Roman" w:hAnsi="Times New Roman"/>
          <w:sz w:val="24"/>
          <w:szCs w:val="24"/>
        </w:rPr>
        <w:t xml:space="preserve">2)производственный </w:t>
      </w:r>
      <w:r w:rsidR="003D0CA6" w:rsidRPr="00E24587">
        <w:rPr>
          <w:rStyle w:val="newstext1"/>
          <w:rFonts w:ascii="Times New Roman" w:hAnsi="Times New Roman"/>
          <w:sz w:val="24"/>
          <w:szCs w:val="24"/>
        </w:rPr>
        <w:t>кооператив;</w:t>
      </w:r>
    </w:p>
    <w:p w:rsidR="004B3CD8" w:rsidRDefault="004B3CD8" w:rsidP="00E24587">
      <w:pPr>
        <w:spacing w:after="240"/>
        <w:jc w:val="both"/>
        <w:rPr>
          <w:color w:val="000000"/>
        </w:rPr>
      </w:pPr>
      <w:r>
        <w:rPr>
          <w:rStyle w:val="newstext1"/>
          <w:rFonts w:ascii="Times New Roman" w:hAnsi="Times New Roman"/>
          <w:sz w:val="24"/>
          <w:szCs w:val="24"/>
        </w:rPr>
        <w:t>3)</w:t>
      </w:r>
      <w:r w:rsidR="003D0CA6" w:rsidRPr="00E24587">
        <w:rPr>
          <w:rStyle w:val="newstext1"/>
          <w:rFonts w:ascii="Times New Roman" w:hAnsi="Times New Roman"/>
          <w:sz w:val="24"/>
          <w:szCs w:val="24"/>
        </w:rPr>
        <w:t>хозяйс</w:t>
      </w:r>
      <w:r>
        <w:rPr>
          <w:rStyle w:val="newstext1"/>
          <w:rFonts w:ascii="Times New Roman" w:hAnsi="Times New Roman"/>
          <w:sz w:val="24"/>
          <w:szCs w:val="24"/>
        </w:rPr>
        <w:t xml:space="preserve">твенное </w:t>
      </w:r>
      <w:r w:rsidR="003D0CA6" w:rsidRPr="00E24587">
        <w:rPr>
          <w:rStyle w:val="newstext1"/>
          <w:rFonts w:ascii="Times New Roman" w:hAnsi="Times New Roman"/>
          <w:sz w:val="24"/>
          <w:szCs w:val="24"/>
        </w:rPr>
        <w:t>товарищество;</w:t>
      </w:r>
    </w:p>
    <w:p w:rsidR="004B3CD8" w:rsidRDefault="003D0CA6" w:rsidP="00E24587">
      <w:pPr>
        <w:spacing w:after="240"/>
        <w:jc w:val="both"/>
        <w:rPr>
          <w:color w:val="000000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4) крупные хозяйственные объединения предприятий (ассоциации, союзы и т. п.);</w:t>
      </w:r>
      <w:r w:rsidRPr="00E24587">
        <w:rPr>
          <w:color w:val="000000"/>
        </w:rPr>
        <w:br/>
      </w:r>
    </w:p>
    <w:p w:rsidR="003D0CA6" w:rsidRPr="00E24587" w:rsidRDefault="003D0CA6" w:rsidP="00E24587">
      <w:pPr>
        <w:spacing w:after="240"/>
        <w:jc w:val="both"/>
        <w:rPr>
          <w:rStyle w:val="newstext1"/>
          <w:rFonts w:ascii="Times New Roman" w:hAnsi="Times New Roman"/>
          <w:sz w:val="24"/>
          <w:szCs w:val="24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5) совместные предприятия (с участием национального и иностранного капитала).</w:t>
      </w:r>
    </w:p>
    <w:p w:rsidR="003D0CA6" w:rsidRPr="004B3CD8" w:rsidRDefault="003D0CA6" w:rsidP="00E24587">
      <w:pPr>
        <w:pStyle w:val="3"/>
        <w:jc w:val="both"/>
        <w:rPr>
          <w:rFonts w:ascii="Times New Roman" w:hAnsi="Times New Roman"/>
          <w:color w:val="auto"/>
          <w:sz w:val="24"/>
          <w:szCs w:val="24"/>
        </w:rPr>
      </w:pPr>
      <w:r w:rsidRPr="004B3CD8">
        <w:rPr>
          <w:rFonts w:ascii="Times New Roman" w:hAnsi="Times New Roman"/>
          <w:color w:val="auto"/>
          <w:sz w:val="24"/>
          <w:szCs w:val="24"/>
        </w:rPr>
        <w:t>Класс общего совместного присвоения</w:t>
      </w:r>
    </w:p>
    <w:p w:rsidR="004B3CD8" w:rsidRDefault="003D0CA6" w:rsidP="00E24587">
      <w:pPr>
        <w:jc w:val="both"/>
        <w:rPr>
          <w:color w:val="000000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Общее совместное присвоение означает, что все объединенные в коллектив люди относятся к решающим средствам производства или другим жизненным средствам как к совместно и нераздельно им принадлежащим. При этом устанавливается неразрывное единство и равенство совместных собственников в отношении к главным хозяйственным условиям их жизнеобеспечения. Тем самым предопределяются такие следствия: а) не допускается отчуждение работников от средств производства; б) порождается коллективное присвоение продуктов общего труда и в) развивается тенденция к уравнительному распределению предметов потребления.</w:t>
      </w:r>
    </w:p>
    <w:p w:rsidR="004B3CD8" w:rsidRDefault="003D0CA6" w:rsidP="00E24587">
      <w:pPr>
        <w:jc w:val="both"/>
        <w:rPr>
          <w:color w:val="000000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Класс общей совместной собственности формирует соответствующую экономическую психологию. Для нее характерны:</w:t>
      </w:r>
    </w:p>
    <w:p w:rsidR="004B3CD8" w:rsidRDefault="004B3CD8" w:rsidP="00E24587">
      <w:pPr>
        <w:jc w:val="both"/>
        <w:rPr>
          <w:color w:val="000000"/>
        </w:rPr>
      </w:pPr>
    </w:p>
    <w:p w:rsidR="004B3CD8" w:rsidRPr="004B3CD8" w:rsidRDefault="003D0CA6" w:rsidP="00E24587">
      <w:pPr>
        <w:jc w:val="both"/>
        <w:rPr>
          <w:color w:val="000000"/>
          <w:lang w:val="en-US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1) коллективистское сознание</w:t>
      </w:r>
      <w:r w:rsidR="004B3CD8">
        <w:rPr>
          <w:rStyle w:val="newstext1"/>
          <w:rFonts w:ascii="Times New Roman" w:hAnsi="Times New Roman"/>
          <w:sz w:val="24"/>
          <w:szCs w:val="24"/>
          <w:lang w:val="en-US"/>
        </w:rPr>
        <w:t>.</w:t>
      </w:r>
    </w:p>
    <w:p w:rsidR="004B3CD8" w:rsidRDefault="004B3CD8" w:rsidP="00E24587">
      <w:pPr>
        <w:jc w:val="both"/>
        <w:rPr>
          <w:rStyle w:val="newstext1"/>
          <w:rFonts w:ascii="Times New Roman" w:hAnsi="Times New Roman"/>
          <w:sz w:val="24"/>
          <w:szCs w:val="24"/>
        </w:rPr>
      </w:pPr>
    </w:p>
    <w:p w:rsidR="004B3CD8" w:rsidRDefault="003D0CA6" w:rsidP="00E24587">
      <w:pPr>
        <w:jc w:val="both"/>
        <w:rPr>
          <w:color w:val="000000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2) коллективная забота совместных собственников об интересах отдельных лиц;</w:t>
      </w:r>
      <w:r w:rsidRPr="00E24587">
        <w:rPr>
          <w:color w:val="000000"/>
        </w:rPr>
        <w:br/>
      </w:r>
    </w:p>
    <w:p w:rsidR="004B3CD8" w:rsidRDefault="003D0CA6" w:rsidP="00E24587">
      <w:pPr>
        <w:jc w:val="both"/>
        <w:rPr>
          <w:color w:val="000000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3) бескорыстная взаимопомощь в коллективном труде и семейном быту;</w:t>
      </w:r>
      <w:r w:rsidRPr="00E24587">
        <w:rPr>
          <w:color w:val="000000"/>
        </w:rPr>
        <w:br/>
      </w:r>
    </w:p>
    <w:p w:rsidR="004B3CD8" w:rsidRDefault="004B3CD8" w:rsidP="00E24587">
      <w:pPr>
        <w:jc w:val="both"/>
        <w:rPr>
          <w:color w:val="000000"/>
        </w:rPr>
      </w:pPr>
      <w:r>
        <w:rPr>
          <w:rStyle w:val="newstext1"/>
          <w:rFonts w:ascii="Times New Roman" w:hAnsi="Times New Roman"/>
          <w:sz w:val="24"/>
          <w:szCs w:val="24"/>
        </w:rPr>
        <w:t xml:space="preserve">4) </w:t>
      </w:r>
      <w:r w:rsidR="003D0CA6" w:rsidRPr="00E24587">
        <w:rPr>
          <w:rStyle w:val="newstext1"/>
          <w:rFonts w:ascii="Times New Roman" w:hAnsi="Times New Roman"/>
          <w:sz w:val="24"/>
          <w:szCs w:val="24"/>
        </w:rPr>
        <w:t>идеология уравнительного распределения общественного богатства;</w:t>
      </w:r>
      <w:r w:rsidR="003D0CA6" w:rsidRPr="00E24587">
        <w:rPr>
          <w:color w:val="000000"/>
        </w:rPr>
        <w:br/>
      </w:r>
    </w:p>
    <w:p w:rsidR="004B3CD8" w:rsidRDefault="003D0CA6" w:rsidP="00E24587">
      <w:pPr>
        <w:jc w:val="both"/>
        <w:rPr>
          <w:color w:val="000000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5) отношение к общей нераздельной собственности как не принадлежащей лично никому;</w:t>
      </w:r>
      <w:r w:rsidRPr="00E24587">
        <w:rPr>
          <w:color w:val="000000"/>
        </w:rPr>
        <w:br/>
      </w:r>
    </w:p>
    <w:p w:rsidR="004B3CD8" w:rsidRPr="004B3CD8" w:rsidRDefault="003D0CA6" w:rsidP="00E24587">
      <w:pPr>
        <w:jc w:val="both"/>
        <w:rPr>
          <w:color w:val="000000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6) отсутствие непосредственной связи личного интереса каждого работника с интересом всего общества.</w:t>
      </w:r>
    </w:p>
    <w:p w:rsidR="004B3CD8" w:rsidRDefault="004B3CD8" w:rsidP="00E24587">
      <w:pPr>
        <w:jc w:val="both"/>
        <w:rPr>
          <w:color w:val="000000"/>
          <w:lang w:val="en-US"/>
        </w:rPr>
      </w:pPr>
    </w:p>
    <w:p w:rsidR="004B3CD8" w:rsidRDefault="003D0CA6" w:rsidP="00E24587">
      <w:pPr>
        <w:jc w:val="both"/>
        <w:rPr>
          <w:color w:val="000000"/>
          <w:lang w:val="en-US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Общее нераздельное присвоение выступает в следующих конкретных формах:</w:t>
      </w:r>
      <w:r w:rsidRPr="00E24587">
        <w:rPr>
          <w:color w:val="000000"/>
        </w:rPr>
        <w:br/>
      </w:r>
      <w:r w:rsidRPr="00E24587">
        <w:rPr>
          <w:color w:val="000000"/>
        </w:rPr>
        <w:br/>
      </w:r>
      <w:r w:rsidR="004B3CD8">
        <w:rPr>
          <w:rStyle w:val="newstext1"/>
          <w:rFonts w:ascii="Times New Roman" w:hAnsi="Times New Roman"/>
          <w:sz w:val="24"/>
          <w:szCs w:val="24"/>
        </w:rPr>
        <w:t>1)</w:t>
      </w:r>
      <w:r w:rsidRPr="00E24587">
        <w:rPr>
          <w:rStyle w:val="newstext1"/>
          <w:rFonts w:ascii="Times New Roman" w:hAnsi="Times New Roman"/>
          <w:sz w:val="24"/>
          <w:szCs w:val="24"/>
        </w:rPr>
        <w:t>первобытнообщинная;</w:t>
      </w:r>
      <w:r w:rsidRPr="00E24587">
        <w:rPr>
          <w:color w:val="000000"/>
        </w:rPr>
        <w:br/>
      </w:r>
    </w:p>
    <w:p w:rsidR="004B3CD8" w:rsidRDefault="004B3CD8" w:rsidP="00E24587">
      <w:pPr>
        <w:jc w:val="both"/>
        <w:rPr>
          <w:color w:val="000000"/>
          <w:lang w:val="en-US"/>
        </w:rPr>
      </w:pPr>
      <w:r>
        <w:rPr>
          <w:rStyle w:val="newstext1"/>
          <w:rFonts w:ascii="Times New Roman" w:hAnsi="Times New Roman"/>
          <w:sz w:val="24"/>
          <w:szCs w:val="24"/>
        </w:rPr>
        <w:t>2)</w:t>
      </w:r>
      <w:r w:rsidRPr="004B3CD8">
        <w:rPr>
          <w:rStyle w:val="newstext1"/>
          <w:rFonts w:ascii="Times New Roman" w:hAnsi="Times New Roman"/>
          <w:sz w:val="24"/>
          <w:szCs w:val="24"/>
        </w:rPr>
        <w:t xml:space="preserve"> </w:t>
      </w:r>
      <w:r w:rsidR="003D0CA6" w:rsidRPr="00E24587">
        <w:rPr>
          <w:rStyle w:val="newstext1"/>
          <w:rFonts w:ascii="Times New Roman" w:hAnsi="Times New Roman"/>
          <w:sz w:val="24"/>
          <w:szCs w:val="24"/>
        </w:rPr>
        <w:t>семейная (в части совместно нажитого супругами имущества);</w:t>
      </w:r>
      <w:r w:rsidR="003D0CA6" w:rsidRPr="00E24587">
        <w:rPr>
          <w:color w:val="000000"/>
        </w:rPr>
        <w:br/>
      </w:r>
    </w:p>
    <w:p w:rsidR="004B3CD8" w:rsidRPr="004B3CD8" w:rsidRDefault="004B3CD8" w:rsidP="00E24587">
      <w:pPr>
        <w:jc w:val="both"/>
        <w:rPr>
          <w:color w:val="000000"/>
        </w:rPr>
      </w:pPr>
      <w:r>
        <w:rPr>
          <w:rStyle w:val="newstext1"/>
          <w:rFonts w:ascii="Times New Roman" w:hAnsi="Times New Roman"/>
          <w:sz w:val="24"/>
          <w:szCs w:val="24"/>
        </w:rPr>
        <w:t>3)</w:t>
      </w:r>
      <w:r w:rsidR="003D0CA6" w:rsidRPr="00E24587">
        <w:rPr>
          <w:rStyle w:val="newstext1"/>
          <w:rFonts w:ascii="Times New Roman" w:hAnsi="Times New Roman"/>
          <w:sz w:val="24"/>
          <w:szCs w:val="24"/>
        </w:rPr>
        <w:t>имущество членов крестьянского хозяйства;</w:t>
      </w:r>
    </w:p>
    <w:p w:rsidR="004B3CD8" w:rsidRDefault="004B3CD8" w:rsidP="00E24587">
      <w:pPr>
        <w:jc w:val="both"/>
        <w:rPr>
          <w:rStyle w:val="newstext1"/>
          <w:rFonts w:ascii="Times New Roman" w:hAnsi="Times New Roman"/>
          <w:sz w:val="24"/>
          <w:szCs w:val="24"/>
          <w:lang w:val="en-US"/>
        </w:rPr>
      </w:pPr>
    </w:p>
    <w:p w:rsidR="004B3CD8" w:rsidRPr="004B3CD8" w:rsidRDefault="004B3CD8" w:rsidP="00E24587">
      <w:pPr>
        <w:jc w:val="both"/>
        <w:rPr>
          <w:rStyle w:val="newstext1"/>
          <w:rFonts w:ascii="Times New Roman" w:hAnsi="Times New Roman"/>
          <w:sz w:val="24"/>
          <w:szCs w:val="24"/>
        </w:rPr>
      </w:pPr>
      <w:r>
        <w:rPr>
          <w:rStyle w:val="newstext1"/>
          <w:rFonts w:ascii="Times New Roman" w:hAnsi="Times New Roman"/>
          <w:sz w:val="24"/>
          <w:szCs w:val="24"/>
        </w:rPr>
        <w:t>4)</w:t>
      </w:r>
      <w:r w:rsidR="003D0CA6" w:rsidRPr="00E24587">
        <w:rPr>
          <w:rStyle w:val="newstext1"/>
          <w:rFonts w:ascii="Times New Roman" w:hAnsi="Times New Roman"/>
          <w:sz w:val="24"/>
          <w:szCs w:val="24"/>
        </w:rPr>
        <w:t>государственная;</w:t>
      </w:r>
    </w:p>
    <w:p w:rsidR="004B3CD8" w:rsidRDefault="004B3CD8" w:rsidP="00E24587">
      <w:pPr>
        <w:jc w:val="both"/>
        <w:rPr>
          <w:rStyle w:val="newstext1"/>
          <w:rFonts w:ascii="Times New Roman" w:hAnsi="Times New Roman"/>
          <w:sz w:val="24"/>
          <w:szCs w:val="24"/>
          <w:lang w:val="en-US"/>
        </w:rPr>
      </w:pPr>
    </w:p>
    <w:p w:rsidR="004B3CD8" w:rsidRDefault="003D0CA6" w:rsidP="00E24587">
      <w:pPr>
        <w:jc w:val="both"/>
        <w:rPr>
          <w:color w:val="000000"/>
          <w:lang w:val="en-US"/>
        </w:rPr>
      </w:pPr>
      <w:r w:rsidRPr="00E24587">
        <w:rPr>
          <w:rStyle w:val="newstext1"/>
          <w:rFonts w:ascii="Times New Roman" w:hAnsi="Times New Roman"/>
          <w:sz w:val="24"/>
          <w:szCs w:val="24"/>
        </w:rPr>
        <w:t>5) муниципальная.</w:t>
      </w:r>
    </w:p>
    <w:p w:rsidR="004B3CD8" w:rsidRDefault="004B3CD8" w:rsidP="00E24587">
      <w:pPr>
        <w:jc w:val="both"/>
        <w:rPr>
          <w:color w:val="000000"/>
          <w:lang w:val="en-US"/>
        </w:rPr>
      </w:pPr>
    </w:p>
    <w:p w:rsidR="003D0CA6" w:rsidRPr="004B3CD8" w:rsidRDefault="003D0CA6" w:rsidP="00E24587">
      <w:pPr>
        <w:jc w:val="both"/>
        <w:rPr>
          <w:rStyle w:val="newstext1"/>
          <w:rFonts w:ascii="Times New Roman" w:hAnsi="Times New Roman"/>
          <w:sz w:val="24"/>
          <w:szCs w:val="24"/>
          <w:lang w:val="en-US"/>
        </w:rPr>
      </w:pPr>
    </w:p>
    <w:p w:rsidR="003D0CA6" w:rsidRPr="00E24587" w:rsidRDefault="003D0CA6" w:rsidP="00E24587">
      <w:pPr>
        <w:jc w:val="both"/>
        <w:rPr>
          <w:rStyle w:val="newstext1"/>
          <w:rFonts w:ascii="Times New Roman" w:hAnsi="Times New Roman"/>
          <w:sz w:val="24"/>
          <w:szCs w:val="24"/>
        </w:rPr>
      </w:pPr>
    </w:p>
    <w:p w:rsidR="003D0CA6" w:rsidRPr="004B3CD8" w:rsidRDefault="004B3CD8" w:rsidP="00E24587">
      <w:pPr>
        <w:pStyle w:val="1"/>
        <w:jc w:val="both"/>
        <w:rPr>
          <w:rFonts w:ascii="Times New Roman" w:hAnsi="Times New Roman"/>
          <w:sz w:val="40"/>
          <w:szCs w:val="40"/>
        </w:rPr>
      </w:pPr>
      <w:bookmarkStart w:id="0" w:name="_Toc6218314"/>
      <w:bookmarkStart w:id="1" w:name="_Toc6381956"/>
      <w:r>
        <w:rPr>
          <w:rFonts w:ascii="Times New Roman" w:hAnsi="Times New Roman"/>
          <w:b w:val="0"/>
          <w:sz w:val="24"/>
          <w:szCs w:val="24"/>
          <w:lang w:val="en-US"/>
        </w:rPr>
        <w:t xml:space="preserve">                             </w:t>
      </w:r>
      <w:r w:rsidR="003D0CA6" w:rsidRPr="004B3CD8">
        <w:rPr>
          <w:rFonts w:ascii="Times New Roman" w:hAnsi="Times New Roman"/>
          <w:b w:val="0"/>
          <w:sz w:val="40"/>
          <w:szCs w:val="40"/>
        </w:rPr>
        <w:t>Основные виды собственности</w:t>
      </w:r>
      <w:r w:rsidR="003D0CA6" w:rsidRPr="004B3CD8">
        <w:rPr>
          <w:rFonts w:ascii="Times New Roman" w:hAnsi="Times New Roman"/>
          <w:sz w:val="40"/>
          <w:szCs w:val="40"/>
        </w:rPr>
        <w:t>.</w:t>
      </w:r>
      <w:bookmarkEnd w:id="0"/>
      <w:bookmarkEnd w:id="1"/>
    </w:p>
    <w:p w:rsidR="003D0CA6" w:rsidRPr="00E24587" w:rsidRDefault="003D0CA6" w:rsidP="00E24587">
      <w:pPr>
        <w:jc w:val="both"/>
      </w:pPr>
    </w:p>
    <w:p w:rsidR="004B3CD8" w:rsidRDefault="004B3CD8" w:rsidP="00E24587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bookmarkStart w:id="2" w:name="_Toc6218315"/>
      <w:bookmarkStart w:id="3" w:name="_Toc6381957"/>
    </w:p>
    <w:p w:rsidR="003D0CA6" w:rsidRPr="004B3CD8" w:rsidRDefault="003D0CA6" w:rsidP="00E24587">
      <w:pPr>
        <w:pStyle w:val="2"/>
        <w:jc w:val="both"/>
        <w:rPr>
          <w:rFonts w:ascii="Times New Roman" w:hAnsi="Times New Roman" w:cs="Times New Roman"/>
          <w:i w:val="0"/>
        </w:rPr>
      </w:pPr>
      <w:r w:rsidRPr="004B3CD8">
        <w:rPr>
          <w:rFonts w:ascii="Times New Roman" w:hAnsi="Times New Roman" w:cs="Times New Roman"/>
          <w:b w:val="0"/>
        </w:rPr>
        <w:t xml:space="preserve"> </w:t>
      </w:r>
      <w:r w:rsidRPr="004B3CD8">
        <w:rPr>
          <w:rFonts w:ascii="Times New Roman" w:hAnsi="Times New Roman" w:cs="Times New Roman"/>
          <w:i w:val="0"/>
        </w:rPr>
        <w:t>Индивидуальная собственность.</w:t>
      </w:r>
      <w:bookmarkEnd w:id="2"/>
      <w:bookmarkEnd w:id="3"/>
    </w:p>
    <w:p w:rsidR="003D0CA6" w:rsidRPr="00E24587" w:rsidRDefault="003D0CA6" w:rsidP="00E24587">
      <w:pPr>
        <w:jc w:val="both"/>
      </w:pPr>
    </w:p>
    <w:p w:rsidR="003D0CA6" w:rsidRPr="00EB4F14" w:rsidRDefault="004B3CD8" w:rsidP="004B3CD8">
      <w:pPr>
        <w:pStyle w:val="10"/>
        <w:spacing w:line="240" w:lineRule="auto"/>
        <w:ind w:firstLine="0"/>
        <w:rPr>
          <w:sz w:val="24"/>
          <w:szCs w:val="24"/>
          <w:lang w:val="en-US"/>
        </w:rPr>
      </w:pPr>
      <w:r w:rsidRPr="004B3CD8">
        <w:rPr>
          <w:sz w:val="24"/>
          <w:szCs w:val="24"/>
        </w:rPr>
        <w:t xml:space="preserve"> </w:t>
      </w:r>
      <w:r w:rsidR="003D0CA6" w:rsidRPr="00E24587">
        <w:rPr>
          <w:sz w:val="24"/>
          <w:szCs w:val="24"/>
        </w:rPr>
        <w:t>Эта форма концентрирует в одном субъекте все перечисленные признаки: труд, управление, распоряжение доходом и имуществом. В современной экономике сюда могут быть причислены те, кого принято называть некорпорированными собственниками. К этой форме могут быть отнесены: крестьяне, ведущие свое обособленное хозяйство; отдельные торговцы (включая "челноков"); частнопрактикующие врачи, адвокаты и все те, в ком сосредоточены труд, управление, распоряжение доходом и имуществом.</w:t>
      </w:r>
    </w:p>
    <w:p w:rsidR="003D0CA6" w:rsidRPr="00EB4F14" w:rsidRDefault="003D0CA6" w:rsidP="00E24587">
      <w:pPr>
        <w:pStyle w:val="2"/>
        <w:jc w:val="both"/>
        <w:rPr>
          <w:rFonts w:ascii="Times New Roman" w:hAnsi="Times New Roman" w:cs="Times New Roman"/>
          <w:i w:val="0"/>
        </w:rPr>
      </w:pPr>
      <w:bookmarkStart w:id="4" w:name="_Toc6218316"/>
      <w:bookmarkStart w:id="5" w:name="_Toc6381958"/>
      <w:r w:rsidRPr="00E245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B4F14">
        <w:rPr>
          <w:rFonts w:ascii="Times New Roman" w:hAnsi="Times New Roman" w:cs="Times New Roman"/>
          <w:i w:val="0"/>
        </w:rPr>
        <w:t>Частная собственность.</w:t>
      </w:r>
      <w:bookmarkEnd w:id="4"/>
      <w:bookmarkEnd w:id="5"/>
    </w:p>
    <w:p w:rsidR="003D0CA6" w:rsidRPr="00E24587" w:rsidRDefault="003D0CA6" w:rsidP="00E24587">
      <w:pPr>
        <w:jc w:val="both"/>
      </w:pPr>
    </w:p>
    <w:p w:rsidR="003D0CA6" w:rsidRPr="00E24587" w:rsidRDefault="00EB4F14" w:rsidP="00EB4F14">
      <w:pPr>
        <w:pStyle w:val="10"/>
        <w:spacing w:line="240" w:lineRule="auto"/>
        <w:ind w:firstLine="0"/>
        <w:rPr>
          <w:sz w:val="24"/>
          <w:szCs w:val="24"/>
        </w:rPr>
      </w:pPr>
      <w:r w:rsidRPr="00EB4F14">
        <w:rPr>
          <w:sz w:val="24"/>
          <w:szCs w:val="24"/>
        </w:rPr>
        <w:t xml:space="preserve"> </w:t>
      </w:r>
      <w:r w:rsidR="003D0CA6" w:rsidRPr="00E24587">
        <w:rPr>
          <w:sz w:val="24"/>
          <w:szCs w:val="24"/>
        </w:rPr>
        <w:t xml:space="preserve"> Частная собственность близка по содержанию с индивидуальной в том смысле, что </w:t>
      </w:r>
      <w:r w:rsidR="003D0CA6" w:rsidRPr="00EB4F14">
        <w:rPr>
          <w:sz w:val="24"/>
          <w:szCs w:val="24"/>
        </w:rPr>
        <w:t>основные правомочия сконцентрированы в одном физическом лице или юридическом лице</w:t>
      </w:r>
      <w:r w:rsidR="003D0CA6" w:rsidRPr="00E24587">
        <w:rPr>
          <w:i/>
          <w:sz w:val="24"/>
          <w:szCs w:val="24"/>
        </w:rPr>
        <w:t>.</w:t>
      </w:r>
      <w:r w:rsidR="003D0CA6" w:rsidRPr="00E24587">
        <w:rPr>
          <w:sz w:val="24"/>
          <w:szCs w:val="24"/>
        </w:rPr>
        <w:t xml:space="preserve"> Но частная собственность, как особая форма, отличается от индивидуальной тем, что признаки (правомочия) здесь могут разделяться и персонифицироваться в разных субъектах. Трудятся одни, а распоряжаются доходом и имуществом другие. Положение последних определяется экономической властью, а положение первых — экономической зависимостью. В промежуточном положении находится управляющий (менеджер), поскольку, как отмечалось выше, управляющие участвуют в выполнении функций по распоряжению. Если частное лицо, будучи собственником условий производства, не применяет труд наемных работников, то такую собственность следует определить как индивидуальную (или частно-трудовую).</w:t>
      </w:r>
    </w:p>
    <w:p w:rsidR="00EB4F14" w:rsidRDefault="00EB4F14" w:rsidP="00E24587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bookmarkStart w:id="6" w:name="_Toc6218317"/>
      <w:bookmarkStart w:id="7" w:name="_Toc6381959"/>
    </w:p>
    <w:p w:rsidR="003D0CA6" w:rsidRPr="00EB4F14" w:rsidRDefault="003D0CA6" w:rsidP="00E24587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EB4F14">
        <w:rPr>
          <w:rFonts w:ascii="Times New Roman" w:hAnsi="Times New Roman" w:cs="Times New Roman"/>
          <w:b w:val="0"/>
          <w:i w:val="0"/>
        </w:rPr>
        <w:t xml:space="preserve"> Кооперативная собственность.</w:t>
      </w:r>
      <w:bookmarkEnd w:id="6"/>
      <w:bookmarkEnd w:id="7"/>
    </w:p>
    <w:p w:rsidR="003D0CA6" w:rsidRPr="00E24587" w:rsidRDefault="003D0CA6" w:rsidP="00E24587">
      <w:pPr>
        <w:jc w:val="both"/>
      </w:pPr>
    </w:p>
    <w:p w:rsidR="00EB4F14" w:rsidRDefault="00EB4F14" w:rsidP="00EB4F14">
      <w:pPr>
        <w:pStyle w:val="10"/>
        <w:spacing w:line="240" w:lineRule="auto"/>
        <w:ind w:firstLine="0"/>
        <w:rPr>
          <w:sz w:val="24"/>
          <w:szCs w:val="24"/>
          <w:lang w:val="en-US"/>
        </w:rPr>
      </w:pPr>
      <w:r w:rsidRPr="00EB4F14">
        <w:rPr>
          <w:sz w:val="24"/>
          <w:szCs w:val="24"/>
        </w:rPr>
        <w:t xml:space="preserve"> </w:t>
      </w:r>
      <w:r w:rsidR="003D0CA6" w:rsidRPr="00E24587">
        <w:rPr>
          <w:sz w:val="24"/>
          <w:szCs w:val="24"/>
        </w:rPr>
        <w:t xml:space="preserve"> В основе этой формы лежит </w:t>
      </w:r>
      <w:r w:rsidR="003D0CA6" w:rsidRPr="00EB4F14">
        <w:rPr>
          <w:sz w:val="24"/>
          <w:szCs w:val="24"/>
        </w:rPr>
        <w:t>объединение индивидуальных собственников.</w:t>
      </w:r>
      <w:r w:rsidR="003D0CA6" w:rsidRPr="00E24587">
        <w:rPr>
          <w:sz w:val="24"/>
          <w:szCs w:val="24"/>
        </w:rPr>
        <w:t xml:space="preserve"> Но это не арифметическая сумма индивидуальных собственников, а их функционирующее единство. Каждый в кооперативе участвует своим трудом и имуществом, имеет равные права в управлении и распределении дохода. Кооперативная собственность может быть </w:t>
      </w:r>
      <w:r w:rsidR="003D0CA6" w:rsidRPr="00EB4F14">
        <w:rPr>
          <w:sz w:val="24"/>
          <w:szCs w:val="24"/>
        </w:rPr>
        <w:t>долевой,</w:t>
      </w:r>
      <w:r w:rsidR="003D0CA6" w:rsidRPr="00E24587">
        <w:rPr>
          <w:sz w:val="24"/>
          <w:szCs w:val="24"/>
        </w:rPr>
        <w:t xml:space="preserve"> где определены доли каждого участника в имуществе кооператива, или </w:t>
      </w:r>
      <w:r w:rsidR="003D0CA6" w:rsidRPr="00EB4F14">
        <w:rPr>
          <w:sz w:val="24"/>
          <w:szCs w:val="24"/>
        </w:rPr>
        <w:t>без долевой</w:t>
      </w:r>
      <w:r w:rsidR="003D0CA6" w:rsidRPr="00E24587">
        <w:rPr>
          <w:i/>
          <w:sz w:val="24"/>
          <w:szCs w:val="24"/>
        </w:rPr>
        <w:t>,</w:t>
      </w:r>
      <w:r w:rsidR="003D0CA6" w:rsidRPr="00E24587">
        <w:rPr>
          <w:sz w:val="24"/>
          <w:szCs w:val="24"/>
        </w:rPr>
        <w:t xml:space="preserve"> т.</w:t>
      </w:r>
      <w:r w:rsidR="003D0CA6" w:rsidRPr="00E24587">
        <w:rPr>
          <w:noProof/>
          <w:sz w:val="24"/>
          <w:szCs w:val="24"/>
        </w:rPr>
        <w:t xml:space="preserve"> </w:t>
      </w:r>
      <w:r w:rsidR="003D0CA6" w:rsidRPr="00E24587">
        <w:rPr>
          <w:sz w:val="24"/>
          <w:szCs w:val="24"/>
        </w:rPr>
        <w:t>е. без выделения и персонификации долей имущества каждого участника.</w:t>
      </w:r>
      <w:r w:rsidRPr="00EB4F14">
        <w:rPr>
          <w:sz w:val="24"/>
          <w:szCs w:val="24"/>
        </w:rPr>
        <w:t xml:space="preserve"> </w:t>
      </w:r>
    </w:p>
    <w:p w:rsidR="003D0CA6" w:rsidRPr="00E24587" w:rsidRDefault="00EB4F14" w:rsidP="00EB4F14">
      <w:pPr>
        <w:pStyle w:val="10"/>
        <w:spacing w:line="240" w:lineRule="auto"/>
        <w:ind w:firstLine="0"/>
        <w:rPr>
          <w:sz w:val="24"/>
          <w:szCs w:val="24"/>
        </w:rPr>
      </w:pPr>
      <w:r w:rsidRPr="00EB4F14">
        <w:rPr>
          <w:sz w:val="24"/>
          <w:szCs w:val="24"/>
        </w:rPr>
        <w:t xml:space="preserve">  </w:t>
      </w:r>
      <w:r w:rsidR="003D0CA6" w:rsidRPr="00E24587">
        <w:rPr>
          <w:sz w:val="24"/>
          <w:szCs w:val="24"/>
        </w:rPr>
        <w:t>В небольших по размерам кооперативах не создаются особые органы управления. В крупных кооперативах создаются специальные органы управления и выделяются специальные люди для управления делами кооператива. В этом случае количественный рост порождает качественные особенности, поскольку участники кооператива делегируют особым органам и модулям одно из важнейших прав собственности — управление и даже частично функции распоряжения. Поэтому необходимо заметить, что противоречия между функциями и субъектами распоряжения и управления возможны в кооперативной форме, поскольку происходит делегирование функции управления особым органом и участником. По содержанию к кооперативной собственности очень близки предприятия, получившие названия "рабочей собственности", которая образуется в результате выкупа работниками предприятий у частных собственников.</w:t>
      </w:r>
    </w:p>
    <w:p w:rsidR="00EB4F14" w:rsidRDefault="00EB4F14" w:rsidP="00E24587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bookmarkStart w:id="8" w:name="_Toc6218318"/>
      <w:bookmarkStart w:id="9" w:name="_Toc6381960"/>
    </w:p>
    <w:p w:rsidR="003D0CA6" w:rsidRPr="00EB4F14" w:rsidRDefault="003D0CA6" w:rsidP="00E24587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EB4F14">
        <w:rPr>
          <w:rFonts w:ascii="Times New Roman" w:hAnsi="Times New Roman" w:cs="Times New Roman"/>
          <w:b w:val="0"/>
          <w:i w:val="0"/>
        </w:rPr>
        <w:t xml:space="preserve"> Государственная собственность.</w:t>
      </w:r>
      <w:bookmarkEnd w:id="8"/>
      <w:bookmarkEnd w:id="9"/>
    </w:p>
    <w:p w:rsidR="003D0CA6" w:rsidRPr="00E24587" w:rsidRDefault="003D0CA6" w:rsidP="00E24587">
      <w:pPr>
        <w:jc w:val="both"/>
      </w:pPr>
    </w:p>
    <w:p w:rsidR="003D0CA6" w:rsidRPr="00E24587" w:rsidRDefault="00EB4F14" w:rsidP="00EB4F14">
      <w:pPr>
        <w:pStyle w:val="10"/>
        <w:spacing w:line="240" w:lineRule="auto"/>
        <w:ind w:firstLine="0"/>
        <w:rPr>
          <w:sz w:val="24"/>
          <w:szCs w:val="24"/>
        </w:rPr>
      </w:pPr>
      <w:r w:rsidRPr="00EB4F14">
        <w:rPr>
          <w:sz w:val="24"/>
          <w:szCs w:val="24"/>
        </w:rPr>
        <w:t xml:space="preserve"> </w:t>
      </w:r>
      <w:r w:rsidR="003D0CA6" w:rsidRPr="00E24587">
        <w:rPr>
          <w:sz w:val="24"/>
          <w:szCs w:val="24"/>
        </w:rPr>
        <w:t xml:space="preserve"> От предыдущих форм она отличается тем, что </w:t>
      </w:r>
      <w:r w:rsidR="003D0CA6" w:rsidRPr="00EB4F14">
        <w:rPr>
          <w:sz w:val="24"/>
          <w:szCs w:val="24"/>
        </w:rPr>
        <w:t>абсолютные права собственности находятся не у отдельных частных лиц и их объединений, а у государственного института публичной, политической и экономической власти. Государство является</w:t>
      </w:r>
      <w:r w:rsidR="003D0CA6" w:rsidRPr="00E24587">
        <w:rPr>
          <w:sz w:val="24"/>
          <w:szCs w:val="24"/>
        </w:rPr>
        <w:t xml:space="preserve"> верховным распорядителем имущества (условиями производства). Управляют производством назначенные государством руководители (менеджеры). Особенность собственности государственных предприятий состоит в том, что их имущество не делится на доли и не персонифицируется в отдельных участниках экономического процесса, и в том смысле она унитарна.</w:t>
      </w:r>
    </w:p>
    <w:p w:rsidR="00EB4F14" w:rsidRDefault="00EB4F14" w:rsidP="00EB4F14">
      <w:pPr>
        <w:pStyle w:val="10"/>
        <w:spacing w:line="240" w:lineRule="auto"/>
        <w:ind w:firstLine="0"/>
        <w:rPr>
          <w:sz w:val="24"/>
          <w:szCs w:val="24"/>
          <w:lang w:val="en-US"/>
        </w:rPr>
      </w:pPr>
      <w:r w:rsidRPr="00EB4F14">
        <w:rPr>
          <w:sz w:val="24"/>
          <w:szCs w:val="24"/>
        </w:rPr>
        <w:t xml:space="preserve">  </w:t>
      </w:r>
      <w:r w:rsidR="003D0CA6" w:rsidRPr="00E24587">
        <w:rPr>
          <w:sz w:val="24"/>
          <w:szCs w:val="24"/>
        </w:rPr>
        <w:t>Собственность на основные факторы (средства) производства получает здесь высшую форму анонимности, поскольку субъектом распоряжения имуществом предприятий выступают федеральные государственные органы.</w:t>
      </w:r>
      <w:r w:rsidRPr="00EB4F14">
        <w:rPr>
          <w:sz w:val="24"/>
          <w:szCs w:val="24"/>
        </w:rPr>
        <w:t xml:space="preserve"> </w:t>
      </w:r>
      <w:r w:rsidR="003D0CA6" w:rsidRPr="00E24587">
        <w:rPr>
          <w:sz w:val="24"/>
          <w:szCs w:val="24"/>
        </w:rPr>
        <w:t>Развитие процессов обобществления в индустриальном производстве ведет к нарастанию процесса анонимности собственности и в специальных органах разного уровня. Параллельно происходит нарастающая социализация экономики. Поэтому некоторые черты государственной собственности как объективно необходимой формы обретают свою актуальность в уже обозримой перспективе. В области экологии и иных национально значимых сферах они приобретают практическую значимость и институциональный механизм реализации экологических, социальных и иных программ.</w:t>
      </w:r>
      <w:r w:rsidRPr="00EB4F14">
        <w:rPr>
          <w:sz w:val="24"/>
          <w:szCs w:val="24"/>
        </w:rPr>
        <w:t xml:space="preserve"> </w:t>
      </w:r>
    </w:p>
    <w:p w:rsidR="003D0CA6" w:rsidRPr="00EB4F14" w:rsidRDefault="00EB4F14" w:rsidP="00EB4F14">
      <w:pPr>
        <w:pStyle w:val="10"/>
        <w:spacing w:line="240" w:lineRule="auto"/>
        <w:ind w:firstLine="0"/>
        <w:rPr>
          <w:sz w:val="24"/>
          <w:szCs w:val="24"/>
          <w:lang w:val="en-US"/>
        </w:rPr>
      </w:pPr>
      <w:r w:rsidRPr="00EB4F14">
        <w:rPr>
          <w:sz w:val="24"/>
          <w:szCs w:val="24"/>
        </w:rPr>
        <w:t xml:space="preserve">  </w:t>
      </w:r>
      <w:r w:rsidR="003D0CA6" w:rsidRPr="00E24587">
        <w:rPr>
          <w:sz w:val="24"/>
          <w:szCs w:val="24"/>
        </w:rPr>
        <w:t>Государственная собственность реализуется еще в одном направлении. Обладая экономической (и политической) властью, она директивно присваивает часть доходов субъектов экономического процесса (через налоги, акцизы, пошлины и т.</w:t>
      </w:r>
      <w:r w:rsidR="003D0CA6" w:rsidRPr="00E24587">
        <w:rPr>
          <w:noProof/>
          <w:sz w:val="24"/>
          <w:szCs w:val="24"/>
        </w:rPr>
        <w:t xml:space="preserve"> </w:t>
      </w:r>
      <w:r w:rsidR="003D0CA6" w:rsidRPr="00E24587">
        <w:rPr>
          <w:sz w:val="24"/>
          <w:szCs w:val="24"/>
        </w:rPr>
        <w:t>д.) и перераспределяет их.</w:t>
      </w:r>
    </w:p>
    <w:p w:rsidR="003D0CA6" w:rsidRPr="00E24587" w:rsidRDefault="00EB4F14" w:rsidP="00EB4F14">
      <w:pPr>
        <w:spacing w:before="120" w:after="120"/>
        <w:jc w:val="both"/>
      </w:pPr>
      <w:r w:rsidRPr="00EB4F14">
        <w:t xml:space="preserve">  </w:t>
      </w:r>
      <w:r w:rsidR="003D0CA6" w:rsidRPr="00E24587">
        <w:t>Госсобственность в переходный период</w:t>
      </w:r>
    </w:p>
    <w:p w:rsidR="003D0CA6" w:rsidRPr="00E24587" w:rsidRDefault="003D0CA6" w:rsidP="00EB4F14">
      <w:pPr>
        <w:jc w:val="both"/>
      </w:pPr>
      <w:r w:rsidRPr="00E24587">
        <w:t>Особенность отношений между субъектами и объектами собственности на федеральном уровне объясняются следующими обстоятельствами:</w:t>
      </w:r>
    </w:p>
    <w:p w:rsidR="00EB4F14" w:rsidRDefault="00EB4F14" w:rsidP="00EB4F14">
      <w:pPr>
        <w:ind w:left="709"/>
        <w:jc w:val="both"/>
        <w:rPr>
          <w:lang w:val="en-US"/>
        </w:rPr>
      </w:pPr>
    </w:p>
    <w:p w:rsidR="003D0CA6" w:rsidRPr="00E24587" w:rsidRDefault="003D0CA6" w:rsidP="00EB4F14">
      <w:pPr>
        <w:numPr>
          <w:ilvl w:val="0"/>
          <w:numId w:val="6"/>
        </w:numPr>
        <w:ind w:left="360"/>
        <w:jc w:val="both"/>
      </w:pPr>
      <w:r w:rsidRPr="00E24587">
        <w:t>результаты процесса управления федеральной собственностью влияют на судьбы многих людей, определяя уровень их жизни, социальную защищенность, состояние здоровья, интеллектуальное развитие, безопасность и многие другие общепризнанные человеческие ценности;</w:t>
      </w:r>
    </w:p>
    <w:p w:rsidR="003D0CA6" w:rsidRPr="00E24587" w:rsidRDefault="003D0CA6" w:rsidP="00EB4F14">
      <w:pPr>
        <w:numPr>
          <w:ilvl w:val="0"/>
          <w:numId w:val="6"/>
        </w:numPr>
        <w:ind w:left="360"/>
        <w:jc w:val="both"/>
      </w:pPr>
      <w:r w:rsidRPr="00E24587">
        <w:t>федеральная собственность охватывает огромное число объектов, расположенных на всей территории страны и за ее пределами;</w:t>
      </w:r>
    </w:p>
    <w:p w:rsidR="003D0CA6" w:rsidRPr="00E24587" w:rsidRDefault="003D0CA6" w:rsidP="00EB4F14">
      <w:pPr>
        <w:numPr>
          <w:ilvl w:val="0"/>
          <w:numId w:val="6"/>
        </w:numPr>
        <w:ind w:left="360"/>
        <w:jc w:val="both"/>
      </w:pPr>
      <w:r w:rsidRPr="00E24587">
        <w:t>объекты федеральной собственности отличаются большим организационным и правовым многообразием, охватывают широкий спектр отраслей национального хозяйства и предназначены для использования в самых разнообразных направлениях;</w:t>
      </w:r>
    </w:p>
    <w:p w:rsidR="003D0CA6" w:rsidRPr="00E24587" w:rsidRDefault="003D0CA6" w:rsidP="00EB4F14">
      <w:pPr>
        <w:numPr>
          <w:ilvl w:val="0"/>
          <w:numId w:val="6"/>
        </w:numPr>
        <w:ind w:left="360"/>
        <w:jc w:val="both"/>
      </w:pPr>
      <w:r w:rsidRPr="00E24587">
        <w:t>реализация права государства на объекты собственности достигается через функционирование системы управления государственной собственностью, представляющей собой трехуровневую иерархическую структуру.</w:t>
      </w:r>
    </w:p>
    <w:p w:rsidR="00EB4F14" w:rsidRDefault="00EB4F14" w:rsidP="00EB4F14">
      <w:pPr>
        <w:jc w:val="both"/>
        <w:rPr>
          <w:lang w:val="en-US"/>
        </w:rPr>
      </w:pPr>
    </w:p>
    <w:p w:rsidR="003D0CA6" w:rsidRPr="00E24587" w:rsidRDefault="00EB4F14" w:rsidP="00EB4F14">
      <w:pPr>
        <w:jc w:val="both"/>
      </w:pPr>
      <w:r w:rsidRPr="00EB4F14">
        <w:t xml:space="preserve"> </w:t>
      </w:r>
      <w:r w:rsidR="003D0CA6" w:rsidRPr="00E24587">
        <w:t>Государственная собственность, вероятно, сохранит свою значимость и функцию опорного звена всей хозяйственной цепи. Процесс приватизации, ведущий к расширению индивидуальной и групповой форм собственности, не означает, что государственная собственность будет полностью свернута. Есть такие отрасли народного хозяйства, которые нецелесообразно дробить на элементы.</w:t>
      </w:r>
    </w:p>
    <w:p w:rsidR="003D0CA6" w:rsidRPr="00E24587" w:rsidRDefault="003D0CA6" w:rsidP="00EB4F14">
      <w:pPr>
        <w:ind w:firstLine="709"/>
        <w:jc w:val="both"/>
      </w:pPr>
      <w:r w:rsidRPr="00E24587">
        <w:t>Это относится прежде всего к крупным, наиболее важным комплексам, работающим в интересах всего государства. Очевидно, что энергетика, транспорт, производство оборонной продукции и некоторые другие отрасли должны оставаться в сфере государственной собственности. Сюда должны быть отнесены материальные ресурсы науки, особенно фундаментальной.</w:t>
      </w:r>
      <w:r w:rsidR="00EB4F14" w:rsidRPr="00EB4F14">
        <w:t xml:space="preserve"> </w:t>
      </w:r>
      <w:r w:rsidRPr="00E24587">
        <w:t>Еще долгое время государственному сектору будут принадлежать значительные позиции в народном хозяйстве, и этот сектор требует адекватной ему системы управления. По-видимому, все госпредприятия могут быть разделены на две категории: одна - под прямым управлением государства, вторая - на полном коммерческом расчете.</w:t>
      </w:r>
    </w:p>
    <w:p w:rsidR="003D0CA6" w:rsidRPr="00E24587" w:rsidRDefault="00EB4F14" w:rsidP="00EB4F14">
      <w:pPr>
        <w:jc w:val="both"/>
      </w:pPr>
      <w:r w:rsidRPr="00EB4F14">
        <w:t xml:space="preserve">   </w:t>
      </w:r>
      <w:r w:rsidR="003D0CA6" w:rsidRPr="00E24587">
        <w:t>Важная проблема в развитии государственной собственности - преодоление монополизма, характерного для административно-командной системы. С превращением бывших республик в независимые государства монополизм еще более усугубился, так как многие предприятия-дублеры оказались по разные стороны новых государственных границ.</w:t>
      </w:r>
      <w:r w:rsidRPr="00EB4F14">
        <w:t xml:space="preserve"> </w:t>
      </w:r>
      <w:r w:rsidR="003D0CA6" w:rsidRPr="00E24587">
        <w:t>Понятно, что демонополизация производства, основанного на государственной собственности, - это долгий и сложный процесс. Отчасти преодоление монополизма может осуществляться путем разукрупнения предприятий, механического раздела их на части. Для строительства же новых предприятий-дублеров потребовалось бы слишком много средств, которыми наша страна в настоящее время не располагает.</w:t>
      </w:r>
    </w:p>
    <w:p w:rsidR="003D0CA6" w:rsidRPr="00E24587" w:rsidRDefault="00EB4F14" w:rsidP="00EB4F14">
      <w:pPr>
        <w:pStyle w:val="10"/>
        <w:spacing w:line="240" w:lineRule="auto"/>
        <w:ind w:left="992" w:firstLine="0"/>
        <w:rPr>
          <w:sz w:val="24"/>
          <w:szCs w:val="24"/>
        </w:rPr>
      </w:pPr>
      <w:r w:rsidRPr="00EB4F14">
        <w:t xml:space="preserve">  </w:t>
      </w:r>
    </w:p>
    <w:p w:rsidR="003D0CA6" w:rsidRPr="00EB4F14" w:rsidRDefault="003D0CA6" w:rsidP="00E24587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bookmarkStart w:id="10" w:name="_Toc6218319"/>
      <w:bookmarkStart w:id="11" w:name="_Toc6381961"/>
      <w:r w:rsidRPr="00E245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B4F14">
        <w:rPr>
          <w:rFonts w:ascii="Times New Roman" w:hAnsi="Times New Roman" w:cs="Times New Roman"/>
          <w:b w:val="0"/>
          <w:i w:val="0"/>
        </w:rPr>
        <w:t>Муниципальная собственность</w:t>
      </w:r>
      <w:bookmarkEnd w:id="10"/>
      <w:bookmarkEnd w:id="11"/>
    </w:p>
    <w:p w:rsidR="003D0CA6" w:rsidRPr="00E24587" w:rsidRDefault="003D0CA6" w:rsidP="00E24587">
      <w:pPr>
        <w:jc w:val="both"/>
      </w:pPr>
    </w:p>
    <w:p w:rsidR="003D0CA6" w:rsidRPr="00E24587" w:rsidRDefault="00EB4F14" w:rsidP="00EB4F14">
      <w:pPr>
        <w:pStyle w:val="10"/>
        <w:spacing w:line="240" w:lineRule="auto"/>
        <w:ind w:firstLine="0"/>
        <w:rPr>
          <w:sz w:val="24"/>
          <w:szCs w:val="24"/>
        </w:rPr>
      </w:pPr>
      <w:r w:rsidRPr="00EB4F14">
        <w:rPr>
          <w:sz w:val="24"/>
          <w:szCs w:val="24"/>
        </w:rPr>
        <w:t xml:space="preserve">  </w:t>
      </w:r>
      <w:r w:rsidR="003D0CA6" w:rsidRPr="00E24587">
        <w:rPr>
          <w:sz w:val="24"/>
          <w:szCs w:val="24"/>
        </w:rPr>
        <w:t>Наряду с государственной муниципальная собственность является разновидностью публичной собственности. Верховным распорядителем имущества муниципальных предприятий являются органы местной власти (городские, районные и др.). Управление муниципальными предприятиями осуществляется либо непосредственно муниципальными органами, либо через назначенных руководителей (или менеджеров). Созданный доход может распределяться муниципальными органами, руководителями самостоятельно или с участием трудовых коллективов.</w:t>
      </w:r>
    </w:p>
    <w:p w:rsidR="00EB4F14" w:rsidRDefault="00EB4F14" w:rsidP="00E24587">
      <w:pPr>
        <w:pStyle w:val="2"/>
        <w:jc w:val="both"/>
        <w:rPr>
          <w:rFonts w:ascii="Times New Roman" w:hAnsi="Times New Roman" w:cs="Times New Roman"/>
          <w:b w:val="0"/>
          <w:sz w:val="24"/>
          <w:szCs w:val="24"/>
          <w:lang w:val="en-US"/>
        </w:rPr>
      </w:pPr>
      <w:bookmarkStart w:id="12" w:name="_Toc6218320"/>
      <w:bookmarkStart w:id="13" w:name="_Toc6381962"/>
    </w:p>
    <w:p w:rsidR="003D0CA6" w:rsidRPr="00E24587" w:rsidRDefault="003D0CA6" w:rsidP="00EB4F14">
      <w:pPr>
        <w:pStyle w:val="2"/>
        <w:jc w:val="both"/>
      </w:pPr>
      <w:r w:rsidRPr="00E24587">
        <w:t xml:space="preserve"> </w:t>
      </w:r>
      <w:bookmarkEnd w:id="12"/>
      <w:bookmarkEnd w:id="13"/>
    </w:p>
    <w:p w:rsidR="007E1001" w:rsidRPr="007E1001" w:rsidRDefault="007E1001" w:rsidP="007E1001">
      <w:pPr>
        <w:pStyle w:val="1"/>
        <w:rPr>
          <w:rFonts w:ascii="Times New Roman" w:hAnsi="Times New Roman"/>
          <w:b w:val="0"/>
          <w:sz w:val="40"/>
          <w:szCs w:val="40"/>
        </w:rPr>
      </w:pPr>
      <w:bookmarkStart w:id="14" w:name="_Toc530156928"/>
      <w:bookmarkStart w:id="15" w:name="_Toc530156997"/>
      <w:bookmarkStart w:id="16" w:name="_Toc6218329"/>
      <w:bookmarkStart w:id="17" w:name="_Toc6381971"/>
      <w:r>
        <w:t xml:space="preserve">                 </w:t>
      </w:r>
      <w:r w:rsidRPr="007E1001">
        <w:rPr>
          <w:rFonts w:ascii="Times New Roman" w:hAnsi="Times New Roman"/>
          <w:b w:val="0"/>
          <w:sz w:val="40"/>
          <w:szCs w:val="40"/>
        </w:rPr>
        <w:t>Список используемой литературы</w:t>
      </w:r>
      <w:bookmarkEnd w:id="14"/>
      <w:bookmarkEnd w:id="15"/>
      <w:bookmarkEnd w:id="16"/>
      <w:bookmarkEnd w:id="17"/>
    </w:p>
    <w:p w:rsidR="007E1001" w:rsidRDefault="007E1001" w:rsidP="007E1001"/>
    <w:p w:rsidR="007E1001" w:rsidRDefault="007E1001" w:rsidP="007E1001">
      <w:pPr>
        <w:pStyle w:val="11"/>
      </w:pPr>
    </w:p>
    <w:p w:rsidR="007E1001" w:rsidRDefault="007E1001" w:rsidP="007E1001"/>
    <w:p w:rsidR="007E1001" w:rsidRDefault="007E1001" w:rsidP="007E1001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pacing w:before="60" w:after="60"/>
        <w:ind w:left="360"/>
        <w:jc w:val="both"/>
        <w:rPr>
          <w:sz w:val="28"/>
        </w:rPr>
      </w:pPr>
      <w:r>
        <w:rPr>
          <w:sz w:val="28"/>
        </w:rPr>
        <w:t xml:space="preserve"> Агеев А. И. Предпринимательство: проблемы собственности и культуры. М.,</w:t>
      </w:r>
      <w:r>
        <w:rPr>
          <w:noProof/>
          <w:sz w:val="28"/>
        </w:rPr>
        <w:t xml:space="preserve"> 1999</w:t>
      </w:r>
    </w:p>
    <w:p w:rsidR="007E1001" w:rsidRDefault="007E1001" w:rsidP="007E1001">
      <w:pPr>
        <w:widowControl w:val="0"/>
        <w:spacing w:before="60" w:after="60"/>
        <w:jc w:val="both"/>
        <w:rPr>
          <w:noProof/>
          <w:sz w:val="28"/>
          <w:lang w:val="en-US"/>
        </w:rPr>
      </w:pPr>
    </w:p>
    <w:p w:rsidR="007E1001" w:rsidRDefault="007E1001" w:rsidP="007E100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8"/>
          <w:szCs w:val="20"/>
        </w:rPr>
      </w:pPr>
      <w:r>
        <w:rPr>
          <w:sz w:val="28"/>
        </w:rPr>
        <w:t>Борисов Е.Ф. «Экономическая теория», Москва, 2000</w:t>
      </w:r>
    </w:p>
    <w:p w:rsidR="007E1001" w:rsidRDefault="007E1001" w:rsidP="007E1001">
      <w:pPr>
        <w:tabs>
          <w:tab w:val="num" w:pos="360"/>
        </w:tabs>
        <w:ind w:left="360" w:hanging="360"/>
        <w:jc w:val="both"/>
        <w:rPr>
          <w:sz w:val="28"/>
        </w:rPr>
      </w:pPr>
    </w:p>
    <w:p w:rsidR="007E1001" w:rsidRDefault="007E1001" w:rsidP="007E100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8"/>
          <w:szCs w:val="20"/>
        </w:rPr>
      </w:pPr>
      <w:r>
        <w:rPr>
          <w:sz w:val="28"/>
        </w:rPr>
        <w:t>Белоусов В.И. Основы прикладной экономики и предпринимательского дела: Учебное пособие. -Воронеж: Изд-в</w:t>
      </w:r>
    </w:p>
    <w:p w:rsidR="007E1001" w:rsidRDefault="007E1001" w:rsidP="007E1001">
      <w:pPr>
        <w:tabs>
          <w:tab w:val="num" w:pos="360"/>
        </w:tabs>
        <w:ind w:left="360" w:hanging="360"/>
        <w:jc w:val="both"/>
        <w:rPr>
          <w:sz w:val="28"/>
          <w:szCs w:val="20"/>
        </w:rPr>
      </w:pPr>
    </w:p>
    <w:p w:rsidR="007E1001" w:rsidRPr="007E1001" w:rsidRDefault="007E1001" w:rsidP="007E1001">
      <w:pPr>
        <w:pStyle w:val="10"/>
        <w:numPr>
          <w:ilvl w:val="0"/>
          <w:numId w:val="8"/>
        </w:numPr>
        <w:tabs>
          <w:tab w:val="clear" w:pos="720"/>
          <w:tab w:val="num" w:pos="360"/>
        </w:tabs>
        <w:spacing w:line="240" w:lineRule="auto"/>
        <w:ind w:left="360"/>
        <w:rPr>
          <w:sz w:val="28"/>
          <w:szCs w:val="28"/>
        </w:rPr>
      </w:pPr>
      <w:r w:rsidRPr="007E1001">
        <w:rPr>
          <w:sz w:val="28"/>
          <w:szCs w:val="28"/>
        </w:rPr>
        <w:t>Гражданское право. Учебник /под ред. А.Сергеева – 1998. – ч.1 – М., 1999</w:t>
      </w:r>
    </w:p>
    <w:p w:rsidR="007E1001" w:rsidRDefault="007E1001" w:rsidP="007E1001">
      <w:pPr>
        <w:pStyle w:val="a7"/>
        <w:tabs>
          <w:tab w:val="num" w:pos="360"/>
        </w:tabs>
        <w:ind w:left="360" w:hanging="360"/>
        <w:rPr>
          <w:lang w:val="ru-RU"/>
        </w:rPr>
      </w:pPr>
    </w:p>
    <w:p w:rsidR="007E1001" w:rsidRDefault="007E1001" w:rsidP="007E1001">
      <w:pPr>
        <w:widowControl w:val="0"/>
        <w:numPr>
          <w:ilvl w:val="0"/>
          <w:numId w:val="8"/>
        </w:numPr>
        <w:tabs>
          <w:tab w:val="clear" w:pos="720"/>
          <w:tab w:val="num" w:pos="360"/>
        </w:tabs>
        <w:snapToGrid w:val="0"/>
        <w:ind w:left="360"/>
        <w:jc w:val="both"/>
        <w:rPr>
          <w:sz w:val="28"/>
          <w:szCs w:val="20"/>
        </w:rPr>
      </w:pPr>
      <w:r>
        <w:rPr>
          <w:sz w:val="28"/>
        </w:rPr>
        <w:t>Ермолаев В.Г., Сиваков О.В. Международное частное право. Курс лекций. «Былина». М. 1999</w:t>
      </w:r>
    </w:p>
    <w:p w:rsidR="007E1001" w:rsidRDefault="007E1001" w:rsidP="007E1001">
      <w:pPr>
        <w:widowControl w:val="0"/>
        <w:tabs>
          <w:tab w:val="num" w:pos="360"/>
        </w:tabs>
        <w:snapToGrid w:val="0"/>
        <w:ind w:left="360" w:hanging="360"/>
        <w:jc w:val="both"/>
        <w:rPr>
          <w:sz w:val="28"/>
        </w:rPr>
      </w:pPr>
    </w:p>
    <w:p w:rsidR="007E1001" w:rsidRPr="007E1001" w:rsidRDefault="007E1001" w:rsidP="007E1001">
      <w:pPr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sz w:val="28"/>
          <w:szCs w:val="20"/>
        </w:rPr>
      </w:pPr>
      <w:r>
        <w:rPr>
          <w:sz w:val="28"/>
        </w:rPr>
        <w:t>Иванов И. “Развитие форм собственности на современном производстве” // МЭ и МО. 1998 - №3</w:t>
      </w:r>
    </w:p>
    <w:p w:rsidR="007E1001" w:rsidRDefault="007E1001" w:rsidP="007E1001">
      <w:pPr>
        <w:spacing w:before="60" w:after="60"/>
        <w:jc w:val="both"/>
        <w:rPr>
          <w:sz w:val="28"/>
          <w:lang w:val="en-US"/>
        </w:rPr>
      </w:pPr>
    </w:p>
    <w:p w:rsidR="007E1001" w:rsidRPr="007E1001" w:rsidRDefault="007E1001" w:rsidP="007E1001">
      <w:pPr>
        <w:spacing w:before="60" w:after="60"/>
        <w:jc w:val="both"/>
        <w:rPr>
          <w:sz w:val="28"/>
        </w:rPr>
      </w:pPr>
      <w:r w:rsidRPr="007E1001">
        <w:rPr>
          <w:sz w:val="28"/>
        </w:rPr>
        <w:t xml:space="preserve">7. </w:t>
      </w:r>
      <w:r>
        <w:rPr>
          <w:sz w:val="28"/>
        </w:rPr>
        <w:t>Камаев В.Д. Учебник по основам экономической теории.-М.: Владос, 2000</w:t>
      </w:r>
    </w:p>
    <w:p w:rsidR="007E1001" w:rsidRPr="007E1001" w:rsidRDefault="007E1001" w:rsidP="007E1001">
      <w:pPr>
        <w:spacing w:before="60" w:after="60"/>
        <w:ind w:left="360"/>
        <w:jc w:val="both"/>
        <w:rPr>
          <w:sz w:val="28"/>
        </w:rPr>
      </w:pPr>
    </w:p>
    <w:p w:rsidR="007E1001" w:rsidRDefault="007E1001" w:rsidP="007E1001">
      <w:pPr>
        <w:tabs>
          <w:tab w:val="num" w:pos="360"/>
        </w:tabs>
        <w:ind w:left="360" w:hanging="360"/>
        <w:jc w:val="both"/>
        <w:rPr>
          <w:sz w:val="28"/>
        </w:rPr>
      </w:pPr>
    </w:p>
    <w:p w:rsidR="007E1001" w:rsidRPr="007E1001" w:rsidRDefault="007E1001" w:rsidP="007E1001">
      <w:pPr>
        <w:jc w:val="both"/>
        <w:rPr>
          <w:sz w:val="28"/>
          <w:szCs w:val="28"/>
        </w:rPr>
      </w:pPr>
      <w:r w:rsidRPr="007E1001">
        <w:rPr>
          <w:sz w:val="28"/>
          <w:szCs w:val="28"/>
        </w:rPr>
        <w:t xml:space="preserve"> 8.  Экономическая теория: учебник для вузов.-СПб:</w:t>
      </w:r>
      <w:r w:rsidR="004B3BB9">
        <w:rPr>
          <w:sz w:val="28"/>
          <w:szCs w:val="28"/>
        </w:rPr>
        <w:t xml:space="preserve"> </w:t>
      </w:r>
      <w:r w:rsidRPr="007E1001">
        <w:rPr>
          <w:sz w:val="28"/>
          <w:szCs w:val="28"/>
        </w:rPr>
        <w:t>Питер, 2001</w:t>
      </w:r>
    </w:p>
    <w:p w:rsidR="007E1001" w:rsidRDefault="007E1001" w:rsidP="007E1001">
      <w:pPr>
        <w:pStyle w:val="10"/>
        <w:tabs>
          <w:tab w:val="left" w:pos="360"/>
        </w:tabs>
        <w:spacing w:line="240" w:lineRule="auto"/>
        <w:rPr>
          <w:sz w:val="28"/>
        </w:rPr>
      </w:pPr>
    </w:p>
    <w:p w:rsidR="007E1001" w:rsidRDefault="007E1001" w:rsidP="007E1001">
      <w:pPr>
        <w:pStyle w:val="3"/>
        <w:spacing w:before="60" w:beforeAutospacing="0" w:after="60" w:afterAutospacing="0"/>
        <w:jc w:val="both"/>
        <w:rPr>
          <w:rFonts w:ascii="Times New Roman" w:hAnsi="Times New Roman"/>
          <w:sz w:val="28"/>
        </w:rPr>
      </w:pPr>
    </w:p>
    <w:p w:rsidR="007E1001" w:rsidRDefault="007E1001" w:rsidP="007E1001">
      <w:pPr>
        <w:pStyle w:val="10"/>
        <w:tabs>
          <w:tab w:val="num" w:pos="360"/>
        </w:tabs>
        <w:spacing w:line="240" w:lineRule="auto"/>
        <w:ind w:left="360" w:hanging="360"/>
        <w:rPr>
          <w:sz w:val="28"/>
        </w:rPr>
      </w:pPr>
      <w:bookmarkStart w:id="18" w:name="_GoBack"/>
      <w:bookmarkEnd w:id="18"/>
    </w:p>
    <w:sectPr w:rsidR="007E1001" w:rsidSect="00E70EDE">
      <w:footerReference w:type="even" r:id="rId7"/>
      <w:footerReference w:type="default" r:id="rId8"/>
      <w:pgSz w:w="11906" w:h="16838"/>
      <w:pgMar w:top="719" w:right="850" w:bottom="1134" w:left="170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E61" w:rsidRDefault="000A6E61">
      <w:r>
        <w:separator/>
      </w:r>
    </w:p>
  </w:endnote>
  <w:endnote w:type="continuationSeparator" w:id="0">
    <w:p w:rsidR="000A6E61" w:rsidRDefault="000A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DE" w:rsidRDefault="00E70EDE" w:rsidP="00E70EDE">
    <w:pPr>
      <w:pStyle w:val="a5"/>
      <w:framePr w:wrap="around" w:vAnchor="text" w:hAnchor="margin" w:xAlign="right" w:y="1"/>
      <w:rPr>
        <w:rStyle w:val="a6"/>
      </w:rPr>
    </w:pPr>
  </w:p>
  <w:p w:rsidR="00E70EDE" w:rsidRDefault="00E70EDE" w:rsidP="00E70ED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EDE" w:rsidRDefault="00731321" w:rsidP="00E70EDE">
    <w:pPr>
      <w:pStyle w:val="a5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E70EDE" w:rsidRDefault="00E70EDE" w:rsidP="00E70ED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E61" w:rsidRDefault="000A6E61">
      <w:r>
        <w:separator/>
      </w:r>
    </w:p>
  </w:footnote>
  <w:footnote w:type="continuationSeparator" w:id="0">
    <w:p w:rsidR="000A6E61" w:rsidRDefault="000A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C177E8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E7491E"/>
    <w:multiLevelType w:val="hybridMultilevel"/>
    <w:tmpl w:val="FF063272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C882BC3"/>
    <w:multiLevelType w:val="hybridMultilevel"/>
    <w:tmpl w:val="DCA0A61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6826EC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3466293"/>
    <w:multiLevelType w:val="multilevel"/>
    <w:tmpl w:val="2822F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F9480C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992" w:hanging="283"/>
      </w:pPr>
      <w:rPr>
        <w:rFonts w:ascii="Symbol" w:hAnsi="Symbol" w:hint="default"/>
      </w:rPr>
    </w:lvl>
  </w:abstractNum>
  <w:abstractNum w:abstractNumId="7">
    <w:nsid w:val="64415438"/>
    <w:multiLevelType w:val="hybridMultilevel"/>
    <w:tmpl w:val="7C8EF5D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8">
    <w:nsid w:val="71215F68"/>
    <w:multiLevelType w:val="hybridMultilevel"/>
    <w:tmpl w:val="CFA0B3BE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8B75167"/>
    <w:multiLevelType w:val="hybridMultilevel"/>
    <w:tmpl w:val="CAE41D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8"/>
  </w:num>
  <w:num w:numId="5">
    <w:abstractNumId w:val="2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7">
    <w:abstractNumId w:val="6"/>
  </w:num>
  <w:num w:numId="8">
    <w:abstractNumId w:val="9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2BBB"/>
    <w:rsid w:val="000A6E61"/>
    <w:rsid w:val="001923F7"/>
    <w:rsid w:val="001E7722"/>
    <w:rsid w:val="0030272C"/>
    <w:rsid w:val="003B3572"/>
    <w:rsid w:val="003D0CA6"/>
    <w:rsid w:val="004611E5"/>
    <w:rsid w:val="00473109"/>
    <w:rsid w:val="0048595E"/>
    <w:rsid w:val="004B3BB9"/>
    <w:rsid w:val="004B3CD8"/>
    <w:rsid w:val="00556BCF"/>
    <w:rsid w:val="00731321"/>
    <w:rsid w:val="00786224"/>
    <w:rsid w:val="007E1001"/>
    <w:rsid w:val="008B6D87"/>
    <w:rsid w:val="00932E4C"/>
    <w:rsid w:val="00AC2BBB"/>
    <w:rsid w:val="00B90E3D"/>
    <w:rsid w:val="00C05E53"/>
    <w:rsid w:val="00C36A41"/>
    <w:rsid w:val="00DB2F6A"/>
    <w:rsid w:val="00E24587"/>
    <w:rsid w:val="00E55EE7"/>
    <w:rsid w:val="00E70EDE"/>
    <w:rsid w:val="00EB4F14"/>
    <w:rsid w:val="00EE578A"/>
    <w:rsid w:val="00FF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5FCBF-D440-4E23-AD06-3FF67FAF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BBB"/>
    <w:rPr>
      <w:sz w:val="24"/>
      <w:szCs w:val="24"/>
    </w:rPr>
  </w:style>
  <w:style w:type="paragraph" w:styleId="1">
    <w:name w:val="heading 1"/>
    <w:basedOn w:val="a"/>
    <w:qFormat/>
    <w:rsid w:val="003D0CA6"/>
    <w:pPr>
      <w:spacing w:before="100" w:beforeAutospacing="1" w:after="100" w:afterAutospacing="1"/>
      <w:outlineLvl w:val="0"/>
    </w:pPr>
    <w:rPr>
      <w:rFonts w:ascii="Verdana" w:hAnsi="Verdana"/>
      <w:b/>
      <w:bCs/>
      <w:color w:val="2A2A2A"/>
      <w:kern w:val="36"/>
      <w:sz w:val="26"/>
      <w:szCs w:val="26"/>
    </w:rPr>
  </w:style>
  <w:style w:type="paragraph" w:styleId="2">
    <w:name w:val="heading 2"/>
    <w:basedOn w:val="a"/>
    <w:next w:val="a"/>
    <w:qFormat/>
    <w:rsid w:val="003D0C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3D0CA6"/>
    <w:pPr>
      <w:spacing w:before="100" w:beforeAutospacing="1" w:after="100" w:afterAutospacing="1"/>
      <w:outlineLvl w:val="2"/>
    </w:pPr>
    <w:rPr>
      <w:rFonts w:ascii="Verdana" w:hAnsi="Verdana"/>
      <w:b/>
      <w:bCs/>
      <w:color w:val="CC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C2BBB"/>
    <w:rPr>
      <w:sz w:val="20"/>
      <w:szCs w:val="20"/>
    </w:rPr>
  </w:style>
  <w:style w:type="character" w:styleId="a4">
    <w:name w:val="footnote reference"/>
    <w:semiHidden/>
    <w:rsid w:val="00AC2BBB"/>
    <w:rPr>
      <w:vertAlign w:val="superscript"/>
    </w:rPr>
  </w:style>
  <w:style w:type="character" w:customStyle="1" w:styleId="newstext1">
    <w:name w:val="newstext1"/>
    <w:rsid w:val="003D0CA6"/>
    <w:rPr>
      <w:rFonts w:ascii="Verdana" w:hAnsi="Verdana" w:hint="default"/>
      <w:color w:val="000000"/>
      <w:sz w:val="18"/>
      <w:szCs w:val="18"/>
    </w:rPr>
  </w:style>
  <w:style w:type="paragraph" w:customStyle="1" w:styleId="10">
    <w:name w:val="Обычный1"/>
    <w:rsid w:val="003D0CA6"/>
    <w:pPr>
      <w:widowControl w:val="0"/>
      <w:spacing w:line="260" w:lineRule="auto"/>
      <w:ind w:firstLine="640"/>
      <w:jc w:val="both"/>
    </w:pPr>
    <w:rPr>
      <w:snapToGrid w:val="0"/>
      <w:sz w:val="22"/>
    </w:rPr>
  </w:style>
  <w:style w:type="paragraph" w:styleId="a5">
    <w:name w:val="footer"/>
    <w:basedOn w:val="a"/>
    <w:rsid w:val="00E70ED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E70EDE"/>
  </w:style>
  <w:style w:type="paragraph" w:styleId="a7">
    <w:name w:val="Body Text Indent"/>
    <w:basedOn w:val="a"/>
    <w:rsid w:val="007E1001"/>
    <w:pPr>
      <w:ind w:right="88" w:firstLine="567"/>
      <w:jc w:val="both"/>
    </w:pPr>
    <w:rPr>
      <w:snapToGrid w:val="0"/>
      <w:sz w:val="28"/>
      <w:szCs w:val="20"/>
      <w:lang w:val="en-US"/>
    </w:rPr>
  </w:style>
  <w:style w:type="paragraph" w:styleId="11">
    <w:name w:val="toc 1"/>
    <w:basedOn w:val="a"/>
    <w:next w:val="a"/>
    <w:autoRedefine/>
    <w:semiHidden/>
    <w:rsid w:val="007E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3463</Words>
  <Characters>19744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</dc:creator>
  <cp:keywords/>
  <cp:lastModifiedBy>admin</cp:lastModifiedBy>
  <cp:revision>2</cp:revision>
  <cp:lastPrinted>2004-09-25T14:38:00Z</cp:lastPrinted>
  <dcterms:created xsi:type="dcterms:W3CDTF">2014-02-08T11:13:00Z</dcterms:created>
  <dcterms:modified xsi:type="dcterms:W3CDTF">2014-02-08T11:13:00Z</dcterms:modified>
</cp:coreProperties>
</file>