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25D" w:rsidRDefault="007C7FBE" w:rsidP="00F4225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Оглавление</w:t>
      </w:r>
    </w:p>
    <w:p w:rsidR="00F4225D" w:rsidRDefault="00F4225D" w:rsidP="00F4225D">
      <w:pPr>
        <w:spacing w:line="360" w:lineRule="auto"/>
        <w:ind w:right="-676" w:firstLine="540"/>
        <w:jc w:val="both"/>
        <w:rPr>
          <w:sz w:val="28"/>
          <w:szCs w:val="28"/>
        </w:rPr>
      </w:pPr>
      <w:r>
        <w:rPr>
          <w:sz w:val="28"/>
          <w:szCs w:val="28"/>
        </w:rPr>
        <w:t>Введение………………………………………………………………….…</w:t>
      </w:r>
      <w:r w:rsidR="001C45B9">
        <w:rPr>
          <w:sz w:val="28"/>
          <w:szCs w:val="28"/>
        </w:rPr>
        <w:t>… 3</w:t>
      </w:r>
    </w:p>
    <w:p w:rsidR="00F4225D" w:rsidRPr="007C7FBE" w:rsidRDefault="007C7FBE" w:rsidP="00F4225D">
      <w:pPr>
        <w:spacing w:line="36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 w:rsidRPr="007C7FBE">
        <w:rPr>
          <w:sz w:val="28"/>
          <w:szCs w:val="28"/>
        </w:rPr>
        <w:t xml:space="preserve">. </w:t>
      </w:r>
      <w:r>
        <w:rPr>
          <w:sz w:val="28"/>
          <w:szCs w:val="28"/>
        </w:rPr>
        <w:t>ТЕОРЕТИЧЕСКАЯ ЧАСТЬ</w:t>
      </w:r>
    </w:p>
    <w:p w:rsidR="00F4225D" w:rsidRDefault="00F4225D" w:rsidP="00F4225D">
      <w:pPr>
        <w:spacing w:line="360" w:lineRule="auto"/>
        <w:ind w:left="540" w:right="-676" w:firstLine="540"/>
        <w:rPr>
          <w:sz w:val="28"/>
          <w:szCs w:val="28"/>
        </w:rPr>
      </w:pPr>
      <w:r>
        <w:rPr>
          <w:sz w:val="28"/>
          <w:szCs w:val="28"/>
        </w:rPr>
        <w:t>1.1  Понятие и состав трудовых ресурсов</w:t>
      </w:r>
      <w:r w:rsidR="007C7FBE" w:rsidRPr="007C7FBE">
        <w:rPr>
          <w:sz w:val="28"/>
          <w:szCs w:val="28"/>
        </w:rPr>
        <w:t>..</w:t>
      </w:r>
      <w:r w:rsidR="001C45B9">
        <w:rPr>
          <w:sz w:val="28"/>
          <w:szCs w:val="28"/>
        </w:rPr>
        <w:t xml:space="preserve">………………………........  </w:t>
      </w:r>
      <w:r>
        <w:rPr>
          <w:sz w:val="28"/>
          <w:szCs w:val="28"/>
        </w:rPr>
        <w:t>4</w:t>
      </w:r>
    </w:p>
    <w:p w:rsidR="00F4225D" w:rsidRDefault="00F4225D" w:rsidP="00F4225D">
      <w:pPr>
        <w:spacing w:line="360" w:lineRule="auto"/>
        <w:ind w:left="540" w:right="-676" w:firstLine="540"/>
        <w:rPr>
          <w:sz w:val="28"/>
          <w:szCs w:val="28"/>
        </w:rPr>
      </w:pPr>
      <w:r>
        <w:rPr>
          <w:sz w:val="28"/>
          <w:szCs w:val="28"/>
        </w:rPr>
        <w:t>1.2  Статистические показатели состояния и состава трудовых ресу</w:t>
      </w:r>
      <w:r w:rsidR="00D82B06">
        <w:rPr>
          <w:sz w:val="28"/>
          <w:szCs w:val="28"/>
        </w:rPr>
        <w:t>рсов………………………………………………………………………</w:t>
      </w:r>
      <w:r w:rsidR="001C45B9">
        <w:rPr>
          <w:sz w:val="28"/>
          <w:szCs w:val="28"/>
        </w:rPr>
        <w:t xml:space="preserve">.  </w:t>
      </w:r>
      <w:r w:rsidR="00D82B06">
        <w:rPr>
          <w:sz w:val="28"/>
          <w:szCs w:val="28"/>
        </w:rPr>
        <w:t>7</w:t>
      </w:r>
    </w:p>
    <w:p w:rsidR="00F4225D" w:rsidRDefault="00F4225D" w:rsidP="00F4225D">
      <w:pPr>
        <w:spacing w:line="360" w:lineRule="auto"/>
        <w:ind w:left="540" w:right="-676" w:firstLine="540"/>
        <w:rPr>
          <w:sz w:val="28"/>
          <w:szCs w:val="28"/>
        </w:rPr>
      </w:pPr>
      <w:r>
        <w:rPr>
          <w:sz w:val="28"/>
          <w:szCs w:val="28"/>
        </w:rPr>
        <w:t>1.3  Статистические методы изучен</w:t>
      </w:r>
      <w:r w:rsidR="001C45B9">
        <w:rPr>
          <w:sz w:val="28"/>
          <w:szCs w:val="28"/>
        </w:rPr>
        <w:t>ия трудовых ресурсов……..</w:t>
      </w:r>
      <w:r w:rsidR="00B8791F">
        <w:rPr>
          <w:sz w:val="28"/>
          <w:szCs w:val="28"/>
        </w:rPr>
        <w:t xml:space="preserve">….  </w:t>
      </w:r>
      <w:r w:rsidR="005011AA">
        <w:rPr>
          <w:sz w:val="28"/>
          <w:szCs w:val="28"/>
        </w:rPr>
        <w:t xml:space="preserve">  18</w:t>
      </w:r>
    </w:p>
    <w:p w:rsidR="00F4225D" w:rsidRPr="001C45B9" w:rsidRDefault="007C7FBE" w:rsidP="00F4225D">
      <w:pPr>
        <w:spacing w:line="360" w:lineRule="auto"/>
        <w:ind w:left="540" w:right="-676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 w:rsidRPr="007C7FBE">
        <w:rPr>
          <w:sz w:val="28"/>
          <w:szCs w:val="28"/>
        </w:rPr>
        <w:t xml:space="preserve">. </w:t>
      </w:r>
      <w:r w:rsidR="00F4225D">
        <w:rPr>
          <w:sz w:val="28"/>
          <w:szCs w:val="28"/>
        </w:rPr>
        <w:t>РАСЧЕТНАЯ</w:t>
      </w:r>
      <w:r w:rsidRPr="007C7FBE">
        <w:rPr>
          <w:sz w:val="28"/>
          <w:szCs w:val="28"/>
        </w:rPr>
        <w:t xml:space="preserve"> </w:t>
      </w:r>
      <w:r w:rsidR="00F4225D">
        <w:rPr>
          <w:sz w:val="28"/>
          <w:szCs w:val="28"/>
        </w:rPr>
        <w:t>ЧАСТЬ</w:t>
      </w:r>
    </w:p>
    <w:p w:rsidR="0025764D" w:rsidRDefault="0025764D" w:rsidP="0025764D">
      <w:pPr>
        <w:spacing w:line="360" w:lineRule="auto"/>
        <w:ind w:left="540" w:right="-676" w:firstLine="540"/>
        <w:rPr>
          <w:sz w:val="28"/>
          <w:szCs w:val="28"/>
        </w:rPr>
      </w:pPr>
      <w:r>
        <w:rPr>
          <w:sz w:val="28"/>
          <w:szCs w:val="28"/>
        </w:rPr>
        <w:t>Задание 1…………………………………..</w:t>
      </w:r>
      <w:r w:rsidRPr="007C7FBE">
        <w:rPr>
          <w:sz w:val="28"/>
          <w:szCs w:val="28"/>
        </w:rPr>
        <w:t>..</w:t>
      </w:r>
      <w:r>
        <w:rPr>
          <w:sz w:val="28"/>
          <w:szCs w:val="28"/>
        </w:rPr>
        <w:t>………………………</w:t>
      </w:r>
      <w:r w:rsidR="00B8791F">
        <w:rPr>
          <w:sz w:val="28"/>
          <w:szCs w:val="28"/>
        </w:rPr>
        <w:t xml:space="preserve">…... </w:t>
      </w:r>
      <w:r w:rsidR="001C45B9">
        <w:rPr>
          <w:sz w:val="28"/>
          <w:szCs w:val="28"/>
        </w:rPr>
        <w:t xml:space="preserve">  23</w:t>
      </w:r>
    </w:p>
    <w:p w:rsidR="0025764D" w:rsidRDefault="0025764D" w:rsidP="0025764D">
      <w:pPr>
        <w:spacing w:line="360" w:lineRule="auto"/>
        <w:ind w:left="540" w:right="-676" w:firstLine="540"/>
        <w:rPr>
          <w:sz w:val="28"/>
          <w:szCs w:val="28"/>
        </w:rPr>
      </w:pPr>
      <w:r>
        <w:rPr>
          <w:sz w:val="28"/>
          <w:szCs w:val="28"/>
        </w:rPr>
        <w:t>Задание 2…………………………………………………………………</w:t>
      </w:r>
      <w:r w:rsidR="001C45B9">
        <w:rPr>
          <w:sz w:val="28"/>
          <w:szCs w:val="28"/>
        </w:rPr>
        <w:t xml:space="preserve">  31</w:t>
      </w:r>
    </w:p>
    <w:p w:rsidR="0025764D" w:rsidRDefault="0025764D" w:rsidP="0025764D">
      <w:pPr>
        <w:spacing w:line="360" w:lineRule="auto"/>
        <w:ind w:left="540" w:right="-676" w:firstLine="540"/>
        <w:rPr>
          <w:sz w:val="28"/>
          <w:szCs w:val="28"/>
        </w:rPr>
      </w:pPr>
      <w:r>
        <w:rPr>
          <w:sz w:val="28"/>
          <w:szCs w:val="28"/>
        </w:rPr>
        <w:t>Задание 3………………………………………………………..……</w:t>
      </w:r>
      <w:r w:rsidR="001C45B9">
        <w:rPr>
          <w:sz w:val="28"/>
          <w:szCs w:val="28"/>
        </w:rPr>
        <w:t>….</w:t>
      </w:r>
      <w:r>
        <w:rPr>
          <w:sz w:val="28"/>
          <w:szCs w:val="28"/>
        </w:rPr>
        <w:t xml:space="preserve">   </w:t>
      </w:r>
      <w:r w:rsidR="001C45B9">
        <w:rPr>
          <w:sz w:val="28"/>
          <w:szCs w:val="28"/>
        </w:rPr>
        <w:t>41</w:t>
      </w:r>
    </w:p>
    <w:p w:rsidR="0025764D" w:rsidRDefault="0025764D" w:rsidP="0025764D">
      <w:pPr>
        <w:spacing w:line="360" w:lineRule="auto"/>
        <w:ind w:left="540" w:right="-676" w:firstLine="540"/>
        <w:rPr>
          <w:sz w:val="28"/>
          <w:szCs w:val="28"/>
        </w:rPr>
      </w:pPr>
      <w:r>
        <w:rPr>
          <w:sz w:val="28"/>
          <w:szCs w:val="28"/>
        </w:rPr>
        <w:t>Задание 4……………………………………………………………….</w:t>
      </w:r>
      <w:r w:rsidR="001C45B9">
        <w:rPr>
          <w:sz w:val="28"/>
          <w:szCs w:val="28"/>
        </w:rPr>
        <w:t>..   45</w:t>
      </w:r>
    </w:p>
    <w:p w:rsidR="0025764D" w:rsidRDefault="0025764D" w:rsidP="0025764D">
      <w:pPr>
        <w:spacing w:line="360" w:lineRule="auto"/>
        <w:ind w:left="540" w:right="-676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  <w:lang w:val="en-US"/>
        </w:rPr>
        <w:t>III</w:t>
      </w:r>
      <w:r w:rsidRPr="007C7FBE">
        <w:rPr>
          <w:sz w:val="28"/>
          <w:szCs w:val="28"/>
        </w:rPr>
        <w:t xml:space="preserve">. </w:t>
      </w:r>
      <w:r>
        <w:rPr>
          <w:sz w:val="28"/>
          <w:szCs w:val="28"/>
        </w:rPr>
        <w:t>АНАЛИТИЧЕСКАЯ</w:t>
      </w:r>
      <w:r w:rsidRPr="007C7FBE">
        <w:rPr>
          <w:sz w:val="28"/>
          <w:szCs w:val="28"/>
        </w:rPr>
        <w:t xml:space="preserve"> </w:t>
      </w:r>
      <w:r>
        <w:rPr>
          <w:sz w:val="28"/>
          <w:szCs w:val="28"/>
        </w:rPr>
        <w:t>ЧАСТЬ</w:t>
      </w:r>
    </w:p>
    <w:p w:rsidR="0025764D" w:rsidRDefault="0025764D" w:rsidP="0025764D">
      <w:pPr>
        <w:spacing w:line="360" w:lineRule="auto"/>
        <w:ind w:left="540" w:right="-676" w:firstLine="540"/>
        <w:rPr>
          <w:sz w:val="28"/>
          <w:szCs w:val="28"/>
        </w:rPr>
      </w:pPr>
      <w:r>
        <w:rPr>
          <w:sz w:val="28"/>
          <w:szCs w:val="28"/>
        </w:rPr>
        <w:t>1.1  Постановка задачи…………………….</w:t>
      </w:r>
      <w:r w:rsidRPr="007C7FBE">
        <w:rPr>
          <w:sz w:val="28"/>
          <w:szCs w:val="28"/>
        </w:rPr>
        <w:t>..</w:t>
      </w:r>
      <w:r>
        <w:rPr>
          <w:sz w:val="28"/>
          <w:szCs w:val="28"/>
        </w:rPr>
        <w:t>……………………….....</w:t>
      </w:r>
      <w:r w:rsidR="001C45B9">
        <w:rPr>
          <w:sz w:val="28"/>
          <w:szCs w:val="28"/>
        </w:rPr>
        <w:t xml:space="preserve">   49</w:t>
      </w:r>
    </w:p>
    <w:p w:rsidR="0025764D" w:rsidRDefault="0025764D" w:rsidP="0025764D">
      <w:pPr>
        <w:spacing w:line="360" w:lineRule="auto"/>
        <w:ind w:left="540" w:right="-676" w:firstLine="540"/>
        <w:rPr>
          <w:sz w:val="28"/>
          <w:szCs w:val="28"/>
        </w:rPr>
      </w:pPr>
      <w:r>
        <w:rPr>
          <w:sz w:val="28"/>
          <w:szCs w:val="28"/>
        </w:rPr>
        <w:t>1.2  Методика решения задачи…..</w:t>
      </w:r>
      <w:r w:rsidR="001C45B9">
        <w:rPr>
          <w:sz w:val="28"/>
          <w:szCs w:val="28"/>
        </w:rPr>
        <w:t>……………………………………..  50</w:t>
      </w:r>
    </w:p>
    <w:p w:rsidR="0025764D" w:rsidRDefault="0025764D" w:rsidP="0025764D">
      <w:pPr>
        <w:spacing w:line="360" w:lineRule="auto"/>
        <w:ind w:left="540" w:right="-676" w:firstLine="540"/>
        <w:rPr>
          <w:sz w:val="28"/>
          <w:szCs w:val="28"/>
        </w:rPr>
      </w:pPr>
      <w:r>
        <w:rPr>
          <w:sz w:val="28"/>
          <w:szCs w:val="28"/>
        </w:rPr>
        <w:t>1.3  Технология выполнения компьютерных расчетов………..……</w:t>
      </w:r>
      <w:r w:rsidR="001C45B9">
        <w:rPr>
          <w:sz w:val="28"/>
          <w:szCs w:val="28"/>
        </w:rPr>
        <w:t>..</w:t>
      </w:r>
      <w:r>
        <w:rPr>
          <w:sz w:val="28"/>
          <w:szCs w:val="28"/>
        </w:rPr>
        <w:t xml:space="preserve">   </w:t>
      </w:r>
      <w:r w:rsidR="001C45B9">
        <w:rPr>
          <w:sz w:val="28"/>
          <w:szCs w:val="28"/>
        </w:rPr>
        <w:t>51</w:t>
      </w:r>
    </w:p>
    <w:p w:rsidR="0025764D" w:rsidRPr="0025764D" w:rsidRDefault="0025764D" w:rsidP="001C45B9">
      <w:pPr>
        <w:spacing w:line="360" w:lineRule="auto"/>
        <w:ind w:left="540" w:right="-676" w:firstLine="540"/>
        <w:rPr>
          <w:sz w:val="28"/>
          <w:szCs w:val="28"/>
        </w:rPr>
      </w:pPr>
      <w:r>
        <w:rPr>
          <w:sz w:val="28"/>
          <w:szCs w:val="28"/>
        </w:rPr>
        <w:t>1.</w:t>
      </w:r>
      <w:r w:rsidR="001C45B9">
        <w:rPr>
          <w:sz w:val="28"/>
          <w:szCs w:val="28"/>
        </w:rPr>
        <w:t>4  Анализ результатов статистических компьютерных расчетов</w:t>
      </w:r>
      <w:r w:rsidR="00B8791F">
        <w:rPr>
          <w:sz w:val="28"/>
          <w:szCs w:val="28"/>
        </w:rPr>
        <w:t>.....</w:t>
      </w:r>
      <w:r w:rsidR="001C45B9">
        <w:rPr>
          <w:sz w:val="28"/>
          <w:szCs w:val="28"/>
        </w:rPr>
        <w:t xml:space="preserve">  53</w:t>
      </w:r>
    </w:p>
    <w:p w:rsidR="00F4225D" w:rsidRDefault="00F4225D" w:rsidP="00F4225D">
      <w:pPr>
        <w:spacing w:line="360" w:lineRule="auto"/>
        <w:ind w:left="540" w:right="-676"/>
        <w:rPr>
          <w:sz w:val="28"/>
          <w:szCs w:val="28"/>
        </w:rPr>
      </w:pPr>
      <w:r>
        <w:rPr>
          <w:sz w:val="28"/>
          <w:szCs w:val="28"/>
        </w:rPr>
        <w:t>ЗАКЛЮЧЕНИЕ………</w:t>
      </w:r>
      <w:r w:rsidR="0025764D">
        <w:rPr>
          <w:sz w:val="28"/>
          <w:szCs w:val="28"/>
        </w:rPr>
        <w:t>..</w:t>
      </w:r>
      <w:r>
        <w:rPr>
          <w:sz w:val="28"/>
          <w:szCs w:val="28"/>
        </w:rPr>
        <w:t>………………………</w:t>
      </w:r>
      <w:r w:rsidR="005011AA">
        <w:rPr>
          <w:sz w:val="28"/>
          <w:szCs w:val="28"/>
        </w:rPr>
        <w:t>…………………………...</w:t>
      </w:r>
      <w:r w:rsidR="001C45B9">
        <w:rPr>
          <w:sz w:val="28"/>
          <w:szCs w:val="28"/>
        </w:rPr>
        <w:t>...</w:t>
      </w:r>
      <w:r w:rsidR="005011AA">
        <w:rPr>
          <w:sz w:val="28"/>
          <w:szCs w:val="28"/>
        </w:rPr>
        <w:t xml:space="preserve">   </w:t>
      </w:r>
      <w:r w:rsidR="001C45B9">
        <w:rPr>
          <w:sz w:val="28"/>
          <w:szCs w:val="28"/>
        </w:rPr>
        <w:t>55</w:t>
      </w:r>
    </w:p>
    <w:p w:rsidR="00F4225D" w:rsidRDefault="00F4225D" w:rsidP="00F4225D">
      <w:pPr>
        <w:spacing w:line="360" w:lineRule="auto"/>
        <w:ind w:left="540" w:right="-676"/>
        <w:rPr>
          <w:sz w:val="28"/>
          <w:szCs w:val="28"/>
        </w:rPr>
      </w:pPr>
      <w:r>
        <w:rPr>
          <w:sz w:val="28"/>
          <w:szCs w:val="28"/>
        </w:rPr>
        <w:t>СПИСОК ЛИТЕРАТУРЫ</w:t>
      </w:r>
    </w:p>
    <w:p w:rsidR="00F4225D" w:rsidRDefault="00F4225D" w:rsidP="00F4225D">
      <w:pPr>
        <w:spacing w:line="360" w:lineRule="auto"/>
        <w:ind w:left="540" w:right="-676"/>
        <w:rPr>
          <w:sz w:val="28"/>
          <w:szCs w:val="28"/>
        </w:rPr>
      </w:pPr>
      <w:r>
        <w:rPr>
          <w:sz w:val="28"/>
          <w:szCs w:val="28"/>
        </w:rPr>
        <w:t>ПРИЛОЖЕНИЯ</w:t>
      </w:r>
    </w:p>
    <w:p w:rsidR="00F4225D" w:rsidRDefault="00F4225D" w:rsidP="00F4225D">
      <w:pPr>
        <w:spacing w:line="360" w:lineRule="auto"/>
        <w:ind w:left="540"/>
        <w:rPr>
          <w:sz w:val="28"/>
          <w:szCs w:val="28"/>
        </w:rPr>
      </w:pPr>
    </w:p>
    <w:p w:rsidR="00F4225D" w:rsidRDefault="00F4225D" w:rsidP="00F4225D">
      <w:pPr>
        <w:spacing w:line="360" w:lineRule="auto"/>
        <w:ind w:firstLine="540"/>
        <w:rPr>
          <w:sz w:val="28"/>
          <w:szCs w:val="28"/>
        </w:rPr>
      </w:pPr>
    </w:p>
    <w:p w:rsidR="00F4225D" w:rsidRDefault="00F4225D" w:rsidP="00F4225D">
      <w:pPr>
        <w:spacing w:line="360" w:lineRule="auto"/>
      </w:pPr>
    </w:p>
    <w:p w:rsidR="00F4225D" w:rsidRDefault="00F4225D" w:rsidP="00F4225D">
      <w:pPr>
        <w:spacing w:line="360" w:lineRule="auto"/>
      </w:pPr>
    </w:p>
    <w:p w:rsidR="00F4225D" w:rsidRDefault="00F4225D" w:rsidP="00F4225D">
      <w:pPr>
        <w:spacing w:line="360" w:lineRule="auto"/>
      </w:pPr>
    </w:p>
    <w:p w:rsidR="00F4225D" w:rsidRDefault="00F4225D" w:rsidP="00F4225D">
      <w:pPr>
        <w:spacing w:line="360" w:lineRule="auto"/>
      </w:pPr>
    </w:p>
    <w:p w:rsidR="00F4225D" w:rsidRDefault="00F4225D" w:rsidP="00F4225D">
      <w:pPr>
        <w:spacing w:line="360" w:lineRule="auto"/>
      </w:pPr>
    </w:p>
    <w:p w:rsidR="00174885" w:rsidRDefault="00174885" w:rsidP="00F4225D">
      <w:pPr>
        <w:spacing w:line="360" w:lineRule="auto"/>
        <w:ind w:firstLine="540"/>
        <w:jc w:val="center"/>
        <w:rPr>
          <w:b/>
          <w:sz w:val="32"/>
          <w:szCs w:val="32"/>
        </w:rPr>
      </w:pPr>
    </w:p>
    <w:p w:rsidR="001C45B9" w:rsidRDefault="001C45B9" w:rsidP="00F4225D">
      <w:pPr>
        <w:spacing w:line="360" w:lineRule="auto"/>
        <w:ind w:firstLine="540"/>
        <w:jc w:val="center"/>
        <w:rPr>
          <w:b/>
          <w:sz w:val="32"/>
          <w:szCs w:val="32"/>
        </w:rPr>
      </w:pPr>
    </w:p>
    <w:p w:rsidR="00F4225D" w:rsidRDefault="00F4225D" w:rsidP="00F4225D">
      <w:pPr>
        <w:spacing w:line="360" w:lineRule="auto"/>
        <w:ind w:firstLine="540"/>
        <w:jc w:val="center"/>
        <w:rPr>
          <w:b/>
          <w:sz w:val="32"/>
          <w:szCs w:val="32"/>
        </w:rPr>
      </w:pPr>
    </w:p>
    <w:p w:rsidR="00F4225D" w:rsidRDefault="00F4225D" w:rsidP="00F4225D">
      <w:pPr>
        <w:spacing w:line="360" w:lineRule="auto"/>
        <w:ind w:firstLine="540"/>
        <w:jc w:val="center"/>
        <w:rPr>
          <w:b/>
          <w:sz w:val="32"/>
          <w:szCs w:val="32"/>
        </w:rPr>
      </w:pPr>
    </w:p>
    <w:p w:rsidR="00F4225D" w:rsidRPr="007C7FBE" w:rsidRDefault="00F4225D" w:rsidP="00F4225D">
      <w:pPr>
        <w:spacing w:line="360" w:lineRule="auto"/>
        <w:ind w:firstLine="540"/>
        <w:jc w:val="center"/>
        <w:rPr>
          <w:b/>
          <w:sz w:val="28"/>
          <w:szCs w:val="28"/>
        </w:rPr>
      </w:pPr>
      <w:r w:rsidRPr="007C7FBE">
        <w:rPr>
          <w:b/>
          <w:sz w:val="28"/>
          <w:szCs w:val="28"/>
        </w:rPr>
        <w:lastRenderedPageBreak/>
        <w:t>Введение</w:t>
      </w:r>
    </w:p>
    <w:p w:rsidR="00F4225D" w:rsidRDefault="00F4225D" w:rsidP="00440998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Трудовые ресурсы являются носителем трудового потенциала в эконо</w:t>
      </w:r>
      <w:r w:rsidR="00440998">
        <w:rPr>
          <w:sz w:val="28"/>
          <w:szCs w:val="28"/>
        </w:rPr>
        <w:t xml:space="preserve">мике. </w:t>
      </w:r>
      <w:r>
        <w:rPr>
          <w:sz w:val="28"/>
          <w:szCs w:val="28"/>
        </w:rPr>
        <w:t>В современном обществе статистика трудовых ресурсов выполняет важную роль в механизме управления экономикой. Она осуществляет сбор, научную обработку, обобщение и анализ информации, характеризующей численность, состав, движение и использование трудовых ресурсов, что в дальнейшем характеризует развитие экономики страны, культуры и уровня жизни населения. В результате предоставляется возможность выявления взаимосвязей в экономике труда, изучения динамики ее развития, проведения международных сопоставлений и в конечном итоге – принятия эффективных управленческих решений на государственном, региональном уровнях и на уровне предприятия.</w:t>
      </w:r>
    </w:p>
    <w:p w:rsidR="00F4225D" w:rsidRDefault="00F4225D" w:rsidP="00B733EB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Курсовая работа состоит из теоретической и расчетной частей. В теоретической части курсовой работы будут раскрыты вопросы понятия и состава трудовых ресурсов;  методы исчисления абсолютных и относительных показателей, характеризующих состояние и динамику трудовых ресурсов; один из важнейших методов анализа трудовых ресурсов - баланс трудовых ресурсов. </w:t>
      </w:r>
    </w:p>
    <w:p w:rsidR="00F4225D" w:rsidRDefault="00F4225D" w:rsidP="00B733EB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расчетной части рассматриваются задачи анализа вариации, взаимосвязи трудовых ресурсов, выборочного наблюдения. </w:t>
      </w:r>
    </w:p>
    <w:p w:rsidR="00F4225D" w:rsidRDefault="00F4225D" w:rsidP="00B733EB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Для выполнения курсовой работы использованы следующие программы:</w:t>
      </w:r>
    </w:p>
    <w:p w:rsidR="00F4225D" w:rsidRDefault="00F4225D" w:rsidP="00B733EB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 Текстовый редактор (MS  Word -XP)</w:t>
      </w:r>
    </w:p>
    <w:p w:rsidR="00F4225D" w:rsidRDefault="00F4225D" w:rsidP="00B733EB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 Табличный процессор (MS Excel -XP)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</w:p>
    <w:p w:rsidR="00267B43" w:rsidRDefault="00267B43" w:rsidP="00F4225D">
      <w:pPr>
        <w:jc w:val="center"/>
        <w:rPr>
          <w:b/>
          <w:sz w:val="28"/>
          <w:szCs w:val="28"/>
        </w:rPr>
      </w:pPr>
    </w:p>
    <w:p w:rsidR="00267B43" w:rsidRDefault="00267B43" w:rsidP="00F4225D">
      <w:pPr>
        <w:jc w:val="center"/>
        <w:rPr>
          <w:b/>
          <w:sz w:val="28"/>
          <w:szCs w:val="28"/>
        </w:rPr>
      </w:pPr>
    </w:p>
    <w:p w:rsidR="00F4225D" w:rsidRDefault="007C7FBE" w:rsidP="00F422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="00F4225D">
        <w:rPr>
          <w:b/>
          <w:sz w:val="28"/>
          <w:szCs w:val="28"/>
        </w:rPr>
        <w:t>. ТЕОРЕТИЧЕСКАЯ ЧАСТЬ</w:t>
      </w:r>
    </w:p>
    <w:p w:rsidR="00F4225D" w:rsidRDefault="00F4225D" w:rsidP="00F4225D">
      <w:pPr>
        <w:jc w:val="center"/>
        <w:rPr>
          <w:b/>
          <w:sz w:val="32"/>
          <w:szCs w:val="32"/>
        </w:rPr>
      </w:pPr>
    </w:p>
    <w:p w:rsidR="00440998" w:rsidRPr="00953E6D" w:rsidRDefault="00F4225D" w:rsidP="00953E6D">
      <w:pPr>
        <w:numPr>
          <w:ilvl w:val="1"/>
          <w:numId w:val="30"/>
        </w:numPr>
        <w:spacing w:line="360" w:lineRule="auto"/>
        <w:jc w:val="center"/>
        <w:rPr>
          <w:b/>
          <w:i/>
          <w:sz w:val="28"/>
          <w:szCs w:val="28"/>
        </w:rPr>
      </w:pPr>
      <w:r w:rsidRPr="00953E6D">
        <w:rPr>
          <w:b/>
          <w:i/>
          <w:sz w:val="28"/>
          <w:szCs w:val="28"/>
        </w:rPr>
        <w:t>Понятие и состав трудовых ресурсов</w:t>
      </w:r>
    </w:p>
    <w:p w:rsidR="00F4225D" w:rsidRPr="00440998" w:rsidRDefault="00F4225D" w:rsidP="007C7FBE">
      <w:pPr>
        <w:spacing w:line="360" w:lineRule="auto"/>
        <w:ind w:firstLine="525"/>
        <w:jc w:val="both"/>
        <w:rPr>
          <w:b/>
          <w:sz w:val="28"/>
          <w:szCs w:val="28"/>
        </w:rPr>
      </w:pPr>
      <w:r>
        <w:rPr>
          <w:i/>
          <w:sz w:val="28"/>
          <w:szCs w:val="28"/>
        </w:rPr>
        <w:t>Трудовые ресурсы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– это население, занятое экономической деятельностью или способное трудиться, но не работающее по тем или иным причинам.</w:t>
      </w:r>
      <w:r w:rsidR="00440998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Таким образом, трудовые ресурсы – эта та часть населения, которая по возрастному признаку и состоянию здоровья фактически занята или способна трудиться. В отечественной статистической практике до перехода к рыночным отношениям для характеристики численности населения, способного к труду, применялась именно эта экономическая категория.</w:t>
      </w:r>
    </w:p>
    <w:p w:rsidR="00F4225D" w:rsidRDefault="00F4225D" w:rsidP="007C7FBE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Основу составляет трудоспособное население в рабочем возрасте. В рекомендациях Международной организации труда (МОТ) границы трудовой деятельности не определены. Это означает, что трудоспособный (рабочий) возраст устанавливается законодательством с учетом условий каждой страны.</w:t>
      </w:r>
    </w:p>
    <w:p w:rsidR="00F4225D" w:rsidRDefault="00F4225D" w:rsidP="007C7FBE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состав трудовых ресурсов включаются: </w:t>
      </w:r>
    </w:p>
    <w:p w:rsidR="00F4225D" w:rsidRDefault="00F4225D" w:rsidP="007C7FBE">
      <w:pPr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население в трудоспособном возрасте (мужчины 16</w:t>
      </w:r>
      <w:r w:rsidR="007C7FBE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7C7FBE">
        <w:rPr>
          <w:sz w:val="28"/>
          <w:szCs w:val="28"/>
        </w:rPr>
        <w:t xml:space="preserve"> </w:t>
      </w:r>
      <w:r>
        <w:rPr>
          <w:sz w:val="28"/>
          <w:szCs w:val="28"/>
        </w:rPr>
        <w:t>59 лет и женщины 16</w:t>
      </w:r>
      <w:r w:rsidR="007C7FBE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7C7FB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54 лет), кроме неработающих инвалидов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групп и неработающих лиц, получающих пенсию на льготных условиях; </w:t>
      </w:r>
    </w:p>
    <w:p w:rsidR="00F4225D" w:rsidRDefault="00F4225D" w:rsidP="007C7FBE">
      <w:pPr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работающие подростки;</w:t>
      </w:r>
    </w:p>
    <w:p w:rsidR="00F4225D" w:rsidRDefault="00F4225D" w:rsidP="007C7FBE">
      <w:pPr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работающие лица пенсионного возраста.</w:t>
      </w:r>
    </w:p>
    <w:p w:rsidR="00F4225D" w:rsidRDefault="00F4225D" w:rsidP="007C7FBE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Трудовые ресурсы и связанные с ними </w:t>
      </w:r>
      <w:r w:rsidR="00267B43">
        <w:rPr>
          <w:sz w:val="28"/>
          <w:szCs w:val="28"/>
        </w:rPr>
        <w:t>категории отражены на рис. 1.</w:t>
      </w:r>
    </w:p>
    <w:p w:rsidR="00F4225D" w:rsidRDefault="00F4225D" w:rsidP="007C7FBE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стране постоянно происходит переход части населения из состояния экономически активного населения в состояние экономически не активного населения, и наоборот.</w:t>
      </w:r>
    </w:p>
    <w:p w:rsidR="00F4225D" w:rsidRDefault="00F4225D" w:rsidP="00B733EB">
      <w:pPr>
        <w:spacing w:line="360" w:lineRule="auto"/>
        <w:ind w:firstLine="540"/>
        <w:jc w:val="both"/>
        <w:rPr>
          <w:sz w:val="28"/>
          <w:szCs w:val="28"/>
        </w:rPr>
      </w:pPr>
    </w:p>
    <w:p w:rsidR="00F4225D" w:rsidRDefault="00F4225D" w:rsidP="00F4225D">
      <w:pPr>
        <w:spacing w:line="360" w:lineRule="auto"/>
        <w:ind w:firstLine="540"/>
        <w:rPr>
          <w:sz w:val="28"/>
          <w:szCs w:val="28"/>
        </w:rPr>
      </w:pPr>
    </w:p>
    <w:p w:rsidR="00F4225D" w:rsidRDefault="00F4225D" w:rsidP="00F4225D">
      <w:pPr>
        <w:spacing w:line="360" w:lineRule="auto"/>
        <w:ind w:firstLine="540"/>
        <w:rPr>
          <w:sz w:val="28"/>
          <w:szCs w:val="28"/>
        </w:rPr>
      </w:pPr>
    </w:p>
    <w:p w:rsidR="00267B43" w:rsidRDefault="00267B43" w:rsidP="00267B43">
      <w:pPr>
        <w:spacing w:line="360" w:lineRule="auto"/>
        <w:ind w:firstLine="540"/>
        <w:jc w:val="center"/>
        <w:rPr>
          <w:b/>
          <w:i/>
          <w:sz w:val="28"/>
          <w:szCs w:val="28"/>
          <w:u w:val="single"/>
        </w:rPr>
      </w:pPr>
    </w:p>
    <w:p w:rsidR="00267B43" w:rsidRDefault="00896E77" w:rsidP="00267B43">
      <w:pPr>
        <w:spacing w:line="360" w:lineRule="auto"/>
        <w:ind w:firstLine="5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82" style="position:absolute;left:0;text-align:left;margin-left:175.4pt;margin-top:.05pt;width:129.85pt;height:24.75pt;z-index:251643392">
            <v:textbox>
              <w:txbxContent>
                <w:p w:rsidR="00CB3ECD" w:rsidRPr="00267B43" w:rsidRDefault="00CB3ECD" w:rsidP="00267B43">
                  <w:pPr>
                    <w:jc w:val="center"/>
                    <w:rPr>
                      <w:b/>
                    </w:rPr>
                  </w:pPr>
                  <w:r w:rsidRPr="00267B43">
                    <w:rPr>
                      <w:b/>
                    </w:rPr>
                    <w:t>Трудовые ресурсы</w:t>
                  </w:r>
                </w:p>
              </w:txbxContent>
            </v:textbox>
          </v:rect>
        </w:pict>
      </w:r>
    </w:p>
    <w:p w:rsidR="00267B43" w:rsidRPr="00267B43" w:rsidRDefault="00896E77" w:rsidP="00267B43">
      <w:pPr>
        <w:spacing w:line="360" w:lineRule="auto"/>
        <w:ind w:firstLine="5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2" type="#_x0000_t32" style="position:absolute;left:0;text-align:left;margin-left:300.35pt;margin-top:14.2pt;width:.05pt;height:18.7pt;z-index:251653632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91" type="#_x0000_t32" style="position:absolute;left:0;text-align:left;margin-left:194.6pt;margin-top:14.2pt;width:0;height:18.7pt;z-index:25165260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89" type="#_x0000_t32" style="position:absolute;left:0;text-align:left;margin-left:17.75pt;margin-top:14.2pt;width:0;height:18.7pt;z-index:251650560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90" type="#_x0000_t32" style="position:absolute;left:0;text-align:left;margin-left:97.1pt;margin-top:14.15pt;width:0;height:18.75pt;z-index:25165158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94" type="#_x0000_t32" style="position:absolute;left:0;text-align:left;margin-left:241.1pt;margin-top:.65pt;width:0;height:13.5pt;z-index:251655680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93" type="#_x0000_t32" style="position:absolute;left:0;text-align:left;margin-left:423.35pt;margin-top:14.2pt;width:0;height:18.7pt;z-index:25165465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88" type="#_x0000_t32" style="position:absolute;left:0;text-align:left;margin-left:17.75pt;margin-top:14.15pt;width:405.6pt;height:.05pt;z-index:251649536" o:connectortype="straight"/>
        </w:pict>
      </w:r>
    </w:p>
    <w:p w:rsidR="00F4225D" w:rsidRDefault="00896E77" w:rsidP="002C53FF">
      <w:pPr>
        <w:tabs>
          <w:tab w:val="left" w:pos="1950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87" style="position:absolute;margin-left:368.85pt;margin-top:9.5pt;width:101pt;height:36pt;z-index:251648512">
            <v:textbox>
              <w:txbxContent>
                <w:p w:rsidR="00CB3ECD" w:rsidRDefault="00CB3ECD" w:rsidP="00267B43">
                  <w:pPr>
                    <w:jc w:val="center"/>
                  </w:pPr>
                  <w:r>
                    <w:t>прочие незанятые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84" style="position:absolute;margin-left:60.5pt;margin-top:8.75pt;width:80.25pt;height:23.25pt;z-index:251645440">
            <v:textbox>
              <w:txbxContent>
                <w:p w:rsidR="00CB3ECD" w:rsidRDefault="00CB3ECD" w:rsidP="00267B43">
                  <w:pPr>
                    <w:jc w:val="center"/>
                  </w:pPr>
                  <w:r>
                    <w:t>безработные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83" style="position:absolute;margin-left:-4.6pt;margin-top:8.75pt;width:58.2pt;height:23.25pt;z-index:251644416">
            <v:textbox>
              <w:txbxContent>
                <w:p w:rsidR="00CB3ECD" w:rsidRDefault="00CB3ECD" w:rsidP="00267B43">
                  <w:pPr>
                    <w:jc w:val="center"/>
                  </w:pPr>
                  <w:r>
                    <w:t>занятые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86" style="position:absolute;margin-left:253.1pt;margin-top:8.75pt;width:107.25pt;height:46.75pt;z-index:251647488">
            <v:textbox>
              <w:txbxContent>
                <w:p w:rsidR="00CB3ECD" w:rsidRDefault="00CB3ECD" w:rsidP="00267B43">
                  <w:pPr>
                    <w:jc w:val="center"/>
                  </w:pPr>
                  <w:r>
                    <w:t>домашние хозяйки, занятые воспитание детей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85" style="position:absolute;margin-left:147.4pt;margin-top:8.75pt;width:99pt;height:47.5pt;z-index:251646464">
            <v:textbox>
              <w:txbxContent>
                <w:p w:rsidR="00CB3ECD" w:rsidRDefault="00CB3ECD" w:rsidP="00267B43">
                  <w:pPr>
                    <w:jc w:val="center"/>
                  </w:pPr>
                  <w:r>
                    <w:t>учащиеся с отрывом от производства</w:t>
                  </w:r>
                </w:p>
              </w:txbxContent>
            </v:textbox>
          </v:rect>
        </w:pict>
      </w:r>
      <w:r w:rsidR="00267B43">
        <w:rPr>
          <w:sz w:val="28"/>
          <w:szCs w:val="28"/>
        </w:rPr>
        <w:tab/>
      </w:r>
    </w:p>
    <w:p w:rsidR="002C53FF" w:rsidRDefault="00896E77" w:rsidP="002C53FF">
      <w:pPr>
        <w:tabs>
          <w:tab w:val="left" w:pos="1950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03" type="#_x0000_t32" style="position:absolute;margin-left:423.35pt;margin-top:21.35pt;width:0;height:77.65pt;z-index:25166489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06" type="#_x0000_t32" style="position:absolute;margin-left:22.85pt;margin-top:7.85pt;width:.75pt;height:78.65pt;flip:x;z-index:25166796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07" type="#_x0000_t32" style="position:absolute;margin-left:1.85pt;margin-top:7.85pt;width:0;height:122.25pt;z-index:251668992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05" type="#_x0000_t32" style="position:absolute;margin-left:86.6pt;margin-top:7.85pt;width:23.25pt;height:18.75pt;flip:x;z-index:25166694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04" type="#_x0000_t32" style="position:absolute;margin-left:46.85pt;margin-top:7.85pt;width:19.5pt;height:18.75pt;z-index:251665920" o:connectortype="straight">
            <v:stroke endarrow="block"/>
          </v:shape>
        </w:pict>
      </w:r>
    </w:p>
    <w:p w:rsidR="002C53FF" w:rsidRDefault="00896E77" w:rsidP="002C53FF">
      <w:pPr>
        <w:tabs>
          <w:tab w:val="left" w:pos="1950"/>
        </w:tabs>
        <w:spacing w:line="360" w:lineRule="auto"/>
        <w:rPr>
          <w:sz w:val="28"/>
          <w:szCs w:val="28"/>
        </w:rPr>
      </w:pPr>
      <w:r>
        <w:rPr>
          <w:b/>
          <w:i/>
          <w:noProof/>
          <w:sz w:val="28"/>
          <w:szCs w:val="28"/>
          <w:u w:val="single"/>
        </w:rPr>
        <w:pict>
          <v:shape id="_x0000_s1108" type="#_x0000_t32" style="position:absolute;margin-left:351.35pt;margin-top:7.95pt;width:0;height:68.65pt;z-index:251670016" o:connectortype="straight">
            <v:stroke endarrow="block"/>
          </v:shape>
        </w:pict>
      </w:r>
      <w:r>
        <w:rPr>
          <w:b/>
          <w:i/>
          <w:noProof/>
          <w:sz w:val="28"/>
          <w:szCs w:val="28"/>
          <w:u w:val="single"/>
        </w:rPr>
        <w:pict>
          <v:shape id="_x0000_s1102" type="#_x0000_t32" style="position:absolute;margin-left:180.35pt;margin-top:7.95pt;width:.05pt;height:66.9pt;z-index:251663872" o:connectortype="straight">
            <v:stroke endarrow="block"/>
          </v:shape>
        </w:pict>
      </w:r>
      <w:r>
        <w:rPr>
          <w:b/>
          <w:i/>
          <w:noProof/>
          <w:sz w:val="28"/>
          <w:szCs w:val="28"/>
          <w:u w:val="single"/>
        </w:rPr>
        <w:pict>
          <v:shape id="_x0000_s1101" type="#_x0000_t32" style="position:absolute;margin-left:305.25pt;margin-top:7.95pt;width:0;height:20.75pt;z-index:251662848" o:connectortype="straight">
            <v:stroke endarrow="block"/>
          </v:shape>
        </w:pict>
      </w:r>
      <w:r>
        <w:rPr>
          <w:b/>
          <w:i/>
          <w:noProof/>
          <w:sz w:val="28"/>
          <w:szCs w:val="28"/>
          <w:u w:val="single"/>
        </w:rPr>
        <w:pict>
          <v:shape id="_x0000_s1100" type="#_x0000_t32" style="position:absolute;margin-left:208.1pt;margin-top:7.95pt;width:.75pt;height:20.75pt;z-index:251661824" o:connectortype="straight">
            <v:stroke endarrow="block"/>
          </v:shape>
        </w:pict>
      </w:r>
      <w:r>
        <w:rPr>
          <w:b/>
          <w:i/>
          <w:noProof/>
          <w:sz w:val="28"/>
          <w:szCs w:val="28"/>
          <w:u w:val="single"/>
        </w:rPr>
        <w:pict>
          <v:rect id="_x0000_s1095" style="position:absolute;margin-left:38.15pt;margin-top:7.95pt;width:102.6pt;height:48pt;z-index:251656704">
            <v:textbox>
              <w:txbxContent>
                <w:p w:rsidR="00CB3ECD" w:rsidRDefault="00CB3ECD" w:rsidP="009A6CCD">
                  <w:pPr>
                    <w:jc w:val="center"/>
                  </w:pPr>
                  <w:r>
                    <w:t>экономически активное население</w:t>
                  </w:r>
                </w:p>
              </w:txbxContent>
            </v:textbox>
          </v:rect>
        </w:pict>
      </w:r>
    </w:p>
    <w:p w:rsidR="002C53FF" w:rsidRDefault="00896E77" w:rsidP="002C53FF">
      <w:pPr>
        <w:tabs>
          <w:tab w:val="left" w:pos="1950"/>
        </w:tabs>
        <w:spacing w:line="360" w:lineRule="auto"/>
        <w:rPr>
          <w:sz w:val="28"/>
          <w:szCs w:val="28"/>
        </w:rPr>
      </w:pPr>
      <w:r>
        <w:rPr>
          <w:b/>
          <w:i/>
          <w:noProof/>
          <w:sz w:val="28"/>
          <w:szCs w:val="28"/>
          <w:u w:val="single"/>
        </w:rPr>
        <w:pict>
          <v:rect id="_x0000_s1098" style="position:absolute;margin-left:194.6pt;margin-top:4.55pt;width:143.25pt;height:25.5pt;z-index:251659776">
            <v:textbox>
              <w:txbxContent>
                <w:p w:rsidR="00CB3ECD" w:rsidRDefault="00CB3ECD" w:rsidP="0071387B">
                  <w:pPr>
                    <w:jc w:val="center"/>
                  </w:pPr>
                  <w:r>
                    <w:t>Мобильный резерв</w:t>
                  </w:r>
                </w:p>
              </w:txbxContent>
            </v:textbox>
          </v:rect>
        </w:pict>
      </w:r>
    </w:p>
    <w:p w:rsidR="002C53FF" w:rsidRDefault="00896E77" w:rsidP="002C53FF">
      <w:pPr>
        <w:tabs>
          <w:tab w:val="left" w:pos="1950"/>
        </w:tabs>
        <w:spacing w:line="360" w:lineRule="auto"/>
        <w:rPr>
          <w:sz w:val="28"/>
          <w:szCs w:val="28"/>
        </w:rPr>
      </w:pPr>
      <w:r>
        <w:rPr>
          <w:b/>
          <w:i/>
          <w:noProof/>
          <w:sz w:val="28"/>
          <w:szCs w:val="28"/>
          <w:u w:val="single"/>
        </w:rPr>
        <w:pict>
          <v:rect id="_x0000_s1097" style="position:absolute;margin-left:11pt;margin-top:14.05pt;width:80.1pt;height:35.25pt;z-index:251658752">
            <v:textbox>
              <w:txbxContent>
                <w:p w:rsidR="00CB3ECD" w:rsidRDefault="00CB3ECD" w:rsidP="0071387B">
                  <w:pPr>
                    <w:jc w:val="center"/>
                  </w:pPr>
                  <w:r>
                    <w:t>Работающие по найму</w:t>
                  </w:r>
                </w:p>
              </w:txbxContent>
            </v:textbox>
          </v:rect>
        </w:pict>
      </w:r>
    </w:p>
    <w:p w:rsidR="002C53FF" w:rsidRDefault="00896E77" w:rsidP="002C53FF">
      <w:pPr>
        <w:tabs>
          <w:tab w:val="left" w:pos="1950"/>
        </w:tabs>
        <w:spacing w:line="360" w:lineRule="auto"/>
        <w:rPr>
          <w:sz w:val="28"/>
          <w:szCs w:val="28"/>
        </w:rPr>
      </w:pPr>
      <w:r>
        <w:rPr>
          <w:b/>
          <w:i/>
          <w:noProof/>
          <w:sz w:val="28"/>
          <w:szCs w:val="28"/>
          <w:u w:val="single"/>
        </w:rPr>
        <w:pict>
          <v:rect id="_x0000_s1096" style="position:absolute;margin-left:147.4pt;margin-top:4.15pt;width:322.45pt;height:21pt;z-index:251657728">
            <v:textbox>
              <w:txbxContent>
                <w:p w:rsidR="00CB3ECD" w:rsidRDefault="00CB3ECD" w:rsidP="0071387B">
                  <w:pPr>
                    <w:jc w:val="center"/>
                  </w:pPr>
                  <w:r>
                    <w:t>незанятые</w:t>
                  </w:r>
                </w:p>
              </w:txbxContent>
            </v:textbox>
          </v:rect>
        </w:pict>
      </w:r>
    </w:p>
    <w:p w:rsidR="002C53FF" w:rsidRDefault="00896E77" w:rsidP="002C53FF">
      <w:pPr>
        <w:tabs>
          <w:tab w:val="left" w:pos="1950"/>
        </w:tabs>
        <w:spacing w:line="360" w:lineRule="auto"/>
        <w:rPr>
          <w:sz w:val="28"/>
          <w:szCs w:val="28"/>
        </w:rPr>
      </w:pPr>
      <w:r>
        <w:rPr>
          <w:b/>
          <w:i/>
          <w:noProof/>
          <w:sz w:val="28"/>
          <w:szCs w:val="28"/>
          <w:u w:val="single"/>
        </w:rPr>
        <w:pict>
          <v:rect id="_x0000_s1099" style="position:absolute;margin-left:-4.6pt;margin-top:9.35pt;width:108.6pt;height:49.5pt;z-index:251660800">
            <v:textbox>
              <w:txbxContent>
                <w:p w:rsidR="00CB3ECD" w:rsidRDefault="00CB3ECD" w:rsidP="0071387B">
                  <w:pPr>
                    <w:jc w:val="center"/>
                  </w:pPr>
                  <w:r>
                    <w:t>Самостоятельно обеспечивающие себя работой</w:t>
                  </w:r>
                </w:p>
              </w:txbxContent>
            </v:textbox>
          </v:rect>
        </w:pict>
      </w:r>
    </w:p>
    <w:p w:rsidR="002C53FF" w:rsidRDefault="002C53FF" w:rsidP="002C53FF">
      <w:pPr>
        <w:tabs>
          <w:tab w:val="left" w:pos="1950"/>
        </w:tabs>
        <w:spacing w:line="360" w:lineRule="auto"/>
        <w:rPr>
          <w:sz w:val="28"/>
          <w:szCs w:val="28"/>
        </w:rPr>
      </w:pPr>
    </w:p>
    <w:p w:rsidR="004C1F72" w:rsidRDefault="004C1F72" w:rsidP="004C1F72">
      <w:pPr>
        <w:spacing w:line="360" w:lineRule="auto"/>
        <w:ind w:firstLine="540"/>
        <w:jc w:val="center"/>
        <w:rPr>
          <w:b/>
          <w:i/>
          <w:sz w:val="28"/>
          <w:szCs w:val="28"/>
          <w:u w:val="single"/>
          <w:lang w:val="en-US"/>
        </w:rPr>
      </w:pPr>
    </w:p>
    <w:p w:rsidR="004C1F72" w:rsidRDefault="004C1F72" w:rsidP="004C1F72">
      <w:pPr>
        <w:spacing w:line="360" w:lineRule="auto"/>
        <w:ind w:firstLine="540"/>
        <w:jc w:val="center"/>
        <w:rPr>
          <w:b/>
          <w:i/>
          <w:sz w:val="28"/>
          <w:szCs w:val="28"/>
          <w:u w:val="single"/>
        </w:rPr>
      </w:pPr>
      <w:r w:rsidRPr="00267B43">
        <w:rPr>
          <w:b/>
          <w:i/>
          <w:sz w:val="28"/>
          <w:szCs w:val="28"/>
          <w:u w:val="single"/>
        </w:rPr>
        <w:t>Рис. 1 – Состав трудовых ресурсов.</w:t>
      </w:r>
    </w:p>
    <w:p w:rsidR="00F4225D" w:rsidRDefault="00F4225D" w:rsidP="007C7FBE">
      <w:pPr>
        <w:spacing w:line="360" w:lineRule="auto"/>
        <w:ind w:firstLine="540"/>
        <w:jc w:val="both"/>
        <w:rPr>
          <w:sz w:val="28"/>
          <w:szCs w:val="28"/>
        </w:rPr>
      </w:pPr>
      <w:r w:rsidRPr="007C7FBE">
        <w:rPr>
          <w:i/>
          <w:sz w:val="28"/>
          <w:szCs w:val="28"/>
        </w:rPr>
        <w:t>Экономически активное население</w:t>
      </w:r>
      <w:r>
        <w:rPr>
          <w:sz w:val="28"/>
          <w:szCs w:val="28"/>
        </w:rPr>
        <w:t xml:space="preserve"> – </w:t>
      </w:r>
      <w:r w:rsidR="007C7FBE">
        <w:rPr>
          <w:sz w:val="28"/>
          <w:szCs w:val="28"/>
        </w:rPr>
        <w:t xml:space="preserve">это </w:t>
      </w:r>
      <w:r>
        <w:rPr>
          <w:sz w:val="28"/>
          <w:szCs w:val="28"/>
        </w:rPr>
        <w:t>часть населения, обеспечивающая предложение рабочей силы для производства товаров и услуг, делится на  занятое население и безработных.</w:t>
      </w:r>
    </w:p>
    <w:p w:rsidR="00F4225D" w:rsidRDefault="00F4225D" w:rsidP="007C7FBE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характеристике экономически активного населения в международной практике различают: </w:t>
      </w:r>
    </w:p>
    <w:p w:rsidR="00F4225D" w:rsidRDefault="00F4225D" w:rsidP="007C7FBE">
      <w:pPr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обычно активное население; </w:t>
      </w:r>
    </w:p>
    <w:p w:rsidR="00F4225D" w:rsidRDefault="00F4225D" w:rsidP="007C7FBE">
      <w:pPr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население, активное в данный момент.</w:t>
      </w:r>
    </w:p>
    <w:p w:rsidR="00F4225D" w:rsidRDefault="00F4225D" w:rsidP="007C7FBE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i/>
          <w:sz w:val="28"/>
          <w:szCs w:val="28"/>
        </w:rPr>
        <w:t>Обычно активное население</w:t>
      </w:r>
      <w:r>
        <w:rPr>
          <w:sz w:val="28"/>
          <w:szCs w:val="28"/>
        </w:rPr>
        <w:t xml:space="preserve"> включает всех лиц старше определенного возраста (в российской статистике – от 16 лет), которые большее число недель в течение продолжительного пер</w:t>
      </w:r>
      <w:r w:rsidR="007C7FBE">
        <w:rPr>
          <w:sz w:val="28"/>
          <w:szCs w:val="28"/>
        </w:rPr>
        <w:t>иод</w:t>
      </w:r>
      <w:r>
        <w:rPr>
          <w:sz w:val="28"/>
          <w:szCs w:val="28"/>
        </w:rPr>
        <w:t>а (например, предыдущего года) были занятыми или безработными.</w:t>
      </w:r>
    </w:p>
    <w:p w:rsidR="00F4225D" w:rsidRDefault="00F4225D" w:rsidP="007C7FBE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i/>
          <w:sz w:val="28"/>
          <w:szCs w:val="28"/>
        </w:rPr>
        <w:t>Население, активное в данный момент</w:t>
      </w:r>
      <w:r>
        <w:rPr>
          <w:sz w:val="28"/>
          <w:szCs w:val="28"/>
        </w:rPr>
        <w:t xml:space="preserve">, включает всех лиц, удовлетворяющих требования для отнесения их числу занятых или безработных. Это население учитывается применительно к краткосрочному отчетному периоду (например, неделя или день). </w:t>
      </w:r>
    </w:p>
    <w:p w:rsidR="00F4225D" w:rsidRDefault="00F4225D" w:rsidP="007C7FBE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i/>
          <w:sz w:val="28"/>
          <w:szCs w:val="28"/>
        </w:rPr>
        <w:t>Безработные</w:t>
      </w:r>
      <w:r>
        <w:rPr>
          <w:sz w:val="28"/>
          <w:szCs w:val="28"/>
        </w:rPr>
        <w:t xml:space="preserve"> – трудоспособные лица в трудоспособном возрасте (не имеющие доходного занятия), не имеющие работу,  активно ищущие  её и готовые в любой момент приступать к ней. Лица, достигшие 16 лет, обучающиеся с отрывом от производства (учащиеся, студенты), пенсионеры и инвалиды учитываются в числе безработных, если они занимались поиском работы, т.е. обращались в службы занятости, к работодателям и пр., и готовы были приступить к ней. </w:t>
      </w:r>
    </w:p>
    <w:p w:rsidR="00F4225D" w:rsidRDefault="00F4225D" w:rsidP="007C7FBE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>
        <w:rPr>
          <w:i/>
          <w:sz w:val="28"/>
          <w:szCs w:val="28"/>
        </w:rPr>
        <w:t>занятым</w:t>
      </w:r>
      <w:r>
        <w:rPr>
          <w:sz w:val="28"/>
          <w:szCs w:val="28"/>
        </w:rPr>
        <w:t xml:space="preserve"> в экономике относятся лица обоего пола в возрасте 16 лет и старше, а также младших возрастов, которые в рассматриваемый период выполняли работу по найму за вознаграждение, а также приносящую доход работу не по найму самостоятельно или с одним или несколькими партнерами как с привлечением, так и без привлечения наемных работников. В число занятых включаются лица, которые выполняют работу без оплаты на семейном предприятии, а также лица, которые временно отсутствовали на работе из-за болезни, ухода за больными, ежегодного отпуска или выходных дней, обучения, учебного отпуска, отпуска без сохранения или с частичным сохранением заработной платы по инициативе администрации, забастовки и других подобных причин</w:t>
      </w:r>
      <w:r w:rsidR="00722A73">
        <w:rPr>
          <w:sz w:val="28"/>
          <w:szCs w:val="28"/>
        </w:rPr>
        <w:t>.</w:t>
      </w:r>
    </w:p>
    <w:p w:rsidR="00F4225D" w:rsidRDefault="00F4225D" w:rsidP="007C7FBE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Статистика изучает занятость</w:t>
      </w:r>
      <w:r w:rsidR="00722A73">
        <w:rPr>
          <w:sz w:val="28"/>
          <w:szCs w:val="28"/>
        </w:rPr>
        <w:t>,</w:t>
      </w:r>
      <w:r>
        <w:rPr>
          <w:sz w:val="28"/>
          <w:szCs w:val="28"/>
        </w:rPr>
        <w:t xml:space="preserve"> как по секторам, так и по отраслям экономики. </w:t>
      </w:r>
    </w:p>
    <w:p w:rsidR="00F4225D" w:rsidRDefault="00F4225D" w:rsidP="007C7FBE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i/>
          <w:sz w:val="28"/>
          <w:szCs w:val="28"/>
        </w:rPr>
        <w:t>Экономически неактивное население</w:t>
      </w:r>
      <w:r>
        <w:rPr>
          <w:sz w:val="28"/>
          <w:szCs w:val="28"/>
        </w:rPr>
        <w:t xml:space="preserve"> – это население, которое не входит в состав активного, включая лиц, моложе возраста, установленного для исчисления экономически активного населения (в России – моложе 16 лет). Величина экономически неактивного населения включает следующие категории:</w:t>
      </w:r>
    </w:p>
    <w:p w:rsidR="00F4225D" w:rsidRDefault="00722A73" w:rsidP="007C7FBE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F4225D">
        <w:rPr>
          <w:sz w:val="28"/>
          <w:szCs w:val="28"/>
        </w:rPr>
        <w:t>чащиеся и студенты, слушатели и курсанты, посещающие дневные учебные заведения (включая дневную форму аспирантуру и докторантуру);</w:t>
      </w:r>
    </w:p>
    <w:p w:rsidR="00F4225D" w:rsidRDefault="00722A73" w:rsidP="007C7FBE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="00F4225D">
        <w:rPr>
          <w:sz w:val="28"/>
          <w:szCs w:val="28"/>
        </w:rPr>
        <w:t xml:space="preserve">ица, получающие пенсию на льготных условиях, а также получающие пенсию по случаю потери кормильца или при достижении ими пенсионного возраста. </w:t>
      </w:r>
    </w:p>
    <w:p w:rsidR="00F4225D" w:rsidRDefault="00F4225D" w:rsidP="007C7FBE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i/>
          <w:sz w:val="28"/>
          <w:szCs w:val="28"/>
        </w:rPr>
        <w:t>Население, не активное в данный момент</w:t>
      </w:r>
      <w:r>
        <w:rPr>
          <w:sz w:val="28"/>
          <w:szCs w:val="28"/>
        </w:rPr>
        <w:t>, включает всех инвалидов, которые не были занятыми или безработными, не искали работу в течение данного краткого периода, а следовательно, не были активны в данный момент из-за: посещения учебных заведений, выполнения домашних обязательств, пожилого возраста, инвалидности, пенсий по старости и др. такой статус в течение определенного периода не позволяет отнести их ни к занятым, ни к безработным.</w:t>
      </w:r>
    </w:p>
    <w:p w:rsidR="00F4225D" w:rsidRDefault="00F4225D" w:rsidP="007C7FBE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К экономически неактивному населению относятся следующие категории трудоспособных лиц в рабочем возрасте: учащиеся и студенты; домашние хозяйки; получатели доходов (пенсий), рантье; прочие получатели государственной или частной помощи, лица старше 16 лет, не посещающие школу и неработающие.</w:t>
      </w:r>
    </w:p>
    <w:p w:rsidR="004C1F72" w:rsidRPr="004C1F72" w:rsidRDefault="00F4225D" w:rsidP="004C1F72">
      <w:pPr>
        <w:spacing w:line="360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</w:t>
      </w:r>
    </w:p>
    <w:p w:rsidR="00F4225D" w:rsidRPr="00953E6D" w:rsidRDefault="005131D0" w:rsidP="00F4225D">
      <w:pPr>
        <w:spacing w:line="360" w:lineRule="auto"/>
        <w:ind w:firstLine="540"/>
        <w:jc w:val="center"/>
        <w:rPr>
          <w:b/>
          <w:i/>
          <w:sz w:val="28"/>
          <w:szCs w:val="28"/>
        </w:rPr>
      </w:pPr>
      <w:r w:rsidRPr="00953E6D">
        <w:rPr>
          <w:b/>
          <w:i/>
          <w:sz w:val="28"/>
          <w:szCs w:val="28"/>
        </w:rPr>
        <w:t>1.2. Статистические</w:t>
      </w:r>
      <w:r w:rsidR="00F4225D" w:rsidRPr="00953E6D">
        <w:rPr>
          <w:b/>
          <w:i/>
          <w:sz w:val="28"/>
          <w:szCs w:val="28"/>
        </w:rPr>
        <w:t xml:space="preserve"> показатели состояния и состава трудовых ресурсов</w:t>
      </w:r>
    </w:p>
    <w:p w:rsidR="00F4225D" w:rsidRDefault="00F4225D" w:rsidP="00B733EB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Система показателей статистики трудовых ресурсов включает абсолютные и относительные средние показатели, которые могут быть моментными и интервальными. Система состоит из следующих подсистем:</w:t>
      </w:r>
    </w:p>
    <w:p w:rsidR="00F4225D" w:rsidRDefault="00F4225D" w:rsidP="00B733EB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показатели численности и состава;</w:t>
      </w:r>
    </w:p>
    <w:p w:rsidR="00F4225D" w:rsidRDefault="00F4225D" w:rsidP="00B733EB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показатели естественного движения;</w:t>
      </w:r>
    </w:p>
    <w:p w:rsidR="00F4225D" w:rsidRDefault="00F4225D" w:rsidP="00B733EB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показатели механического движения;</w:t>
      </w:r>
    </w:p>
    <w:p w:rsidR="00F4225D" w:rsidRDefault="00F4225D" w:rsidP="00B733EB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показатели занятости и безработицы.</w:t>
      </w:r>
    </w:p>
    <w:p w:rsidR="00F4225D" w:rsidRDefault="00F4225D" w:rsidP="00F4225D">
      <w:pPr>
        <w:spacing w:line="360" w:lineRule="auto"/>
        <w:ind w:left="708"/>
        <w:jc w:val="both"/>
        <w:rPr>
          <w:sz w:val="28"/>
          <w:szCs w:val="28"/>
        </w:rPr>
      </w:pPr>
    </w:p>
    <w:p w:rsidR="00F4225D" w:rsidRPr="00953E6D" w:rsidRDefault="00F4225D" w:rsidP="00953E6D">
      <w:pPr>
        <w:numPr>
          <w:ilvl w:val="0"/>
          <w:numId w:val="29"/>
        </w:numPr>
        <w:spacing w:line="360" w:lineRule="auto"/>
        <w:jc w:val="center"/>
        <w:rPr>
          <w:b/>
          <w:i/>
          <w:sz w:val="28"/>
          <w:szCs w:val="28"/>
          <w:u w:val="single"/>
        </w:rPr>
      </w:pPr>
      <w:r w:rsidRPr="00953E6D">
        <w:rPr>
          <w:b/>
          <w:i/>
          <w:sz w:val="28"/>
          <w:szCs w:val="28"/>
          <w:u w:val="single"/>
        </w:rPr>
        <w:t>Абсолютные показатели состояния трудовых ресурсов</w:t>
      </w:r>
    </w:p>
    <w:p w:rsidR="00F4225D" w:rsidRDefault="00F4225D" w:rsidP="00B733EB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Основными абсолютными показателями являются показатели численности:</w:t>
      </w:r>
    </w:p>
    <w:p w:rsidR="00F4225D" w:rsidRDefault="00F4225D" w:rsidP="00B733EB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трудовых ресурсов;</w:t>
      </w:r>
    </w:p>
    <w:p w:rsidR="00F4225D" w:rsidRDefault="00F4225D" w:rsidP="00B733EB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экономически активного населения;</w:t>
      </w:r>
    </w:p>
    <w:p w:rsidR="00F4225D" w:rsidRDefault="00F4225D" w:rsidP="00B733EB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занятых; </w:t>
      </w:r>
    </w:p>
    <w:p w:rsidR="00F4225D" w:rsidRDefault="00F4225D" w:rsidP="00B733EB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безработных.</w:t>
      </w:r>
    </w:p>
    <w:p w:rsidR="00F4225D" w:rsidRDefault="00F4225D" w:rsidP="00B733EB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Численность трудовых ресурсов рассчитывается двумя методами:</w:t>
      </w:r>
    </w:p>
    <w:p w:rsidR="00F4225D" w:rsidRDefault="00F4225D" w:rsidP="00B733EB">
      <w:pPr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демографическим (по источникам формирования);</w:t>
      </w:r>
    </w:p>
    <w:p w:rsidR="00F4225D" w:rsidRDefault="00F4225D" w:rsidP="00B733EB">
      <w:pPr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экономическим (по фактической занятости).</w:t>
      </w:r>
    </w:p>
    <w:p w:rsidR="00F4225D" w:rsidRDefault="00F4225D" w:rsidP="00B733EB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i/>
          <w:sz w:val="28"/>
          <w:szCs w:val="28"/>
        </w:rPr>
        <w:t>Демографическим методом</w:t>
      </w:r>
      <w:r>
        <w:rPr>
          <w:sz w:val="28"/>
          <w:szCs w:val="28"/>
        </w:rPr>
        <w:t xml:space="preserve"> численность трудовых ресурсов (Т) рассчитывают как сумму численности населения в трудоспособном возрасте (Н</w:t>
      </w:r>
      <w:r>
        <w:rPr>
          <w:sz w:val="28"/>
          <w:szCs w:val="28"/>
          <w:vertAlign w:val="subscript"/>
        </w:rPr>
        <w:t>тв</w:t>
      </w:r>
      <w:r>
        <w:rPr>
          <w:sz w:val="28"/>
          <w:szCs w:val="28"/>
        </w:rPr>
        <w:t xml:space="preserve">), за вычетом инвалидов </w:t>
      </w:r>
      <w:r>
        <w:rPr>
          <w:sz w:val="28"/>
          <w:szCs w:val="28"/>
          <w:lang w:val="en-US"/>
        </w:rPr>
        <w:t>I</w:t>
      </w:r>
      <w:r w:rsidRPr="00F422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групп (И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  <w:vertAlign w:val="subscript"/>
        </w:rPr>
        <w:t>,</w:t>
      </w:r>
      <w:r>
        <w:rPr>
          <w:sz w:val="28"/>
          <w:szCs w:val="28"/>
          <w:vertAlign w:val="subscript"/>
          <w:lang w:val="en-US"/>
        </w:rPr>
        <w:t>II</w:t>
      </w:r>
      <w:r>
        <w:rPr>
          <w:sz w:val="28"/>
          <w:szCs w:val="28"/>
        </w:rPr>
        <w:t>), с добавлением числа работающих подростков в возрасте до 16 лет (Р</w:t>
      </w:r>
      <w:r>
        <w:rPr>
          <w:sz w:val="28"/>
          <w:szCs w:val="28"/>
          <w:vertAlign w:val="subscript"/>
        </w:rPr>
        <w:t>п</w:t>
      </w:r>
      <w:r>
        <w:rPr>
          <w:sz w:val="28"/>
          <w:szCs w:val="28"/>
        </w:rPr>
        <w:t>) и работающих лиц пенсионного возраста (Р</w:t>
      </w:r>
      <w:r>
        <w:rPr>
          <w:sz w:val="28"/>
          <w:szCs w:val="28"/>
          <w:vertAlign w:val="subscript"/>
        </w:rPr>
        <w:t>пенс</w:t>
      </w:r>
      <w:r>
        <w:rPr>
          <w:sz w:val="28"/>
          <w:szCs w:val="28"/>
        </w:rPr>
        <w:t xml:space="preserve">.), т.е. </w:t>
      </w:r>
    </w:p>
    <w:p w:rsidR="00F4225D" w:rsidRDefault="00F4225D" w:rsidP="006711DE">
      <w:pPr>
        <w:spacing w:line="360" w:lineRule="auto"/>
        <w:ind w:left="2124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="006711D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= Н</w:t>
      </w:r>
      <w:r>
        <w:rPr>
          <w:b/>
          <w:sz w:val="28"/>
          <w:szCs w:val="28"/>
          <w:vertAlign w:val="subscript"/>
        </w:rPr>
        <w:t xml:space="preserve">тв </w:t>
      </w:r>
      <w:r>
        <w:rPr>
          <w:b/>
          <w:sz w:val="28"/>
          <w:szCs w:val="28"/>
        </w:rPr>
        <w:t>- И</w:t>
      </w:r>
      <w:r>
        <w:rPr>
          <w:b/>
          <w:sz w:val="28"/>
          <w:szCs w:val="28"/>
          <w:vertAlign w:val="subscript"/>
          <w:lang w:val="en-US"/>
        </w:rPr>
        <w:t>I</w:t>
      </w:r>
      <w:r>
        <w:rPr>
          <w:b/>
          <w:sz w:val="28"/>
          <w:szCs w:val="28"/>
          <w:vertAlign w:val="subscript"/>
        </w:rPr>
        <w:t>,</w:t>
      </w:r>
      <w:r>
        <w:rPr>
          <w:b/>
          <w:sz w:val="28"/>
          <w:szCs w:val="28"/>
          <w:vertAlign w:val="subscript"/>
          <w:lang w:val="en-US"/>
        </w:rPr>
        <w:t>II</w:t>
      </w:r>
      <w:r w:rsidR="006711DE">
        <w:rPr>
          <w:b/>
          <w:sz w:val="28"/>
          <w:szCs w:val="28"/>
          <w:vertAlign w:val="subscript"/>
        </w:rPr>
        <w:t xml:space="preserve"> </w:t>
      </w:r>
      <w:r w:rsidRPr="00F4225D">
        <w:rPr>
          <w:b/>
          <w:sz w:val="28"/>
          <w:szCs w:val="28"/>
          <w:vertAlign w:val="subscript"/>
        </w:rPr>
        <w:t xml:space="preserve"> </w:t>
      </w:r>
      <w:r>
        <w:rPr>
          <w:b/>
          <w:sz w:val="28"/>
          <w:szCs w:val="28"/>
        </w:rPr>
        <w:t>+ Р</w:t>
      </w:r>
      <w:r>
        <w:rPr>
          <w:b/>
          <w:sz w:val="28"/>
          <w:szCs w:val="28"/>
          <w:vertAlign w:val="subscript"/>
        </w:rPr>
        <w:t>п</w:t>
      </w:r>
      <w:r>
        <w:rPr>
          <w:b/>
          <w:sz w:val="28"/>
          <w:szCs w:val="28"/>
        </w:rPr>
        <w:t xml:space="preserve"> + Р</w:t>
      </w:r>
      <w:r>
        <w:rPr>
          <w:b/>
          <w:sz w:val="28"/>
          <w:szCs w:val="28"/>
          <w:vertAlign w:val="subscript"/>
        </w:rPr>
        <w:t>пенс</w:t>
      </w:r>
      <w:r w:rsidR="006711DE">
        <w:rPr>
          <w:b/>
          <w:sz w:val="28"/>
          <w:szCs w:val="28"/>
        </w:rPr>
        <w:tab/>
      </w:r>
      <w:r w:rsidR="006711DE">
        <w:rPr>
          <w:b/>
          <w:sz w:val="28"/>
          <w:szCs w:val="28"/>
        </w:rPr>
        <w:tab/>
      </w:r>
      <w:r w:rsidR="006711DE">
        <w:rPr>
          <w:b/>
          <w:sz w:val="28"/>
          <w:szCs w:val="28"/>
        </w:rPr>
        <w:tab/>
      </w:r>
      <w:r w:rsidR="006711DE">
        <w:rPr>
          <w:b/>
          <w:sz w:val="28"/>
          <w:szCs w:val="28"/>
        </w:rPr>
        <w:tab/>
        <w:t>(1)</w:t>
      </w:r>
    </w:p>
    <w:p w:rsidR="00F4225D" w:rsidRDefault="00F4225D" w:rsidP="00B733EB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 определении численности трудовых ресурсов по источникам формирования (демографическим методом) исходят из принципа постоянного проживания трудоспособного населения на данной территории.</w:t>
      </w:r>
    </w:p>
    <w:p w:rsidR="00F4225D" w:rsidRDefault="00F4225D" w:rsidP="00B733EB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 расчете экономическим методом численность трудовых ресурсов представляет совокупность всего фактически занятого населения (Н</w:t>
      </w:r>
      <w:r>
        <w:rPr>
          <w:sz w:val="28"/>
          <w:szCs w:val="28"/>
          <w:vertAlign w:val="subscript"/>
        </w:rPr>
        <w:t>з</w:t>
      </w:r>
      <w:r>
        <w:rPr>
          <w:sz w:val="28"/>
          <w:szCs w:val="28"/>
        </w:rPr>
        <w:t>), включая занятых в личном, подсобном и фермерском хозяйствах, плюс лица трудоспособного возраста, занятые в домашнем хозяйстве и уходом за детьми (Т</w:t>
      </w:r>
      <w:r>
        <w:rPr>
          <w:sz w:val="28"/>
          <w:szCs w:val="28"/>
          <w:vertAlign w:val="subscript"/>
        </w:rPr>
        <w:t>дх</w:t>
      </w:r>
      <w:r>
        <w:rPr>
          <w:sz w:val="28"/>
          <w:szCs w:val="28"/>
        </w:rPr>
        <w:t>), плюс учащиеся с отрывом от производства старше 16 лет (Т</w:t>
      </w:r>
      <w:r>
        <w:rPr>
          <w:sz w:val="28"/>
          <w:szCs w:val="28"/>
          <w:vertAlign w:val="subscript"/>
        </w:rPr>
        <w:t>у</w:t>
      </w:r>
      <w:r>
        <w:rPr>
          <w:sz w:val="28"/>
          <w:szCs w:val="28"/>
        </w:rPr>
        <w:t>), безработные (Т</w:t>
      </w:r>
      <w:r>
        <w:rPr>
          <w:sz w:val="28"/>
          <w:szCs w:val="28"/>
          <w:vertAlign w:val="subscript"/>
        </w:rPr>
        <w:t>б</w:t>
      </w:r>
      <w:r>
        <w:rPr>
          <w:sz w:val="28"/>
          <w:szCs w:val="28"/>
        </w:rPr>
        <w:t>) и остальные незанятые лица в трудоспособном возрасте (Т</w:t>
      </w:r>
      <w:r>
        <w:rPr>
          <w:sz w:val="28"/>
          <w:szCs w:val="28"/>
          <w:vertAlign w:val="subscript"/>
        </w:rPr>
        <w:t>нз</w:t>
      </w:r>
      <w:r>
        <w:rPr>
          <w:sz w:val="28"/>
          <w:szCs w:val="28"/>
        </w:rPr>
        <w:t>):</w:t>
      </w:r>
    </w:p>
    <w:p w:rsidR="00F4225D" w:rsidRDefault="00F4225D" w:rsidP="006711DE">
      <w:pPr>
        <w:spacing w:line="360" w:lineRule="auto"/>
        <w:ind w:left="2124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="006711D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= Н</w:t>
      </w:r>
      <w:r>
        <w:rPr>
          <w:b/>
          <w:sz w:val="28"/>
          <w:szCs w:val="28"/>
          <w:vertAlign w:val="subscript"/>
        </w:rPr>
        <w:t xml:space="preserve">з </w:t>
      </w:r>
      <w:r>
        <w:rPr>
          <w:b/>
          <w:sz w:val="28"/>
          <w:szCs w:val="28"/>
        </w:rPr>
        <w:t>+ Т</w:t>
      </w:r>
      <w:r>
        <w:rPr>
          <w:b/>
          <w:sz w:val="28"/>
          <w:szCs w:val="28"/>
          <w:vertAlign w:val="subscript"/>
        </w:rPr>
        <w:t>дх</w:t>
      </w:r>
      <w:r>
        <w:rPr>
          <w:b/>
          <w:sz w:val="28"/>
          <w:szCs w:val="28"/>
        </w:rPr>
        <w:t xml:space="preserve"> + Т</w:t>
      </w:r>
      <w:r>
        <w:rPr>
          <w:b/>
          <w:sz w:val="28"/>
          <w:szCs w:val="28"/>
          <w:vertAlign w:val="subscript"/>
        </w:rPr>
        <w:t>у</w:t>
      </w:r>
      <w:r>
        <w:rPr>
          <w:b/>
          <w:sz w:val="28"/>
          <w:szCs w:val="28"/>
        </w:rPr>
        <w:t xml:space="preserve"> + Т</w:t>
      </w:r>
      <w:r>
        <w:rPr>
          <w:b/>
          <w:sz w:val="28"/>
          <w:szCs w:val="28"/>
          <w:vertAlign w:val="subscript"/>
        </w:rPr>
        <w:t>б</w:t>
      </w:r>
      <w:r>
        <w:rPr>
          <w:b/>
          <w:sz w:val="28"/>
          <w:szCs w:val="28"/>
        </w:rPr>
        <w:t xml:space="preserve"> + Т</w:t>
      </w:r>
      <w:r>
        <w:rPr>
          <w:b/>
          <w:sz w:val="28"/>
          <w:szCs w:val="28"/>
          <w:vertAlign w:val="subscript"/>
        </w:rPr>
        <w:t>нз</w:t>
      </w:r>
      <w:r w:rsidR="006711DE">
        <w:rPr>
          <w:b/>
          <w:sz w:val="28"/>
          <w:szCs w:val="28"/>
          <w:vertAlign w:val="subscript"/>
        </w:rPr>
        <w:tab/>
      </w:r>
      <w:r w:rsidR="006711DE">
        <w:rPr>
          <w:b/>
          <w:sz w:val="28"/>
          <w:szCs w:val="28"/>
          <w:vertAlign w:val="subscript"/>
        </w:rPr>
        <w:tab/>
      </w:r>
      <w:r w:rsidR="006711DE">
        <w:rPr>
          <w:b/>
          <w:sz w:val="28"/>
          <w:szCs w:val="28"/>
          <w:vertAlign w:val="subscript"/>
        </w:rPr>
        <w:tab/>
      </w:r>
      <w:r w:rsidR="006711DE">
        <w:rPr>
          <w:b/>
          <w:sz w:val="28"/>
          <w:szCs w:val="28"/>
          <w:vertAlign w:val="subscript"/>
        </w:rPr>
        <w:tab/>
      </w:r>
      <w:r w:rsidR="006711DE">
        <w:rPr>
          <w:b/>
          <w:sz w:val="28"/>
          <w:szCs w:val="28"/>
        </w:rPr>
        <w:t>(2)</w:t>
      </w:r>
    </w:p>
    <w:p w:rsidR="00F4225D" w:rsidRDefault="00F4225D" w:rsidP="00B733EB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Расчеты этими методами должны давать одинаковые результаты, однако в региональном разрезе они могут не совпадать из-за маятниковой миграции населения и трудовых ресурсов.</w:t>
      </w:r>
    </w:p>
    <w:p w:rsidR="00F4225D" w:rsidRDefault="00F4225D" w:rsidP="00B733EB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 этом общая численность занятых и безработных (лиц, ищущих работу) составляет категорию экономически активного населения (ЭАН), широко применяемую в международной практике:</w:t>
      </w:r>
    </w:p>
    <w:p w:rsidR="00F4225D" w:rsidRDefault="00F4225D" w:rsidP="006711DE">
      <w:pPr>
        <w:spacing w:line="360" w:lineRule="auto"/>
        <w:ind w:left="2124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ЭАН</w:t>
      </w:r>
      <w:r w:rsidR="006711D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= </w:t>
      </w:r>
      <w:r w:rsidR="006711D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Н</w:t>
      </w:r>
      <w:r>
        <w:rPr>
          <w:b/>
          <w:sz w:val="28"/>
          <w:szCs w:val="28"/>
          <w:vertAlign w:val="subscript"/>
        </w:rPr>
        <w:t>з</w:t>
      </w:r>
      <w:r>
        <w:rPr>
          <w:b/>
          <w:sz w:val="28"/>
          <w:szCs w:val="28"/>
        </w:rPr>
        <w:t xml:space="preserve"> + Т</w:t>
      </w:r>
      <w:r>
        <w:rPr>
          <w:b/>
          <w:sz w:val="28"/>
          <w:szCs w:val="28"/>
          <w:vertAlign w:val="subscript"/>
        </w:rPr>
        <w:t>б</w:t>
      </w:r>
      <w:r w:rsidR="006711DE">
        <w:rPr>
          <w:b/>
          <w:sz w:val="28"/>
          <w:szCs w:val="28"/>
          <w:vertAlign w:val="subscript"/>
        </w:rPr>
        <w:tab/>
      </w:r>
      <w:r w:rsidR="006711DE">
        <w:rPr>
          <w:b/>
          <w:sz w:val="28"/>
          <w:szCs w:val="28"/>
          <w:vertAlign w:val="subscript"/>
        </w:rPr>
        <w:tab/>
      </w:r>
      <w:r w:rsidR="006711DE">
        <w:rPr>
          <w:b/>
          <w:sz w:val="28"/>
          <w:szCs w:val="28"/>
          <w:vertAlign w:val="subscript"/>
        </w:rPr>
        <w:tab/>
      </w:r>
      <w:r w:rsidR="006711DE">
        <w:rPr>
          <w:b/>
          <w:sz w:val="28"/>
          <w:szCs w:val="28"/>
          <w:vertAlign w:val="subscript"/>
        </w:rPr>
        <w:tab/>
      </w:r>
      <w:r w:rsidR="006711DE">
        <w:rPr>
          <w:b/>
          <w:sz w:val="28"/>
          <w:szCs w:val="28"/>
          <w:vertAlign w:val="subscript"/>
        </w:rPr>
        <w:tab/>
      </w:r>
      <w:r w:rsidR="006711DE">
        <w:rPr>
          <w:b/>
          <w:sz w:val="28"/>
          <w:szCs w:val="28"/>
          <w:vertAlign w:val="subscript"/>
        </w:rPr>
        <w:tab/>
      </w:r>
      <w:r w:rsidR="006711DE" w:rsidRPr="006711DE">
        <w:rPr>
          <w:b/>
          <w:sz w:val="28"/>
          <w:szCs w:val="28"/>
        </w:rPr>
        <w:t>(3)</w:t>
      </w:r>
    </w:p>
    <w:p w:rsidR="00F4225D" w:rsidRDefault="00F4225D" w:rsidP="00B733EB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А численность учащихся с отрывом от производства и занятых в домашнем хозяйстве составляет мобильный резерв.</w:t>
      </w:r>
    </w:p>
    <w:p w:rsidR="00F4225D" w:rsidRDefault="00F4225D" w:rsidP="00B733EB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основе  расчета численности трудовых ресурсов по фактической занятости лежит численность работающих на предприятиях и в учреждениях (занятых в экономике), а также численность учащихся, обучающихся в учебных заведениях, расположенных на данной территории. Однако среди работающих и учащихся данного района могут быть лица, постоянно проживающие на территории других регионов и совершающие систематические перемещения от места жительства до предприятия или учебного заведения и обратно (маятниковая миграция). В то же время в состав трудовых ресурсов данного района могут быть лица, которые работают или учатся в других районах.</w:t>
      </w:r>
    </w:p>
    <w:p w:rsidR="00F4225D" w:rsidRDefault="00F4225D" w:rsidP="00B733EB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Следовательно, при определении численности трудовых ресурсов и фактически занятого населения по отдельным районам необходимо не только учесть, но и количественно выразить влияние маятниковой миграции. Это особенно важно при определении коэффициентов занятости трудовых ресурсов. В противном случае получаемые коэффициенты могут оказаться существенно искаженными – завышенными или заниженными.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</w:p>
    <w:p w:rsidR="00F4225D" w:rsidRPr="00953E6D" w:rsidRDefault="00F4225D" w:rsidP="00D132C7">
      <w:pPr>
        <w:spacing w:line="360" w:lineRule="auto"/>
        <w:jc w:val="center"/>
        <w:rPr>
          <w:b/>
          <w:i/>
          <w:sz w:val="28"/>
          <w:szCs w:val="28"/>
          <w:u w:val="single"/>
        </w:rPr>
      </w:pPr>
      <w:r w:rsidRPr="00953E6D">
        <w:rPr>
          <w:b/>
          <w:i/>
          <w:sz w:val="28"/>
          <w:szCs w:val="28"/>
          <w:u w:val="single"/>
        </w:rPr>
        <w:t>Вычисление средней численности трудовых ресурсов за период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Численность трудовых ресурсов и экономически активного населения может быть определена на какую-либо определенную дату или в среднем за определенный период. Среднюю численность трудовых ресурсов определяют по формуле.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случаях, когда имеются данные только на начало и конец отчетного периода (например, года), среднюю численность трудовых ресурсов (</w:t>
      </w:r>
      <w:r>
        <w:rPr>
          <w:position w:val="-4"/>
          <w:sz w:val="28"/>
          <w:szCs w:val="28"/>
        </w:rPr>
        <w:object w:dxaOrig="22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5.75pt" o:ole="">
            <v:imagedata r:id="rId8" o:title=""/>
          </v:shape>
          <o:OLEObject Type="Embed" ProgID="Equation.3" ShapeID="_x0000_i1025" DrawAspect="Content" ObjectID="_1472119681" r:id="rId9"/>
        </w:object>
      </w:r>
      <w:r>
        <w:rPr>
          <w:sz w:val="28"/>
          <w:szCs w:val="28"/>
        </w:rPr>
        <w:t>) и экономически активного населения за этот период исчисляют по формуле средней арифметической, т.е. как полу</w:t>
      </w:r>
      <w:r w:rsidR="001F639C">
        <w:rPr>
          <w:sz w:val="28"/>
          <w:szCs w:val="28"/>
        </w:rPr>
        <w:t xml:space="preserve"> </w:t>
      </w:r>
      <w:r>
        <w:rPr>
          <w:sz w:val="28"/>
          <w:szCs w:val="28"/>
        </w:rPr>
        <w:t>сумму численности на начало (Т</w:t>
      </w:r>
      <w:r>
        <w:rPr>
          <w:sz w:val="28"/>
          <w:szCs w:val="28"/>
          <w:vertAlign w:val="subscript"/>
        </w:rPr>
        <w:t>нг</w:t>
      </w:r>
      <w:r>
        <w:rPr>
          <w:sz w:val="28"/>
          <w:szCs w:val="28"/>
        </w:rPr>
        <w:t>) и конец отчетного периода (Т</w:t>
      </w:r>
      <w:r>
        <w:rPr>
          <w:sz w:val="28"/>
          <w:szCs w:val="28"/>
          <w:vertAlign w:val="subscript"/>
        </w:rPr>
        <w:t>кг</w:t>
      </w:r>
      <w:r>
        <w:rPr>
          <w:sz w:val="28"/>
          <w:szCs w:val="28"/>
        </w:rPr>
        <w:t>):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object w:dxaOrig="180" w:dyaOrig="340">
          <v:shape id="_x0000_i1026" type="#_x0000_t75" style="width:9pt;height:17.25pt" o:ole="">
            <v:imagedata r:id="rId10" o:title=""/>
          </v:shape>
          <o:OLEObject Type="Embed" ProgID="Equation.3" ShapeID="_x0000_i1026" DrawAspect="Content" ObjectID="_1472119682" r:id="rId11"/>
        </w:object>
      </w:r>
    </w:p>
    <w:p w:rsidR="00F4225D" w:rsidRPr="001F639C" w:rsidRDefault="00F4225D" w:rsidP="001F639C">
      <w:pPr>
        <w:spacing w:line="360" w:lineRule="auto"/>
        <w:ind w:left="2124" w:firstLine="708"/>
        <w:rPr>
          <w:b/>
          <w:sz w:val="28"/>
          <w:szCs w:val="28"/>
        </w:rPr>
      </w:pPr>
      <w:r w:rsidRPr="001F639C">
        <w:rPr>
          <w:b/>
          <w:position w:val="-4"/>
          <w:sz w:val="28"/>
          <w:szCs w:val="28"/>
        </w:rPr>
        <w:object w:dxaOrig="220" w:dyaOrig="320">
          <v:shape id="_x0000_i1027" type="#_x0000_t75" style="width:12pt;height:15.75pt" o:ole="">
            <v:imagedata r:id="rId8" o:title=""/>
          </v:shape>
          <o:OLEObject Type="Embed" ProgID="Equation.3" ShapeID="_x0000_i1027" DrawAspect="Content" ObjectID="_1472119683" r:id="rId12"/>
        </w:object>
      </w:r>
      <w:r w:rsidRPr="001F639C">
        <w:rPr>
          <w:b/>
          <w:sz w:val="28"/>
          <w:szCs w:val="28"/>
        </w:rPr>
        <w:t>=</w:t>
      </w:r>
      <w:r w:rsidRPr="001F639C">
        <w:rPr>
          <w:b/>
          <w:position w:val="-10"/>
          <w:sz w:val="28"/>
          <w:szCs w:val="28"/>
        </w:rPr>
        <w:object w:dxaOrig="180" w:dyaOrig="340">
          <v:shape id="_x0000_i1028" type="#_x0000_t75" style="width:9pt;height:17.25pt" o:ole="">
            <v:imagedata r:id="rId10" o:title=""/>
          </v:shape>
          <o:OLEObject Type="Embed" ProgID="Equation.3" ShapeID="_x0000_i1028" DrawAspect="Content" ObjectID="_1472119684" r:id="rId13"/>
        </w:object>
      </w:r>
      <w:r w:rsidRPr="001F639C">
        <w:rPr>
          <w:b/>
          <w:position w:val="-24"/>
          <w:sz w:val="28"/>
          <w:szCs w:val="28"/>
        </w:rPr>
        <w:object w:dxaOrig="1060" w:dyaOrig="620">
          <v:shape id="_x0000_i1029" type="#_x0000_t75" style="width:53.25pt;height:30.75pt" o:ole="">
            <v:imagedata r:id="rId14" o:title=""/>
          </v:shape>
          <o:OLEObject Type="Embed" ProgID="Equation.3" ShapeID="_x0000_i1029" DrawAspect="Content" ObjectID="_1472119685" r:id="rId15"/>
        </w:object>
      </w:r>
      <w:r w:rsidR="001F639C">
        <w:rPr>
          <w:b/>
          <w:sz w:val="28"/>
          <w:szCs w:val="28"/>
        </w:rPr>
        <w:tab/>
      </w:r>
      <w:r w:rsidR="001F639C">
        <w:rPr>
          <w:b/>
          <w:sz w:val="28"/>
          <w:szCs w:val="28"/>
        </w:rPr>
        <w:tab/>
      </w:r>
      <w:r w:rsidR="001F639C">
        <w:rPr>
          <w:b/>
          <w:sz w:val="28"/>
          <w:szCs w:val="28"/>
        </w:rPr>
        <w:tab/>
      </w:r>
      <w:r w:rsidR="001F639C">
        <w:rPr>
          <w:b/>
          <w:sz w:val="28"/>
          <w:szCs w:val="28"/>
        </w:rPr>
        <w:tab/>
      </w:r>
      <w:r w:rsidR="001F639C">
        <w:rPr>
          <w:b/>
          <w:sz w:val="28"/>
          <w:szCs w:val="28"/>
        </w:rPr>
        <w:tab/>
      </w:r>
      <w:r w:rsidR="001F639C">
        <w:rPr>
          <w:b/>
          <w:sz w:val="28"/>
          <w:szCs w:val="28"/>
        </w:rPr>
        <w:tab/>
        <w:t>(4)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Однако этот метод не учитывает колебания численности внутри периода. Более точный расчет дает использование формулы средней хронологической, которая применяется тогда, когда исходные данные о численности трудовых ресурсов и экономически активного населения имеются на начало каждого месяца, квартала, т.е. за равные промежутки времени. Если интервалы между наблюдениями равны, то применяется формула:</w:t>
      </w:r>
    </w:p>
    <w:p w:rsidR="00F4225D" w:rsidRPr="001F639C" w:rsidRDefault="00F4225D" w:rsidP="001F639C">
      <w:pPr>
        <w:spacing w:line="360" w:lineRule="auto"/>
        <w:ind w:left="2124" w:firstLine="708"/>
        <w:rPr>
          <w:b/>
          <w:sz w:val="28"/>
          <w:szCs w:val="28"/>
        </w:rPr>
      </w:pPr>
      <w:r w:rsidRPr="001F639C">
        <w:rPr>
          <w:b/>
          <w:position w:val="-4"/>
          <w:sz w:val="28"/>
          <w:szCs w:val="28"/>
        </w:rPr>
        <w:object w:dxaOrig="220" w:dyaOrig="320">
          <v:shape id="_x0000_i1030" type="#_x0000_t75" style="width:12pt;height:15.75pt" o:ole="">
            <v:imagedata r:id="rId8" o:title=""/>
          </v:shape>
          <o:OLEObject Type="Embed" ProgID="Equation.3" ShapeID="_x0000_i1030" DrawAspect="Content" ObjectID="_1472119686" r:id="rId16"/>
        </w:object>
      </w:r>
      <w:r w:rsidRPr="001F639C">
        <w:rPr>
          <w:b/>
          <w:sz w:val="28"/>
          <w:szCs w:val="28"/>
        </w:rPr>
        <w:t>=</w:t>
      </w:r>
      <w:r w:rsidRPr="001F639C">
        <w:rPr>
          <w:b/>
          <w:position w:val="-24"/>
          <w:sz w:val="28"/>
          <w:szCs w:val="28"/>
        </w:rPr>
        <w:object w:dxaOrig="2279" w:dyaOrig="620">
          <v:shape id="_x0000_i1031" type="#_x0000_t75" style="width:114pt;height:30.75pt" o:ole="">
            <v:imagedata r:id="rId17" o:title=""/>
          </v:shape>
          <o:OLEObject Type="Embed" ProgID="Equation.3" ShapeID="_x0000_i1031" DrawAspect="Content" ObjectID="_1472119687" r:id="rId18"/>
        </w:object>
      </w:r>
      <w:r w:rsidR="001F639C">
        <w:rPr>
          <w:sz w:val="28"/>
          <w:szCs w:val="28"/>
        </w:rPr>
        <w:tab/>
      </w:r>
      <w:r w:rsidR="001F639C">
        <w:rPr>
          <w:sz w:val="28"/>
          <w:szCs w:val="28"/>
        </w:rPr>
        <w:tab/>
      </w:r>
      <w:r w:rsidR="001F639C">
        <w:rPr>
          <w:sz w:val="28"/>
          <w:szCs w:val="28"/>
        </w:rPr>
        <w:tab/>
      </w:r>
      <w:r w:rsidR="001F639C">
        <w:rPr>
          <w:sz w:val="28"/>
          <w:szCs w:val="28"/>
        </w:rPr>
        <w:tab/>
      </w:r>
      <w:r w:rsidR="001F639C">
        <w:rPr>
          <w:sz w:val="28"/>
          <w:szCs w:val="28"/>
        </w:rPr>
        <w:tab/>
      </w:r>
      <w:r w:rsidR="001F639C" w:rsidRPr="001F639C">
        <w:rPr>
          <w:b/>
          <w:sz w:val="28"/>
          <w:szCs w:val="28"/>
        </w:rPr>
        <w:t>(5)</w:t>
      </w:r>
    </w:p>
    <w:p w:rsidR="00F4225D" w:rsidRDefault="00F4225D" w:rsidP="00F4225D">
      <w:pPr>
        <w:spacing w:line="360" w:lineRule="auto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где Т – численность населения на каждую дату;</w:t>
      </w:r>
    </w:p>
    <w:p w:rsidR="00F4225D" w:rsidRDefault="00F4225D" w:rsidP="00F4225D">
      <w:pPr>
        <w:spacing w:line="360" w:lineRule="auto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– число наблюдений.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Если имеются данные за неравные интервалы времени, то применяется формула средней хронологической взвешенной:</w:t>
      </w:r>
    </w:p>
    <w:p w:rsidR="00F4225D" w:rsidRDefault="00F4225D" w:rsidP="001F639C">
      <w:pPr>
        <w:spacing w:line="360" w:lineRule="auto"/>
        <w:ind w:left="708" w:firstLine="708"/>
        <w:rPr>
          <w:sz w:val="28"/>
          <w:szCs w:val="28"/>
        </w:rPr>
      </w:pPr>
      <w:r w:rsidRPr="001F639C">
        <w:rPr>
          <w:b/>
          <w:position w:val="-4"/>
          <w:sz w:val="28"/>
          <w:szCs w:val="28"/>
        </w:rPr>
        <w:object w:dxaOrig="220" w:dyaOrig="320">
          <v:shape id="_x0000_i1032" type="#_x0000_t75" style="width:11.25pt;height:15.75pt" o:ole="">
            <v:imagedata r:id="rId8" o:title=""/>
          </v:shape>
          <o:OLEObject Type="Embed" ProgID="Equation.3" ShapeID="_x0000_i1032" DrawAspect="Content" ObjectID="_1472119688" r:id="rId19"/>
        </w:object>
      </w:r>
      <w:r w:rsidRPr="001F639C">
        <w:rPr>
          <w:b/>
          <w:sz w:val="28"/>
          <w:szCs w:val="28"/>
        </w:rPr>
        <w:t>=</w:t>
      </w:r>
      <w:r w:rsidRPr="001F639C">
        <w:rPr>
          <w:b/>
          <w:position w:val="-32"/>
          <w:sz w:val="28"/>
          <w:szCs w:val="28"/>
        </w:rPr>
        <w:object w:dxaOrig="5280" w:dyaOrig="1040">
          <v:shape id="_x0000_i1033" type="#_x0000_t75" style="width:264pt;height:51.75pt" o:ole="">
            <v:imagedata r:id="rId20" o:title=""/>
          </v:shape>
          <o:OLEObject Type="Embed" ProgID="Equation.3" ShapeID="_x0000_i1033" DrawAspect="Content" ObjectID="_1472119689" r:id="rId21"/>
        </w:object>
      </w:r>
      <w:r w:rsidR="001F639C">
        <w:rPr>
          <w:sz w:val="28"/>
          <w:szCs w:val="28"/>
        </w:rPr>
        <w:tab/>
      </w:r>
      <w:r w:rsidR="001F639C">
        <w:rPr>
          <w:sz w:val="28"/>
          <w:szCs w:val="28"/>
        </w:rPr>
        <w:tab/>
      </w:r>
      <w:r w:rsidR="001F639C" w:rsidRPr="001F639C">
        <w:rPr>
          <w:b/>
          <w:sz w:val="28"/>
          <w:szCs w:val="28"/>
        </w:rPr>
        <w:t>(6)</w:t>
      </w:r>
    </w:p>
    <w:p w:rsidR="00F4225D" w:rsidRDefault="00F4225D" w:rsidP="00F4225D">
      <w:pPr>
        <w:spacing w:line="360" w:lineRule="auto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position w:val="-6"/>
          <w:sz w:val="28"/>
          <w:szCs w:val="28"/>
        </w:rPr>
        <w:object w:dxaOrig="280" w:dyaOrig="340">
          <v:shape id="_x0000_i1034" type="#_x0000_t75" style="width:14.25pt;height:17.25pt" o:ole="">
            <v:imagedata r:id="rId22" o:title=""/>
          </v:shape>
          <o:OLEObject Type="Embed" ProgID="Equation.3" ShapeID="_x0000_i1034" DrawAspect="Content" ObjectID="_1472119690" r:id="rId23"/>
        </w:objec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</w:rPr>
        <w:t xml:space="preserve"> – средняя численность в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-</w:t>
      </w:r>
      <w:r w:rsidR="001F639C">
        <w:rPr>
          <w:sz w:val="28"/>
          <w:szCs w:val="28"/>
        </w:rPr>
        <w:t>о</w:t>
      </w:r>
      <w:r>
        <w:rPr>
          <w:sz w:val="28"/>
          <w:szCs w:val="28"/>
        </w:rPr>
        <w:t>м интервале;</w:t>
      </w:r>
    </w:p>
    <w:p w:rsidR="00F4225D" w:rsidRDefault="00F4225D" w:rsidP="00F4225D">
      <w:pPr>
        <w:spacing w:line="360" w:lineRule="auto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  <w:lang w:val="en-US"/>
        </w:rPr>
        <w:t>i</w:t>
      </w:r>
      <w:r w:rsidRPr="00F4225D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- длина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-го интервала между двумя наблюдениями (в месяцах, днях).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Рассмотрим пример расчета среднегодовой численности трудовых ресурсов при наличии данных за неравные интервалы времени по формуле сре</w:t>
      </w:r>
      <w:r w:rsidR="001F639C">
        <w:rPr>
          <w:sz w:val="28"/>
          <w:szCs w:val="28"/>
        </w:rPr>
        <w:t>дней хронологической взвешенной.</w:t>
      </w:r>
    </w:p>
    <w:p w:rsidR="001F639C" w:rsidRPr="004C1F72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 w:rsidRPr="004C1F72">
        <w:rPr>
          <w:sz w:val="28"/>
          <w:szCs w:val="28"/>
        </w:rPr>
        <w:t xml:space="preserve">Численность трудовых ресурсов региона в </w:t>
      </w:r>
      <w:smartTag w:uri="urn:schemas-microsoft-com:office:smarttags" w:element="metricconverter">
        <w:smartTagPr>
          <w:attr w:name="ProductID" w:val="2001 г"/>
        </w:smartTagPr>
        <w:r w:rsidRPr="004C1F72">
          <w:rPr>
            <w:sz w:val="28"/>
            <w:szCs w:val="28"/>
          </w:rPr>
          <w:t>2001 г</w:t>
        </w:r>
      </w:smartTag>
      <w:r w:rsidRPr="004C1F72">
        <w:rPr>
          <w:sz w:val="28"/>
          <w:szCs w:val="28"/>
        </w:rPr>
        <w:t xml:space="preserve">. составила (тыс. чел.) на: </w:t>
      </w:r>
    </w:p>
    <w:p w:rsidR="001F639C" w:rsidRPr="004C1F72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 w:rsidRPr="004C1F72">
        <w:rPr>
          <w:sz w:val="28"/>
          <w:szCs w:val="28"/>
        </w:rPr>
        <w:t xml:space="preserve">1 января – 948; </w:t>
      </w:r>
    </w:p>
    <w:p w:rsidR="001F639C" w:rsidRPr="004C1F72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 w:rsidRPr="004C1F72">
        <w:rPr>
          <w:sz w:val="28"/>
          <w:szCs w:val="28"/>
        </w:rPr>
        <w:t xml:space="preserve">1 мая – 956; </w:t>
      </w:r>
    </w:p>
    <w:p w:rsidR="001F639C" w:rsidRPr="004C1F72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 w:rsidRPr="004C1F72">
        <w:rPr>
          <w:sz w:val="28"/>
          <w:szCs w:val="28"/>
        </w:rPr>
        <w:t xml:space="preserve">1 сентября – 958; </w:t>
      </w:r>
    </w:p>
    <w:p w:rsidR="001F639C" w:rsidRPr="004C1F72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 w:rsidRPr="004C1F72">
        <w:rPr>
          <w:sz w:val="28"/>
          <w:szCs w:val="28"/>
        </w:rPr>
        <w:t xml:space="preserve">1 ноября – 952;                  </w:t>
      </w:r>
    </w:p>
    <w:p w:rsidR="00F4225D" w:rsidRPr="004C1F72" w:rsidRDefault="001F639C" w:rsidP="00F4225D">
      <w:pPr>
        <w:spacing w:line="360" w:lineRule="auto"/>
        <w:ind w:firstLine="540"/>
        <w:jc w:val="both"/>
        <w:rPr>
          <w:sz w:val="28"/>
          <w:szCs w:val="28"/>
        </w:rPr>
      </w:pPr>
      <w:r w:rsidRPr="004C1F72">
        <w:rPr>
          <w:sz w:val="28"/>
          <w:szCs w:val="28"/>
        </w:rPr>
        <w:t>1 января 2002</w:t>
      </w:r>
      <w:r w:rsidR="00F4225D" w:rsidRPr="004C1F72">
        <w:rPr>
          <w:sz w:val="28"/>
          <w:szCs w:val="28"/>
        </w:rPr>
        <w:t>г. – 950.</w:t>
      </w:r>
    </w:p>
    <w:p w:rsidR="00F4225D" w:rsidRPr="004C1F72" w:rsidRDefault="00F4225D" w:rsidP="00F4225D">
      <w:pPr>
        <w:tabs>
          <w:tab w:val="left" w:pos="1440"/>
          <w:tab w:val="left" w:pos="1620"/>
          <w:tab w:val="left" w:pos="1800"/>
        </w:tabs>
        <w:spacing w:line="360" w:lineRule="auto"/>
        <w:ind w:firstLine="540"/>
        <w:jc w:val="both"/>
        <w:rPr>
          <w:sz w:val="28"/>
          <w:szCs w:val="28"/>
        </w:rPr>
      </w:pPr>
      <w:r w:rsidRPr="004C1F72">
        <w:rPr>
          <w:sz w:val="28"/>
          <w:szCs w:val="28"/>
        </w:rPr>
        <w:t>Средняя численность трудовых ресурсов равна:</w:t>
      </w:r>
    </w:p>
    <w:p w:rsidR="00F4225D" w:rsidRDefault="0099118B" w:rsidP="0099118B">
      <w:pPr>
        <w:tabs>
          <w:tab w:val="left" w:pos="1440"/>
          <w:tab w:val="left" w:pos="1620"/>
          <w:tab w:val="left" w:pos="1800"/>
        </w:tabs>
        <w:spacing w:line="360" w:lineRule="auto"/>
        <w:rPr>
          <w:lang w:val="en-US"/>
        </w:rPr>
      </w:pPr>
      <w:r w:rsidRPr="00B45C81">
        <w:rPr>
          <w:position w:val="-4"/>
        </w:rPr>
        <w:object w:dxaOrig="220" w:dyaOrig="320">
          <v:shape id="_x0000_i1035" type="#_x0000_t75" style="width:11.25pt;height:15.75pt" o:ole="">
            <v:imagedata r:id="rId24" o:title=""/>
          </v:shape>
          <o:OLEObject Type="Embed" ProgID="Equation.3" ShapeID="_x0000_i1035" DrawAspect="Content" ObjectID="_1472119691" r:id="rId25"/>
        </w:object>
      </w:r>
      <w:r w:rsidR="00F4225D" w:rsidRPr="00B45C81">
        <w:t>=</w:t>
      </w:r>
      <w:r w:rsidR="00F4225D" w:rsidRPr="00B45C81">
        <w:rPr>
          <w:position w:val="-24"/>
        </w:rPr>
        <w:object w:dxaOrig="6200" w:dyaOrig="960">
          <v:shape id="_x0000_i1036" type="#_x0000_t75" style="width:309.75pt;height:48pt" o:ole="">
            <v:imagedata r:id="rId26" o:title=""/>
          </v:shape>
          <o:OLEObject Type="Embed" ProgID="Equation.3" ShapeID="_x0000_i1036" DrawAspect="Content" ObjectID="_1472119692" r:id="rId27"/>
        </w:object>
      </w:r>
      <w:r w:rsidR="00F4225D" w:rsidRPr="00B45C81">
        <w:t>=</w:t>
      </w:r>
      <w:r w:rsidR="00F4225D" w:rsidRPr="00B45C81">
        <w:rPr>
          <w:position w:val="-24"/>
        </w:rPr>
        <w:object w:dxaOrig="680" w:dyaOrig="620">
          <v:shape id="_x0000_i1037" type="#_x0000_t75" style="width:33.75pt;height:30.75pt" o:ole="">
            <v:imagedata r:id="rId28" o:title=""/>
          </v:shape>
          <o:OLEObject Type="Embed" ProgID="Equation.3" ShapeID="_x0000_i1037" DrawAspect="Content" ObjectID="_1472119693" r:id="rId29"/>
        </w:object>
      </w:r>
      <w:r w:rsidR="00F4225D" w:rsidRPr="00B45C81">
        <w:t>=954 (тыс. чел.)</w:t>
      </w:r>
    </w:p>
    <w:p w:rsidR="004C1F72" w:rsidRPr="004C1F72" w:rsidRDefault="004C1F72" w:rsidP="0099118B">
      <w:pPr>
        <w:tabs>
          <w:tab w:val="left" w:pos="1440"/>
          <w:tab w:val="left" w:pos="1620"/>
          <w:tab w:val="left" w:pos="1800"/>
        </w:tabs>
        <w:spacing w:line="360" w:lineRule="auto"/>
        <w:rPr>
          <w:lang w:val="en-US"/>
        </w:rPr>
      </w:pPr>
    </w:p>
    <w:p w:rsidR="00F4225D" w:rsidRPr="0099118B" w:rsidRDefault="00F4225D" w:rsidP="0099118B">
      <w:pPr>
        <w:numPr>
          <w:ilvl w:val="0"/>
          <w:numId w:val="29"/>
        </w:numPr>
        <w:spacing w:line="360" w:lineRule="auto"/>
        <w:jc w:val="center"/>
        <w:rPr>
          <w:b/>
          <w:i/>
          <w:sz w:val="28"/>
          <w:szCs w:val="28"/>
          <w:u w:val="single"/>
        </w:rPr>
      </w:pPr>
      <w:r w:rsidRPr="0099118B">
        <w:rPr>
          <w:b/>
          <w:i/>
          <w:sz w:val="28"/>
          <w:szCs w:val="28"/>
          <w:u w:val="single"/>
        </w:rPr>
        <w:t>Основные относительные показатели статистики трудовых ресурсов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Статистика изучает занятость, как по секторам, так и по отраслям экономики; по профессиям; безработных - по уровню образования; полу и возрасту. Большое значение имеет изучение состава населения в трудоспособном возрасте по полу и по возрасту, так как различные половозрастные группы по-разному участвуют в общественном производстве. Например, экономическая активность мужчин в целом выше, чем женщин, причем по мере увеличения возраста эта активность возрастает как у мужчин, так и у женщин.</w:t>
      </w:r>
    </w:p>
    <w:p w:rsidR="00F4225D" w:rsidRPr="00D132C7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Структура занятых (безработных) по какому-либо признаку изучается с помощью отно</w:t>
      </w:r>
      <w:r w:rsidR="00D132C7">
        <w:rPr>
          <w:sz w:val="28"/>
          <w:szCs w:val="28"/>
        </w:rPr>
        <w:t>сительного показателя структуры</w:t>
      </w:r>
      <w:r w:rsidR="00D132C7" w:rsidRPr="00D132C7">
        <w:rPr>
          <w:sz w:val="28"/>
          <w:szCs w:val="28"/>
        </w:rPr>
        <w:t>:</w:t>
      </w:r>
    </w:p>
    <w:p w:rsidR="00F4225D" w:rsidRDefault="00F4225D" w:rsidP="00D132C7">
      <w:pPr>
        <w:spacing w:line="360" w:lineRule="auto"/>
        <w:ind w:left="2832" w:firstLine="708"/>
        <w:rPr>
          <w:sz w:val="28"/>
          <w:szCs w:val="28"/>
        </w:rPr>
      </w:pPr>
      <w:r>
        <w:rPr>
          <w:position w:val="-32"/>
          <w:sz w:val="28"/>
          <w:szCs w:val="28"/>
        </w:rPr>
        <w:object w:dxaOrig="1020" w:dyaOrig="700">
          <v:shape id="_x0000_i1038" type="#_x0000_t75" style="width:51pt;height:35.25pt" o:ole="">
            <v:imagedata r:id="rId30" o:title=""/>
          </v:shape>
          <o:OLEObject Type="Embed" ProgID="Equation.DSMT4" ShapeID="_x0000_i1038" DrawAspect="Content" ObjectID="_1472119694" r:id="rId31"/>
        </w:object>
      </w:r>
      <w:r w:rsidR="00D132C7">
        <w:rPr>
          <w:sz w:val="28"/>
          <w:szCs w:val="28"/>
        </w:rPr>
        <w:tab/>
      </w:r>
      <w:r w:rsidR="00D132C7">
        <w:rPr>
          <w:sz w:val="28"/>
          <w:szCs w:val="28"/>
        </w:rPr>
        <w:tab/>
      </w:r>
      <w:r w:rsidR="00D132C7">
        <w:rPr>
          <w:sz w:val="28"/>
          <w:szCs w:val="28"/>
        </w:rPr>
        <w:tab/>
      </w:r>
      <w:r w:rsidR="00D132C7">
        <w:rPr>
          <w:sz w:val="28"/>
          <w:szCs w:val="28"/>
        </w:rPr>
        <w:tab/>
      </w:r>
      <w:r w:rsidR="00D132C7">
        <w:rPr>
          <w:sz w:val="28"/>
          <w:szCs w:val="28"/>
        </w:rPr>
        <w:tab/>
      </w:r>
      <w:r w:rsidR="00D132C7">
        <w:rPr>
          <w:sz w:val="28"/>
          <w:szCs w:val="28"/>
        </w:rPr>
        <w:tab/>
        <w:t>(7)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  <w:lang w:val="en-US"/>
        </w:rPr>
        <w:t>i</w:t>
      </w:r>
      <w:r w:rsidRPr="00F4225D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–численность трудовых ресурсов (занятых, безработных)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-ой группы;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object w:dxaOrig="540" w:dyaOrig="400">
          <v:shape id="_x0000_i1039" type="#_x0000_t75" style="width:27pt;height:20.25pt" o:ole="">
            <v:imagedata r:id="rId32" o:title=""/>
          </v:shape>
          <o:OLEObject Type="Embed" ProgID="Equation.DSMT4" ShapeID="_x0000_i1039" DrawAspect="Content" ObjectID="_1472119695" r:id="rId33"/>
        </w:object>
      </w:r>
      <w:r>
        <w:rPr>
          <w:sz w:val="28"/>
          <w:szCs w:val="28"/>
        </w:rPr>
        <w:t>- общая численность трудовых ресурсов (занятых, безработных).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табл</w:t>
      </w:r>
      <w:r w:rsidR="0099118B">
        <w:rPr>
          <w:sz w:val="28"/>
          <w:szCs w:val="28"/>
        </w:rPr>
        <w:t>ице</w:t>
      </w:r>
      <w:r>
        <w:rPr>
          <w:sz w:val="28"/>
          <w:szCs w:val="28"/>
        </w:rPr>
        <w:t xml:space="preserve"> 1 и 2 показана структура экономически активного и занятого населения (по данным ФСГС).</w:t>
      </w:r>
    </w:p>
    <w:p w:rsidR="002805AF" w:rsidRDefault="002805AF" w:rsidP="00F4225D">
      <w:pPr>
        <w:spacing w:line="360" w:lineRule="auto"/>
        <w:ind w:firstLine="540"/>
        <w:jc w:val="both"/>
        <w:rPr>
          <w:sz w:val="28"/>
          <w:szCs w:val="28"/>
        </w:rPr>
      </w:pPr>
    </w:p>
    <w:p w:rsidR="002805AF" w:rsidRDefault="002805AF" w:rsidP="00F4225D">
      <w:pPr>
        <w:spacing w:line="360" w:lineRule="auto"/>
        <w:ind w:firstLine="540"/>
        <w:jc w:val="both"/>
        <w:rPr>
          <w:sz w:val="28"/>
          <w:szCs w:val="28"/>
        </w:rPr>
      </w:pPr>
    </w:p>
    <w:p w:rsidR="002805AF" w:rsidRDefault="002805AF" w:rsidP="00F4225D">
      <w:pPr>
        <w:spacing w:line="360" w:lineRule="auto"/>
        <w:ind w:firstLine="540"/>
        <w:jc w:val="both"/>
        <w:rPr>
          <w:sz w:val="28"/>
          <w:szCs w:val="28"/>
        </w:rPr>
      </w:pPr>
    </w:p>
    <w:p w:rsidR="002805AF" w:rsidRDefault="002805AF" w:rsidP="00F4225D">
      <w:pPr>
        <w:spacing w:line="360" w:lineRule="auto"/>
        <w:ind w:firstLine="540"/>
        <w:jc w:val="both"/>
        <w:rPr>
          <w:sz w:val="28"/>
          <w:szCs w:val="28"/>
        </w:rPr>
      </w:pPr>
    </w:p>
    <w:p w:rsidR="002805AF" w:rsidRDefault="002805AF" w:rsidP="00F4225D">
      <w:pPr>
        <w:spacing w:line="360" w:lineRule="auto"/>
        <w:ind w:firstLine="540"/>
        <w:jc w:val="both"/>
        <w:rPr>
          <w:sz w:val="28"/>
          <w:szCs w:val="28"/>
        </w:rPr>
      </w:pPr>
    </w:p>
    <w:p w:rsidR="002805AF" w:rsidRDefault="002805AF" w:rsidP="00F4225D">
      <w:pPr>
        <w:spacing w:line="360" w:lineRule="auto"/>
        <w:ind w:firstLine="540"/>
        <w:jc w:val="both"/>
        <w:rPr>
          <w:sz w:val="28"/>
          <w:szCs w:val="28"/>
        </w:rPr>
      </w:pPr>
    </w:p>
    <w:p w:rsidR="002805AF" w:rsidRDefault="002805AF" w:rsidP="00F4225D">
      <w:pPr>
        <w:spacing w:line="360" w:lineRule="auto"/>
        <w:ind w:firstLine="540"/>
        <w:jc w:val="both"/>
        <w:rPr>
          <w:sz w:val="28"/>
          <w:szCs w:val="28"/>
        </w:rPr>
      </w:pPr>
    </w:p>
    <w:p w:rsidR="002805AF" w:rsidRDefault="002805AF" w:rsidP="00F4225D">
      <w:pPr>
        <w:spacing w:line="360" w:lineRule="auto"/>
        <w:ind w:firstLine="540"/>
        <w:jc w:val="both"/>
        <w:rPr>
          <w:sz w:val="28"/>
          <w:szCs w:val="28"/>
        </w:rPr>
      </w:pPr>
    </w:p>
    <w:p w:rsidR="002805AF" w:rsidRDefault="002805AF" w:rsidP="00F4225D">
      <w:pPr>
        <w:spacing w:line="360" w:lineRule="auto"/>
        <w:ind w:firstLine="540"/>
        <w:jc w:val="both"/>
        <w:rPr>
          <w:sz w:val="28"/>
          <w:szCs w:val="28"/>
        </w:rPr>
      </w:pPr>
    </w:p>
    <w:p w:rsidR="002805AF" w:rsidRDefault="002805AF" w:rsidP="00F4225D">
      <w:pPr>
        <w:spacing w:line="360" w:lineRule="auto"/>
        <w:ind w:firstLine="540"/>
        <w:jc w:val="both"/>
        <w:rPr>
          <w:sz w:val="28"/>
          <w:szCs w:val="28"/>
        </w:rPr>
      </w:pPr>
    </w:p>
    <w:p w:rsidR="002805AF" w:rsidRDefault="002805AF" w:rsidP="00F4225D">
      <w:pPr>
        <w:spacing w:line="360" w:lineRule="auto"/>
        <w:ind w:firstLine="540"/>
        <w:jc w:val="both"/>
        <w:rPr>
          <w:sz w:val="28"/>
          <w:szCs w:val="28"/>
        </w:rPr>
      </w:pPr>
    </w:p>
    <w:tbl>
      <w:tblPr>
        <w:tblW w:w="9617" w:type="dxa"/>
        <w:tblInd w:w="103" w:type="dxa"/>
        <w:tblLook w:val="04A0" w:firstRow="1" w:lastRow="0" w:firstColumn="1" w:lastColumn="0" w:noHBand="0" w:noVBand="1"/>
      </w:tblPr>
      <w:tblGrid>
        <w:gridCol w:w="2415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</w:tblGrid>
      <w:tr w:rsidR="002805AF" w:rsidRPr="002805AF" w:rsidTr="004819F1">
        <w:trPr>
          <w:trHeight w:val="315"/>
        </w:trPr>
        <w:tc>
          <w:tcPr>
            <w:tcW w:w="961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5AF" w:rsidRPr="002805AF" w:rsidRDefault="002805AF" w:rsidP="002805A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2805AF">
              <w:rPr>
                <w:b/>
                <w:bCs/>
                <w:i/>
                <w:iCs/>
                <w:color w:val="000000"/>
              </w:rPr>
              <w:t>Таблица 1 - Структура экономически активного населения</w:t>
            </w:r>
          </w:p>
        </w:tc>
      </w:tr>
      <w:tr w:rsidR="002805AF" w:rsidRPr="002805AF" w:rsidTr="004819F1">
        <w:trPr>
          <w:trHeight w:val="30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805A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1992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1995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2000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2001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2002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2003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2004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2005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2006</w:t>
            </w:r>
          </w:p>
        </w:tc>
      </w:tr>
      <w:tr w:rsidR="002805AF" w:rsidRPr="002805AF" w:rsidTr="004819F1">
        <w:trPr>
          <w:trHeight w:val="25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805A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Тысяч человек</w:t>
            </w:r>
          </w:p>
        </w:tc>
      </w:tr>
      <w:tr w:rsidR="002805AF" w:rsidRPr="002805AF" w:rsidTr="004819F1">
        <w:trPr>
          <w:trHeight w:val="93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5AF" w:rsidRPr="002805AF" w:rsidRDefault="002805AF" w:rsidP="002805AF">
            <w:pPr>
              <w:rPr>
                <w:color w:val="000000"/>
              </w:rPr>
            </w:pPr>
            <w:r w:rsidRPr="002805AF">
              <w:rPr>
                <w:color w:val="000000"/>
              </w:rPr>
              <w:t>Экономически активное население всего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75060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70740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72332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71411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72421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72835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72909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73811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74187</w:t>
            </w:r>
          </w:p>
        </w:tc>
      </w:tr>
      <w:tr w:rsidR="002805AF" w:rsidRPr="002805AF" w:rsidTr="004819F1">
        <w:trPr>
          <w:trHeight w:val="28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в том числе: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</w:tr>
      <w:tr w:rsidR="002805AF" w:rsidRPr="002805AF" w:rsidTr="004819F1">
        <w:trPr>
          <w:trHeight w:val="28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5AF" w:rsidRPr="002805AF" w:rsidRDefault="002805AF" w:rsidP="002805AF">
            <w:pPr>
              <w:rPr>
                <w:color w:val="000000"/>
              </w:rPr>
            </w:pPr>
            <w:r w:rsidRPr="002805AF">
              <w:rPr>
                <w:color w:val="000000"/>
              </w:rPr>
              <w:t>занятые в экономике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71171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64055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65273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65124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66266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67152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67134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68603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69189</w:t>
            </w:r>
          </w:p>
        </w:tc>
      </w:tr>
      <w:tr w:rsidR="002805AF" w:rsidRPr="002805AF" w:rsidTr="004819F1">
        <w:trPr>
          <w:trHeight w:val="28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5AF" w:rsidRPr="002805AF" w:rsidRDefault="002805AF" w:rsidP="002805AF">
            <w:pPr>
              <w:rPr>
                <w:color w:val="000000"/>
              </w:rPr>
            </w:pPr>
            <w:r w:rsidRPr="002805AF">
              <w:rPr>
                <w:color w:val="000000"/>
              </w:rPr>
              <w:t>безработные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3889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6684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7059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6288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6155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5683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5775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5208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4999</w:t>
            </w:r>
          </w:p>
        </w:tc>
      </w:tr>
      <w:tr w:rsidR="002805AF" w:rsidRPr="002805AF" w:rsidTr="004819F1">
        <w:trPr>
          <w:trHeight w:val="31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5AF" w:rsidRPr="002805AF" w:rsidRDefault="002805AF" w:rsidP="002805AF">
            <w:pPr>
              <w:rPr>
                <w:color w:val="000000"/>
              </w:rPr>
            </w:pPr>
            <w:r w:rsidRPr="002805AF">
              <w:rPr>
                <w:color w:val="000000"/>
              </w:rPr>
              <w:t>Мужчины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39197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37338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37499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36905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36997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37206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37079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37511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37643</w:t>
            </w:r>
          </w:p>
        </w:tc>
      </w:tr>
      <w:tr w:rsidR="002805AF" w:rsidRPr="002805AF" w:rsidTr="004819F1">
        <w:trPr>
          <w:trHeight w:val="31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в том числе: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</w:tr>
      <w:tr w:rsidR="002805AF" w:rsidRPr="002805AF" w:rsidTr="004819F1">
        <w:trPr>
          <w:trHeight w:val="28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5AF" w:rsidRPr="002805AF" w:rsidRDefault="002805AF" w:rsidP="002805AF">
            <w:pPr>
              <w:rPr>
                <w:color w:val="000000"/>
              </w:rPr>
            </w:pPr>
            <w:r w:rsidRPr="002805AF">
              <w:rPr>
                <w:color w:val="000000"/>
              </w:rPr>
              <w:t>занятые в экономике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37161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33726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33754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33527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33709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34199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34177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34710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35012</w:t>
            </w:r>
          </w:p>
        </w:tc>
      </w:tr>
      <w:tr w:rsidR="002805AF" w:rsidRPr="002805AF" w:rsidTr="004819F1">
        <w:trPr>
          <w:trHeight w:val="31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5AF" w:rsidRPr="002805AF" w:rsidRDefault="002805AF" w:rsidP="002805AF">
            <w:pPr>
              <w:rPr>
                <w:color w:val="000000"/>
              </w:rPr>
            </w:pPr>
            <w:r w:rsidRPr="002805AF">
              <w:rPr>
                <w:color w:val="000000"/>
              </w:rPr>
              <w:t>безработные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2036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3613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3745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3378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3288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3007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2902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2801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2631</w:t>
            </w:r>
          </w:p>
        </w:tc>
      </w:tr>
      <w:tr w:rsidR="002805AF" w:rsidRPr="002805AF" w:rsidTr="004819F1">
        <w:trPr>
          <w:trHeight w:val="31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5AF" w:rsidRPr="002805AF" w:rsidRDefault="002805AF" w:rsidP="002805AF">
            <w:pPr>
              <w:rPr>
                <w:color w:val="000000"/>
              </w:rPr>
            </w:pPr>
            <w:r w:rsidRPr="002805AF">
              <w:rPr>
                <w:color w:val="000000"/>
              </w:rPr>
              <w:t>Женщины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35863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33401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34833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34506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35423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35629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35831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36300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36544</w:t>
            </w:r>
          </w:p>
        </w:tc>
      </w:tr>
      <w:tr w:rsidR="002805AF" w:rsidRPr="002805AF" w:rsidTr="004819F1">
        <w:trPr>
          <w:trHeight w:val="31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в том числе: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</w:tr>
      <w:tr w:rsidR="002805AF" w:rsidRPr="002805AF" w:rsidTr="004819F1">
        <w:trPr>
          <w:trHeight w:val="28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5AF" w:rsidRPr="002805AF" w:rsidRDefault="002805AF" w:rsidP="002805AF">
            <w:pPr>
              <w:rPr>
                <w:color w:val="000000"/>
              </w:rPr>
            </w:pPr>
            <w:r w:rsidRPr="002805AF">
              <w:rPr>
                <w:color w:val="000000"/>
              </w:rPr>
              <w:t>занятые в экономике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34010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30330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31519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31596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32557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32953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32958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33893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34176</w:t>
            </w:r>
          </w:p>
        </w:tc>
      </w:tr>
      <w:tr w:rsidR="002805AF" w:rsidRPr="002805AF" w:rsidTr="004819F1">
        <w:trPr>
          <w:trHeight w:val="28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5AF" w:rsidRPr="002805AF" w:rsidRDefault="002805AF" w:rsidP="002805AF">
            <w:pPr>
              <w:rPr>
                <w:color w:val="000000"/>
              </w:rPr>
            </w:pPr>
            <w:r w:rsidRPr="002805AF">
              <w:rPr>
                <w:color w:val="000000"/>
              </w:rPr>
              <w:t>безработные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1853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3072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3314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2910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2866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2676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2873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2407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2368</w:t>
            </w:r>
          </w:p>
        </w:tc>
      </w:tr>
      <w:tr w:rsidR="002805AF" w:rsidRPr="002805AF" w:rsidTr="004819F1">
        <w:trPr>
          <w:trHeight w:val="28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5AF" w:rsidRPr="002805AF" w:rsidRDefault="002805AF" w:rsidP="002805AF">
            <w:pPr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720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В процентах к итогу</w:t>
            </w:r>
          </w:p>
        </w:tc>
      </w:tr>
      <w:tr w:rsidR="002805AF" w:rsidRPr="002805AF" w:rsidTr="004819F1">
        <w:trPr>
          <w:trHeight w:val="90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5AF" w:rsidRPr="002805AF" w:rsidRDefault="002805AF" w:rsidP="002805AF">
            <w:pPr>
              <w:rPr>
                <w:color w:val="000000"/>
              </w:rPr>
            </w:pPr>
            <w:r w:rsidRPr="002805AF">
              <w:rPr>
                <w:color w:val="000000"/>
              </w:rPr>
              <w:t>Экономически активное население всего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100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100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100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100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100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100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100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100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100</w:t>
            </w:r>
          </w:p>
        </w:tc>
      </w:tr>
      <w:tr w:rsidR="002805AF" w:rsidRPr="002805AF" w:rsidTr="004819F1">
        <w:trPr>
          <w:trHeight w:val="28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в том числе: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</w:tr>
      <w:tr w:rsidR="002805AF" w:rsidRPr="002805AF" w:rsidTr="004819F1">
        <w:trPr>
          <w:trHeight w:val="28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5AF" w:rsidRPr="002805AF" w:rsidRDefault="002805AF" w:rsidP="002805AF">
            <w:pPr>
              <w:rPr>
                <w:color w:val="000000"/>
              </w:rPr>
            </w:pPr>
            <w:r w:rsidRPr="002805AF">
              <w:rPr>
                <w:color w:val="000000"/>
              </w:rPr>
              <w:t>занятые в экономике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94,8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90,5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90,2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91,2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91,5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92,2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92,1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92,9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93,3</w:t>
            </w:r>
          </w:p>
        </w:tc>
      </w:tr>
      <w:tr w:rsidR="002805AF" w:rsidRPr="002805AF" w:rsidTr="004819F1">
        <w:trPr>
          <w:trHeight w:val="28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5AF" w:rsidRPr="002805AF" w:rsidRDefault="002805AF" w:rsidP="002805AF">
            <w:pPr>
              <w:rPr>
                <w:color w:val="000000"/>
              </w:rPr>
            </w:pPr>
            <w:r w:rsidRPr="002805AF">
              <w:rPr>
                <w:color w:val="000000"/>
              </w:rPr>
              <w:t>безработные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5,2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9,5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9,8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8,8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8,5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7,8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7,9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7,1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6,7</w:t>
            </w:r>
          </w:p>
        </w:tc>
      </w:tr>
      <w:tr w:rsidR="002805AF" w:rsidRPr="002805AF" w:rsidTr="004819F1">
        <w:trPr>
          <w:trHeight w:val="28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5AF" w:rsidRPr="002805AF" w:rsidRDefault="002805AF" w:rsidP="002805AF">
            <w:pPr>
              <w:rPr>
                <w:color w:val="000000"/>
              </w:rPr>
            </w:pPr>
            <w:r w:rsidRPr="002805AF">
              <w:rPr>
                <w:color w:val="000000"/>
              </w:rPr>
              <w:t>Мужчины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100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100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100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100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100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100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100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100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100</w:t>
            </w:r>
          </w:p>
        </w:tc>
      </w:tr>
      <w:tr w:rsidR="002805AF" w:rsidRPr="002805AF" w:rsidTr="004819F1">
        <w:trPr>
          <w:trHeight w:val="28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в том числе: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</w:tr>
      <w:tr w:rsidR="002805AF" w:rsidRPr="002805AF" w:rsidTr="004819F1">
        <w:trPr>
          <w:trHeight w:val="28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5AF" w:rsidRPr="002805AF" w:rsidRDefault="002805AF" w:rsidP="002805AF">
            <w:pPr>
              <w:rPr>
                <w:color w:val="000000"/>
              </w:rPr>
            </w:pPr>
            <w:r w:rsidRPr="002805AF">
              <w:rPr>
                <w:color w:val="000000"/>
              </w:rPr>
              <w:t>занятые в экономике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94,8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90,3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89,8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90,8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91,1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91,9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92,2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92,5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93,0</w:t>
            </w:r>
          </w:p>
        </w:tc>
      </w:tr>
      <w:tr w:rsidR="002805AF" w:rsidRPr="002805AF" w:rsidTr="004819F1">
        <w:trPr>
          <w:trHeight w:val="28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5AF" w:rsidRPr="002805AF" w:rsidRDefault="002805AF" w:rsidP="002805AF">
            <w:pPr>
              <w:rPr>
                <w:color w:val="000000"/>
              </w:rPr>
            </w:pPr>
            <w:r w:rsidRPr="002805AF">
              <w:rPr>
                <w:color w:val="000000"/>
              </w:rPr>
              <w:t>безработные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5,2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9,7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10,2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9,2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8,9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8,1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7,8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7,5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7,0</w:t>
            </w:r>
          </w:p>
        </w:tc>
      </w:tr>
      <w:tr w:rsidR="002805AF" w:rsidRPr="002805AF" w:rsidTr="004819F1">
        <w:trPr>
          <w:trHeight w:val="28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5AF" w:rsidRPr="002805AF" w:rsidRDefault="002805AF" w:rsidP="002805AF">
            <w:pPr>
              <w:rPr>
                <w:color w:val="000000"/>
              </w:rPr>
            </w:pPr>
            <w:r w:rsidRPr="002805AF">
              <w:rPr>
                <w:color w:val="000000"/>
              </w:rPr>
              <w:t>Женщины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100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100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100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100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100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100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100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100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100</w:t>
            </w:r>
          </w:p>
        </w:tc>
      </w:tr>
      <w:tr w:rsidR="002805AF" w:rsidRPr="002805AF" w:rsidTr="004819F1">
        <w:trPr>
          <w:trHeight w:val="28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в том числе: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 </w:t>
            </w:r>
          </w:p>
        </w:tc>
      </w:tr>
      <w:tr w:rsidR="002805AF" w:rsidRPr="002805AF" w:rsidTr="004819F1">
        <w:trPr>
          <w:trHeight w:val="28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5AF" w:rsidRPr="002805AF" w:rsidRDefault="002805AF" w:rsidP="004819F1">
            <w:pPr>
              <w:rPr>
                <w:color w:val="000000"/>
              </w:rPr>
            </w:pPr>
            <w:r w:rsidRPr="002805AF">
              <w:rPr>
                <w:color w:val="000000"/>
              </w:rPr>
              <w:t>занятые в экономике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94,8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90,8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90,5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91,5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91,9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92,5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92,0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93,4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93,5</w:t>
            </w:r>
          </w:p>
        </w:tc>
      </w:tr>
      <w:tr w:rsidR="002805AF" w:rsidRPr="002805AF" w:rsidTr="004819F1">
        <w:trPr>
          <w:trHeight w:val="28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5AF" w:rsidRPr="002805AF" w:rsidRDefault="002805AF" w:rsidP="002805AF">
            <w:pPr>
              <w:rPr>
                <w:color w:val="000000"/>
              </w:rPr>
            </w:pPr>
            <w:r w:rsidRPr="002805AF">
              <w:rPr>
                <w:color w:val="000000"/>
              </w:rPr>
              <w:t>безработные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5,2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9,2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9,5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8,5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5,1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7,5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8,0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6,6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AF" w:rsidRPr="002805AF" w:rsidRDefault="002805AF" w:rsidP="002805AF">
            <w:pPr>
              <w:jc w:val="center"/>
              <w:rPr>
                <w:color w:val="000000"/>
              </w:rPr>
            </w:pPr>
            <w:r w:rsidRPr="002805AF">
              <w:rPr>
                <w:color w:val="000000"/>
              </w:rPr>
              <w:t>6,5</w:t>
            </w:r>
          </w:p>
        </w:tc>
      </w:tr>
    </w:tbl>
    <w:p w:rsidR="00894C98" w:rsidRDefault="00894C98" w:rsidP="00F4225D">
      <w:pPr>
        <w:spacing w:line="360" w:lineRule="auto"/>
        <w:ind w:firstLine="540"/>
        <w:jc w:val="both"/>
        <w:rPr>
          <w:sz w:val="28"/>
          <w:szCs w:val="28"/>
        </w:rPr>
      </w:pP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Например, рассчитывают удельные веса лиц моложе трудоспособного, трудоспособного и старше трудоспособного возраста, а общей численности населения (вычисляются обычно в процентах). При этом, чем выше доля лиц в трудоспособном возрасте, тем эффективнее с точки зрения трудовых ресурсов возрастная структура населения.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основе этого определяют два </w:t>
      </w:r>
      <w:r>
        <w:rPr>
          <w:i/>
          <w:sz w:val="28"/>
          <w:szCs w:val="28"/>
        </w:rPr>
        <w:t>коэффициента трудоспособности</w:t>
      </w:r>
      <w:r>
        <w:rPr>
          <w:sz w:val="28"/>
          <w:szCs w:val="28"/>
        </w:rPr>
        <w:t xml:space="preserve">: </w:t>
      </w:r>
    </w:p>
    <w:p w:rsidR="00F4225D" w:rsidRDefault="00894C98" w:rsidP="00894C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4225D">
        <w:rPr>
          <w:sz w:val="28"/>
          <w:szCs w:val="28"/>
        </w:rPr>
        <w:t>всего населения как отношение численности трудоспособного населения трудоспособного возраста к численности всего населения (всех возрастов);</w:t>
      </w:r>
    </w:p>
    <w:p w:rsidR="004819F1" w:rsidRDefault="004819F1" w:rsidP="00894C98">
      <w:pPr>
        <w:spacing w:line="360" w:lineRule="auto"/>
        <w:jc w:val="both"/>
        <w:rPr>
          <w:sz w:val="28"/>
          <w:szCs w:val="28"/>
        </w:rPr>
      </w:pPr>
    </w:p>
    <w:tbl>
      <w:tblPr>
        <w:tblW w:w="8580" w:type="dxa"/>
        <w:tblInd w:w="103" w:type="dxa"/>
        <w:tblLook w:val="04A0" w:firstRow="1" w:lastRow="0" w:firstColumn="1" w:lastColumn="0" w:noHBand="0" w:noVBand="1"/>
      </w:tblPr>
      <w:tblGrid>
        <w:gridCol w:w="2449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</w:tblGrid>
      <w:tr w:rsidR="004819F1" w:rsidRPr="004819F1" w:rsidTr="004819F1">
        <w:trPr>
          <w:trHeight w:val="315"/>
        </w:trPr>
        <w:tc>
          <w:tcPr>
            <w:tcW w:w="85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819F1">
              <w:rPr>
                <w:b/>
                <w:bCs/>
                <w:i/>
                <w:iCs/>
                <w:color w:val="000000"/>
              </w:rPr>
              <w:t>Таблица 2 - Структура занятого населения по формам собственности</w:t>
            </w:r>
          </w:p>
        </w:tc>
      </w:tr>
      <w:tr w:rsidR="004819F1" w:rsidRPr="004819F1" w:rsidTr="004819F1">
        <w:trPr>
          <w:trHeight w:val="315"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9F1" w:rsidRPr="004819F1" w:rsidRDefault="004819F1" w:rsidP="004819F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819F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9F1" w:rsidRPr="004819F1" w:rsidRDefault="004819F1" w:rsidP="004819F1">
            <w:pPr>
              <w:jc w:val="center"/>
              <w:rPr>
                <w:color w:val="000000"/>
              </w:rPr>
            </w:pPr>
            <w:r w:rsidRPr="004819F1">
              <w:rPr>
                <w:color w:val="000000"/>
              </w:rPr>
              <w:t>1992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9F1" w:rsidRPr="004819F1" w:rsidRDefault="004819F1" w:rsidP="004819F1">
            <w:pPr>
              <w:jc w:val="center"/>
              <w:rPr>
                <w:color w:val="000000"/>
              </w:rPr>
            </w:pPr>
            <w:r w:rsidRPr="004819F1">
              <w:rPr>
                <w:color w:val="000000"/>
              </w:rPr>
              <w:t>1995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9F1" w:rsidRPr="004819F1" w:rsidRDefault="004819F1" w:rsidP="004819F1">
            <w:pPr>
              <w:jc w:val="center"/>
              <w:rPr>
                <w:color w:val="000000"/>
              </w:rPr>
            </w:pPr>
            <w:r w:rsidRPr="004819F1">
              <w:rPr>
                <w:color w:val="000000"/>
              </w:rPr>
              <w:t>2000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9F1" w:rsidRPr="004819F1" w:rsidRDefault="004819F1" w:rsidP="004819F1">
            <w:pPr>
              <w:jc w:val="center"/>
              <w:rPr>
                <w:color w:val="000000"/>
              </w:rPr>
            </w:pPr>
            <w:r w:rsidRPr="004819F1">
              <w:rPr>
                <w:color w:val="000000"/>
              </w:rPr>
              <w:t>2001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9F1" w:rsidRPr="004819F1" w:rsidRDefault="004819F1" w:rsidP="004819F1">
            <w:pPr>
              <w:jc w:val="center"/>
              <w:rPr>
                <w:color w:val="000000"/>
              </w:rPr>
            </w:pPr>
            <w:r w:rsidRPr="004819F1">
              <w:rPr>
                <w:color w:val="000000"/>
              </w:rPr>
              <w:t>2002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9F1" w:rsidRPr="004819F1" w:rsidRDefault="004819F1" w:rsidP="004819F1">
            <w:pPr>
              <w:jc w:val="center"/>
              <w:rPr>
                <w:color w:val="000000"/>
              </w:rPr>
            </w:pPr>
            <w:r w:rsidRPr="004819F1">
              <w:rPr>
                <w:color w:val="000000"/>
              </w:rPr>
              <w:t>2003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9F1" w:rsidRPr="004819F1" w:rsidRDefault="004819F1" w:rsidP="004819F1">
            <w:pPr>
              <w:jc w:val="center"/>
              <w:rPr>
                <w:color w:val="000000"/>
              </w:rPr>
            </w:pPr>
            <w:r w:rsidRPr="004819F1">
              <w:rPr>
                <w:color w:val="000000"/>
              </w:rPr>
              <w:t>2004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9F1" w:rsidRPr="004819F1" w:rsidRDefault="004819F1" w:rsidP="004819F1">
            <w:pPr>
              <w:jc w:val="center"/>
              <w:rPr>
                <w:color w:val="000000"/>
              </w:rPr>
            </w:pPr>
            <w:r w:rsidRPr="004819F1">
              <w:rPr>
                <w:color w:val="000000"/>
              </w:rPr>
              <w:t>2005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9F1" w:rsidRPr="004819F1" w:rsidRDefault="004819F1" w:rsidP="004819F1">
            <w:pPr>
              <w:jc w:val="center"/>
              <w:rPr>
                <w:color w:val="000000"/>
              </w:rPr>
            </w:pPr>
            <w:r w:rsidRPr="004819F1">
              <w:rPr>
                <w:color w:val="000000"/>
              </w:rPr>
              <w:t>2006</w:t>
            </w:r>
          </w:p>
        </w:tc>
      </w:tr>
      <w:tr w:rsidR="004819F1" w:rsidRPr="004819F1" w:rsidTr="004819F1">
        <w:trPr>
          <w:trHeight w:val="315"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9F1" w:rsidRPr="004819F1" w:rsidRDefault="004819F1" w:rsidP="004819F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819F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13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9F1" w:rsidRPr="004819F1" w:rsidRDefault="004819F1" w:rsidP="004819F1">
            <w:pPr>
              <w:jc w:val="center"/>
              <w:rPr>
                <w:b/>
                <w:bCs/>
                <w:color w:val="000000"/>
              </w:rPr>
            </w:pPr>
            <w:r w:rsidRPr="004819F1">
              <w:rPr>
                <w:b/>
                <w:bCs/>
                <w:color w:val="000000"/>
              </w:rPr>
              <w:t>Тысяч человек</w:t>
            </w:r>
          </w:p>
        </w:tc>
      </w:tr>
      <w:tr w:rsidR="004819F1" w:rsidRPr="004819F1" w:rsidTr="004819F1">
        <w:trPr>
          <w:trHeight w:val="285"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9F1" w:rsidRPr="004819F1" w:rsidRDefault="004819F1" w:rsidP="004819F1">
            <w:pPr>
              <w:rPr>
                <w:rFonts w:ascii="Calibri" w:hAnsi="Calibri"/>
                <w:b/>
                <w:bCs/>
                <w:color w:val="000000"/>
              </w:rPr>
            </w:pPr>
            <w:r w:rsidRPr="004819F1">
              <w:rPr>
                <w:rFonts w:ascii="Calibri" w:hAnsi="Calibri"/>
                <w:b/>
                <w:bCs/>
                <w:color w:val="000000"/>
              </w:rPr>
              <w:t>Всего в экономике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4819F1">
              <w:rPr>
                <w:rFonts w:ascii="Calibri" w:hAnsi="Calibri"/>
                <w:b/>
                <w:bCs/>
                <w:color w:val="000000"/>
              </w:rPr>
              <w:t>71905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4819F1">
              <w:rPr>
                <w:rFonts w:ascii="Calibri" w:hAnsi="Calibri"/>
                <w:b/>
                <w:bCs/>
                <w:color w:val="000000"/>
              </w:rPr>
              <w:t>66330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4819F1">
              <w:rPr>
                <w:rFonts w:ascii="Calibri" w:hAnsi="Calibri"/>
                <w:b/>
                <w:bCs/>
                <w:color w:val="000000"/>
              </w:rPr>
              <w:t>64517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4819F1">
              <w:rPr>
                <w:rFonts w:ascii="Calibri" w:hAnsi="Calibri"/>
                <w:b/>
                <w:bCs/>
                <w:color w:val="000000"/>
              </w:rPr>
              <w:t>64980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4819F1">
              <w:rPr>
                <w:rFonts w:ascii="Calibri" w:hAnsi="Calibri"/>
                <w:b/>
                <w:bCs/>
                <w:color w:val="000000"/>
              </w:rPr>
              <w:t>65574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4819F1">
              <w:rPr>
                <w:rFonts w:ascii="Calibri" w:hAnsi="Calibri"/>
                <w:b/>
                <w:bCs/>
                <w:color w:val="000000"/>
              </w:rPr>
              <w:t>65979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4819F1">
              <w:rPr>
                <w:rFonts w:ascii="Calibri" w:hAnsi="Calibri"/>
                <w:b/>
                <w:bCs/>
                <w:color w:val="000000"/>
              </w:rPr>
              <w:t>66407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4819F1">
              <w:rPr>
                <w:rFonts w:ascii="Calibri" w:hAnsi="Calibri"/>
                <w:b/>
                <w:bCs/>
                <w:color w:val="000000"/>
              </w:rPr>
              <w:t>66792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4819F1">
              <w:rPr>
                <w:rFonts w:ascii="Calibri" w:hAnsi="Calibri"/>
                <w:b/>
                <w:bCs/>
                <w:color w:val="000000"/>
              </w:rPr>
              <w:t>67017</w:t>
            </w:r>
          </w:p>
        </w:tc>
      </w:tr>
      <w:tr w:rsidR="004819F1" w:rsidRPr="004819F1" w:rsidTr="004819F1">
        <w:trPr>
          <w:trHeight w:val="855"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9F1" w:rsidRPr="004819F1" w:rsidRDefault="004819F1" w:rsidP="004819F1">
            <w:pPr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в том числе по формам собственности: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 </w:t>
            </w:r>
          </w:p>
        </w:tc>
      </w:tr>
      <w:tr w:rsidR="004819F1" w:rsidRPr="004819F1" w:rsidTr="004819F1">
        <w:trPr>
          <w:trHeight w:val="570"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9F1" w:rsidRPr="004819F1" w:rsidRDefault="004819F1" w:rsidP="004819F1">
            <w:pPr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государственная, муниципальная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49660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27945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24371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24228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24207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23926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23582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22499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22148</w:t>
            </w:r>
          </w:p>
        </w:tc>
      </w:tr>
      <w:tr w:rsidR="004819F1" w:rsidRPr="004819F1" w:rsidTr="004819F1">
        <w:trPr>
          <w:trHeight w:val="285"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9F1" w:rsidRPr="004819F1" w:rsidRDefault="004819F1" w:rsidP="004819F1">
            <w:pPr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частная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13887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22750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29776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30986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32546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33142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34414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36178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37145</w:t>
            </w:r>
          </w:p>
        </w:tc>
      </w:tr>
      <w:tr w:rsidR="004819F1" w:rsidRPr="004819F1" w:rsidTr="004819F1">
        <w:trPr>
          <w:trHeight w:val="1455"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9F1" w:rsidRPr="004819F1" w:rsidRDefault="004819F1" w:rsidP="004819F1">
            <w:pPr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собственность общественных и религиозных организаций (объединений)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583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474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526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523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505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464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441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382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352</w:t>
            </w:r>
          </w:p>
        </w:tc>
      </w:tr>
      <w:tr w:rsidR="004819F1" w:rsidRPr="004819F1" w:rsidTr="004819F1">
        <w:trPr>
          <w:trHeight w:val="285"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9F1" w:rsidRPr="004819F1" w:rsidRDefault="004819F1" w:rsidP="004819F1">
            <w:pPr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смешанная российская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7580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14736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8114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7554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6275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6134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5632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5202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4758</w:t>
            </w:r>
          </w:p>
        </w:tc>
      </w:tr>
      <w:tr w:rsidR="004819F1" w:rsidRPr="004819F1" w:rsidTr="004819F1">
        <w:trPr>
          <w:trHeight w:val="885"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9F1" w:rsidRPr="004819F1" w:rsidRDefault="004819F1" w:rsidP="004819F1">
            <w:pPr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иностранная, совместная российская и иностранная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195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425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1730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1689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2041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2313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2338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2531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2614</w:t>
            </w:r>
          </w:p>
        </w:tc>
      </w:tr>
      <w:tr w:rsidR="004819F1" w:rsidRPr="004819F1" w:rsidTr="004819F1">
        <w:trPr>
          <w:trHeight w:val="300"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9F1" w:rsidRPr="004819F1" w:rsidRDefault="004819F1" w:rsidP="004819F1">
            <w:pPr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613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4819F1">
              <w:rPr>
                <w:rFonts w:ascii="Calibri" w:hAnsi="Calibri"/>
                <w:b/>
                <w:bCs/>
                <w:color w:val="000000"/>
              </w:rPr>
              <w:t>В процентах к итогу</w:t>
            </w:r>
          </w:p>
        </w:tc>
      </w:tr>
      <w:tr w:rsidR="004819F1" w:rsidRPr="004819F1" w:rsidTr="004819F1">
        <w:trPr>
          <w:trHeight w:val="285"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9F1" w:rsidRPr="004819F1" w:rsidRDefault="004819F1" w:rsidP="004819F1">
            <w:pPr>
              <w:rPr>
                <w:rFonts w:ascii="Calibri" w:hAnsi="Calibri"/>
                <w:b/>
                <w:bCs/>
                <w:color w:val="000000"/>
              </w:rPr>
            </w:pPr>
            <w:r w:rsidRPr="004819F1">
              <w:rPr>
                <w:rFonts w:ascii="Calibri" w:hAnsi="Calibri"/>
                <w:b/>
                <w:bCs/>
                <w:color w:val="000000"/>
              </w:rPr>
              <w:t>Всего в экономике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4819F1">
              <w:rPr>
                <w:rFonts w:ascii="Calibri" w:hAnsi="Calibri"/>
                <w:b/>
                <w:bCs/>
                <w:color w:val="000000"/>
              </w:rPr>
              <w:t>100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4819F1">
              <w:rPr>
                <w:rFonts w:ascii="Calibri" w:hAnsi="Calibri"/>
                <w:b/>
                <w:bCs/>
                <w:color w:val="000000"/>
              </w:rPr>
              <w:t>100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4819F1">
              <w:rPr>
                <w:rFonts w:ascii="Calibri" w:hAnsi="Calibri"/>
                <w:b/>
                <w:bCs/>
                <w:color w:val="000000"/>
              </w:rPr>
              <w:t>100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4819F1">
              <w:rPr>
                <w:rFonts w:ascii="Calibri" w:hAnsi="Calibri"/>
                <w:b/>
                <w:bCs/>
                <w:color w:val="000000"/>
              </w:rPr>
              <w:t>100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4819F1">
              <w:rPr>
                <w:rFonts w:ascii="Calibri" w:hAnsi="Calibri"/>
                <w:b/>
                <w:bCs/>
                <w:color w:val="000000"/>
              </w:rPr>
              <w:t>100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4819F1">
              <w:rPr>
                <w:rFonts w:ascii="Calibri" w:hAnsi="Calibri"/>
                <w:b/>
                <w:bCs/>
                <w:color w:val="000000"/>
              </w:rPr>
              <w:t>100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4819F1">
              <w:rPr>
                <w:rFonts w:ascii="Calibri" w:hAnsi="Calibri"/>
                <w:b/>
                <w:bCs/>
                <w:color w:val="000000"/>
              </w:rPr>
              <w:t>100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4819F1">
              <w:rPr>
                <w:rFonts w:ascii="Calibri" w:hAnsi="Calibri"/>
                <w:b/>
                <w:bCs/>
                <w:color w:val="000000"/>
              </w:rPr>
              <w:t>100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4819F1">
              <w:rPr>
                <w:rFonts w:ascii="Calibri" w:hAnsi="Calibri"/>
                <w:b/>
                <w:bCs/>
                <w:color w:val="000000"/>
              </w:rPr>
              <w:t>100</w:t>
            </w:r>
          </w:p>
        </w:tc>
      </w:tr>
      <w:tr w:rsidR="004819F1" w:rsidRPr="004819F1" w:rsidTr="004819F1">
        <w:trPr>
          <w:trHeight w:val="870"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9F1" w:rsidRPr="004819F1" w:rsidRDefault="004819F1" w:rsidP="004819F1">
            <w:pPr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в том числе по формам собственности: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 </w:t>
            </w:r>
          </w:p>
        </w:tc>
      </w:tr>
      <w:tr w:rsidR="004819F1" w:rsidRPr="004819F1" w:rsidTr="004819F1">
        <w:trPr>
          <w:trHeight w:val="570"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9F1" w:rsidRPr="004819F1" w:rsidRDefault="004819F1" w:rsidP="004819F1">
            <w:pPr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государственная, муниципальная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69,1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42,2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37,8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37,3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36,9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36,3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35,5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33,7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33,1</w:t>
            </w:r>
          </w:p>
        </w:tc>
      </w:tr>
      <w:tr w:rsidR="004819F1" w:rsidRPr="004819F1" w:rsidTr="004819F1">
        <w:trPr>
          <w:trHeight w:val="285"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9F1" w:rsidRPr="004819F1" w:rsidRDefault="004819F1" w:rsidP="004819F1">
            <w:pPr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частная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19,3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34,3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46,1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47,7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49,6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50,2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51,8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54,1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55,4</w:t>
            </w:r>
          </w:p>
        </w:tc>
      </w:tr>
      <w:tr w:rsidR="004819F1" w:rsidRPr="004819F1" w:rsidTr="004819F1">
        <w:trPr>
          <w:trHeight w:val="1470"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9F1" w:rsidRPr="004819F1" w:rsidRDefault="004819F1" w:rsidP="004819F1">
            <w:pPr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собственность общественных и религиозных организаций (объединений)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0,8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0,7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0,8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0,8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0,8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0,7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0,7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0,6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0,5</w:t>
            </w:r>
          </w:p>
        </w:tc>
      </w:tr>
      <w:tr w:rsidR="004819F1" w:rsidRPr="004819F1" w:rsidTr="004819F1">
        <w:trPr>
          <w:trHeight w:val="285"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9F1" w:rsidRPr="004819F1" w:rsidRDefault="004819F1" w:rsidP="004819F1">
            <w:pPr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смешанная российская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10,5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22,2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12,6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11,6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9,6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9,3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8,5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7,8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7,1</w:t>
            </w:r>
          </w:p>
        </w:tc>
      </w:tr>
      <w:tr w:rsidR="004819F1" w:rsidRPr="004819F1" w:rsidTr="004819F1">
        <w:trPr>
          <w:trHeight w:val="885"/>
        </w:trPr>
        <w:tc>
          <w:tcPr>
            <w:tcW w:w="2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9F1" w:rsidRPr="004819F1" w:rsidRDefault="004819F1" w:rsidP="004819F1">
            <w:pPr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иностранная, совместная российская и иностранная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0,3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0,6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2,7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2,6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3,1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3,5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3,5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3,8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9F1" w:rsidRPr="004819F1" w:rsidRDefault="004819F1" w:rsidP="004819F1">
            <w:pPr>
              <w:jc w:val="center"/>
              <w:rPr>
                <w:rFonts w:ascii="Calibri" w:hAnsi="Calibri"/>
                <w:color w:val="000000"/>
              </w:rPr>
            </w:pPr>
            <w:r w:rsidRPr="004819F1">
              <w:rPr>
                <w:rFonts w:ascii="Calibri" w:hAnsi="Calibri"/>
                <w:color w:val="000000"/>
              </w:rPr>
              <w:t>3,9</w:t>
            </w:r>
          </w:p>
        </w:tc>
      </w:tr>
    </w:tbl>
    <w:p w:rsidR="00F4225D" w:rsidRDefault="00F4225D" w:rsidP="00F4225D">
      <w:pPr>
        <w:spacing w:line="360" w:lineRule="auto"/>
        <w:ind w:firstLine="540"/>
        <w:jc w:val="center"/>
        <w:rPr>
          <w:sz w:val="28"/>
          <w:szCs w:val="28"/>
        </w:rPr>
      </w:pPr>
    </w:p>
    <w:p w:rsidR="00F4225D" w:rsidRDefault="00894C98" w:rsidP="00894C98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4225D">
        <w:rPr>
          <w:sz w:val="28"/>
          <w:szCs w:val="28"/>
        </w:rPr>
        <w:t xml:space="preserve">населения трудоспособного возраста  как отношение численности трудоспособного населения трудоспособного возраста к численности всего населения трудоспособного возраста. </w:t>
      </w:r>
    </w:p>
    <w:p w:rsidR="00D132C7" w:rsidRDefault="00D132C7" w:rsidP="00F4225D">
      <w:pPr>
        <w:spacing w:line="360" w:lineRule="auto"/>
        <w:ind w:firstLine="540"/>
        <w:jc w:val="both"/>
        <w:rPr>
          <w:sz w:val="28"/>
          <w:szCs w:val="28"/>
        </w:rPr>
      </w:pP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Так как при расчете первого показателя за базу берется все население без учета его возраста и состояния здоровья, то этот показатель только в общих чертах характеризует уровень трудоспособности. Второй показатель дает полное, точное представление о степени трудоспособности населения с учетом его возраста и состояния здоровья.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Коэффициенты демографической нагрузки на 100 или 1000 человек в трудоспособном возрасте являются относительными показателями координации.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i/>
          <w:sz w:val="28"/>
          <w:szCs w:val="28"/>
        </w:rPr>
        <w:t>Коэффициент пенсионной нагрузки населения трудоспособного возраста</w:t>
      </w:r>
      <w:r>
        <w:rPr>
          <w:sz w:val="28"/>
          <w:szCs w:val="28"/>
        </w:rPr>
        <w:t xml:space="preserve"> – это отношение численности населения старше трудоспособного возраста (или населения пенсионного возраста) к численности населения трудоспособного возраста. Он характеризует нагрузку пенсионерами.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i/>
          <w:sz w:val="28"/>
          <w:szCs w:val="28"/>
        </w:rPr>
        <w:t>Коэффициент замещения (или возмещения) трудовых ресурсов</w:t>
      </w:r>
      <w:r>
        <w:rPr>
          <w:sz w:val="28"/>
          <w:szCs w:val="28"/>
        </w:rPr>
        <w:t xml:space="preserve"> равен отношению численности населения моложе трудоспособного возраста к численности населения трудоспособного возраста.  Он отражает нагрузку детьми и подростками. 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Коэффициент общей нагрузки (коэффициент экономичности возрастного состава) равен отношению суммы лиц младше и старше населения трудоспособного возраста к общей численности населения этого возраста и показывает. Он отражает степень нагрузки населения трудоспособного возраста населением всех нерабочих возрастов, поскольку показывает</w:t>
      </w:r>
      <w:r w:rsidR="00DD64C3">
        <w:rPr>
          <w:sz w:val="28"/>
          <w:szCs w:val="28"/>
        </w:rPr>
        <w:t>,</w:t>
      </w:r>
      <w:r>
        <w:rPr>
          <w:sz w:val="28"/>
          <w:szCs w:val="28"/>
        </w:rPr>
        <w:t xml:space="preserve"> сколько лиц нетрудоспособного возраста приходится на 1000 человек трудоспособного возраста.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Этот коэффициент можно рассчитать как сумму двух предыдущих коэффициентов, т.е. коэффициента пенсионной нагрузки и коэффициента замещения.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Из-за особенностей естественного воспроизводства и возрастной структуры населения для экономически развитых стран характерна более высокая нагрузка стариками, а для развивающихся стран - детьми и подростками.</w:t>
      </w:r>
    </w:p>
    <w:p w:rsidR="00F4225D" w:rsidRPr="0099118B" w:rsidRDefault="00F4225D" w:rsidP="00410CAE">
      <w:pPr>
        <w:spacing w:line="360" w:lineRule="auto"/>
        <w:ind w:left="1260"/>
        <w:jc w:val="center"/>
        <w:rPr>
          <w:b/>
          <w:i/>
          <w:sz w:val="28"/>
          <w:szCs w:val="28"/>
          <w:u w:val="single"/>
        </w:rPr>
      </w:pPr>
      <w:r w:rsidRPr="0099118B">
        <w:rPr>
          <w:b/>
          <w:i/>
          <w:sz w:val="28"/>
          <w:szCs w:val="28"/>
          <w:u w:val="single"/>
        </w:rPr>
        <w:t>Показатели естественного и механического движения трудовых ресурсов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Изменение численности трудовых ресурсов от одной даты к другой в пределах года называют </w:t>
      </w:r>
      <w:r>
        <w:rPr>
          <w:iCs/>
          <w:sz w:val="28"/>
          <w:szCs w:val="28"/>
        </w:rPr>
        <w:t>движением трудовых ресурсов</w:t>
      </w:r>
      <w:r>
        <w:rPr>
          <w:i/>
          <w:iCs/>
          <w:sz w:val="28"/>
          <w:szCs w:val="28"/>
        </w:rPr>
        <w:t xml:space="preserve">. </w:t>
      </w:r>
      <w:r>
        <w:rPr>
          <w:sz w:val="28"/>
          <w:szCs w:val="28"/>
        </w:rPr>
        <w:t>Это движение непрерывно во времени и в пространстве</w:t>
      </w:r>
      <w:r w:rsidR="00410CAE">
        <w:rPr>
          <w:sz w:val="28"/>
          <w:szCs w:val="28"/>
        </w:rPr>
        <w:t>,</w:t>
      </w:r>
      <w:r>
        <w:rPr>
          <w:sz w:val="28"/>
          <w:szCs w:val="28"/>
        </w:rPr>
        <w:t xml:space="preserve"> и состоит из естественного и механического движений. 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Естественное движение трудовых ресурсов </w:t>
      </w:r>
      <w:r>
        <w:rPr>
          <w:sz w:val="28"/>
          <w:szCs w:val="28"/>
        </w:rPr>
        <w:t xml:space="preserve">за год слагается из пополнения потенциальных трудовых ресурсов за счет перехода подрастающего поколения в трудоспособный возраст и убыли их вследствие: </w:t>
      </w:r>
    </w:p>
    <w:p w:rsidR="00F4225D" w:rsidRDefault="00F4225D" w:rsidP="00F4225D">
      <w:pPr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выхода части людей за пределы трудоспособного возраста; </w:t>
      </w:r>
    </w:p>
    <w:p w:rsidR="00F4225D" w:rsidRDefault="00F4225D" w:rsidP="00F4225D">
      <w:pPr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перехода на инвалидность и на пенсию на льготных условиях;</w:t>
      </w:r>
    </w:p>
    <w:p w:rsidR="00F4225D" w:rsidRDefault="00F4225D" w:rsidP="00F4225D">
      <w:pPr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смерти. 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iCs/>
          <w:sz w:val="28"/>
          <w:szCs w:val="28"/>
        </w:rPr>
        <w:t>Миграционное движение трудовых ресурсов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за год слагается из прибытия населения в трудоспособном возрасте из других местностей и убыли (выбытия) населения в трудоспособном возрасте в другие местности. 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Общий абсолютный прирост трудовых ресурсов</w:t>
      </w:r>
      <w:r>
        <w:rPr>
          <w:iCs/>
          <w:sz w:val="28"/>
          <w:szCs w:val="28"/>
        </w:rPr>
        <w:t xml:space="preserve"> - </w:t>
      </w:r>
      <w:r>
        <w:rPr>
          <w:i/>
          <w:iCs/>
          <w:sz w:val="28"/>
          <w:szCs w:val="28"/>
        </w:rPr>
        <w:t xml:space="preserve"> </w:t>
      </w:r>
      <w:r>
        <w:rPr>
          <w:rFonts w:ascii="Helvetica, sans-serif" w:hAnsi="Helvetica, sans-serif"/>
          <w:sz w:val="28"/>
          <w:szCs w:val="28"/>
        </w:rPr>
        <w:t xml:space="preserve"> </w:t>
      </w:r>
      <w:r>
        <w:rPr>
          <w:sz w:val="28"/>
          <w:szCs w:val="28"/>
        </w:rPr>
        <w:t xml:space="preserve">это разность между их численностью на конец и на начало года, или между пополнением и убылью трудовых ресурсов за год: </w:t>
      </w:r>
    </w:p>
    <w:p w:rsidR="00F4225D" w:rsidRDefault="00F4225D" w:rsidP="00410CAE">
      <w:pPr>
        <w:spacing w:line="360" w:lineRule="auto"/>
        <w:ind w:left="2124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∆Т</w:t>
      </w:r>
      <w:r>
        <w:rPr>
          <w:b/>
          <w:sz w:val="28"/>
          <w:szCs w:val="28"/>
          <w:vertAlign w:val="subscript"/>
        </w:rPr>
        <w:t>общ</w:t>
      </w:r>
      <w:r w:rsidR="00410CAE">
        <w:rPr>
          <w:b/>
          <w:sz w:val="28"/>
          <w:szCs w:val="28"/>
          <w:vertAlign w:val="subscript"/>
        </w:rPr>
        <w:t xml:space="preserve"> </w:t>
      </w:r>
      <w:r>
        <w:rPr>
          <w:b/>
          <w:sz w:val="28"/>
          <w:szCs w:val="28"/>
        </w:rPr>
        <w:t>= Т</w:t>
      </w:r>
      <w:r>
        <w:rPr>
          <w:b/>
          <w:sz w:val="28"/>
          <w:szCs w:val="28"/>
          <w:vertAlign w:val="subscript"/>
        </w:rPr>
        <w:t>кг</w:t>
      </w:r>
      <w:r>
        <w:rPr>
          <w:b/>
          <w:sz w:val="28"/>
          <w:szCs w:val="28"/>
        </w:rPr>
        <w:t xml:space="preserve"> – Т </w:t>
      </w:r>
      <w:r>
        <w:rPr>
          <w:b/>
          <w:sz w:val="28"/>
          <w:szCs w:val="28"/>
          <w:vertAlign w:val="subscript"/>
        </w:rPr>
        <w:t>нг</w:t>
      </w:r>
      <w:r>
        <w:rPr>
          <w:b/>
          <w:sz w:val="28"/>
          <w:szCs w:val="28"/>
        </w:rPr>
        <w:t xml:space="preserve"> = ∆Т</w:t>
      </w:r>
      <w:r w:rsidRPr="00410CAE">
        <w:rPr>
          <w:b/>
          <w:sz w:val="28"/>
          <w:szCs w:val="28"/>
          <w:vertAlign w:val="subscript"/>
        </w:rPr>
        <w:t>ест</w:t>
      </w:r>
      <w:r>
        <w:rPr>
          <w:b/>
          <w:sz w:val="28"/>
          <w:szCs w:val="28"/>
        </w:rPr>
        <w:t xml:space="preserve"> + ∆Т</w:t>
      </w:r>
      <w:r w:rsidRPr="00410CAE">
        <w:rPr>
          <w:b/>
          <w:sz w:val="28"/>
          <w:szCs w:val="28"/>
          <w:vertAlign w:val="subscript"/>
        </w:rPr>
        <w:t>мех</w:t>
      </w:r>
      <w:r w:rsidR="00410CAE">
        <w:rPr>
          <w:b/>
          <w:sz w:val="28"/>
          <w:szCs w:val="28"/>
          <w:vertAlign w:val="subscript"/>
        </w:rPr>
        <w:tab/>
      </w:r>
      <w:r w:rsidR="00410CAE">
        <w:rPr>
          <w:b/>
          <w:sz w:val="28"/>
          <w:szCs w:val="28"/>
          <w:vertAlign w:val="subscript"/>
        </w:rPr>
        <w:tab/>
      </w:r>
      <w:r w:rsidR="00410CAE">
        <w:rPr>
          <w:b/>
          <w:sz w:val="28"/>
          <w:szCs w:val="28"/>
          <w:vertAlign w:val="subscript"/>
        </w:rPr>
        <w:tab/>
      </w:r>
      <w:r w:rsidR="00410CAE" w:rsidRPr="00410CAE">
        <w:rPr>
          <w:b/>
          <w:sz w:val="28"/>
          <w:szCs w:val="28"/>
        </w:rPr>
        <w:t>(8)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Этот показатель отражает общий прирост трудовых ресурсов (∆Т</w:t>
      </w:r>
      <w:r>
        <w:rPr>
          <w:sz w:val="28"/>
          <w:szCs w:val="28"/>
          <w:vertAlign w:val="subscript"/>
        </w:rPr>
        <w:t>общ</w:t>
      </w:r>
      <w:r>
        <w:rPr>
          <w:sz w:val="28"/>
          <w:szCs w:val="28"/>
        </w:rPr>
        <w:t>), который складывается под влиянием естественного прироста (∆Т</w:t>
      </w:r>
      <w:r>
        <w:rPr>
          <w:sz w:val="28"/>
          <w:szCs w:val="28"/>
          <w:vertAlign w:val="subscript"/>
        </w:rPr>
        <w:t>ест</w:t>
      </w:r>
      <w:r>
        <w:rPr>
          <w:sz w:val="28"/>
          <w:szCs w:val="28"/>
        </w:rPr>
        <w:t>) и механического прироста (∆Т</w:t>
      </w:r>
      <w:r>
        <w:rPr>
          <w:sz w:val="28"/>
          <w:szCs w:val="28"/>
          <w:vertAlign w:val="subscript"/>
        </w:rPr>
        <w:t>мех</w:t>
      </w:r>
      <w:r>
        <w:rPr>
          <w:sz w:val="28"/>
          <w:szCs w:val="28"/>
        </w:rPr>
        <w:t>) миграции.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 этом величина абсолютных показателей указанных приростов рассчитывается как разность соответствующих показателей пополнения (естественного – ЕП и механического – МП) и выбытия (естественного – ЕВ и механического – МВ):</w:t>
      </w:r>
    </w:p>
    <w:p w:rsidR="00410CAE" w:rsidRDefault="00F4225D" w:rsidP="00410CAE">
      <w:pPr>
        <w:spacing w:line="360" w:lineRule="auto"/>
        <w:ind w:left="2832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∆Т</w:t>
      </w:r>
      <w:r>
        <w:rPr>
          <w:b/>
          <w:sz w:val="28"/>
          <w:szCs w:val="28"/>
          <w:vertAlign w:val="subscript"/>
        </w:rPr>
        <w:t>ест</w:t>
      </w:r>
      <w:r>
        <w:rPr>
          <w:b/>
          <w:sz w:val="28"/>
          <w:szCs w:val="28"/>
        </w:rPr>
        <w:t xml:space="preserve"> = ЕП – ЕВ</w:t>
      </w:r>
      <w:r w:rsidR="00410CAE">
        <w:rPr>
          <w:b/>
          <w:sz w:val="28"/>
          <w:szCs w:val="28"/>
        </w:rPr>
        <w:tab/>
      </w:r>
      <w:r w:rsidR="00410CAE">
        <w:rPr>
          <w:b/>
          <w:sz w:val="28"/>
          <w:szCs w:val="28"/>
        </w:rPr>
        <w:tab/>
      </w:r>
      <w:r w:rsidR="00410CAE">
        <w:rPr>
          <w:b/>
          <w:sz w:val="28"/>
          <w:szCs w:val="28"/>
        </w:rPr>
        <w:tab/>
      </w:r>
      <w:r w:rsidR="00410CAE">
        <w:rPr>
          <w:b/>
          <w:sz w:val="28"/>
          <w:szCs w:val="28"/>
        </w:rPr>
        <w:tab/>
      </w:r>
      <w:r w:rsidR="00410CAE">
        <w:rPr>
          <w:b/>
          <w:sz w:val="28"/>
          <w:szCs w:val="28"/>
        </w:rPr>
        <w:tab/>
        <w:t>(9)</w:t>
      </w:r>
    </w:p>
    <w:p w:rsidR="00F4225D" w:rsidRDefault="00F4225D" w:rsidP="00410CAE">
      <w:pPr>
        <w:spacing w:line="360" w:lineRule="auto"/>
        <w:ind w:left="2832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∆Т</w:t>
      </w:r>
      <w:r>
        <w:rPr>
          <w:b/>
          <w:sz w:val="28"/>
          <w:szCs w:val="28"/>
          <w:vertAlign w:val="subscript"/>
        </w:rPr>
        <w:t>мех</w:t>
      </w:r>
      <w:r w:rsidR="00410CAE">
        <w:rPr>
          <w:b/>
          <w:sz w:val="28"/>
          <w:szCs w:val="28"/>
        </w:rPr>
        <w:t xml:space="preserve"> = МП – МВ</w:t>
      </w:r>
      <w:r w:rsidR="00410CAE">
        <w:rPr>
          <w:b/>
          <w:sz w:val="28"/>
          <w:szCs w:val="28"/>
        </w:rPr>
        <w:tab/>
      </w:r>
      <w:r w:rsidR="00410CAE">
        <w:rPr>
          <w:b/>
          <w:sz w:val="28"/>
          <w:szCs w:val="28"/>
        </w:rPr>
        <w:tab/>
      </w:r>
      <w:r w:rsidR="00410CAE">
        <w:rPr>
          <w:b/>
          <w:sz w:val="28"/>
          <w:szCs w:val="28"/>
        </w:rPr>
        <w:tab/>
      </w:r>
      <w:r w:rsidR="00410CAE">
        <w:rPr>
          <w:b/>
          <w:sz w:val="28"/>
          <w:szCs w:val="28"/>
        </w:rPr>
        <w:tab/>
        <w:t>(10)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 под </w:t>
      </w:r>
      <w:r>
        <w:rPr>
          <w:i/>
          <w:sz w:val="28"/>
          <w:szCs w:val="28"/>
        </w:rPr>
        <w:t>естественным пополнением</w:t>
      </w:r>
      <w:r>
        <w:rPr>
          <w:sz w:val="28"/>
          <w:szCs w:val="28"/>
        </w:rPr>
        <w:t xml:space="preserve"> трудовых ресурсов  (ЕП) понимается число вступивших в рабочий возраст, а под естественным выбытием (ЕВ) – число умерших в рабочем возрасте и достигших пенсионного возраста, а также получивших инвалидность </w:t>
      </w:r>
      <w:r>
        <w:rPr>
          <w:sz w:val="28"/>
          <w:szCs w:val="28"/>
          <w:lang w:val="en-US"/>
        </w:rPr>
        <w:t>I</w:t>
      </w:r>
      <w:r w:rsidRPr="00F422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групп.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i/>
          <w:sz w:val="28"/>
          <w:szCs w:val="28"/>
        </w:rPr>
        <w:t>Механическое пополнение</w:t>
      </w:r>
      <w:r>
        <w:rPr>
          <w:sz w:val="28"/>
          <w:szCs w:val="28"/>
        </w:rPr>
        <w:t xml:space="preserve">  (МП) – число прибывших (приехавших) на данную территорию; механическое выбытие (МВ) – число выбывших (уехавших) с данной территории.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Для характеристики интенсивности движения трудовых ресурсов рассчитывают целый ряд относительных коэффициентов.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Коэффициент общего прироста трудовых ресурсов </w:t>
      </w:r>
      <w:r>
        <w:rPr>
          <w:sz w:val="28"/>
          <w:szCs w:val="28"/>
        </w:rPr>
        <w:t>исчисляется как отношение их абсолютного прироста к среднегодовой численности трудовых ресурсов, умноженное на 1000, или как сумма коэффициентов естественного и механического приростов трудовых ресурсов:</w:t>
      </w:r>
    </w:p>
    <w:p w:rsidR="00F4225D" w:rsidRPr="00410CAE" w:rsidRDefault="00F4225D" w:rsidP="00410CAE">
      <w:pPr>
        <w:spacing w:line="360" w:lineRule="auto"/>
        <w:ind w:left="2124" w:firstLine="708"/>
        <w:rPr>
          <w:b/>
          <w:sz w:val="28"/>
          <w:szCs w:val="28"/>
        </w:rPr>
      </w:pPr>
      <w:r w:rsidRPr="00410CAE">
        <w:rPr>
          <w:b/>
          <w:sz w:val="28"/>
          <w:szCs w:val="28"/>
        </w:rPr>
        <w:t>∆К</w:t>
      </w:r>
      <w:r w:rsidRPr="00410CAE">
        <w:rPr>
          <w:b/>
          <w:sz w:val="28"/>
          <w:szCs w:val="28"/>
          <w:vertAlign w:val="subscript"/>
        </w:rPr>
        <w:t>общ</w:t>
      </w:r>
      <w:r w:rsidRPr="00410CAE">
        <w:rPr>
          <w:b/>
          <w:sz w:val="28"/>
          <w:szCs w:val="28"/>
        </w:rPr>
        <w:t xml:space="preserve"> = </w:t>
      </w:r>
      <w:r w:rsidRPr="00410CAE">
        <w:rPr>
          <w:b/>
          <w:position w:val="-24"/>
          <w:sz w:val="28"/>
          <w:szCs w:val="28"/>
        </w:rPr>
        <w:object w:dxaOrig="1100" w:dyaOrig="620">
          <v:shape id="_x0000_i1040" type="#_x0000_t75" style="width:54.75pt;height:30.75pt" o:ole="">
            <v:imagedata r:id="rId34" o:title=""/>
          </v:shape>
          <o:OLEObject Type="Embed" ProgID="Equation.3" ShapeID="_x0000_i1040" DrawAspect="Content" ObjectID="_1472119696" r:id="rId35"/>
        </w:object>
      </w:r>
      <w:r w:rsidR="00410CAE" w:rsidRPr="00410CAE">
        <w:rPr>
          <w:b/>
          <w:sz w:val="28"/>
          <w:szCs w:val="28"/>
        </w:rPr>
        <w:t xml:space="preserve"> </w:t>
      </w:r>
      <w:r w:rsidRPr="00410CAE">
        <w:rPr>
          <w:b/>
          <w:sz w:val="28"/>
          <w:szCs w:val="28"/>
        </w:rPr>
        <w:t>∆К</w:t>
      </w:r>
      <w:r w:rsidRPr="00410CAE">
        <w:rPr>
          <w:b/>
          <w:sz w:val="28"/>
          <w:szCs w:val="28"/>
          <w:vertAlign w:val="subscript"/>
        </w:rPr>
        <w:t>ест</w:t>
      </w:r>
      <w:r w:rsidRPr="00410CAE">
        <w:rPr>
          <w:b/>
          <w:sz w:val="28"/>
          <w:szCs w:val="28"/>
        </w:rPr>
        <w:t xml:space="preserve"> + ∆К</w:t>
      </w:r>
      <w:r w:rsidRPr="00410CAE">
        <w:rPr>
          <w:b/>
          <w:sz w:val="28"/>
          <w:szCs w:val="28"/>
          <w:vertAlign w:val="subscript"/>
        </w:rPr>
        <w:t>мех</w:t>
      </w:r>
      <w:r w:rsidR="00410CAE">
        <w:rPr>
          <w:b/>
          <w:sz w:val="28"/>
          <w:szCs w:val="28"/>
          <w:vertAlign w:val="subscript"/>
        </w:rPr>
        <w:tab/>
      </w:r>
      <w:r w:rsidR="00410CAE">
        <w:rPr>
          <w:b/>
          <w:sz w:val="28"/>
          <w:szCs w:val="28"/>
          <w:vertAlign w:val="subscript"/>
        </w:rPr>
        <w:tab/>
      </w:r>
      <w:r w:rsidR="00410CAE">
        <w:rPr>
          <w:b/>
          <w:sz w:val="28"/>
          <w:szCs w:val="28"/>
          <w:vertAlign w:val="subscript"/>
        </w:rPr>
        <w:tab/>
      </w:r>
      <w:r w:rsidR="00410CAE" w:rsidRPr="00410CAE">
        <w:rPr>
          <w:b/>
          <w:sz w:val="28"/>
          <w:szCs w:val="28"/>
        </w:rPr>
        <w:t>(11)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где  ∆К</w:t>
      </w:r>
      <w:r>
        <w:rPr>
          <w:sz w:val="28"/>
          <w:szCs w:val="28"/>
          <w:vertAlign w:val="subscript"/>
        </w:rPr>
        <w:t>общ</w:t>
      </w:r>
      <w:r>
        <w:rPr>
          <w:sz w:val="28"/>
          <w:szCs w:val="28"/>
        </w:rPr>
        <w:t xml:space="preserve"> – коэффициент общего прироста;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∆Т – абсолютный прирост трудовых ресурсов;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position w:val="-4"/>
          <w:sz w:val="28"/>
          <w:szCs w:val="28"/>
        </w:rPr>
        <w:object w:dxaOrig="220" w:dyaOrig="320">
          <v:shape id="_x0000_i1041" type="#_x0000_t75" style="width:11.25pt;height:15.75pt" o:ole="">
            <v:imagedata r:id="rId8" o:title=""/>
          </v:shape>
          <o:OLEObject Type="Embed" ProgID="Equation.3" ShapeID="_x0000_i1041" DrawAspect="Content" ObjectID="_1472119697" r:id="rId36"/>
        </w:object>
      </w:r>
      <w:r>
        <w:rPr>
          <w:sz w:val="28"/>
          <w:szCs w:val="28"/>
        </w:rPr>
        <w:t xml:space="preserve"> - средняя численность трудовых ресурсов;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∆К</w:t>
      </w:r>
      <w:r>
        <w:rPr>
          <w:sz w:val="28"/>
          <w:szCs w:val="28"/>
          <w:vertAlign w:val="subscript"/>
        </w:rPr>
        <w:t xml:space="preserve">ест </w:t>
      </w:r>
      <w:r>
        <w:rPr>
          <w:sz w:val="28"/>
          <w:szCs w:val="28"/>
        </w:rPr>
        <w:t xml:space="preserve"> - коэффициент естественного прироста;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∆К</w:t>
      </w:r>
      <w:r>
        <w:rPr>
          <w:sz w:val="28"/>
          <w:szCs w:val="28"/>
          <w:vertAlign w:val="subscript"/>
        </w:rPr>
        <w:t>мех</w:t>
      </w:r>
      <w:r>
        <w:rPr>
          <w:sz w:val="28"/>
          <w:szCs w:val="28"/>
        </w:rPr>
        <w:t xml:space="preserve"> – коэффициент  механического прироста;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i/>
          <w:sz w:val="28"/>
          <w:szCs w:val="28"/>
        </w:rPr>
        <w:t>Коэффициенты естественного и механического приростов</w:t>
      </w:r>
      <w:r>
        <w:rPr>
          <w:sz w:val="28"/>
          <w:szCs w:val="28"/>
        </w:rPr>
        <w:t xml:space="preserve"> трудовых ресурсов можно исчислить как отношения соответственно естественного или миграционного приростов к среднегодовой численности трудовых ресурсов, умноженные на 1000 (выражается в промилле):</w:t>
      </w:r>
    </w:p>
    <w:p w:rsidR="00F4225D" w:rsidRPr="00410CAE" w:rsidRDefault="00F4225D" w:rsidP="00410CAE">
      <w:pPr>
        <w:spacing w:line="360" w:lineRule="auto"/>
        <w:ind w:left="2832" w:firstLine="708"/>
        <w:rPr>
          <w:b/>
          <w:sz w:val="28"/>
          <w:szCs w:val="28"/>
        </w:rPr>
      </w:pPr>
      <w:r w:rsidRPr="00410CAE">
        <w:rPr>
          <w:b/>
          <w:sz w:val="28"/>
          <w:szCs w:val="28"/>
        </w:rPr>
        <w:t>К</w:t>
      </w:r>
      <w:r w:rsidRPr="00410CAE">
        <w:rPr>
          <w:b/>
          <w:sz w:val="28"/>
          <w:szCs w:val="28"/>
          <w:vertAlign w:val="subscript"/>
        </w:rPr>
        <w:t>ЕП</w:t>
      </w:r>
      <w:r w:rsidRPr="00410CAE">
        <w:rPr>
          <w:b/>
          <w:sz w:val="28"/>
          <w:szCs w:val="28"/>
        </w:rPr>
        <w:t xml:space="preserve"> = </w:t>
      </w:r>
      <w:r w:rsidRPr="00410CAE">
        <w:rPr>
          <w:b/>
          <w:position w:val="-24"/>
          <w:sz w:val="28"/>
          <w:szCs w:val="28"/>
        </w:rPr>
        <w:object w:dxaOrig="940" w:dyaOrig="620">
          <v:shape id="_x0000_i1042" type="#_x0000_t75" style="width:47.25pt;height:30.75pt" o:ole="">
            <v:imagedata r:id="rId37" o:title=""/>
          </v:shape>
          <o:OLEObject Type="Embed" ProgID="Equation.3" ShapeID="_x0000_i1042" DrawAspect="Content" ObjectID="_1472119698" r:id="rId38"/>
        </w:object>
      </w:r>
      <w:r w:rsidR="00410CAE">
        <w:rPr>
          <w:b/>
          <w:sz w:val="28"/>
          <w:szCs w:val="28"/>
        </w:rPr>
        <w:tab/>
      </w:r>
      <w:r w:rsidR="00410CAE">
        <w:rPr>
          <w:b/>
          <w:sz w:val="28"/>
          <w:szCs w:val="28"/>
        </w:rPr>
        <w:tab/>
      </w:r>
      <w:r w:rsidR="00410CAE">
        <w:rPr>
          <w:b/>
          <w:sz w:val="28"/>
          <w:szCs w:val="28"/>
        </w:rPr>
        <w:tab/>
      </w:r>
      <w:r w:rsidR="00410CAE">
        <w:rPr>
          <w:b/>
          <w:sz w:val="28"/>
          <w:szCs w:val="28"/>
        </w:rPr>
        <w:tab/>
      </w:r>
      <w:r w:rsidR="00410CAE">
        <w:rPr>
          <w:b/>
          <w:sz w:val="28"/>
          <w:szCs w:val="28"/>
        </w:rPr>
        <w:tab/>
        <w:t>(12)</w:t>
      </w:r>
    </w:p>
    <w:p w:rsidR="00F4225D" w:rsidRPr="00410CAE" w:rsidRDefault="00F4225D" w:rsidP="00410CAE">
      <w:pPr>
        <w:spacing w:line="360" w:lineRule="auto"/>
        <w:ind w:left="2832" w:firstLine="708"/>
        <w:rPr>
          <w:b/>
          <w:sz w:val="28"/>
          <w:szCs w:val="28"/>
        </w:rPr>
      </w:pPr>
      <w:r w:rsidRPr="00410CAE">
        <w:rPr>
          <w:b/>
          <w:sz w:val="28"/>
          <w:szCs w:val="28"/>
        </w:rPr>
        <w:t>К</w:t>
      </w:r>
      <w:r w:rsidRPr="00410CAE">
        <w:rPr>
          <w:b/>
          <w:sz w:val="28"/>
          <w:szCs w:val="28"/>
          <w:vertAlign w:val="subscript"/>
        </w:rPr>
        <w:t>МП</w:t>
      </w:r>
      <w:r w:rsidRPr="00410CAE">
        <w:rPr>
          <w:b/>
          <w:sz w:val="28"/>
          <w:szCs w:val="28"/>
        </w:rPr>
        <w:t xml:space="preserve"> = </w:t>
      </w:r>
      <w:r w:rsidRPr="00410CAE">
        <w:rPr>
          <w:b/>
          <w:position w:val="-24"/>
          <w:sz w:val="28"/>
          <w:szCs w:val="28"/>
        </w:rPr>
        <w:object w:dxaOrig="1000" w:dyaOrig="620">
          <v:shape id="_x0000_i1043" type="#_x0000_t75" style="width:50.25pt;height:30.75pt" o:ole="">
            <v:imagedata r:id="rId39" o:title=""/>
          </v:shape>
          <o:OLEObject Type="Embed" ProgID="Equation.3" ShapeID="_x0000_i1043" DrawAspect="Content" ObjectID="_1472119699" r:id="rId40"/>
        </w:object>
      </w:r>
      <w:r w:rsidR="00410CAE">
        <w:rPr>
          <w:b/>
          <w:sz w:val="28"/>
          <w:szCs w:val="28"/>
        </w:rPr>
        <w:tab/>
      </w:r>
      <w:r w:rsidR="00410CAE">
        <w:rPr>
          <w:b/>
          <w:sz w:val="28"/>
          <w:szCs w:val="28"/>
        </w:rPr>
        <w:tab/>
      </w:r>
      <w:r w:rsidR="00410CAE">
        <w:rPr>
          <w:b/>
          <w:sz w:val="28"/>
          <w:szCs w:val="28"/>
        </w:rPr>
        <w:tab/>
      </w:r>
      <w:r w:rsidR="00410CAE">
        <w:rPr>
          <w:b/>
          <w:sz w:val="28"/>
          <w:szCs w:val="28"/>
        </w:rPr>
        <w:tab/>
      </w:r>
      <w:r w:rsidR="00410CAE">
        <w:rPr>
          <w:b/>
          <w:sz w:val="28"/>
          <w:szCs w:val="28"/>
        </w:rPr>
        <w:tab/>
        <w:t>(13)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где  К</w:t>
      </w:r>
      <w:r>
        <w:rPr>
          <w:sz w:val="28"/>
          <w:szCs w:val="28"/>
          <w:vertAlign w:val="subscript"/>
        </w:rPr>
        <w:t xml:space="preserve">ЕП </w:t>
      </w:r>
      <w:r>
        <w:rPr>
          <w:sz w:val="28"/>
          <w:szCs w:val="28"/>
        </w:rPr>
        <w:t xml:space="preserve"> - коэффициент естественного прироста;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ЕП – естественный прирост;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МП – механический прирост.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iCs/>
          <w:sz w:val="28"/>
          <w:szCs w:val="28"/>
        </w:rPr>
        <w:t>Коэффициент естественного прироста трудовых ресурсов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равен также разности между коэффициентом естественного пополнения и коэффициентом естественной убыли их, которые в свою очередь рассчитываются как отношения соответственно абсолютных величин естественного пополнения или естественной убыли (выбытия) трудовых ресурсов к их среднегодовой численности и умножаются на 1000, так как выражаются в промилле:</w:t>
      </w:r>
    </w:p>
    <w:p w:rsidR="00F4225D" w:rsidRPr="00410CAE" w:rsidRDefault="00F4225D" w:rsidP="00410CAE">
      <w:pPr>
        <w:spacing w:line="360" w:lineRule="auto"/>
        <w:ind w:left="708" w:firstLine="708"/>
        <w:rPr>
          <w:b/>
          <w:sz w:val="28"/>
          <w:szCs w:val="28"/>
        </w:rPr>
      </w:pPr>
      <w:r w:rsidRPr="00410CAE">
        <w:rPr>
          <w:b/>
          <w:sz w:val="28"/>
          <w:szCs w:val="28"/>
        </w:rPr>
        <w:t>∆К</w:t>
      </w:r>
      <w:r w:rsidRPr="00410CAE">
        <w:rPr>
          <w:b/>
          <w:sz w:val="28"/>
          <w:szCs w:val="28"/>
          <w:vertAlign w:val="subscript"/>
        </w:rPr>
        <w:t xml:space="preserve">ест </w:t>
      </w:r>
      <w:r w:rsidRPr="00410CAE">
        <w:rPr>
          <w:b/>
          <w:sz w:val="28"/>
          <w:szCs w:val="28"/>
        </w:rPr>
        <w:t xml:space="preserve">  = </w:t>
      </w:r>
      <w:r w:rsidRPr="00410CAE">
        <w:rPr>
          <w:b/>
          <w:position w:val="-24"/>
          <w:sz w:val="28"/>
          <w:szCs w:val="28"/>
        </w:rPr>
        <w:object w:dxaOrig="1479" w:dyaOrig="620">
          <v:shape id="_x0000_i1044" type="#_x0000_t75" style="width:74.25pt;height:30.75pt" o:ole="">
            <v:imagedata r:id="rId41" o:title=""/>
          </v:shape>
          <o:OLEObject Type="Embed" ProgID="Equation.3" ShapeID="_x0000_i1044" DrawAspect="Content" ObjectID="_1472119700" r:id="rId42"/>
        </w:object>
      </w:r>
      <w:r w:rsidRPr="00410CAE">
        <w:rPr>
          <w:b/>
          <w:sz w:val="28"/>
          <w:szCs w:val="28"/>
        </w:rPr>
        <w:t>= К</w:t>
      </w:r>
      <w:r w:rsidRPr="00410CAE">
        <w:rPr>
          <w:b/>
          <w:sz w:val="28"/>
          <w:szCs w:val="28"/>
          <w:vertAlign w:val="subscript"/>
        </w:rPr>
        <w:t>ЕП</w:t>
      </w:r>
      <w:r w:rsidRPr="00410CAE">
        <w:rPr>
          <w:b/>
          <w:sz w:val="28"/>
          <w:szCs w:val="28"/>
        </w:rPr>
        <w:t xml:space="preserve"> - К</w:t>
      </w:r>
      <w:r w:rsidRPr="00410CAE">
        <w:rPr>
          <w:b/>
          <w:sz w:val="28"/>
          <w:szCs w:val="28"/>
          <w:vertAlign w:val="subscript"/>
        </w:rPr>
        <w:t>ЕВ</w:t>
      </w:r>
      <w:r w:rsidR="00410CAE" w:rsidRPr="00410CAE">
        <w:rPr>
          <w:b/>
          <w:sz w:val="28"/>
          <w:szCs w:val="28"/>
          <w:vertAlign w:val="subscript"/>
        </w:rPr>
        <w:t xml:space="preserve"> </w:t>
      </w:r>
      <w:r w:rsidRPr="00410CAE">
        <w:rPr>
          <w:b/>
          <w:sz w:val="28"/>
          <w:szCs w:val="28"/>
        </w:rPr>
        <w:t>= ∆К</w:t>
      </w:r>
      <w:r w:rsidRPr="00410CAE">
        <w:rPr>
          <w:b/>
          <w:sz w:val="28"/>
          <w:szCs w:val="28"/>
          <w:vertAlign w:val="subscript"/>
        </w:rPr>
        <w:t>общ</w:t>
      </w:r>
      <w:r w:rsidR="00410CAE" w:rsidRPr="00410CAE">
        <w:rPr>
          <w:b/>
          <w:sz w:val="28"/>
          <w:szCs w:val="28"/>
          <w:vertAlign w:val="subscript"/>
        </w:rPr>
        <w:t xml:space="preserve"> </w:t>
      </w:r>
      <w:r w:rsidRPr="00410CAE">
        <w:rPr>
          <w:b/>
          <w:sz w:val="28"/>
          <w:szCs w:val="28"/>
          <w:vertAlign w:val="subscript"/>
        </w:rPr>
        <w:t xml:space="preserve"> </w:t>
      </w:r>
      <w:r w:rsidRPr="00410CAE">
        <w:rPr>
          <w:b/>
          <w:sz w:val="28"/>
          <w:szCs w:val="28"/>
        </w:rPr>
        <w:t>-  ∆К</w:t>
      </w:r>
      <w:r w:rsidRPr="00410CAE">
        <w:rPr>
          <w:b/>
          <w:sz w:val="28"/>
          <w:szCs w:val="28"/>
          <w:vertAlign w:val="subscript"/>
        </w:rPr>
        <w:t>мех</w:t>
      </w:r>
      <w:r w:rsidR="00410CAE">
        <w:rPr>
          <w:b/>
          <w:sz w:val="28"/>
          <w:szCs w:val="28"/>
          <w:vertAlign w:val="subscript"/>
        </w:rPr>
        <w:tab/>
      </w:r>
      <w:r w:rsidR="00410CAE">
        <w:rPr>
          <w:b/>
          <w:sz w:val="28"/>
          <w:szCs w:val="28"/>
          <w:vertAlign w:val="subscript"/>
        </w:rPr>
        <w:tab/>
      </w:r>
      <w:r w:rsidR="00410CAE" w:rsidRPr="00410CAE">
        <w:rPr>
          <w:b/>
          <w:sz w:val="28"/>
          <w:szCs w:val="28"/>
        </w:rPr>
        <w:t>(14)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Аналогично рассчитываются коэффициенты миграционного пополнения, миграционной убыли и миграционного прироста.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Отношение численности естественного пополнения трудовых ресурсов к численности их естественной убыли называется</w:t>
      </w:r>
      <w:r>
        <w:rPr>
          <w:sz w:val="22"/>
          <w:szCs w:val="22"/>
        </w:rPr>
        <w:t xml:space="preserve"> </w:t>
      </w:r>
      <w:r>
        <w:rPr>
          <w:iCs/>
          <w:sz w:val="28"/>
          <w:szCs w:val="28"/>
        </w:rPr>
        <w:t>коэффициентом естественного воспроизводства трудовых</w:t>
      </w:r>
      <w:r>
        <w:rPr>
          <w:i/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ресурсов.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Этот коэффициент можно также рассчитать как отношение коэффициента естественного пополнения трудовых ресурсов к коэффициенту естественной убыли. Он также обычно выражается в промилле.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Количественно занятость характеризуется </w:t>
      </w:r>
      <w:r w:rsidRPr="001C0F3D">
        <w:rPr>
          <w:b/>
          <w:i/>
          <w:sz w:val="28"/>
          <w:szCs w:val="28"/>
        </w:rPr>
        <w:t>коэффициентом (уровнем) занятости</w:t>
      </w:r>
      <w:r>
        <w:rPr>
          <w:sz w:val="28"/>
          <w:szCs w:val="28"/>
        </w:rPr>
        <w:t>, который рассчитывается по формуле:</w:t>
      </w:r>
    </w:p>
    <w:p w:rsidR="00F4225D" w:rsidRPr="00FC45D4" w:rsidRDefault="004819F1" w:rsidP="00FC45D4">
      <w:pPr>
        <w:spacing w:line="360" w:lineRule="auto"/>
        <w:ind w:left="2832" w:firstLine="708"/>
        <w:rPr>
          <w:b/>
          <w:sz w:val="28"/>
          <w:szCs w:val="28"/>
        </w:rPr>
      </w:pPr>
      <w:r w:rsidRPr="00FC45D4">
        <w:rPr>
          <w:b/>
          <w:position w:val="-26"/>
          <w:sz w:val="28"/>
          <w:szCs w:val="28"/>
        </w:rPr>
        <w:object w:dxaOrig="1920" w:dyaOrig="660">
          <v:shape id="_x0000_i1045" type="#_x0000_t75" style="width:125.25pt;height:43.5pt" o:ole="">
            <v:imagedata r:id="rId43" o:title=""/>
          </v:shape>
          <o:OLEObject Type="Embed" ProgID="Equation.3" ShapeID="_x0000_i1045" DrawAspect="Content" ObjectID="_1472119701" r:id="rId44"/>
        </w:object>
      </w:r>
      <w:r w:rsidR="00FC45D4">
        <w:rPr>
          <w:b/>
          <w:sz w:val="28"/>
          <w:szCs w:val="28"/>
        </w:rPr>
        <w:tab/>
      </w:r>
      <w:r w:rsidR="00FC45D4">
        <w:rPr>
          <w:b/>
          <w:sz w:val="28"/>
          <w:szCs w:val="28"/>
        </w:rPr>
        <w:tab/>
      </w:r>
      <w:r w:rsidR="00FC45D4">
        <w:rPr>
          <w:b/>
          <w:sz w:val="28"/>
          <w:szCs w:val="28"/>
        </w:rPr>
        <w:tab/>
      </w:r>
      <w:r w:rsidR="00FC45D4">
        <w:rPr>
          <w:b/>
          <w:sz w:val="28"/>
          <w:szCs w:val="28"/>
        </w:rPr>
        <w:tab/>
      </w:r>
      <w:r w:rsidR="00FC45D4" w:rsidRPr="00FC45D4">
        <w:rPr>
          <w:b/>
          <w:sz w:val="28"/>
          <w:szCs w:val="28"/>
        </w:rPr>
        <w:t>(15)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i/>
          <w:sz w:val="28"/>
          <w:szCs w:val="28"/>
          <w:lang w:val="en-US"/>
        </w:rPr>
        <w:t>S</w:t>
      </w:r>
      <w:r>
        <w:rPr>
          <w:i/>
          <w:sz w:val="28"/>
          <w:szCs w:val="28"/>
          <w:vertAlign w:val="subscript"/>
        </w:rPr>
        <w:t>зан</w:t>
      </w:r>
      <w:r>
        <w:rPr>
          <w:sz w:val="28"/>
          <w:szCs w:val="28"/>
        </w:rPr>
        <w:t>.  – численность занятого населения.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Коэффициент (уровень) безработицы</w:t>
      </w:r>
      <w:r>
        <w:rPr>
          <w:sz w:val="28"/>
          <w:szCs w:val="28"/>
        </w:rPr>
        <w:t xml:space="preserve"> определяется отношением общей численности безработных к численности экономически активного населения:</w:t>
      </w:r>
    </w:p>
    <w:p w:rsidR="004819F1" w:rsidRDefault="004819F1" w:rsidP="004819F1">
      <w:pPr>
        <w:spacing w:line="360" w:lineRule="auto"/>
        <w:ind w:left="2832" w:firstLine="708"/>
        <w:jc w:val="center"/>
        <w:rPr>
          <w:sz w:val="28"/>
          <w:szCs w:val="28"/>
        </w:rPr>
      </w:pPr>
      <w:r w:rsidRPr="004819F1">
        <w:rPr>
          <w:b/>
          <w:position w:val="-28"/>
          <w:sz w:val="28"/>
          <w:szCs w:val="28"/>
        </w:rPr>
        <w:object w:dxaOrig="2140" w:dyaOrig="660">
          <v:shape id="_x0000_i1046" type="#_x0000_t75" style="width:139.5pt;height:43.5pt" o:ole="">
            <v:imagedata r:id="rId45" o:title=""/>
          </v:shape>
          <o:OLEObject Type="Embed" ProgID="Equation.3" ShapeID="_x0000_i1046" DrawAspect="Content" ObjectID="_1472119702" r:id="rId46"/>
        </w:objec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FC45D4">
        <w:rPr>
          <w:b/>
          <w:sz w:val="28"/>
          <w:szCs w:val="28"/>
        </w:rPr>
        <w:t>(16)</w:t>
      </w:r>
    </w:p>
    <w:p w:rsidR="0099118B" w:rsidRDefault="00F4225D" w:rsidP="004819F1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 xml:space="preserve"> – численность безработных.</w:t>
      </w:r>
    </w:p>
    <w:p w:rsidR="00F4225D" w:rsidRPr="00235416" w:rsidRDefault="00F4225D" w:rsidP="00F4225D">
      <w:pPr>
        <w:spacing w:line="360" w:lineRule="auto"/>
        <w:ind w:firstLine="540"/>
        <w:jc w:val="center"/>
        <w:rPr>
          <w:b/>
          <w:i/>
          <w:sz w:val="32"/>
          <w:szCs w:val="32"/>
        </w:rPr>
      </w:pPr>
      <w:r w:rsidRPr="00235416">
        <w:rPr>
          <w:b/>
          <w:i/>
          <w:sz w:val="32"/>
          <w:szCs w:val="32"/>
        </w:rPr>
        <w:t>1.3. Статистические методы изучения трудовых ресурсов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Такие основные статистические методы, как метод массовых наблюдений, метод группировок, индексный, балансовый можно применить и к анализу трудовых ресурсов.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Метод массовых наблюдений используется в государственном статистическом наблюдении: периодически проводится обследование населения по проблемам занятости.</w:t>
      </w:r>
    </w:p>
    <w:p w:rsidR="00F4225D" w:rsidRPr="00B517D9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 w:rsidRPr="00B517D9">
        <w:rPr>
          <w:sz w:val="28"/>
          <w:szCs w:val="28"/>
        </w:rPr>
        <w:t>Пример применения метода группировок приведен в расчетной части (табл</w:t>
      </w:r>
      <w:r w:rsidR="00B517D9" w:rsidRPr="00B517D9">
        <w:rPr>
          <w:sz w:val="28"/>
          <w:szCs w:val="28"/>
        </w:rPr>
        <w:t>ицы № 4</w:t>
      </w:r>
      <w:r w:rsidRPr="00B517D9">
        <w:rPr>
          <w:sz w:val="28"/>
          <w:szCs w:val="28"/>
        </w:rPr>
        <w:t xml:space="preserve"> и </w:t>
      </w:r>
      <w:r w:rsidR="00B517D9" w:rsidRPr="00B517D9">
        <w:rPr>
          <w:sz w:val="28"/>
          <w:szCs w:val="28"/>
        </w:rPr>
        <w:t>№ 8</w:t>
      </w:r>
      <w:r w:rsidRPr="00B517D9">
        <w:rPr>
          <w:sz w:val="28"/>
          <w:szCs w:val="28"/>
        </w:rPr>
        <w:t>) .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Поскольку уровень занятости (</w:t>
      </w:r>
      <w:r>
        <w:rPr>
          <w:i/>
          <w:sz w:val="28"/>
          <w:szCs w:val="28"/>
        </w:rPr>
        <w:t>УЗ</w:t>
      </w:r>
      <w:r>
        <w:rPr>
          <w:sz w:val="28"/>
          <w:szCs w:val="28"/>
        </w:rPr>
        <w:t>) в трудовых ресурсах зависит от уровня занятости экономически активного населения (</w:t>
      </w:r>
      <w:r>
        <w:rPr>
          <w:i/>
          <w:sz w:val="28"/>
          <w:szCs w:val="28"/>
        </w:rPr>
        <w:t>К</w:t>
      </w:r>
      <w:r>
        <w:rPr>
          <w:i/>
          <w:sz w:val="28"/>
          <w:szCs w:val="28"/>
          <w:vertAlign w:val="subscript"/>
        </w:rPr>
        <w:t>зан</w:t>
      </w:r>
      <w:r>
        <w:rPr>
          <w:sz w:val="28"/>
          <w:szCs w:val="28"/>
        </w:rPr>
        <w:t>) и от доли экономически активного населения в трудовых ресурсах (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bscript"/>
        </w:rPr>
        <w:t>эк.акт.</w:t>
      </w:r>
      <w:r>
        <w:rPr>
          <w:sz w:val="28"/>
          <w:szCs w:val="28"/>
        </w:rPr>
        <w:t>):</w:t>
      </w:r>
    </w:p>
    <w:p w:rsidR="00F4225D" w:rsidRPr="00235416" w:rsidRDefault="00F4225D" w:rsidP="00235416">
      <w:pPr>
        <w:spacing w:line="360" w:lineRule="auto"/>
        <w:ind w:left="2832" w:firstLine="708"/>
        <w:rPr>
          <w:b/>
          <w:sz w:val="28"/>
          <w:szCs w:val="28"/>
        </w:rPr>
      </w:pPr>
      <w:r w:rsidRPr="00235416">
        <w:rPr>
          <w:b/>
          <w:i/>
          <w:sz w:val="28"/>
          <w:szCs w:val="28"/>
        </w:rPr>
        <w:t>УЗ</w:t>
      </w:r>
      <w:r w:rsidRPr="00235416">
        <w:rPr>
          <w:b/>
          <w:sz w:val="28"/>
          <w:szCs w:val="28"/>
        </w:rPr>
        <w:t xml:space="preserve"> = </w:t>
      </w:r>
      <w:r w:rsidRPr="00235416">
        <w:rPr>
          <w:b/>
          <w:i/>
          <w:sz w:val="28"/>
          <w:szCs w:val="28"/>
        </w:rPr>
        <w:t>К</w:t>
      </w:r>
      <w:r w:rsidRPr="00235416">
        <w:rPr>
          <w:b/>
          <w:i/>
          <w:sz w:val="28"/>
          <w:szCs w:val="28"/>
          <w:vertAlign w:val="subscript"/>
        </w:rPr>
        <w:t>зан</w:t>
      </w:r>
      <w:r w:rsidRPr="00235416">
        <w:rPr>
          <w:b/>
          <w:sz w:val="28"/>
          <w:szCs w:val="28"/>
        </w:rPr>
        <w:t xml:space="preserve"> </w:t>
      </w:r>
      <w:r w:rsidRPr="00235416">
        <w:rPr>
          <w:b/>
          <w:i/>
          <w:sz w:val="28"/>
          <w:szCs w:val="28"/>
          <w:lang w:val="en-US"/>
        </w:rPr>
        <w:t>d</w:t>
      </w:r>
      <w:r w:rsidRPr="00235416">
        <w:rPr>
          <w:b/>
          <w:i/>
          <w:sz w:val="28"/>
          <w:szCs w:val="28"/>
          <w:vertAlign w:val="subscript"/>
        </w:rPr>
        <w:t>эк.акт</w:t>
      </w:r>
      <w:r w:rsidR="00235416">
        <w:rPr>
          <w:b/>
          <w:i/>
          <w:sz w:val="28"/>
          <w:szCs w:val="28"/>
          <w:vertAlign w:val="subscript"/>
        </w:rPr>
        <w:tab/>
      </w:r>
      <w:r w:rsidR="00235416">
        <w:rPr>
          <w:b/>
          <w:i/>
          <w:sz w:val="28"/>
          <w:szCs w:val="28"/>
          <w:vertAlign w:val="subscript"/>
        </w:rPr>
        <w:tab/>
      </w:r>
      <w:r w:rsidR="00235416">
        <w:rPr>
          <w:b/>
          <w:i/>
          <w:sz w:val="28"/>
          <w:szCs w:val="28"/>
          <w:vertAlign w:val="subscript"/>
        </w:rPr>
        <w:tab/>
      </w:r>
      <w:r w:rsidR="00235416">
        <w:rPr>
          <w:b/>
          <w:i/>
          <w:sz w:val="28"/>
          <w:szCs w:val="28"/>
          <w:vertAlign w:val="subscript"/>
        </w:rPr>
        <w:tab/>
      </w:r>
      <w:r w:rsidR="00235416">
        <w:rPr>
          <w:b/>
          <w:i/>
          <w:sz w:val="28"/>
          <w:szCs w:val="28"/>
          <w:vertAlign w:val="subscript"/>
        </w:rPr>
        <w:tab/>
      </w:r>
      <w:r w:rsidR="00235416" w:rsidRPr="00235416">
        <w:rPr>
          <w:b/>
          <w:sz w:val="28"/>
          <w:szCs w:val="28"/>
        </w:rPr>
        <w:t>(17)</w:t>
      </w:r>
    </w:p>
    <w:p w:rsidR="00F4225D" w:rsidRDefault="00F4225D" w:rsidP="0039575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относительное изменение уровня занятости в зависимости от каждого фактора вычисляется с помощью системы взаимосвязанных индексов:</w:t>
      </w:r>
    </w:p>
    <w:p w:rsidR="00F4225D" w:rsidRDefault="00F4225D" w:rsidP="0039575D">
      <w:pPr>
        <w:spacing w:line="360" w:lineRule="auto"/>
        <w:ind w:left="2832" w:firstLine="708"/>
        <w:rPr>
          <w:i/>
          <w:sz w:val="28"/>
          <w:szCs w:val="28"/>
        </w:rPr>
      </w:pPr>
      <w:r w:rsidRPr="00235416">
        <w:rPr>
          <w:b/>
          <w:sz w:val="28"/>
          <w:szCs w:val="28"/>
        </w:rPr>
        <w:t>i</w:t>
      </w:r>
      <w:r w:rsidRPr="00235416">
        <w:rPr>
          <w:b/>
          <w:sz w:val="28"/>
          <w:szCs w:val="28"/>
          <w:vertAlign w:val="subscript"/>
        </w:rPr>
        <w:t>уз</w:t>
      </w:r>
      <w:r w:rsidRPr="00235416">
        <w:rPr>
          <w:b/>
          <w:sz w:val="28"/>
          <w:szCs w:val="28"/>
        </w:rPr>
        <w:t xml:space="preserve"> = i</w:t>
      </w:r>
      <w:r w:rsidRPr="00235416">
        <w:rPr>
          <w:b/>
          <w:sz w:val="28"/>
          <w:szCs w:val="28"/>
          <w:vertAlign w:val="subscript"/>
        </w:rPr>
        <w:t>кзан</w:t>
      </w:r>
      <w:r w:rsidRPr="00235416">
        <w:rPr>
          <w:b/>
          <w:sz w:val="28"/>
          <w:szCs w:val="28"/>
        </w:rPr>
        <w:t>·i</w:t>
      </w:r>
      <w:r w:rsidRPr="00235416">
        <w:rPr>
          <w:b/>
          <w:sz w:val="28"/>
          <w:szCs w:val="28"/>
          <w:vertAlign w:val="subscript"/>
        </w:rPr>
        <w:t>dэк.акт</w:t>
      </w:r>
      <w:r>
        <w:rPr>
          <w:i/>
          <w:sz w:val="28"/>
          <w:szCs w:val="28"/>
        </w:rPr>
        <w:t xml:space="preserve"> </w:t>
      </w:r>
      <w:r w:rsidR="0039575D">
        <w:rPr>
          <w:sz w:val="28"/>
          <w:szCs w:val="28"/>
        </w:rPr>
        <w:tab/>
      </w:r>
      <w:r w:rsidR="0039575D">
        <w:rPr>
          <w:sz w:val="28"/>
          <w:szCs w:val="28"/>
        </w:rPr>
        <w:tab/>
      </w:r>
      <w:r w:rsidR="0039575D">
        <w:rPr>
          <w:sz w:val="28"/>
          <w:szCs w:val="28"/>
        </w:rPr>
        <w:tab/>
      </w:r>
      <w:r w:rsidR="0039575D">
        <w:rPr>
          <w:sz w:val="28"/>
          <w:szCs w:val="28"/>
        </w:rPr>
        <w:tab/>
      </w:r>
      <w:r w:rsidR="0039575D">
        <w:rPr>
          <w:sz w:val="28"/>
          <w:szCs w:val="28"/>
        </w:rPr>
        <w:tab/>
      </w:r>
      <w:r w:rsidR="00C2772C" w:rsidRPr="0039575D">
        <w:rPr>
          <w:b/>
          <w:sz w:val="28"/>
          <w:szCs w:val="28"/>
        </w:rPr>
        <w:t>(18</w:t>
      </w:r>
      <w:r w:rsidR="0039575D" w:rsidRPr="0039575D">
        <w:rPr>
          <w:b/>
          <w:sz w:val="28"/>
          <w:szCs w:val="28"/>
        </w:rPr>
        <w:t>)</w:t>
      </w:r>
      <w:r>
        <w:rPr>
          <w:i/>
          <w:sz w:val="28"/>
          <w:szCs w:val="28"/>
        </w:rPr>
        <w:t xml:space="preserve">                             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i/>
          <w:sz w:val="28"/>
          <w:szCs w:val="28"/>
          <w:lang w:val="en-US"/>
        </w:rPr>
        <w:t>i</w:t>
      </w:r>
      <w:r>
        <w:rPr>
          <w:i/>
          <w:sz w:val="28"/>
          <w:szCs w:val="28"/>
          <w:vertAlign w:val="subscript"/>
        </w:rPr>
        <w:t>уз</w:t>
      </w:r>
      <w:r>
        <w:rPr>
          <w:sz w:val="28"/>
          <w:szCs w:val="28"/>
        </w:rPr>
        <w:t xml:space="preserve"> – индекс уровня занятости в трудовых ресурсах;</w:t>
      </w:r>
    </w:p>
    <w:p w:rsidR="00F4225D" w:rsidRDefault="00F4225D" w:rsidP="00F4225D">
      <w:pPr>
        <w:tabs>
          <w:tab w:val="left" w:pos="1080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i/>
          <w:sz w:val="28"/>
          <w:szCs w:val="28"/>
          <w:lang w:val="en-US"/>
        </w:rPr>
        <w:t>i</w:t>
      </w:r>
      <w:r>
        <w:rPr>
          <w:i/>
          <w:sz w:val="28"/>
          <w:szCs w:val="28"/>
          <w:vertAlign w:val="subscript"/>
        </w:rPr>
        <w:t>кзан</w:t>
      </w:r>
      <w:r>
        <w:rPr>
          <w:sz w:val="28"/>
          <w:szCs w:val="28"/>
        </w:rPr>
        <w:t xml:space="preserve"> - индекс коэффициента занятости (уровня занятости экономически активного населения);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i/>
          <w:sz w:val="28"/>
          <w:szCs w:val="28"/>
          <w:lang w:val="en-US"/>
        </w:rPr>
        <w:t>i</w:t>
      </w:r>
      <w:r>
        <w:rPr>
          <w:i/>
          <w:sz w:val="28"/>
          <w:szCs w:val="28"/>
          <w:vertAlign w:val="subscript"/>
          <w:lang w:val="en-US"/>
        </w:rPr>
        <w:t>d</w:t>
      </w:r>
      <w:r>
        <w:rPr>
          <w:i/>
          <w:sz w:val="28"/>
          <w:szCs w:val="28"/>
          <w:vertAlign w:val="subscript"/>
        </w:rPr>
        <w:t>эк.акт</w:t>
      </w:r>
      <w:r>
        <w:rPr>
          <w:sz w:val="28"/>
          <w:szCs w:val="28"/>
          <w:vertAlign w:val="subscript"/>
        </w:rPr>
        <w:t>.</w:t>
      </w:r>
      <w:r>
        <w:rPr>
          <w:sz w:val="28"/>
          <w:szCs w:val="28"/>
        </w:rPr>
        <w:t xml:space="preserve"> - индекс доли экономически активного населения в трудовых ресурсах.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Индекс уровня занятости в трудовых ресурсах в агрегатной форме:</w:t>
      </w:r>
    </w:p>
    <w:p w:rsidR="0039575D" w:rsidRPr="0039575D" w:rsidRDefault="00F4225D" w:rsidP="0039575D">
      <w:pPr>
        <w:pStyle w:val="aa"/>
        <w:spacing w:line="360" w:lineRule="auto"/>
        <w:ind w:left="2832" w:firstLine="708"/>
        <w:rPr>
          <w:b/>
          <w:sz w:val="28"/>
          <w:szCs w:val="28"/>
        </w:rPr>
      </w:pPr>
      <w:r w:rsidRPr="0039575D">
        <w:rPr>
          <w:b/>
          <w:position w:val="-30"/>
          <w:sz w:val="28"/>
          <w:szCs w:val="28"/>
        </w:rPr>
        <w:object w:dxaOrig="940" w:dyaOrig="680">
          <v:shape id="_x0000_i1047" type="#_x0000_t75" style="width:59.25pt;height:42.75pt" o:ole="">
            <v:imagedata r:id="rId47" o:title=""/>
          </v:shape>
          <o:OLEObject Type="Embed" ProgID="Equation.3" ShapeID="_x0000_i1047" DrawAspect="Content" ObjectID="_1472119703" r:id="rId48"/>
        </w:object>
      </w:r>
      <w:r w:rsidR="0039575D">
        <w:rPr>
          <w:b/>
          <w:sz w:val="28"/>
          <w:szCs w:val="28"/>
        </w:rPr>
        <w:tab/>
      </w:r>
      <w:r w:rsidR="0039575D">
        <w:rPr>
          <w:b/>
          <w:sz w:val="28"/>
          <w:szCs w:val="28"/>
        </w:rPr>
        <w:tab/>
      </w:r>
      <w:r w:rsidR="0039575D">
        <w:rPr>
          <w:b/>
          <w:sz w:val="28"/>
          <w:szCs w:val="28"/>
        </w:rPr>
        <w:tab/>
      </w:r>
      <w:r w:rsidR="0039575D">
        <w:rPr>
          <w:b/>
          <w:sz w:val="28"/>
          <w:szCs w:val="28"/>
        </w:rPr>
        <w:tab/>
      </w:r>
      <w:r w:rsidR="0039575D">
        <w:rPr>
          <w:b/>
          <w:sz w:val="28"/>
          <w:szCs w:val="28"/>
        </w:rPr>
        <w:tab/>
      </w:r>
      <w:r w:rsidR="0039575D">
        <w:rPr>
          <w:b/>
          <w:sz w:val="28"/>
          <w:szCs w:val="28"/>
        </w:rPr>
        <w:tab/>
        <w:t>(19)</w:t>
      </w:r>
    </w:p>
    <w:p w:rsidR="00F4225D" w:rsidRDefault="00F4225D" w:rsidP="0039575D">
      <w:pPr>
        <w:pStyle w:val="aa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показывает относительное изменение уровня занятости в трудовых ресурсах за счет изменения обоих факторов вместе.</w:t>
      </w:r>
    </w:p>
    <w:p w:rsidR="0039575D" w:rsidRDefault="00F4225D" w:rsidP="0039575D">
      <w:pPr>
        <w:pStyle w:val="aa"/>
        <w:spacing w:line="360" w:lineRule="auto"/>
        <w:ind w:left="0" w:firstLine="708"/>
        <w:jc w:val="both"/>
      </w:pPr>
      <w:r>
        <w:rPr>
          <w:sz w:val="28"/>
          <w:szCs w:val="28"/>
        </w:rPr>
        <w:t>Индекс коэффициента занятости (уровня занятости экономически активного населения):</w:t>
      </w:r>
    </w:p>
    <w:p w:rsidR="0039575D" w:rsidRPr="0039575D" w:rsidRDefault="00F4225D" w:rsidP="0039575D">
      <w:pPr>
        <w:pStyle w:val="aa"/>
        <w:spacing w:line="360" w:lineRule="auto"/>
        <w:ind w:left="3115" w:firstLine="425"/>
        <w:jc w:val="both"/>
        <w:rPr>
          <w:b/>
        </w:rPr>
      </w:pPr>
      <w:r w:rsidRPr="0039575D">
        <w:rPr>
          <w:b/>
          <w:position w:val="-34"/>
        </w:rPr>
        <w:object w:dxaOrig="1259" w:dyaOrig="760">
          <v:shape id="_x0000_i1048" type="#_x0000_t75" style="width:79.5pt;height:47.25pt" o:ole="">
            <v:imagedata r:id="rId49" o:title=""/>
          </v:shape>
          <o:OLEObject Type="Embed" ProgID="Equation.3" ShapeID="_x0000_i1048" DrawAspect="Content" ObjectID="_1472119704" r:id="rId50"/>
        </w:object>
      </w:r>
      <w:r w:rsidR="0039575D">
        <w:rPr>
          <w:b/>
        </w:rPr>
        <w:tab/>
      </w:r>
      <w:r w:rsidR="0039575D">
        <w:rPr>
          <w:b/>
        </w:rPr>
        <w:tab/>
      </w:r>
      <w:r w:rsidR="0039575D">
        <w:rPr>
          <w:b/>
        </w:rPr>
        <w:tab/>
      </w:r>
      <w:r w:rsidR="0039575D">
        <w:rPr>
          <w:b/>
        </w:rPr>
        <w:tab/>
      </w:r>
      <w:r w:rsidR="0039575D">
        <w:rPr>
          <w:b/>
        </w:rPr>
        <w:tab/>
      </w:r>
      <w:r w:rsidR="0039575D" w:rsidRPr="0039575D">
        <w:rPr>
          <w:b/>
          <w:sz w:val="28"/>
          <w:szCs w:val="28"/>
        </w:rPr>
        <w:t>(20)</w:t>
      </w:r>
    </w:p>
    <w:p w:rsidR="00F4225D" w:rsidRDefault="00F4225D" w:rsidP="0039575D">
      <w:pPr>
        <w:pStyle w:val="aa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показывает относительное измене</w:t>
      </w:r>
      <w:r w:rsidR="0039575D">
        <w:rPr>
          <w:sz w:val="28"/>
          <w:szCs w:val="28"/>
        </w:rPr>
        <w:t xml:space="preserve">ние уровня занятости в трудовых </w:t>
      </w:r>
      <w:r>
        <w:rPr>
          <w:sz w:val="28"/>
          <w:szCs w:val="28"/>
        </w:rPr>
        <w:t>ресурсах за счет изменения коэффициента занятости;</w:t>
      </w:r>
    </w:p>
    <w:p w:rsidR="00F4225D" w:rsidRDefault="00F4225D" w:rsidP="0039575D">
      <w:pPr>
        <w:pStyle w:val="aa"/>
        <w:spacing w:line="360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Индекс доли экономически активного населения в трудовых ресурсах</w:t>
      </w:r>
      <w:r w:rsidR="0039575D">
        <w:rPr>
          <w:sz w:val="28"/>
          <w:szCs w:val="28"/>
        </w:rPr>
        <w:t>:</w:t>
      </w:r>
    </w:p>
    <w:p w:rsidR="0039575D" w:rsidRDefault="00F4225D" w:rsidP="0039575D">
      <w:pPr>
        <w:pStyle w:val="aa"/>
        <w:spacing w:line="360" w:lineRule="auto"/>
        <w:ind w:left="2832" w:firstLine="708"/>
        <w:rPr>
          <w:sz w:val="28"/>
          <w:szCs w:val="28"/>
        </w:rPr>
      </w:pPr>
      <w:r>
        <w:rPr>
          <w:position w:val="-34"/>
          <w:sz w:val="28"/>
          <w:szCs w:val="28"/>
        </w:rPr>
        <w:object w:dxaOrig="1600" w:dyaOrig="760">
          <v:shape id="_x0000_i1049" type="#_x0000_t75" style="width:100.5pt;height:47.25pt" o:ole="">
            <v:imagedata r:id="rId51" o:title=""/>
          </v:shape>
          <o:OLEObject Type="Embed" ProgID="Equation.3" ShapeID="_x0000_i1049" DrawAspect="Content" ObjectID="_1472119705" r:id="rId52"/>
        </w:object>
      </w:r>
      <w:r w:rsidR="0039575D">
        <w:rPr>
          <w:sz w:val="28"/>
          <w:szCs w:val="28"/>
        </w:rPr>
        <w:tab/>
      </w:r>
      <w:r w:rsidR="0039575D">
        <w:rPr>
          <w:sz w:val="28"/>
          <w:szCs w:val="28"/>
        </w:rPr>
        <w:tab/>
      </w:r>
      <w:r w:rsidR="0039575D">
        <w:rPr>
          <w:sz w:val="28"/>
          <w:szCs w:val="28"/>
        </w:rPr>
        <w:tab/>
      </w:r>
      <w:r w:rsidR="0039575D">
        <w:rPr>
          <w:sz w:val="28"/>
          <w:szCs w:val="28"/>
        </w:rPr>
        <w:tab/>
      </w:r>
      <w:r w:rsidR="0039575D">
        <w:rPr>
          <w:sz w:val="28"/>
          <w:szCs w:val="28"/>
        </w:rPr>
        <w:tab/>
      </w:r>
      <w:r w:rsidR="0039575D" w:rsidRPr="0039575D">
        <w:rPr>
          <w:b/>
          <w:sz w:val="28"/>
          <w:szCs w:val="28"/>
        </w:rPr>
        <w:t>(21)</w:t>
      </w:r>
    </w:p>
    <w:p w:rsidR="00F4225D" w:rsidRDefault="00F4225D" w:rsidP="0039575D">
      <w:pPr>
        <w:pStyle w:val="aa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показывает относительное изменение уровня занятости в трудовых ресурсах за счет изменения структуры трудовых ресурсов, т.е. за счет изменения доли экономический активного населения.</w:t>
      </w:r>
    </w:p>
    <w:p w:rsidR="00F4225D" w:rsidRDefault="00F4225D" w:rsidP="003957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Абсолютное изменение уровня занятости в трудовых ресурсах под влиянием изменения коэффициента занятости:</w:t>
      </w:r>
    </w:p>
    <w:p w:rsidR="00F4225D" w:rsidRPr="0039575D" w:rsidRDefault="00F4225D" w:rsidP="0039575D">
      <w:pPr>
        <w:spacing w:line="360" w:lineRule="auto"/>
        <w:ind w:left="2832" w:firstLine="708"/>
        <w:jc w:val="both"/>
        <w:rPr>
          <w:b/>
        </w:rPr>
      </w:pPr>
      <w:r w:rsidRPr="0039575D">
        <w:rPr>
          <w:b/>
          <w:position w:val="-14"/>
        </w:rPr>
        <w:object w:dxaOrig="2900" w:dyaOrig="400">
          <v:shape id="_x0000_i1050" type="#_x0000_t75" style="width:144.75pt;height:20.25pt" o:ole="">
            <v:imagedata r:id="rId53" o:title=""/>
          </v:shape>
          <o:OLEObject Type="Embed" ProgID="Equation.DSMT4" ShapeID="_x0000_i1050" DrawAspect="Content" ObjectID="_1472119706" r:id="rId54"/>
        </w:object>
      </w:r>
      <w:r w:rsidR="0039575D">
        <w:rPr>
          <w:b/>
        </w:rPr>
        <w:tab/>
      </w:r>
      <w:r w:rsidR="0039575D">
        <w:rPr>
          <w:b/>
        </w:rPr>
        <w:tab/>
      </w:r>
      <w:r w:rsidR="0039575D">
        <w:rPr>
          <w:b/>
        </w:rPr>
        <w:tab/>
      </w:r>
      <w:r w:rsidR="0039575D" w:rsidRPr="0039575D">
        <w:rPr>
          <w:b/>
          <w:sz w:val="28"/>
          <w:szCs w:val="28"/>
        </w:rPr>
        <w:t>(22)</w:t>
      </w:r>
    </w:p>
    <w:p w:rsidR="00F4225D" w:rsidRDefault="00F4225D" w:rsidP="0039575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 счет  доли экономически активног</w:t>
      </w:r>
      <w:r w:rsidR="0039575D">
        <w:rPr>
          <w:sz w:val="28"/>
          <w:szCs w:val="28"/>
        </w:rPr>
        <w:t>о населения в трудовых ресурсах:</w:t>
      </w:r>
    </w:p>
    <w:p w:rsidR="00F4225D" w:rsidRPr="0039575D" w:rsidRDefault="00F4225D" w:rsidP="0039575D">
      <w:pPr>
        <w:spacing w:line="360" w:lineRule="auto"/>
        <w:ind w:left="2124" w:firstLine="708"/>
        <w:jc w:val="both"/>
        <w:rPr>
          <w:b/>
          <w:sz w:val="28"/>
          <w:szCs w:val="28"/>
        </w:rPr>
      </w:pPr>
      <w:r>
        <w:rPr>
          <w:position w:val="-14"/>
          <w:sz w:val="28"/>
          <w:szCs w:val="28"/>
        </w:rPr>
        <w:object w:dxaOrig="3120" w:dyaOrig="400">
          <v:shape id="_x0000_i1051" type="#_x0000_t75" style="width:196.5pt;height:24.75pt" o:ole="">
            <v:imagedata r:id="rId55" o:title=""/>
          </v:shape>
          <o:OLEObject Type="Embed" ProgID="Equation.3" ShapeID="_x0000_i1051" DrawAspect="Content" ObjectID="_1472119707" r:id="rId56"/>
        </w:object>
      </w:r>
      <w:r w:rsidR="0039575D">
        <w:rPr>
          <w:sz w:val="28"/>
          <w:szCs w:val="28"/>
        </w:rPr>
        <w:tab/>
      </w:r>
      <w:r w:rsidR="0039575D">
        <w:rPr>
          <w:sz w:val="28"/>
          <w:szCs w:val="28"/>
        </w:rPr>
        <w:tab/>
      </w:r>
      <w:r w:rsidR="0039575D">
        <w:rPr>
          <w:sz w:val="28"/>
          <w:szCs w:val="28"/>
        </w:rPr>
        <w:tab/>
      </w:r>
      <w:r w:rsidR="0039575D" w:rsidRPr="0039575D">
        <w:rPr>
          <w:b/>
          <w:sz w:val="28"/>
          <w:szCs w:val="28"/>
        </w:rPr>
        <w:t>(23)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Аналогично строится система взаимосвязанных индексов для изучения динамики уровня безработицы в трудовых ресурсах под влиянием изменения уровня безработицы экономически активного населения и доли экономически активного населения в трудовых ресурсах.</w:t>
      </w:r>
    </w:p>
    <w:p w:rsidR="004F16C0" w:rsidRDefault="00F4225D" w:rsidP="004F16C0">
      <w:pPr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i/>
          <w:sz w:val="28"/>
          <w:szCs w:val="28"/>
        </w:rPr>
        <w:t>Баланс трудовых ресурсов</w:t>
      </w:r>
      <w:r>
        <w:rPr>
          <w:sz w:val="28"/>
          <w:szCs w:val="28"/>
        </w:rPr>
        <w:t xml:space="preserve"> </w:t>
      </w:r>
      <w:r>
        <w:rPr>
          <w:rFonts w:ascii="Helvetica, sans-serif" w:hAnsi="Helvetica, sans-serif"/>
          <w:sz w:val="28"/>
          <w:szCs w:val="28"/>
        </w:rPr>
        <w:t xml:space="preserve">— </w:t>
      </w:r>
      <w:r>
        <w:rPr>
          <w:sz w:val="28"/>
          <w:szCs w:val="28"/>
        </w:rPr>
        <w:t xml:space="preserve">система </w:t>
      </w:r>
      <w:r>
        <w:rPr>
          <w:bCs/>
          <w:sz w:val="28"/>
          <w:szCs w:val="28"/>
        </w:rPr>
        <w:t>показателей, отражающая наличие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трудовых ресурсов и их распределение по видам </w:t>
      </w:r>
      <w:r>
        <w:rPr>
          <w:bCs/>
          <w:sz w:val="28"/>
          <w:szCs w:val="28"/>
        </w:rPr>
        <w:t>деятельности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и формам собственности. Баланс трудовых ресурсов </w:t>
      </w:r>
      <w:r>
        <w:rPr>
          <w:bCs/>
          <w:sz w:val="28"/>
          <w:szCs w:val="28"/>
        </w:rPr>
        <w:t>состоит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из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двух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разделов </w:t>
      </w:r>
      <w:r>
        <w:rPr>
          <w:rFonts w:ascii="Helvetica, sans-serif" w:hAnsi="Helvetica, sans-serif"/>
          <w:sz w:val="28"/>
          <w:szCs w:val="28"/>
        </w:rPr>
        <w:t xml:space="preserve">— </w:t>
      </w:r>
      <w:r>
        <w:rPr>
          <w:bCs/>
          <w:sz w:val="28"/>
          <w:szCs w:val="28"/>
        </w:rPr>
        <w:t>ресурсной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распределительной частей. </w:t>
      </w:r>
      <w:r>
        <w:rPr>
          <w:bCs/>
          <w:sz w:val="28"/>
          <w:szCs w:val="28"/>
        </w:rPr>
        <w:t>Первый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раздел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характеризует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численность трудовых ресурсов </w:t>
      </w:r>
      <w:r>
        <w:rPr>
          <w:bCs/>
          <w:sz w:val="28"/>
          <w:szCs w:val="28"/>
        </w:rPr>
        <w:t>и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источники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их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формирования. Схема баланса трудовых ресурсов приведена </w:t>
      </w:r>
      <w:r w:rsidR="004819F1">
        <w:rPr>
          <w:bCs/>
          <w:sz w:val="28"/>
          <w:szCs w:val="28"/>
        </w:rPr>
        <w:t>в приложении</w:t>
      </w:r>
      <w:r w:rsidR="004F16C0">
        <w:rPr>
          <w:bCs/>
          <w:sz w:val="28"/>
          <w:szCs w:val="28"/>
        </w:rPr>
        <w:t xml:space="preserve"> 1</w:t>
      </w:r>
      <w:r>
        <w:rPr>
          <w:bCs/>
          <w:sz w:val="28"/>
          <w:szCs w:val="28"/>
        </w:rPr>
        <w:t>.</w:t>
      </w:r>
    </w:p>
    <w:p w:rsidR="00F4225D" w:rsidRDefault="00F4225D" w:rsidP="004F16C0">
      <w:pPr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Данные баланса трудовых ресурсов России позволяют сделать важнейшие выводы об их наличии и использования </w:t>
      </w:r>
      <w:r>
        <w:rPr>
          <w:bCs/>
          <w:sz w:val="28"/>
          <w:szCs w:val="28"/>
        </w:rPr>
        <w:t xml:space="preserve">в экономике. Основными направлениями анализа данных этого </w:t>
      </w:r>
      <w:r>
        <w:rPr>
          <w:sz w:val="28"/>
          <w:szCs w:val="28"/>
        </w:rPr>
        <w:t xml:space="preserve">баланса </w:t>
      </w:r>
      <w:r>
        <w:rPr>
          <w:bCs/>
          <w:sz w:val="28"/>
          <w:szCs w:val="28"/>
        </w:rPr>
        <w:t xml:space="preserve">являются: </w:t>
      </w:r>
    </w:p>
    <w:p w:rsidR="00F4225D" w:rsidRDefault="00F4225D" w:rsidP="00F4225D">
      <w:pPr>
        <w:pStyle w:val="a5"/>
        <w:spacing w:before="0" w:beforeAutospacing="0" w:after="0" w:afterAutospacing="0" w:line="360" w:lineRule="auto"/>
        <w:ind w:firstLine="53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1) характеристика </w:t>
      </w:r>
      <w:r>
        <w:rPr>
          <w:sz w:val="28"/>
          <w:szCs w:val="28"/>
        </w:rPr>
        <w:t xml:space="preserve">половозрастной структуры трудовых ресурсов </w:t>
      </w:r>
      <w:r>
        <w:rPr>
          <w:bCs/>
          <w:sz w:val="28"/>
          <w:szCs w:val="28"/>
        </w:rPr>
        <w:t xml:space="preserve">и расчет </w:t>
      </w:r>
      <w:r>
        <w:rPr>
          <w:sz w:val="28"/>
          <w:szCs w:val="28"/>
        </w:rPr>
        <w:t xml:space="preserve">коэффициентов: трудоспособности населения, общей </w:t>
      </w:r>
      <w:r>
        <w:rPr>
          <w:bCs/>
          <w:sz w:val="28"/>
          <w:szCs w:val="28"/>
        </w:rPr>
        <w:t xml:space="preserve">и пенсионной нагрузки трудоспособного населения, замены трудовых ресурсов </w:t>
      </w:r>
    </w:p>
    <w:p w:rsidR="00F4225D" w:rsidRDefault="00F4225D" w:rsidP="00F4225D">
      <w:pPr>
        <w:pStyle w:val="a5"/>
        <w:spacing w:before="0" w:beforeAutospacing="0" w:after="0" w:afterAutospacing="0" w:line="360" w:lineRule="auto"/>
        <w:ind w:firstLine="53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2) расчет показателей, отражающих степень использования трудовых ресурсов, к которым относятся коэффициенты занятости и безработицы, а также показатели потерь экономики от недоиспользования трудового потенциала; </w:t>
      </w:r>
    </w:p>
    <w:p w:rsidR="00F4225D" w:rsidRDefault="00F4225D" w:rsidP="00F4225D">
      <w:pPr>
        <w:pStyle w:val="a5"/>
        <w:spacing w:before="0" w:beforeAutospacing="0" w:after="0" w:afterAutospacing="0" w:line="360" w:lineRule="auto"/>
        <w:ind w:firstLine="53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3) изучение распределения занятого населения по различным признакам — по регионам России, отраслям экономики, социальным формам хозяйства; </w:t>
      </w:r>
    </w:p>
    <w:p w:rsidR="00F4225D" w:rsidRDefault="00F4225D" w:rsidP="00F4225D">
      <w:pPr>
        <w:pStyle w:val="a5"/>
        <w:spacing w:before="0" w:beforeAutospacing="0" w:after="0" w:afterAutospacing="0" w:line="360" w:lineRule="auto"/>
        <w:ind w:firstLine="53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4) сопоставление данных о занятости населения по отраслям экономики со стоимостью произведенного ими ВВП, дающее возможность изучать уровень и динамику показателей общественной производительности труда; </w:t>
      </w:r>
    </w:p>
    <w:p w:rsidR="00F4225D" w:rsidRDefault="00F4225D" w:rsidP="00F4225D">
      <w:pPr>
        <w:pStyle w:val="a5"/>
        <w:spacing w:before="0" w:beforeAutospacing="0" w:after="0" w:afterAutospacing="0" w:line="360" w:lineRule="auto"/>
        <w:ind w:firstLine="53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5) сопоставление данных о занятости населения по отраслям экономики с соответствующими данными о стоимости основного и оборотного капиталов этих отраслей, позволяющее изучать уровень и динамику фондов</w:t>
      </w:r>
      <w:r w:rsidR="001D5DB7">
        <w:rPr>
          <w:bCs/>
          <w:sz w:val="28"/>
          <w:szCs w:val="28"/>
        </w:rPr>
        <w:t xml:space="preserve"> в</w:t>
      </w:r>
      <w:r>
        <w:rPr>
          <w:bCs/>
          <w:sz w:val="28"/>
          <w:szCs w:val="28"/>
        </w:rPr>
        <w:t xml:space="preserve">ооруженности труда. </w:t>
      </w:r>
    </w:p>
    <w:p w:rsidR="001D5DB7" w:rsidRDefault="00F4225D" w:rsidP="001D5DB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Для изучения динамики различных показателей трудовых ресурсов применяют систему абсолютных, относительных и средних показателей динамики. </w:t>
      </w:r>
    </w:p>
    <w:p w:rsidR="00F4225D" w:rsidRDefault="00F4225D" w:rsidP="001D5DB7">
      <w:pPr>
        <w:spacing w:line="360" w:lineRule="auto"/>
        <w:jc w:val="both"/>
        <w:rPr>
          <w:sz w:val="28"/>
        </w:rPr>
      </w:pPr>
      <w:r>
        <w:rPr>
          <w:sz w:val="28"/>
          <w:szCs w:val="28"/>
        </w:rPr>
        <w:t>Рассмотрим их на примере показателя «</w:t>
      </w:r>
      <w:r>
        <w:rPr>
          <w:sz w:val="28"/>
        </w:rPr>
        <w:t xml:space="preserve">среднемесячная численность зарегистрированных безработных в </w:t>
      </w:r>
      <w:r w:rsidR="001D5DB7">
        <w:rPr>
          <w:sz w:val="28"/>
        </w:rPr>
        <w:t>Смоленской</w:t>
      </w:r>
      <w:r>
        <w:rPr>
          <w:sz w:val="28"/>
        </w:rPr>
        <w:t xml:space="preserve"> области».</w:t>
      </w:r>
    </w:p>
    <w:p w:rsidR="0045171F" w:rsidRDefault="0045171F" w:rsidP="001D5DB7">
      <w:pPr>
        <w:spacing w:line="360" w:lineRule="auto"/>
        <w:jc w:val="both"/>
        <w:rPr>
          <w:sz w:val="28"/>
        </w:rPr>
      </w:pPr>
    </w:p>
    <w:p w:rsidR="0045171F" w:rsidRDefault="0045171F" w:rsidP="001D5DB7">
      <w:pPr>
        <w:spacing w:line="360" w:lineRule="auto"/>
        <w:jc w:val="both"/>
        <w:rPr>
          <w:sz w:val="28"/>
        </w:rPr>
      </w:pPr>
    </w:p>
    <w:p w:rsidR="0045171F" w:rsidRDefault="0045171F" w:rsidP="001D5DB7">
      <w:pPr>
        <w:spacing w:line="360" w:lineRule="auto"/>
        <w:jc w:val="both"/>
        <w:rPr>
          <w:sz w:val="28"/>
        </w:rPr>
      </w:pPr>
    </w:p>
    <w:p w:rsidR="0045171F" w:rsidRDefault="0045171F" w:rsidP="001D5DB7">
      <w:pPr>
        <w:spacing w:line="360" w:lineRule="auto"/>
        <w:jc w:val="both"/>
        <w:rPr>
          <w:sz w:val="28"/>
          <w:szCs w:val="28"/>
        </w:rPr>
      </w:pPr>
    </w:p>
    <w:p w:rsidR="00F4225D" w:rsidRPr="004F16C0" w:rsidRDefault="004F16C0" w:rsidP="0045171F">
      <w:pPr>
        <w:spacing w:line="360" w:lineRule="auto"/>
        <w:jc w:val="center"/>
        <w:rPr>
          <w:b/>
          <w:i/>
          <w:sz w:val="28"/>
          <w:szCs w:val="28"/>
        </w:rPr>
      </w:pPr>
      <w:r w:rsidRPr="004F16C0">
        <w:rPr>
          <w:b/>
          <w:i/>
          <w:sz w:val="28"/>
          <w:szCs w:val="28"/>
        </w:rPr>
        <w:t xml:space="preserve">Таблица 3 - </w:t>
      </w:r>
      <w:r w:rsidR="00F4225D" w:rsidRPr="004F16C0">
        <w:rPr>
          <w:b/>
          <w:i/>
          <w:sz w:val="28"/>
          <w:szCs w:val="28"/>
        </w:rPr>
        <w:t>Формулы расчета абсолютных и относительных показателей динамики</w:t>
      </w:r>
    </w:p>
    <w:tbl>
      <w:tblPr>
        <w:tblW w:w="92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3"/>
        <w:gridCol w:w="1843"/>
        <w:gridCol w:w="1843"/>
        <w:gridCol w:w="1948"/>
      </w:tblGrid>
      <w:tr w:rsidR="0045171F" w:rsidRPr="00DB0BFC" w:rsidTr="00DB0BFC">
        <w:trPr>
          <w:jc w:val="center"/>
        </w:trPr>
        <w:tc>
          <w:tcPr>
            <w:tcW w:w="3653" w:type="dxa"/>
          </w:tcPr>
          <w:p w:rsidR="0045171F" w:rsidRPr="00DB0BFC" w:rsidRDefault="0045171F" w:rsidP="00DB0BFC">
            <w:pPr>
              <w:jc w:val="center"/>
              <w:rPr>
                <w:b/>
              </w:rPr>
            </w:pPr>
            <w:r w:rsidRPr="00DB0BFC">
              <w:rPr>
                <w:b/>
              </w:rPr>
              <w:t>Показатель</w:t>
            </w:r>
          </w:p>
        </w:tc>
        <w:tc>
          <w:tcPr>
            <w:tcW w:w="1843" w:type="dxa"/>
          </w:tcPr>
          <w:p w:rsidR="0045171F" w:rsidRPr="00DB0BFC" w:rsidRDefault="0045171F" w:rsidP="00DB0BFC">
            <w:pPr>
              <w:jc w:val="center"/>
              <w:rPr>
                <w:b/>
              </w:rPr>
            </w:pPr>
            <w:r w:rsidRPr="00DB0BFC">
              <w:rPr>
                <w:b/>
              </w:rPr>
              <w:t>Базисный</w:t>
            </w:r>
          </w:p>
        </w:tc>
        <w:tc>
          <w:tcPr>
            <w:tcW w:w="1843" w:type="dxa"/>
          </w:tcPr>
          <w:p w:rsidR="0045171F" w:rsidRPr="00DB0BFC" w:rsidRDefault="0045171F" w:rsidP="00DB0BFC">
            <w:pPr>
              <w:jc w:val="center"/>
              <w:rPr>
                <w:b/>
              </w:rPr>
            </w:pPr>
            <w:r w:rsidRPr="00DB0BFC">
              <w:rPr>
                <w:b/>
              </w:rPr>
              <w:t>Цепной</w:t>
            </w:r>
          </w:p>
        </w:tc>
        <w:tc>
          <w:tcPr>
            <w:tcW w:w="1948" w:type="dxa"/>
          </w:tcPr>
          <w:p w:rsidR="0045171F" w:rsidRPr="00DB0BFC" w:rsidRDefault="0045171F" w:rsidP="00DB0BFC">
            <w:pPr>
              <w:jc w:val="center"/>
              <w:rPr>
                <w:b/>
              </w:rPr>
            </w:pPr>
            <w:r w:rsidRPr="00DB0BFC">
              <w:rPr>
                <w:b/>
              </w:rPr>
              <w:t>Средний</w:t>
            </w:r>
          </w:p>
        </w:tc>
      </w:tr>
      <w:tr w:rsidR="0045171F" w:rsidTr="00DB0BFC">
        <w:trPr>
          <w:jc w:val="center"/>
        </w:trPr>
        <w:tc>
          <w:tcPr>
            <w:tcW w:w="3653" w:type="dxa"/>
            <w:vAlign w:val="center"/>
          </w:tcPr>
          <w:p w:rsidR="0045171F" w:rsidRDefault="0045171F" w:rsidP="00DB0BFC">
            <w:pPr>
              <w:jc w:val="center"/>
            </w:pPr>
            <w:r>
              <w:t>Абсолютный прирост численности зарегистрированных безработных</w:t>
            </w:r>
          </w:p>
        </w:tc>
        <w:tc>
          <w:tcPr>
            <w:tcW w:w="1843" w:type="dxa"/>
            <w:vAlign w:val="center"/>
          </w:tcPr>
          <w:p w:rsidR="0045171F" w:rsidRDefault="0045171F" w:rsidP="00DB0BFC">
            <w:pPr>
              <w:jc w:val="center"/>
            </w:pPr>
            <w:r w:rsidRPr="00DB0BFC">
              <w:rPr>
                <w:position w:val="-12"/>
                <w:sz w:val="28"/>
              </w:rPr>
              <w:object w:dxaOrig="1300" w:dyaOrig="380">
                <v:shape id="_x0000_i1052" type="#_x0000_t75" style="width:65.25pt;height:18.75pt" o:ole="">
                  <v:imagedata r:id="rId57" o:title=""/>
                </v:shape>
                <o:OLEObject Type="Embed" ProgID="Equation.3" ShapeID="_x0000_i1052" DrawAspect="Content" ObjectID="_1472119708" r:id="rId58"/>
              </w:object>
            </w:r>
          </w:p>
        </w:tc>
        <w:tc>
          <w:tcPr>
            <w:tcW w:w="1843" w:type="dxa"/>
            <w:vAlign w:val="center"/>
          </w:tcPr>
          <w:p w:rsidR="0045171F" w:rsidRDefault="0045171F" w:rsidP="00DB0BFC">
            <w:pPr>
              <w:jc w:val="center"/>
            </w:pPr>
            <w:r w:rsidRPr="00DB0BFC">
              <w:rPr>
                <w:position w:val="-14"/>
                <w:sz w:val="28"/>
              </w:rPr>
              <w:object w:dxaOrig="1600" w:dyaOrig="460">
                <v:shape id="_x0000_i1053" type="#_x0000_t75" style="width:80.25pt;height:23.25pt" o:ole="">
                  <v:imagedata r:id="rId59" o:title=""/>
                </v:shape>
                <o:OLEObject Type="Embed" ProgID="Equation.3" ShapeID="_x0000_i1053" DrawAspect="Content" ObjectID="_1472119709" r:id="rId60"/>
              </w:object>
            </w:r>
          </w:p>
        </w:tc>
        <w:tc>
          <w:tcPr>
            <w:tcW w:w="1948" w:type="dxa"/>
            <w:vAlign w:val="center"/>
          </w:tcPr>
          <w:p w:rsidR="0045171F" w:rsidRPr="00DB0BFC" w:rsidRDefault="0045171F" w:rsidP="00DB0BFC">
            <w:pPr>
              <w:jc w:val="center"/>
              <w:rPr>
                <w:sz w:val="28"/>
              </w:rPr>
            </w:pPr>
            <w:r w:rsidRPr="00DB0BFC">
              <w:rPr>
                <w:position w:val="-28"/>
                <w:sz w:val="28"/>
              </w:rPr>
              <w:object w:dxaOrig="1480" w:dyaOrig="720">
                <v:shape id="_x0000_i1054" type="#_x0000_t75" style="width:74.25pt;height:36pt" o:ole="">
                  <v:imagedata r:id="rId61" o:title=""/>
                </v:shape>
                <o:OLEObject Type="Embed" ProgID="Equation.3" ShapeID="_x0000_i1054" DrawAspect="Content" ObjectID="_1472119710" r:id="rId62"/>
              </w:object>
            </w:r>
            <w:r w:rsidRPr="00DB0BFC">
              <w:rPr>
                <w:sz w:val="28"/>
              </w:rPr>
              <w:t>,</w:t>
            </w:r>
          </w:p>
          <w:p w:rsidR="0045171F" w:rsidRPr="00DB0BFC" w:rsidRDefault="0045171F" w:rsidP="00DB0BFC">
            <w:pPr>
              <w:jc w:val="center"/>
              <w:rPr>
                <w:sz w:val="20"/>
                <w:szCs w:val="20"/>
              </w:rPr>
            </w:pPr>
            <w:r w:rsidRPr="00DB0BFC">
              <w:rPr>
                <w:sz w:val="20"/>
                <w:szCs w:val="20"/>
                <w:lang w:val="en-US"/>
              </w:rPr>
              <w:t>n</w:t>
            </w:r>
            <w:r w:rsidRPr="00DB0BFC">
              <w:rPr>
                <w:sz w:val="20"/>
                <w:szCs w:val="20"/>
              </w:rPr>
              <w:t xml:space="preserve"> – число периодов, включая базисный.</w:t>
            </w:r>
          </w:p>
        </w:tc>
      </w:tr>
      <w:tr w:rsidR="0045171F" w:rsidTr="00DB0BFC">
        <w:trPr>
          <w:jc w:val="center"/>
        </w:trPr>
        <w:tc>
          <w:tcPr>
            <w:tcW w:w="3653" w:type="dxa"/>
            <w:vAlign w:val="center"/>
          </w:tcPr>
          <w:p w:rsidR="0045171F" w:rsidRDefault="00326094" w:rsidP="00DB0BFC">
            <w:pPr>
              <w:jc w:val="center"/>
            </w:pPr>
            <w:r>
              <w:t>Темп роста численности зарегистрированных безработных, число раз</w:t>
            </w:r>
          </w:p>
        </w:tc>
        <w:tc>
          <w:tcPr>
            <w:tcW w:w="1843" w:type="dxa"/>
            <w:vAlign w:val="center"/>
          </w:tcPr>
          <w:p w:rsidR="0045171F" w:rsidRDefault="00326094" w:rsidP="00DB0BFC">
            <w:pPr>
              <w:jc w:val="center"/>
            </w:pPr>
            <w:r w:rsidRPr="00DB0BFC">
              <w:rPr>
                <w:position w:val="-30"/>
                <w:sz w:val="28"/>
              </w:rPr>
              <w:object w:dxaOrig="840" w:dyaOrig="680">
                <v:shape id="_x0000_i1055" type="#_x0000_t75" style="width:42pt;height:33.75pt" o:ole="">
                  <v:imagedata r:id="rId63" o:title=""/>
                </v:shape>
                <o:OLEObject Type="Embed" ProgID="Equation.3" ShapeID="_x0000_i1055" DrawAspect="Content" ObjectID="_1472119711" r:id="rId64"/>
              </w:object>
            </w:r>
          </w:p>
        </w:tc>
        <w:tc>
          <w:tcPr>
            <w:tcW w:w="1843" w:type="dxa"/>
            <w:vAlign w:val="center"/>
          </w:tcPr>
          <w:p w:rsidR="0045171F" w:rsidRDefault="00326094" w:rsidP="00DB0BFC">
            <w:pPr>
              <w:jc w:val="center"/>
            </w:pPr>
            <w:r w:rsidRPr="00DB0BFC">
              <w:rPr>
                <w:position w:val="-30"/>
                <w:sz w:val="28"/>
              </w:rPr>
              <w:object w:dxaOrig="960" w:dyaOrig="680">
                <v:shape id="_x0000_i1056" type="#_x0000_t75" style="width:48pt;height:33.75pt" o:ole="">
                  <v:imagedata r:id="rId65" o:title=""/>
                </v:shape>
                <o:OLEObject Type="Embed" ProgID="Equation.3" ShapeID="_x0000_i1056" DrawAspect="Content" ObjectID="_1472119712" r:id="rId66"/>
              </w:object>
            </w:r>
          </w:p>
        </w:tc>
        <w:tc>
          <w:tcPr>
            <w:tcW w:w="1948" w:type="dxa"/>
            <w:vAlign w:val="center"/>
          </w:tcPr>
          <w:p w:rsidR="0045171F" w:rsidRDefault="00326094" w:rsidP="00DB0BFC">
            <w:pPr>
              <w:jc w:val="center"/>
            </w:pPr>
            <w:r w:rsidRPr="00DB0BFC">
              <w:rPr>
                <w:position w:val="-32"/>
                <w:sz w:val="28"/>
              </w:rPr>
              <w:object w:dxaOrig="1100" w:dyaOrig="760">
                <v:shape id="_x0000_i1057" type="#_x0000_t75" style="width:54.75pt;height:38.25pt" o:ole="">
                  <v:imagedata r:id="rId67" o:title=""/>
                </v:shape>
                <o:OLEObject Type="Embed" ProgID="Equation.3" ShapeID="_x0000_i1057" DrawAspect="Content" ObjectID="_1472119713" r:id="rId68"/>
              </w:object>
            </w:r>
          </w:p>
        </w:tc>
      </w:tr>
      <w:tr w:rsidR="0045171F" w:rsidTr="00DB0BFC">
        <w:trPr>
          <w:jc w:val="center"/>
        </w:trPr>
        <w:tc>
          <w:tcPr>
            <w:tcW w:w="3653" w:type="dxa"/>
            <w:vAlign w:val="center"/>
          </w:tcPr>
          <w:p w:rsidR="0045171F" w:rsidRDefault="00326094" w:rsidP="00DB0BFC">
            <w:pPr>
              <w:jc w:val="center"/>
            </w:pPr>
            <w:r>
              <w:t>Темп прироста численности зарегистрированных безработных,%</w:t>
            </w:r>
          </w:p>
        </w:tc>
        <w:tc>
          <w:tcPr>
            <w:tcW w:w="1843" w:type="dxa"/>
            <w:vAlign w:val="center"/>
          </w:tcPr>
          <w:p w:rsidR="0045171F" w:rsidRDefault="00326094" w:rsidP="00DB0BFC">
            <w:pPr>
              <w:jc w:val="center"/>
            </w:pPr>
            <w:r w:rsidRPr="00DB0BFC">
              <w:rPr>
                <w:position w:val="-16"/>
                <w:sz w:val="28"/>
              </w:rPr>
              <w:object w:dxaOrig="1760" w:dyaOrig="440">
                <v:shape id="_x0000_i1058" type="#_x0000_t75" style="width:87.75pt;height:21.75pt" o:ole="">
                  <v:imagedata r:id="rId69" o:title=""/>
                </v:shape>
                <o:OLEObject Type="Embed" ProgID="Equation.3" ShapeID="_x0000_i1058" DrawAspect="Content" ObjectID="_1472119714" r:id="rId70"/>
              </w:object>
            </w:r>
          </w:p>
        </w:tc>
        <w:tc>
          <w:tcPr>
            <w:tcW w:w="1843" w:type="dxa"/>
            <w:vAlign w:val="center"/>
          </w:tcPr>
          <w:p w:rsidR="0045171F" w:rsidRDefault="00326094" w:rsidP="00DB0BFC">
            <w:pPr>
              <w:jc w:val="center"/>
            </w:pPr>
            <w:r w:rsidRPr="00DB0BFC">
              <w:rPr>
                <w:position w:val="-16"/>
                <w:sz w:val="28"/>
              </w:rPr>
              <w:object w:dxaOrig="1760" w:dyaOrig="440">
                <v:shape id="_x0000_i1059" type="#_x0000_t75" style="width:87.75pt;height:21.75pt" o:ole="">
                  <v:imagedata r:id="rId71" o:title=""/>
                </v:shape>
                <o:OLEObject Type="Embed" ProgID="Equation.3" ShapeID="_x0000_i1059" DrawAspect="Content" ObjectID="_1472119715" r:id="rId72"/>
              </w:object>
            </w:r>
          </w:p>
        </w:tc>
        <w:tc>
          <w:tcPr>
            <w:tcW w:w="1948" w:type="dxa"/>
            <w:vAlign w:val="center"/>
          </w:tcPr>
          <w:p w:rsidR="0045171F" w:rsidRDefault="00326094" w:rsidP="00DB0BFC">
            <w:pPr>
              <w:jc w:val="center"/>
            </w:pPr>
            <w:r w:rsidRPr="00DB0BFC">
              <w:rPr>
                <w:position w:val="-14"/>
                <w:sz w:val="28"/>
              </w:rPr>
              <w:object w:dxaOrig="1439" w:dyaOrig="420">
                <v:shape id="_x0000_i1060" type="#_x0000_t75" style="width:1in;height:21pt" o:ole="">
                  <v:imagedata r:id="rId73" o:title=""/>
                </v:shape>
                <o:OLEObject Type="Embed" ProgID="Equation.3" ShapeID="_x0000_i1060" DrawAspect="Content" ObjectID="_1472119716" r:id="rId74"/>
              </w:object>
            </w:r>
          </w:p>
        </w:tc>
      </w:tr>
      <w:tr w:rsidR="0045171F" w:rsidTr="00DB0BFC">
        <w:trPr>
          <w:jc w:val="center"/>
        </w:trPr>
        <w:tc>
          <w:tcPr>
            <w:tcW w:w="3653" w:type="dxa"/>
            <w:vAlign w:val="center"/>
          </w:tcPr>
          <w:p w:rsidR="0045171F" w:rsidRDefault="00326094" w:rsidP="00DB0BFC">
            <w:pPr>
              <w:jc w:val="center"/>
            </w:pPr>
            <w:r>
              <w:t>Абсолютное содержание 1% изменения численности зарегистрированных безработных</w:t>
            </w:r>
          </w:p>
        </w:tc>
        <w:tc>
          <w:tcPr>
            <w:tcW w:w="1843" w:type="dxa"/>
            <w:vAlign w:val="center"/>
          </w:tcPr>
          <w:p w:rsidR="0045171F" w:rsidRDefault="00326094" w:rsidP="00DB0BFC">
            <w:pPr>
              <w:jc w:val="center"/>
            </w:pPr>
            <w:r>
              <w:t>---</w:t>
            </w:r>
          </w:p>
        </w:tc>
        <w:tc>
          <w:tcPr>
            <w:tcW w:w="1843" w:type="dxa"/>
            <w:vAlign w:val="center"/>
          </w:tcPr>
          <w:p w:rsidR="0045171F" w:rsidRDefault="00326094" w:rsidP="00DB0BFC">
            <w:pPr>
              <w:jc w:val="center"/>
            </w:pPr>
            <w:r w:rsidRPr="00DB0BFC">
              <w:rPr>
                <w:position w:val="-24"/>
                <w:sz w:val="28"/>
              </w:rPr>
              <w:object w:dxaOrig="900" w:dyaOrig="620">
                <v:shape id="_x0000_i1061" type="#_x0000_t75" style="width:45pt;height:30.75pt" o:ole="">
                  <v:imagedata r:id="rId75" o:title=""/>
                </v:shape>
                <o:OLEObject Type="Embed" ProgID="Equation.DSMT4" ShapeID="_x0000_i1061" DrawAspect="Content" ObjectID="_1472119717" r:id="rId76"/>
              </w:object>
            </w:r>
          </w:p>
        </w:tc>
        <w:tc>
          <w:tcPr>
            <w:tcW w:w="1948" w:type="dxa"/>
            <w:vAlign w:val="center"/>
          </w:tcPr>
          <w:p w:rsidR="0045171F" w:rsidRDefault="00326094" w:rsidP="00DB0BFC">
            <w:pPr>
              <w:jc w:val="center"/>
            </w:pPr>
            <w:r>
              <w:t>---</w:t>
            </w:r>
          </w:p>
        </w:tc>
      </w:tr>
    </w:tbl>
    <w:p w:rsidR="00326094" w:rsidRDefault="00326094" w:rsidP="00326094">
      <w:pPr>
        <w:spacing w:line="360" w:lineRule="auto"/>
        <w:jc w:val="both"/>
        <w:rPr>
          <w:sz w:val="28"/>
        </w:rPr>
      </w:pPr>
    </w:p>
    <w:p w:rsidR="00326094" w:rsidRPr="004F16C0" w:rsidRDefault="004F16C0" w:rsidP="00326094">
      <w:pPr>
        <w:spacing w:line="360" w:lineRule="auto"/>
        <w:jc w:val="center"/>
        <w:rPr>
          <w:b/>
          <w:i/>
          <w:sz w:val="28"/>
          <w:szCs w:val="28"/>
        </w:rPr>
      </w:pPr>
      <w:r w:rsidRPr="004F16C0">
        <w:rPr>
          <w:b/>
          <w:i/>
          <w:sz w:val="28"/>
          <w:szCs w:val="28"/>
        </w:rPr>
        <w:t xml:space="preserve">Таблица 4 - </w:t>
      </w:r>
      <w:r w:rsidR="00326094" w:rsidRPr="004F16C0">
        <w:rPr>
          <w:b/>
          <w:i/>
          <w:sz w:val="28"/>
          <w:szCs w:val="28"/>
        </w:rPr>
        <w:t>Среднемесячная численность зарегистрированных безработных в Смоленской области и показатели ее динамики с примерами расчета</w:t>
      </w: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134"/>
        <w:gridCol w:w="1134"/>
        <w:gridCol w:w="1134"/>
        <w:gridCol w:w="1134"/>
        <w:gridCol w:w="1134"/>
        <w:gridCol w:w="1134"/>
        <w:gridCol w:w="1134"/>
        <w:gridCol w:w="1984"/>
      </w:tblGrid>
      <w:tr w:rsidR="00CA5143" w:rsidTr="00AD6CF2">
        <w:tc>
          <w:tcPr>
            <w:tcW w:w="851" w:type="dxa"/>
            <w:vMerge w:val="restart"/>
            <w:vAlign w:val="center"/>
          </w:tcPr>
          <w:p w:rsidR="00EF1916" w:rsidRPr="00DB0BFC" w:rsidRDefault="00EF1916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DB0BFC">
              <w:rPr>
                <w:sz w:val="20"/>
                <w:szCs w:val="20"/>
              </w:rPr>
              <w:t>Год</w:t>
            </w:r>
          </w:p>
        </w:tc>
        <w:tc>
          <w:tcPr>
            <w:tcW w:w="1134" w:type="dxa"/>
            <w:vMerge w:val="restart"/>
            <w:vAlign w:val="center"/>
          </w:tcPr>
          <w:p w:rsidR="00EF1916" w:rsidRPr="00585F6D" w:rsidRDefault="00EF1916" w:rsidP="00DB0BFC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85F6D">
              <w:rPr>
                <w:sz w:val="16"/>
                <w:szCs w:val="16"/>
              </w:rPr>
              <w:t>Численность,</w:t>
            </w:r>
          </w:p>
          <w:p w:rsidR="00EF1916" w:rsidRPr="00DB0BFC" w:rsidRDefault="00EF1916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85F6D">
              <w:rPr>
                <w:sz w:val="16"/>
                <w:szCs w:val="16"/>
              </w:rPr>
              <w:t>тыс. чел.</w:t>
            </w:r>
          </w:p>
        </w:tc>
        <w:tc>
          <w:tcPr>
            <w:tcW w:w="2268" w:type="dxa"/>
            <w:gridSpan w:val="2"/>
            <w:vAlign w:val="center"/>
          </w:tcPr>
          <w:p w:rsidR="00EF1916" w:rsidRPr="00DB0BFC" w:rsidRDefault="00EF1916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DB0BFC">
              <w:rPr>
                <w:sz w:val="20"/>
                <w:szCs w:val="20"/>
              </w:rPr>
              <w:t>Абсолютный прирост, тыс. чел.</w:t>
            </w:r>
          </w:p>
        </w:tc>
        <w:tc>
          <w:tcPr>
            <w:tcW w:w="2268" w:type="dxa"/>
            <w:gridSpan w:val="2"/>
            <w:vAlign w:val="center"/>
          </w:tcPr>
          <w:p w:rsidR="00EF1916" w:rsidRPr="00DB0BFC" w:rsidRDefault="00EF1916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DB0BFC">
              <w:rPr>
                <w:sz w:val="20"/>
                <w:szCs w:val="20"/>
              </w:rPr>
              <w:t>Темп роста,</w:t>
            </w:r>
          </w:p>
          <w:p w:rsidR="00EF1916" w:rsidRPr="00DB0BFC" w:rsidRDefault="00EF1916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DB0BFC">
              <w:rPr>
                <w:sz w:val="20"/>
                <w:szCs w:val="20"/>
              </w:rPr>
              <w:t>число раз</w:t>
            </w:r>
          </w:p>
        </w:tc>
        <w:tc>
          <w:tcPr>
            <w:tcW w:w="2268" w:type="dxa"/>
            <w:gridSpan w:val="2"/>
            <w:vAlign w:val="center"/>
          </w:tcPr>
          <w:p w:rsidR="00EF1916" w:rsidRPr="00DB0BFC" w:rsidRDefault="00EF1916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DB0BFC">
              <w:rPr>
                <w:sz w:val="20"/>
                <w:szCs w:val="20"/>
              </w:rPr>
              <w:t>Темп прироста, %</w:t>
            </w:r>
          </w:p>
        </w:tc>
        <w:tc>
          <w:tcPr>
            <w:tcW w:w="1984" w:type="dxa"/>
            <w:vMerge w:val="restart"/>
            <w:vAlign w:val="center"/>
          </w:tcPr>
          <w:p w:rsidR="00EF1916" w:rsidRPr="00DB0BFC" w:rsidRDefault="00EF1916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DB0BFC">
              <w:rPr>
                <w:sz w:val="20"/>
                <w:szCs w:val="20"/>
              </w:rPr>
              <w:t>Абсолютное содержание 1% изменения, тыс. чел.</w:t>
            </w:r>
          </w:p>
        </w:tc>
      </w:tr>
      <w:tr w:rsidR="007D14E0" w:rsidTr="00AD6CF2">
        <w:tc>
          <w:tcPr>
            <w:tcW w:w="851" w:type="dxa"/>
            <w:vMerge/>
            <w:vAlign w:val="center"/>
          </w:tcPr>
          <w:p w:rsidR="00EF1916" w:rsidRPr="00DB0BFC" w:rsidRDefault="00EF1916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F1916" w:rsidRPr="00DB0BFC" w:rsidRDefault="00EF1916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F1916" w:rsidRPr="00DB0BFC" w:rsidRDefault="00EF1916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DB0BFC">
              <w:rPr>
                <w:sz w:val="20"/>
                <w:szCs w:val="20"/>
              </w:rPr>
              <w:t>базисный</w:t>
            </w:r>
          </w:p>
        </w:tc>
        <w:tc>
          <w:tcPr>
            <w:tcW w:w="1134" w:type="dxa"/>
            <w:vAlign w:val="center"/>
          </w:tcPr>
          <w:p w:rsidR="00EF1916" w:rsidRPr="00DB0BFC" w:rsidRDefault="00EF1916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DB0BFC">
              <w:rPr>
                <w:sz w:val="20"/>
                <w:szCs w:val="20"/>
              </w:rPr>
              <w:t>цепной</w:t>
            </w:r>
          </w:p>
        </w:tc>
        <w:tc>
          <w:tcPr>
            <w:tcW w:w="1134" w:type="dxa"/>
            <w:vAlign w:val="center"/>
          </w:tcPr>
          <w:p w:rsidR="00EF1916" w:rsidRPr="00DB0BFC" w:rsidRDefault="00EF1916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DB0BFC">
              <w:rPr>
                <w:sz w:val="20"/>
                <w:szCs w:val="20"/>
              </w:rPr>
              <w:t>базисный</w:t>
            </w:r>
          </w:p>
        </w:tc>
        <w:tc>
          <w:tcPr>
            <w:tcW w:w="1134" w:type="dxa"/>
            <w:vAlign w:val="center"/>
          </w:tcPr>
          <w:p w:rsidR="00EF1916" w:rsidRPr="00DB0BFC" w:rsidRDefault="00EF1916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DB0BFC">
              <w:rPr>
                <w:sz w:val="20"/>
                <w:szCs w:val="20"/>
              </w:rPr>
              <w:t>цепной</w:t>
            </w:r>
          </w:p>
        </w:tc>
        <w:tc>
          <w:tcPr>
            <w:tcW w:w="1134" w:type="dxa"/>
            <w:vAlign w:val="center"/>
          </w:tcPr>
          <w:p w:rsidR="00EF1916" w:rsidRPr="00DB0BFC" w:rsidRDefault="00EF1916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DB0BFC">
              <w:rPr>
                <w:sz w:val="20"/>
                <w:szCs w:val="20"/>
              </w:rPr>
              <w:t>базисный</w:t>
            </w:r>
          </w:p>
        </w:tc>
        <w:tc>
          <w:tcPr>
            <w:tcW w:w="1134" w:type="dxa"/>
            <w:vAlign w:val="center"/>
          </w:tcPr>
          <w:p w:rsidR="00EF1916" w:rsidRPr="00DB0BFC" w:rsidRDefault="00EF1916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DB0BFC">
              <w:rPr>
                <w:sz w:val="20"/>
                <w:szCs w:val="20"/>
              </w:rPr>
              <w:t>цепной</w:t>
            </w:r>
          </w:p>
        </w:tc>
        <w:tc>
          <w:tcPr>
            <w:tcW w:w="1984" w:type="dxa"/>
            <w:vMerge/>
          </w:tcPr>
          <w:p w:rsidR="00EF1916" w:rsidRPr="00DB0BFC" w:rsidRDefault="00EF1916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D14E0" w:rsidTr="00AD6CF2">
        <w:tc>
          <w:tcPr>
            <w:tcW w:w="851" w:type="dxa"/>
            <w:vAlign w:val="center"/>
          </w:tcPr>
          <w:p w:rsidR="00326094" w:rsidRPr="00DB0BFC" w:rsidRDefault="00326094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DB0BFC">
              <w:rPr>
                <w:sz w:val="20"/>
                <w:szCs w:val="20"/>
              </w:rPr>
              <w:t>1996</w:t>
            </w:r>
          </w:p>
        </w:tc>
        <w:tc>
          <w:tcPr>
            <w:tcW w:w="1134" w:type="dxa"/>
          </w:tcPr>
          <w:p w:rsidR="00326094" w:rsidRPr="007D14E0" w:rsidRDefault="00EF1916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D14E0">
              <w:rPr>
                <w:sz w:val="20"/>
                <w:szCs w:val="20"/>
              </w:rPr>
              <w:t>60,8</w:t>
            </w:r>
          </w:p>
        </w:tc>
        <w:tc>
          <w:tcPr>
            <w:tcW w:w="1134" w:type="dxa"/>
          </w:tcPr>
          <w:p w:rsidR="00326094" w:rsidRPr="00585F6D" w:rsidRDefault="00585F6D" w:rsidP="00DB0BFC">
            <w:pPr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---</w:t>
            </w:r>
          </w:p>
        </w:tc>
        <w:tc>
          <w:tcPr>
            <w:tcW w:w="1134" w:type="dxa"/>
          </w:tcPr>
          <w:p w:rsidR="00326094" w:rsidRPr="00DB0BFC" w:rsidRDefault="00585F6D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34" w:type="dxa"/>
          </w:tcPr>
          <w:p w:rsidR="00326094" w:rsidRPr="00DB0BFC" w:rsidRDefault="00A37DE9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1,000</w:t>
            </w:r>
          </w:p>
        </w:tc>
        <w:tc>
          <w:tcPr>
            <w:tcW w:w="1134" w:type="dxa"/>
          </w:tcPr>
          <w:p w:rsidR="00326094" w:rsidRPr="00DB0BFC" w:rsidRDefault="007D14E0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34" w:type="dxa"/>
          </w:tcPr>
          <w:p w:rsidR="00326094" w:rsidRPr="00DB0BFC" w:rsidRDefault="007D14E0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34" w:type="dxa"/>
          </w:tcPr>
          <w:p w:rsidR="00326094" w:rsidRPr="00DB0BFC" w:rsidRDefault="00AD6CF2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984" w:type="dxa"/>
          </w:tcPr>
          <w:p w:rsidR="00326094" w:rsidRPr="00DB0BFC" w:rsidRDefault="008A1CB5" w:rsidP="008A1CB5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</w:tr>
      <w:tr w:rsidR="007D14E0" w:rsidTr="00AD6CF2">
        <w:tc>
          <w:tcPr>
            <w:tcW w:w="851" w:type="dxa"/>
            <w:vAlign w:val="center"/>
          </w:tcPr>
          <w:p w:rsidR="00326094" w:rsidRPr="00DB0BFC" w:rsidRDefault="00326094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DB0BFC">
              <w:rPr>
                <w:sz w:val="20"/>
                <w:szCs w:val="20"/>
              </w:rPr>
              <w:t>1997</w:t>
            </w:r>
          </w:p>
        </w:tc>
        <w:tc>
          <w:tcPr>
            <w:tcW w:w="1134" w:type="dxa"/>
          </w:tcPr>
          <w:p w:rsidR="00326094" w:rsidRPr="007D14E0" w:rsidRDefault="00EF1916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D14E0">
              <w:rPr>
                <w:sz w:val="20"/>
                <w:szCs w:val="20"/>
              </w:rPr>
              <w:t>56,5</w:t>
            </w:r>
          </w:p>
        </w:tc>
        <w:tc>
          <w:tcPr>
            <w:tcW w:w="1134" w:type="dxa"/>
          </w:tcPr>
          <w:p w:rsidR="00585F6D" w:rsidRPr="00585F6D" w:rsidRDefault="00585F6D" w:rsidP="00585F6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- 4,3</w:t>
            </w:r>
          </w:p>
        </w:tc>
        <w:tc>
          <w:tcPr>
            <w:tcW w:w="1134" w:type="dxa"/>
          </w:tcPr>
          <w:p w:rsidR="00326094" w:rsidRPr="00DB0BFC" w:rsidRDefault="00585F6D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- 4,3</w:t>
            </w:r>
          </w:p>
        </w:tc>
        <w:tc>
          <w:tcPr>
            <w:tcW w:w="1134" w:type="dxa"/>
          </w:tcPr>
          <w:p w:rsidR="00326094" w:rsidRPr="00DB0BFC" w:rsidRDefault="00A37DE9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0,929</w:t>
            </w:r>
          </w:p>
        </w:tc>
        <w:tc>
          <w:tcPr>
            <w:tcW w:w="1134" w:type="dxa"/>
          </w:tcPr>
          <w:p w:rsidR="00326094" w:rsidRPr="00DB0BFC" w:rsidRDefault="007D14E0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0,929</w:t>
            </w:r>
          </w:p>
        </w:tc>
        <w:tc>
          <w:tcPr>
            <w:tcW w:w="1134" w:type="dxa"/>
          </w:tcPr>
          <w:p w:rsidR="00326094" w:rsidRPr="00DB0BFC" w:rsidRDefault="007D14E0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- 7,1</w:t>
            </w:r>
          </w:p>
        </w:tc>
        <w:tc>
          <w:tcPr>
            <w:tcW w:w="1134" w:type="dxa"/>
          </w:tcPr>
          <w:p w:rsidR="00326094" w:rsidRPr="00DB0BFC" w:rsidRDefault="00AD6CF2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- 7,1</w:t>
            </w:r>
          </w:p>
        </w:tc>
        <w:tc>
          <w:tcPr>
            <w:tcW w:w="1984" w:type="dxa"/>
          </w:tcPr>
          <w:p w:rsidR="00326094" w:rsidRPr="00DB0BFC" w:rsidRDefault="008A1CB5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0,608</w:t>
            </w:r>
          </w:p>
        </w:tc>
      </w:tr>
      <w:tr w:rsidR="007D14E0" w:rsidTr="00AD6CF2">
        <w:tc>
          <w:tcPr>
            <w:tcW w:w="851" w:type="dxa"/>
            <w:vAlign w:val="center"/>
          </w:tcPr>
          <w:p w:rsidR="00326094" w:rsidRPr="00DB0BFC" w:rsidRDefault="00326094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DB0BFC">
              <w:rPr>
                <w:sz w:val="20"/>
                <w:szCs w:val="20"/>
              </w:rPr>
              <w:t>1998</w:t>
            </w:r>
          </w:p>
        </w:tc>
        <w:tc>
          <w:tcPr>
            <w:tcW w:w="1134" w:type="dxa"/>
          </w:tcPr>
          <w:p w:rsidR="00326094" w:rsidRPr="007D14E0" w:rsidRDefault="00EF1916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D14E0">
              <w:rPr>
                <w:sz w:val="20"/>
                <w:szCs w:val="20"/>
              </w:rPr>
              <w:t>45,3</w:t>
            </w:r>
          </w:p>
        </w:tc>
        <w:tc>
          <w:tcPr>
            <w:tcW w:w="1134" w:type="dxa"/>
          </w:tcPr>
          <w:p w:rsidR="00326094" w:rsidRDefault="00585F6D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- 15,5</w:t>
            </w:r>
          </w:p>
          <w:p w:rsidR="00585F6D" w:rsidRPr="00585F6D" w:rsidRDefault="00585F6D" w:rsidP="00DB0BFC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85F6D">
              <w:rPr>
                <w:sz w:val="16"/>
                <w:szCs w:val="16"/>
              </w:rPr>
              <w:t>(= 45,3-</w:t>
            </w:r>
            <w:r>
              <w:rPr>
                <w:sz w:val="16"/>
                <w:szCs w:val="16"/>
              </w:rPr>
              <w:t xml:space="preserve"> </w:t>
            </w:r>
            <w:r w:rsidRPr="00585F6D">
              <w:rPr>
                <w:sz w:val="16"/>
                <w:szCs w:val="16"/>
              </w:rPr>
              <w:t>60,8)</w:t>
            </w:r>
          </w:p>
        </w:tc>
        <w:tc>
          <w:tcPr>
            <w:tcW w:w="1134" w:type="dxa"/>
          </w:tcPr>
          <w:p w:rsidR="00585F6D" w:rsidRDefault="00585F6D" w:rsidP="00585F6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- 11,2</w:t>
            </w:r>
          </w:p>
          <w:p w:rsidR="00585F6D" w:rsidRPr="00585F6D" w:rsidRDefault="00585F6D" w:rsidP="00585F6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85F6D">
              <w:rPr>
                <w:sz w:val="16"/>
                <w:szCs w:val="16"/>
              </w:rPr>
              <w:t>(= 45,3- 56,5)</w:t>
            </w:r>
          </w:p>
        </w:tc>
        <w:tc>
          <w:tcPr>
            <w:tcW w:w="1134" w:type="dxa"/>
          </w:tcPr>
          <w:p w:rsidR="00326094" w:rsidRDefault="00A37DE9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0,745</w:t>
            </w:r>
          </w:p>
          <w:p w:rsidR="00A37DE9" w:rsidRPr="007D14E0" w:rsidRDefault="00A37DE9" w:rsidP="00DB0BFC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7D14E0">
              <w:rPr>
                <w:sz w:val="16"/>
                <w:szCs w:val="16"/>
              </w:rPr>
              <w:t>(= 45,3/</w:t>
            </w:r>
            <w:r w:rsidR="007D14E0" w:rsidRPr="007D14E0">
              <w:rPr>
                <w:sz w:val="16"/>
                <w:szCs w:val="16"/>
              </w:rPr>
              <w:t>60,8)</w:t>
            </w:r>
          </w:p>
        </w:tc>
        <w:tc>
          <w:tcPr>
            <w:tcW w:w="1134" w:type="dxa"/>
          </w:tcPr>
          <w:p w:rsidR="00326094" w:rsidRDefault="007D14E0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0,802</w:t>
            </w:r>
          </w:p>
          <w:p w:rsidR="007D14E0" w:rsidRPr="007D14E0" w:rsidRDefault="007D14E0" w:rsidP="00DB0BFC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7D14E0">
              <w:rPr>
                <w:sz w:val="16"/>
                <w:szCs w:val="16"/>
              </w:rPr>
              <w:t>(= 45,3/56,5)</w:t>
            </w:r>
          </w:p>
        </w:tc>
        <w:tc>
          <w:tcPr>
            <w:tcW w:w="1134" w:type="dxa"/>
          </w:tcPr>
          <w:p w:rsidR="00326094" w:rsidRDefault="007D14E0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- 25,5</w:t>
            </w:r>
          </w:p>
          <w:p w:rsidR="007D14E0" w:rsidRPr="007D14E0" w:rsidRDefault="007D14E0" w:rsidP="00DB0BFC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7D14E0">
              <w:rPr>
                <w:sz w:val="14"/>
                <w:szCs w:val="14"/>
              </w:rPr>
              <w:t>(=(0,745-1)100)</w:t>
            </w:r>
          </w:p>
        </w:tc>
        <w:tc>
          <w:tcPr>
            <w:tcW w:w="1134" w:type="dxa"/>
          </w:tcPr>
          <w:p w:rsidR="00326094" w:rsidRDefault="00AD6CF2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- 19,8</w:t>
            </w:r>
          </w:p>
          <w:p w:rsidR="00AD6CF2" w:rsidRPr="00AD6CF2" w:rsidRDefault="00AD6CF2" w:rsidP="00DB0BFC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AD6CF2">
              <w:rPr>
                <w:sz w:val="14"/>
                <w:szCs w:val="14"/>
              </w:rPr>
              <w:t>(=(0,802-1)100)</w:t>
            </w:r>
          </w:p>
        </w:tc>
        <w:tc>
          <w:tcPr>
            <w:tcW w:w="1984" w:type="dxa"/>
          </w:tcPr>
          <w:p w:rsidR="00326094" w:rsidRDefault="008A1CB5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0,565</w:t>
            </w:r>
          </w:p>
          <w:p w:rsidR="008A1CB5" w:rsidRPr="00DB0BFC" w:rsidRDefault="008A1CB5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(= 56,5 / 100)</w:t>
            </w:r>
          </w:p>
        </w:tc>
      </w:tr>
      <w:tr w:rsidR="007D14E0" w:rsidTr="00AD6CF2">
        <w:tc>
          <w:tcPr>
            <w:tcW w:w="851" w:type="dxa"/>
            <w:vAlign w:val="center"/>
          </w:tcPr>
          <w:p w:rsidR="00326094" w:rsidRPr="00DB0BFC" w:rsidRDefault="00326094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DB0BFC">
              <w:rPr>
                <w:sz w:val="20"/>
                <w:szCs w:val="20"/>
              </w:rPr>
              <w:t>1999</w:t>
            </w:r>
          </w:p>
        </w:tc>
        <w:tc>
          <w:tcPr>
            <w:tcW w:w="1134" w:type="dxa"/>
          </w:tcPr>
          <w:p w:rsidR="00326094" w:rsidRPr="007D14E0" w:rsidRDefault="00EF1916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D14E0">
              <w:rPr>
                <w:sz w:val="20"/>
                <w:szCs w:val="20"/>
              </w:rPr>
              <w:t>33,8</w:t>
            </w:r>
          </w:p>
        </w:tc>
        <w:tc>
          <w:tcPr>
            <w:tcW w:w="1134" w:type="dxa"/>
          </w:tcPr>
          <w:p w:rsidR="00326094" w:rsidRPr="00DB0BFC" w:rsidRDefault="00585F6D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- 27,0</w:t>
            </w:r>
          </w:p>
        </w:tc>
        <w:tc>
          <w:tcPr>
            <w:tcW w:w="1134" w:type="dxa"/>
          </w:tcPr>
          <w:p w:rsidR="00326094" w:rsidRPr="00DB0BFC" w:rsidRDefault="00585F6D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- 11,5</w:t>
            </w:r>
          </w:p>
        </w:tc>
        <w:tc>
          <w:tcPr>
            <w:tcW w:w="1134" w:type="dxa"/>
          </w:tcPr>
          <w:p w:rsidR="00326094" w:rsidRPr="00DB0BFC" w:rsidRDefault="007D14E0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0,55</w:t>
            </w:r>
            <w:r w:rsidR="0034510F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7D14E0" w:rsidRPr="00DB0BFC" w:rsidRDefault="007D14E0" w:rsidP="007D14E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0,746</w:t>
            </w:r>
          </w:p>
        </w:tc>
        <w:tc>
          <w:tcPr>
            <w:tcW w:w="1134" w:type="dxa"/>
          </w:tcPr>
          <w:p w:rsidR="00326094" w:rsidRPr="00DB0BFC" w:rsidRDefault="00AD6CF2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- 44,</w:t>
            </w:r>
            <w:r w:rsidR="0034510F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326094" w:rsidRPr="00DB0BFC" w:rsidRDefault="00AD6CF2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- 25,4</w:t>
            </w:r>
          </w:p>
        </w:tc>
        <w:tc>
          <w:tcPr>
            <w:tcW w:w="1984" w:type="dxa"/>
          </w:tcPr>
          <w:p w:rsidR="00326094" w:rsidRPr="00DB0BFC" w:rsidRDefault="008A1CB5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0,453</w:t>
            </w:r>
          </w:p>
        </w:tc>
      </w:tr>
      <w:tr w:rsidR="007D14E0" w:rsidTr="00AD6CF2">
        <w:tc>
          <w:tcPr>
            <w:tcW w:w="851" w:type="dxa"/>
            <w:vAlign w:val="center"/>
          </w:tcPr>
          <w:p w:rsidR="00326094" w:rsidRPr="00DB0BFC" w:rsidRDefault="00326094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DB0BFC">
              <w:rPr>
                <w:sz w:val="20"/>
                <w:szCs w:val="20"/>
              </w:rPr>
              <w:t>2000</w:t>
            </w:r>
          </w:p>
        </w:tc>
        <w:tc>
          <w:tcPr>
            <w:tcW w:w="1134" w:type="dxa"/>
          </w:tcPr>
          <w:p w:rsidR="00326094" w:rsidRPr="007D14E0" w:rsidRDefault="00EF1916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D14E0">
              <w:rPr>
                <w:sz w:val="20"/>
                <w:szCs w:val="20"/>
              </w:rPr>
              <w:t>16,6</w:t>
            </w:r>
          </w:p>
        </w:tc>
        <w:tc>
          <w:tcPr>
            <w:tcW w:w="1134" w:type="dxa"/>
          </w:tcPr>
          <w:p w:rsidR="00326094" w:rsidRPr="00DB0BFC" w:rsidRDefault="00585F6D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- 44,2</w:t>
            </w:r>
          </w:p>
        </w:tc>
        <w:tc>
          <w:tcPr>
            <w:tcW w:w="1134" w:type="dxa"/>
          </w:tcPr>
          <w:p w:rsidR="00326094" w:rsidRPr="00DB0BFC" w:rsidRDefault="00585F6D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- 17,</w:t>
            </w:r>
            <w:r w:rsidR="0034510F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26094" w:rsidRPr="00DB0BFC" w:rsidRDefault="007D14E0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0,27</w:t>
            </w:r>
            <w:r w:rsidR="0034510F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326094" w:rsidRPr="00DB0BFC" w:rsidRDefault="007D14E0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  <w:r w:rsidR="0034510F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326094" w:rsidRPr="00DB0BFC" w:rsidRDefault="00AD6CF2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- 72,</w:t>
            </w:r>
            <w:r w:rsidR="0034510F"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:rsidR="00326094" w:rsidRPr="00DB0BFC" w:rsidRDefault="00AD6CF2" w:rsidP="0034510F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- 50,</w:t>
            </w:r>
            <w:r w:rsidR="0034510F">
              <w:rPr>
                <w:sz w:val="20"/>
                <w:szCs w:val="20"/>
              </w:rPr>
              <w:t>9</w:t>
            </w:r>
          </w:p>
        </w:tc>
        <w:tc>
          <w:tcPr>
            <w:tcW w:w="1984" w:type="dxa"/>
          </w:tcPr>
          <w:p w:rsidR="00326094" w:rsidRPr="00DB0BFC" w:rsidRDefault="008A1CB5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0,338</w:t>
            </w:r>
          </w:p>
        </w:tc>
      </w:tr>
      <w:tr w:rsidR="007D14E0" w:rsidTr="00AD6CF2">
        <w:tc>
          <w:tcPr>
            <w:tcW w:w="851" w:type="dxa"/>
            <w:vAlign w:val="center"/>
          </w:tcPr>
          <w:p w:rsidR="00326094" w:rsidRPr="00DB0BFC" w:rsidRDefault="00326094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DB0BFC">
              <w:rPr>
                <w:sz w:val="20"/>
                <w:szCs w:val="20"/>
              </w:rPr>
              <w:t>2001</w:t>
            </w:r>
          </w:p>
        </w:tc>
        <w:tc>
          <w:tcPr>
            <w:tcW w:w="1134" w:type="dxa"/>
          </w:tcPr>
          <w:p w:rsidR="00326094" w:rsidRPr="007D14E0" w:rsidRDefault="00EF1916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D14E0">
              <w:rPr>
                <w:sz w:val="20"/>
                <w:szCs w:val="20"/>
              </w:rPr>
              <w:t>15,2</w:t>
            </w:r>
          </w:p>
        </w:tc>
        <w:tc>
          <w:tcPr>
            <w:tcW w:w="1134" w:type="dxa"/>
          </w:tcPr>
          <w:p w:rsidR="00326094" w:rsidRPr="00DB0BFC" w:rsidRDefault="00585F6D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- 45,6</w:t>
            </w:r>
          </w:p>
        </w:tc>
        <w:tc>
          <w:tcPr>
            <w:tcW w:w="1134" w:type="dxa"/>
          </w:tcPr>
          <w:p w:rsidR="00326094" w:rsidRPr="00DB0BFC" w:rsidRDefault="00585F6D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- 1,</w:t>
            </w:r>
            <w:r w:rsidR="0034510F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326094" w:rsidRPr="00DB0BFC" w:rsidRDefault="007D14E0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0,250</w:t>
            </w:r>
          </w:p>
        </w:tc>
        <w:tc>
          <w:tcPr>
            <w:tcW w:w="1134" w:type="dxa"/>
          </w:tcPr>
          <w:p w:rsidR="00326094" w:rsidRPr="00DB0BFC" w:rsidRDefault="007D14E0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0,91</w:t>
            </w:r>
            <w:r w:rsidR="0034510F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326094" w:rsidRPr="00DB0BFC" w:rsidRDefault="00AD6CF2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- 75,0</w:t>
            </w:r>
          </w:p>
        </w:tc>
        <w:tc>
          <w:tcPr>
            <w:tcW w:w="1134" w:type="dxa"/>
          </w:tcPr>
          <w:p w:rsidR="00326094" w:rsidRPr="00DB0BFC" w:rsidRDefault="00AD6CF2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- 8,</w:t>
            </w:r>
            <w:r w:rsidR="0034510F"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</w:tcPr>
          <w:p w:rsidR="00326094" w:rsidRPr="00DB0BFC" w:rsidRDefault="008A1CB5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0,166</w:t>
            </w:r>
          </w:p>
        </w:tc>
      </w:tr>
      <w:tr w:rsidR="007D14E0" w:rsidTr="00AD6CF2">
        <w:tc>
          <w:tcPr>
            <w:tcW w:w="851" w:type="dxa"/>
            <w:vAlign w:val="center"/>
          </w:tcPr>
          <w:p w:rsidR="00326094" w:rsidRPr="00DB0BFC" w:rsidRDefault="00326094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DB0BFC">
              <w:rPr>
                <w:sz w:val="20"/>
                <w:szCs w:val="20"/>
              </w:rPr>
              <w:t>2002</w:t>
            </w:r>
          </w:p>
        </w:tc>
        <w:tc>
          <w:tcPr>
            <w:tcW w:w="1134" w:type="dxa"/>
          </w:tcPr>
          <w:p w:rsidR="00326094" w:rsidRPr="007D14E0" w:rsidRDefault="00EF1916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D14E0">
              <w:rPr>
                <w:sz w:val="20"/>
                <w:szCs w:val="20"/>
              </w:rPr>
              <w:t>17,9</w:t>
            </w:r>
          </w:p>
        </w:tc>
        <w:tc>
          <w:tcPr>
            <w:tcW w:w="1134" w:type="dxa"/>
          </w:tcPr>
          <w:p w:rsidR="00326094" w:rsidRPr="00DB0BFC" w:rsidRDefault="00585F6D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- 42,9</w:t>
            </w:r>
          </w:p>
        </w:tc>
        <w:tc>
          <w:tcPr>
            <w:tcW w:w="1134" w:type="dxa"/>
          </w:tcPr>
          <w:p w:rsidR="00326094" w:rsidRPr="00DB0BFC" w:rsidRDefault="00585F6D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</w:t>
            </w:r>
          </w:p>
        </w:tc>
        <w:tc>
          <w:tcPr>
            <w:tcW w:w="1134" w:type="dxa"/>
          </w:tcPr>
          <w:p w:rsidR="00326094" w:rsidRPr="00DB0BFC" w:rsidRDefault="007D14E0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0,29</w:t>
            </w:r>
            <w:r w:rsidR="0034510F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326094" w:rsidRPr="00DB0BFC" w:rsidRDefault="007D14E0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1,180</w:t>
            </w:r>
          </w:p>
        </w:tc>
        <w:tc>
          <w:tcPr>
            <w:tcW w:w="1134" w:type="dxa"/>
          </w:tcPr>
          <w:p w:rsidR="00326094" w:rsidRPr="00DB0BFC" w:rsidRDefault="00AD6CF2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- 70,</w:t>
            </w:r>
            <w:r w:rsidR="0034510F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326094" w:rsidRPr="00DB0BFC" w:rsidRDefault="00AD6CF2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</w:t>
            </w:r>
          </w:p>
        </w:tc>
        <w:tc>
          <w:tcPr>
            <w:tcW w:w="1984" w:type="dxa"/>
          </w:tcPr>
          <w:p w:rsidR="00326094" w:rsidRPr="00DB0BFC" w:rsidRDefault="008A1CB5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0,152</w:t>
            </w:r>
          </w:p>
        </w:tc>
      </w:tr>
      <w:tr w:rsidR="007D14E0" w:rsidTr="00AD6CF2">
        <w:tc>
          <w:tcPr>
            <w:tcW w:w="851" w:type="dxa"/>
            <w:vAlign w:val="center"/>
          </w:tcPr>
          <w:p w:rsidR="00326094" w:rsidRPr="00DB0BFC" w:rsidRDefault="00326094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DB0BFC">
              <w:rPr>
                <w:sz w:val="20"/>
                <w:szCs w:val="20"/>
              </w:rPr>
              <w:t>2003</w:t>
            </w:r>
          </w:p>
        </w:tc>
        <w:tc>
          <w:tcPr>
            <w:tcW w:w="1134" w:type="dxa"/>
          </w:tcPr>
          <w:p w:rsidR="00326094" w:rsidRPr="007D14E0" w:rsidRDefault="00EF1916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D14E0">
              <w:rPr>
                <w:sz w:val="20"/>
                <w:szCs w:val="20"/>
              </w:rPr>
              <w:t>17,3</w:t>
            </w:r>
          </w:p>
        </w:tc>
        <w:tc>
          <w:tcPr>
            <w:tcW w:w="1134" w:type="dxa"/>
          </w:tcPr>
          <w:p w:rsidR="00326094" w:rsidRPr="00DB0BFC" w:rsidRDefault="00585F6D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- 43,5</w:t>
            </w:r>
          </w:p>
        </w:tc>
        <w:tc>
          <w:tcPr>
            <w:tcW w:w="1134" w:type="dxa"/>
          </w:tcPr>
          <w:p w:rsidR="00326094" w:rsidRPr="00DB0BFC" w:rsidRDefault="00585F6D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- 0,6</w:t>
            </w:r>
          </w:p>
        </w:tc>
        <w:tc>
          <w:tcPr>
            <w:tcW w:w="1134" w:type="dxa"/>
          </w:tcPr>
          <w:p w:rsidR="00326094" w:rsidRPr="00DB0BFC" w:rsidRDefault="007D14E0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0,285</w:t>
            </w:r>
          </w:p>
        </w:tc>
        <w:tc>
          <w:tcPr>
            <w:tcW w:w="1134" w:type="dxa"/>
          </w:tcPr>
          <w:p w:rsidR="00326094" w:rsidRPr="00DB0BFC" w:rsidRDefault="007D14E0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0,96</w:t>
            </w:r>
            <w:r w:rsidR="0034510F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326094" w:rsidRPr="00DB0BFC" w:rsidRDefault="00AD6CF2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- 71,5</w:t>
            </w:r>
          </w:p>
        </w:tc>
        <w:tc>
          <w:tcPr>
            <w:tcW w:w="1134" w:type="dxa"/>
          </w:tcPr>
          <w:p w:rsidR="00326094" w:rsidRPr="00DB0BFC" w:rsidRDefault="00AD6CF2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- 3,</w:t>
            </w:r>
            <w:r w:rsidR="0034510F"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</w:tcPr>
          <w:p w:rsidR="00326094" w:rsidRPr="00DB0BFC" w:rsidRDefault="008A1CB5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0,179</w:t>
            </w:r>
          </w:p>
        </w:tc>
      </w:tr>
      <w:tr w:rsidR="007D14E0" w:rsidTr="00AD6CF2">
        <w:tc>
          <w:tcPr>
            <w:tcW w:w="851" w:type="dxa"/>
            <w:vAlign w:val="center"/>
          </w:tcPr>
          <w:p w:rsidR="00326094" w:rsidRPr="00DB0BFC" w:rsidRDefault="00326094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DB0BFC">
              <w:rPr>
                <w:sz w:val="20"/>
                <w:szCs w:val="20"/>
              </w:rPr>
              <w:t>2004</w:t>
            </w:r>
          </w:p>
        </w:tc>
        <w:tc>
          <w:tcPr>
            <w:tcW w:w="1134" w:type="dxa"/>
          </w:tcPr>
          <w:p w:rsidR="00326094" w:rsidRPr="007D14E0" w:rsidRDefault="00EF1916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D14E0">
              <w:rPr>
                <w:sz w:val="20"/>
                <w:szCs w:val="20"/>
              </w:rPr>
              <w:t>17,2</w:t>
            </w:r>
          </w:p>
        </w:tc>
        <w:tc>
          <w:tcPr>
            <w:tcW w:w="1134" w:type="dxa"/>
          </w:tcPr>
          <w:p w:rsidR="00326094" w:rsidRPr="00DB0BFC" w:rsidRDefault="00585F6D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- 43,7</w:t>
            </w:r>
          </w:p>
        </w:tc>
        <w:tc>
          <w:tcPr>
            <w:tcW w:w="1134" w:type="dxa"/>
          </w:tcPr>
          <w:p w:rsidR="00326094" w:rsidRPr="00DB0BFC" w:rsidRDefault="00585F6D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- 0,</w:t>
            </w:r>
            <w:r w:rsidR="0034510F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326094" w:rsidRPr="00DB0BFC" w:rsidRDefault="007D14E0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0,28</w:t>
            </w:r>
            <w:r w:rsidR="0034510F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326094" w:rsidRPr="00DB0BFC" w:rsidRDefault="007D14E0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0,99</w:t>
            </w:r>
            <w:r w:rsidR="0034510F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326094" w:rsidRPr="00DB0BFC" w:rsidRDefault="00AD6CF2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- 71,</w:t>
            </w:r>
            <w:r w:rsidR="0034510F"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:rsidR="00326094" w:rsidRPr="00DB0BFC" w:rsidRDefault="00AD6CF2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- 0,</w:t>
            </w:r>
            <w:r w:rsidR="0034510F">
              <w:rPr>
                <w:sz w:val="20"/>
                <w:szCs w:val="20"/>
              </w:rPr>
              <w:t>6</w:t>
            </w:r>
          </w:p>
        </w:tc>
        <w:tc>
          <w:tcPr>
            <w:tcW w:w="1984" w:type="dxa"/>
          </w:tcPr>
          <w:p w:rsidR="00326094" w:rsidRPr="00DB0BFC" w:rsidRDefault="008A1CB5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0,173</w:t>
            </w:r>
          </w:p>
        </w:tc>
      </w:tr>
      <w:tr w:rsidR="007D14E0" w:rsidTr="00AD6CF2">
        <w:tc>
          <w:tcPr>
            <w:tcW w:w="851" w:type="dxa"/>
            <w:vAlign w:val="center"/>
          </w:tcPr>
          <w:p w:rsidR="00326094" w:rsidRPr="00DB0BFC" w:rsidRDefault="00326094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DB0BFC">
              <w:rPr>
                <w:sz w:val="20"/>
                <w:szCs w:val="20"/>
              </w:rPr>
              <w:t>2005</w:t>
            </w:r>
          </w:p>
        </w:tc>
        <w:tc>
          <w:tcPr>
            <w:tcW w:w="1134" w:type="dxa"/>
          </w:tcPr>
          <w:p w:rsidR="00326094" w:rsidRPr="007D14E0" w:rsidRDefault="00EF1916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D14E0">
              <w:rPr>
                <w:sz w:val="20"/>
                <w:szCs w:val="20"/>
              </w:rPr>
              <w:t>15,9</w:t>
            </w:r>
          </w:p>
        </w:tc>
        <w:tc>
          <w:tcPr>
            <w:tcW w:w="1134" w:type="dxa"/>
          </w:tcPr>
          <w:p w:rsidR="00326094" w:rsidRPr="00DB0BFC" w:rsidRDefault="00585F6D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- 44,9</w:t>
            </w:r>
          </w:p>
        </w:tc>
        <w:tc>
          <w:tcPr>
            <w:tcW w:w="1134" w:type="dxa"/>
          </w:tcPr>
          <w:p w:rsidR="00326094" w:rsidRPr="00DB0BFC" w:rsidRDefault="00585F6D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- 1,3</w:t>
            </w:r>
          </w:p>
        </w:tc>
        <w:tc>
          <w:tcPr>
            <w:tcW w:w="1134" w:type="dxa"/>
          </w:tcPr>
          <w:p w:rsidR="00326094" w:rsidRPr="00DB0BFC" w:rsidRDefault="007D14E0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</w:t>
            </w:r>
            <w:r w:rsidR="0034510F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26094" w:rsidRPr="00DB0BFC" w:rsidRDefault="007D14E0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0,92</w:t>
            </w:r>
            <w:r w:rsidR="0034510F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326094" w:rsidRPr="00DB0BFC" w:rsidRDefault="00AD6CF2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- 73,</w:t>
            </w:r>
            <w:r w:rsidR="0034510F"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</w:tcPr>
          <w:p w:rsidR="00326094" w:rsidRPr="00DB0BFC" w:rsidRDefault="00AD6CF2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- 7,</w:t>
            </w:r>
            <w:r w:rsidR="0034510F">
              <w:rPr>
                <w:sz w:val="20"/>
                <w:szCs w:val="20"/>
              </w:rPr>
              <w:t>6</w:t>
            </w:r>
          </w:p>
        </w:tc>
        <w:tc>
          <w:tcPr>
            <w:tcW w:w="1984" w:type="dxa"/>
          </w:tcPr>
          <w:p w:rsidR="00326094" w:rsidRPr="00DB0BFC" w:rsidRDefault="008A1CB5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0,172</w:t>
            </w:r>
          </w:p>
        </w:tc>
      </w:tr>
      <w:tr w:rsidR="007D14E0" w:rsidTr="00AD6CF2">
        <w:tc>
          <w:tcPr>
            <w:tcW w:w="851" w:type="dxa"/>
            <w:vAlign w:val="center"/>
          </w:tcPr>
          <w:p w:rsidR="00326094" w:rsidRPr="00DB0BFC" w:rsidRDefault="00326094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DB0BFC">
              <w:rPr>
                <w:sz w:val="20"/>
                <w:szCs w:val="20"/>
              </w:rPr>
              <w:t>2006</w:t>
            </w:r>
          </w:p>
        </w:tc>
        <w:tc>
          <w:tcPr>
            <w:tcW w:w="1134" w:type="dxa"/>
          </w:tcPr>
          <w:p w:rsidR="00326094" w:rsidRPr="007D14E0" w:rsidRDefault="00EF1916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D14E0">
              <w:rPr>
                <w:sz w:val="20"/>
                <w:szCs w:val="20"/>
              </w:rPr>
              <w:t>14,9</w:t>
            </w:r>
          </w:p>
        </w:tc>
        <w:tc>
          <w:tcPr>
            <w:tcW w:w="1134" w:type="dxa"/>
          </w:tcPr>
          <w:p w:rsidR="00326094" w:rsidRPr="00DB0BFC" w:rsidRDefault="00585F6D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- 45,9</w:t>
            </w:r>
          </w:p>
        </w:tc>
        <w:tc>
          <w:tcPr>
            <w:tcW w:w="1134" w:type="dxa"/>
          </w:tcPr>
          <w:p w:rsidR="00326094" w:rsidRPr="00DB0BFC" w:rsidRDefault="00585F6D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- 1,0</w:t>
            </w:r>
          </w:p>
        </w:tc>
        <w:tc>
          <w:tcPr>
            <w:tcW w:w="1134" w:type="dxa"/>
          </w:tcPr>
          <w:p w:rsidR="00326094" w:rsidRPr="00DB0BFC" w:rsidRDefault="007D14E0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0,245</w:t>
            </w:r>
          </w:p>
        </w:tc>
        <w:tc>
          <w:tcPr>
            <w:tcW w:w="1134" w:type="dxa"/>
          </w:tcPr>
          <w:p w:rsidR="00326094" w:rsidRPr="00DB0BFC" w:rsidRDefault="007D14E0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0,937</w:t>
            </w:r>
          </w:p>
        </w:tc>
        <w:tc>
          <w:tcPr>
            <w:tcW w:w="1134" w:type="dxa"/>
          </w:tcPr>
          <w:p w:rsidR="00326094" w:rsidRPr="00DB0BFC" w:rsidRDefault="00AD6CF2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- 75,5</w:t>
            </w:r>
          </w:p>
        </w:tc>
        <w:tc>
          <w:tcPr>
            <w:tcW w:w="1134" w:type="dxa"/>
          </w:tcPr>
          <w:p w:rsidR="00326094" w:rsidRPr="00DB0BFC" w:rsidRDefault="00AD6CF2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- 6,3</w:t>
            </w:r>
          </w:p>
        </w:tc>
        <w:tc>
          <w:tcPr>
            <w:tcW w:w="1984" w:type="dxa"/>
          </w:tcPr>
          <w:p w:rsidR="00326094" w:rsidRPr="00DB0BFC" w:rsidRDefault="008A1CB5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0,159</w:t>
            </w:r>
          </w:p>
        </w:tc>
      </w:tr>
      <w:tr w:rsidR="007D14E0" w:rsidTr="00AD6CF2">
        <w:tc>
          <w:tcPr>
            <w:tcW w:w="851" w:type="dxa"/>
            <w:vAlign w:val="center"/>
          </w:tcPr>
          <w:p w:rsidR="00326094" w:rsidRPr="00DB0BFC" w:rsidRDefault="00326094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DB0BFC">
              <w:rPr>
                <w:sz w:val="20"/>
                <w:szCs w:val="20"/>
              </w:rPr>
              <w:t>2007</w:t>
            </w:r>
          </w:p>
        </w:tc>
        <w:tc>
          <w:tcPr>
            <w:tcW w:w="1134" w:type="dxa"/>
          </w:tcPr>
          <w:p w:rsidR="00326094" w:rsidRPr="007D14E0" w:rsidRDefault="00EF1916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D14E0">
              <w:rPr>
                <w:sz w:val="20"/>
                <w:szCs w:val="20"/>
              </w:rPr>
              <w:t>15,2</w:t>
            </w:r>
          </w:p>
        </w:tc>
        <w:tc>
          <w:tcPr>
            <w:tcW w:w="1134" w:type="dxa"/>
          </w:tcPr>
          <w:p w:rsidR="00326094" w:rsidRPr="00DB0BFC" w:rsidRDefault="00585F6D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-45,6</w:t>
            </w:r>
          </w:p>
        </w:tc>
        <w:tc>
          <w:tcPr>
            <w:tcW w:w="1134" w:type="dxa"/>
          </w:tcPr>
          <w:p w:rsidR="00326094" w:rsidRPr="00DB0BFC" w:rsidRDefault="00585F6D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134" w:type="dxa"/>
          </w:tcPr>
          <w:p w:rsidR="00326094" w:rsidRPr="00DB0BFC" w:rsidRDefault="007D14E0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0,250</w:t>
            </w:r>
          </w:p>
        </w:tc>
        <w:tc>
          <w:tcPr>
            <w:tcW w:w="1134" w:type="dxa"/>
          </w:tcPr>
          <w:p w:rsidR="00326094" w:rsidRPr="00DB0BFC" w:rsidRDefault="007D14E0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1,02</w:t>
            </w:r>
            <w:r w:rsidR="0034510F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326094" w:rsidRPr="00DB0BFC" w:rsidRDefault="00AD6CF2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- 75,0</w:t>
            </w:r>
          </w:p>
        </w:tc>
        <w:tc>
          <w:tcPr>
            <w:tcW w:w="1134" w:type="dxa"/>
          </w:tcPr>
          <w:p w:rsidR="00326094" w:rsidRPr="00DB0BFC" w:rsidRDefault="00AD6CF2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</w:t>
            </w:r>
            <w:r w:rsidR="0034510F">
              <w:rPr>
                <w:sz w:val="20"/>
                <w:szCs w:val="20"/>
              </w:rPr>
              <w:t>0</w:t>
            </w:r>
          </w:p>
        </w:tc>
        <w:tc>
          <w:tcPr>
            <w:tcW w:w="1984" w:type="dxa"/>
          </w:tcPr>
          <w:p w:rsidR="00326094" w:rsidRPr="00DB0BFC" w:rsidRDefault="008A1CB5" w:rsidP="00DB0BFC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</w:tr>
      <w:tr w:rsidR="007D14E0" w:rsidTr="00AD6CF2">
        <w:tc>
          <w:tcPr>
            <w:tcW w:w="851" w:type="dxa"/>
            <w:vAlign w:val="center"/>
          </w:tcPr>
          <w:p w:rsidR="00326094" w:rsidRPr="007D14E0" w:rsidRDefault="00326094" w:rsidP="00585F6D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  <w:r w:rsidRPr="007D14E0">
              <w:rPr>
                <w:b/>
                <w:sz w:val="16"/>
                <w:szCs w:val="16"/>
              </w:rPr>
              <w:t>Среднее</w:t>
            </w:r>
          </w:p>
        </w:tc>
        <w:tc>
          <w:tcPr>
            <w:tcW w:w="1134" w:type="dxa"/>
            <w:vAlign w:val="center"/>
          </w:tcPr>
          <w:p w:rsidR="00326094" w:rsidRPr="007D14E0" w:rsidRDefault="00EF1916" w:rsidP="00585F6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7D14E0">
              <w:rPr>
                <w:sz w:val="16"/>
                <w:szCs w:val="16"/>
              </w:rPr>
              <w:t>27,2</w:t>
            </w:r>
          </w:p>
          <w:p w:rsidR="00EF1916" w:rsidRPr="007D14E0" w:rsidRDefault="00EF1916" w:rsidP="00585F6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7D14E0">
              <w:rPr>
                <w:sz w:val="16"/>
                <w:szCs w:val="16"/>
              </w:rPr>
              <w:t>(= 326,6/12)</w:t>
            </w:r>
          </w:p>
        </w:tc>
        <w:tc>
          <w:tcPr>
            <w:tcW w:w="1134" w:type="dxa"/>
            <w:vAlign w:val="center"/>
          </w:tcPr>
          <w:p w:rsidR="00326094" w:rsidRPr="00DB0BFC" w:rsidRDefault="00585F6D" w:rsidP="00585F6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34" w:type="dxa"/>
            <w:vAlign w:val="center"/>
          </w:tcPr>
          <w:p w:rsidR="00326094" w:rsidRDefault="0034510F" w:rsidP="00585F6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- 4,1</w:t>
            </w:r>
          </w:p>
          <w:p w:rsidR="00A37DE9" w:rsidRPr="00A37DE9" w:rsidRDefault="0034510F" w:rsidP="00585F6D">
            <w:pPr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(= - 45,6</w:t>
            </w:r>
            <w:r w:rsidR="00A37DE9" w:rsidRPr="00A37DE9">
              <w:rPr>
                <w:sz w:val="16"/>
                <w:szCs w:val="16"/>
              </w:rPr>
              <w:t>/11)</w:t>
            </w:r>
          </w:p>
        </w:tc>
        <w:tc>
          <w:tcPr>
            <w:tcW w:w="1134" w:type="dxa"/>
            <w:vAlign w:val="center"/>
          </w:tcPr>
          <w:p w:rsidR="00326094" w:rsidRPr="00DB0BFC" w:rsidRDefault="00AD6CF2" w:rsidP="00585F6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34" w:type="dxa"/>
            <w:vAlign w:val="center"/>
          </w:tcPr>
          <w:p w:rsidR="00326094" w:rsidRPr="007D14E0" w:rsidRDefault="007D14E0" w:rsidP="00585F6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7D14E0">
              <w:rPr>
                <w:sz w:val="16"/>
                <w:szCs w:val="16"/>
              </w:rPr>
              <w:t>0,882</w:t>
            </w:r>
          </w:p>
          <w:p w:rsidR="007D14E0" w:rsidRPr="00DB0BFC" w:rsidRDefault="007D14E0" w:rsidP="00585F6D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D14E0">
              <w:rPr>
                <w:sz w:val="16"/>
                <w:szCs w:val="16"/>
              </w:rPr>
              <w:t>(=</w:t>
            </w:r>
            <w:r w:rsidRPr="007D14E0">
              <w:rPr>
                <w:b/>
                <w:position w:val="-10"/>
                <w:sz w:val="16"/>
                <w:szCs w:val="16"/>
              </w:rPr>
              <w:object w:dxaOrig="820" w:dyaOrig="380">
                <v:shape id="_x0000_i1062" type="#_x0000_t75" style="width:31.5pt;height:16.5pt" o:ole="">
                  <v:imagedata r:id="rId77" o:title=""/>
                </v:shape>
                <o:OLEObject Type="Embed" ProgID="Equation.DSMT4" ShapeID="_x0000_i1062" DrawAspect="Content" ObjectID="_1472119718" r:id="rId78"/>
              </w:object>
            </w:r>
            <w:r>
              <w:rPr>
                <w:b/>
                <w:sz w:val="16"/>
                <w:szCs w:val="16"/>
              </w:rPr>
              <w:t>)</w:t>
            </w:r>
          </w:p>
        </w:tc>
        <w:tc>
          <w:tcPr>
            <w:tcW w:w="1134" w:type="dxa"/>
            <w:vAlign w:val="center"/>
          </w:tcPr>
          <w:p w:rsidR="00326094" w:rsidRPr="00DB0BFC" w:rsidRDefault="00AD6CF2" w:rsidP="00585F6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34" w:type="dxa"/>
            <w:vAlign w:val="center"/>
          </w:tcPr>
          <w:p w:rsidR="00326094" w:rsidRDefault="00AD6CF2" w:rsidP="00585F6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- 11,8</w:t>
            </w:r>
          </w:p>
          <w:p w:rsidR="00AD6CF2" w:rsidRPr="00AD6CF2" w:rsidRDefault="00AD6CF2" w:rsidP="00585F6D">
            <w:pPr>
              <w:spacing w:line="360" w:lineRule="auto"/>
              <w:jc w:val="center"/>
              <w:rPr>
                <w:sz w:val="14"/>
                <w:szCs w:val="14"/>
              </w:rPr>
            </w:pPr>
            <w:r w:rsidRPr="00AD6CF2">
              <w:rPr>
                <w:sz w:val="14"/>
                <w:szCs w:val="14"/>
              </w:rPr>
              <w:t>(=(0,882-1)100</w:t>
            </w:r>
            <w:r>
              <w:rPr>
                <w:sz w:val="14"/>
                <w:szCs w:val="14"/>
              </w:rPr>
              <w:t>)</w:t>
            </w:r>
          </w:p>
        </w:tc>
        <w:tc>
          <w:tcPr>
            <w:tcW w:w="1984" w:type="dxa"/>
            <w:vAlign w:val="center"/>
          </w:tcPr>
          <w:p w:rsidR="00326094" w:rsidRPr="00DB0BFC" w:rsidRDefault="00E82D36" w:rsidP="00585F6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</w:tr>
    </w:tbl>
    <w:p w:rsidR="0045171F" w:rsidRPr="0045171F" w:rsidRDefault="0045171F" w:rsidP="0045171F">
      <w:pPr>
        <w:spacing w:line="360" w:lineRule="auto"/>
        <w:jc w:val="center"/>
      </w:pPr>
    </w:p>
    <w:p w:rsidR="00F4225D" w:rsidRDefault="00F4225D" w:rsidP="00F4225D">
      <w:pPr>
        <w:sectPr w:rsidR="00F4225D" w:rsidSect="00267B43">
          <w:footerReference w:type="default" r:id="rId79"/>
          <w:pgSz w:w="11906" w:h="16838"/>
          <w:pgMar w:top="851" w:right="1418" w:bottom="851" w:left="1418" w:header="709" w:footer="709" w:gutter="0"/>
          <w:pgNumType w:start="1"/>
          <w:cols w:space="720"/>
          <w:titlePg/>
          <w:docGrid w:linePitch="326"/>
        </w:sectPr>
      </w:pPr>
    </w:p>
    <w:p w:rsidR="00F4225D" w:rsidRPr="001A78EC" w:rsidRDefault="001A78EC" w:rsidP="00F4225D">
      <w:pPr>
        <w:spacing w:line="360" w:lineRule="auto"/>
        <w:ind w:left="-360" w:firstLine="540"/>
        <w:jc w:val="center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II</w:t>
      </w:r>
      <w:r w:rsidRPr="001A78EC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РАСЧЕТНАЯ ЧАСТЬ</w:t>
      </w:r>
    </w:p>
    <w:p w:rsidR="00F4225D" w:rsidRPr="004F16C0" w:rsidRDefault="00F4225D" w:rsidP="00F4225D">
      <w:pPr>
        <w:spacing w:line="360" w:lineRule="auto"/>
        <w:ind w:left="-360" w:firstLine="900"/>
        <w:jc w:val="both"/>
        <w:rPr>
          <w:sz w:val="28"/>
          <w:szCs w:val="28"/>
        </w:rPr>
      </w:pPr>
      <w:r w:rsidRPr="004F16C0">
        <w:rPr>
          <w:sz w:val="28"/>
          <w:szCs w:val="28"/>
        </w:rPr>
        <w:t>Имеются следующие выборочные данные (выборка случайная повторная) о  численности занятых в экономике (тыс. чел.) и валовом региональном продукт</w:t>
      </w:r>
      <w:r w:rsidR="0099118B" w:rsidRPr="004F16C0">
        <w:rPr>
          <w:sz w:val="28"/>
          <w:szCs w:val="28"/>
        </w:rPr>
        <w:t>е</w:t>
      </w:r>
      <w:r w:rsidRPr="004F16C0">
        <w:rPr>
          <w:sz w:val="28"/>
          <w:szCs w:val="28"/>
        </w:rPr>
        <w:t xml:space="preserve"> (млрд. руб.) по регионам страны (таблица 1.)</w:t>
      </w:r>
    </w:p>
    <w:tbl>
      <w:tblPr>
        <w:tblW w:w="8223" w:type="dxa"/>
        <w:jc w:val="center"/>
        <w:tblLook w:val="04A0" w:firstRow="1" w:lastRow="0" w:firstColumn="1" w:lastColumn="0" w:noHBand="0" w:noVBand="1"/>
      </w:tblPr>
      <w:tblGrid>
        <w:gridCol w:w="1702"/>
        <w:gridCol w:w="3119"/>
        <w:gridCol w:w="3402"/>
      </w:tblGrid>
      <w:tr w:rsidR="0099118B" w:rsidRPr="004F16C0" w:rsidTr="004F16C0">
        <w:trPr>
          <w:trHeight w:val="300"/>
          <w:jc w:val="center"/>
        </w:trPr>
        <w:tc>
          <w:tcPr>
            <w:tcW w:w="82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118B" w:rsidRPr="004F16C0" w:rsidRDefault="004F16C0">
            <w:pPr>
              <w:jc w:val="center"/>
              <w:rPr>
                <w:rFonts w:ascii="Calibri" w:hAnsi="Calibri"/>
                <w:i/>
                <w:iCs/>
                <w:color w:val="000000"/>
              </w:rPr>
            </w:pPr>
            <w:r w:rsidRPr="004F16C0">
              <w:rPr>
                <w:rFonts w:ascii="Calibri" w:hAnsi="Calibri"/>
                <w:i/>
                <w:iCs/>
                <w:color w:val="000000"/>
              </w:rPr>
              <w:t xml:space="preserve">Таблица 1 - </w:t>
            </w:r>
            <w:r w:rsidR="0099118B" w:rsidRPr="004F16C0">
              <w:rPr>
                <w:rFonts w:ascii="Calibri" w:hAnsi="Calibri"/>
                <w:i/>
                <w:iCs/>
                <w:color w:val="000000"/>
              </w:rPr>
              <w:t>ИСХОДНЫЕ ДАННЫЕ</w:t>
            </w:r>
          </w:p>
        </w:tc>
      </w:tr>
      <w:tr w:rsidR="0099118B" w:rsidRPr="004F16C0" w:rsidTr="004F16C0">
        <w:trPr>
          <w:trHeight w:val="585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18B" w:rsidRPr="004F16C0" w:rsidRDefault="0099118B">
            <w:pPr>
              <w:jc w:val="center"/>
              <w:rPr>
                <w:b/>
                <w:bCs/>
                <w:color w:val="000000"/>
              </w:rPr>
            </w:pPr>
            <w:r w:rsidRPr="004F16C0">
              <w:rPr>
                <w:b/>
                <w:bCs/>
                <w:color w:val="000000"/>
              </w:rPr>
              <w:t>№ региона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18B" w:rsidRPr="004F16C0" w:rsidRDefault="0099118B">
            <w:pPr>
              <w:jc w:val="center"/>
              <w:rPr>
                <w:b/>
                <w:bCs/>
                <w:color w:val="000000"/>
              </w:rPr>
            </w:pPr>
            <w:r w:rsidRPr="004F16C0">
              <w:rPr>
                <w:b/>
                <w:bCs/>
                <w:color w:val="000000"/>
              </w:rPr>
              <w:t>Численность занятых в экономике, тыс.</w:t>
            </w:r>
            <w:r w:rsidR="00DD53D5" w:rsidRPr="004F16C0">
              <w:rPr>
                <w:b/>
                <w:bCs/>
                <w:color w:val="000000"/>
              </w:rPr>
              <w:t xml:space="preserve"> </w:t>
            </w:r>
            <w:r w:rsidRPr="004F16C0">
              <w:rPr>
                <w:b/>
                <w:bCs/>
                <w:color w:val="000000"/>
              </w:rPr>
              <w:t>чел.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18B" w:rsidRPr="004F16C0" w:rsidRDefault="0099118B">
            <w:pPr>
              <w:jc w:val="center"/>
              <w:rPr>
                <w:b/>
                <w:bCs/>
                <w:color w:val="000000"/>
              </w:rPr>
            </w:pPr>
            <w:r w:rsidRPr="004F16C0">
              <w:rPr>
                <w:b/>
                <w:bCs/>
                <w:color w:val="000000"/>
              </w:rPr>
              <w:t>Валовой региональный продукт, млрд. руб.</w:t>
            </w:r>
          </w:p>
        </w:tc>
      </w:tr>
      <w:tr w:rsidR="0099118B" w:rsidRPr="004F16C0" w:rsidTr="004F16C0">
        <w:trPr>
          <w:trHeight w:val="155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690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35,7</w:t>
            </w:r>
          </w:p>
        </w:tc>
      </w:tr>
      <w:tr w:rsidR="0099118B" w:rsidRPr="004F16C0" w:rsidTr="004F16C0">
        <w:trPr>
          <w:trHeight w:val="102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581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22,5</w:t>
            </w:r>
          </w:p>
        </w:tc>
      </w:tr>
      <w:tr w:rsidR="0099118B" w:rsidRPr="004F16C0" w:rsidTr="004F16C0">
        <w:trPr>
          <w:trHeight w:val="19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728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28,3</w:t>
            </w:r>
          </w:p>
        </w:tc>
      </w:tr>
      <w:tr w:rsidR="0099118B" w:rsidRPr="004F16C0" w:rsidTr="004F16C0">
        <w:trPr>
          <w:trHeight w:val="135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555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21,6</w:t>
            </w:r>
          </w:p>
        </w:tc>
      </w:tr>
      <w:tr w:rsidR="0099118B" w:rsidRPr="004F16C0" w:rsidTr="004F16C0">
        <w:trPr>
          <w:trHeight w:val="82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517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31,8</w:t>
            </w:r>
          </w:p>
        </w:tc>
      </w:tr>
      <w:tr w:rsidR="0099118B" w:rsidRPr="004F16C0" w:rsidTr="004F16C0">
        <w:trPr>
          <w:trHeight w:val="17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357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30,5</w:t>
            </w:r>
          </w:p>
        </w:tc>
      </w:tr>
      <w:tr w:rsidR="0099118B" w:rsidRPr="004F16C0" w:rsidTr="004F16C0">
        <w:trPr>
          <w:trHeight w:val="115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558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29,5</w:t>
            </w:r>
          </w:p>
        </w:tc>
      </w:tr>
      <w:tr w:rsidR="0099118B" w:rsidRPr="004F16C0" w:rsidTr="004F16C0">
        <w:trPr>
          <w:trHeight w:val="7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561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41,5</w:t>
            </w:r>
          </w:p>
        </w:tc>
      </w:tr>
      <w:tr w:rsidR="0099118B" w:rsidRPr="004F16C0" w:rsidTr="004F16C0">
        <w:trPr>
          <w:trHeight w:val="164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400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34,5</w:t>
            </w:r>
          </w:p>
        </w:tc>
      </w:tr>
      <w:tr w:rsidR="0099118B" w:rsidRPr="004F16C0" w:rsidTr="004F16C0">
        <w:trPr>
          <w:trHeight w:val="109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528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34,9</w:t>
            </w:r>
          </w:p>
        </w:tc>
      </w:tr>
      <w:tr w:rsidR="0099118B" w:rsidRPr="004F16C0" w:rsidTr="004F16C0">
        <w:trPr>
          <w:trHeight w:val="198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11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501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34,7</w:t>
            </w:r>
          </w:p>
        </w:tc>
      </w:tr>
      <w:tr w:rsidR="0099118B" w:rsidRPr="004F16C0" w:rsidTr="004F16C0">
        <w:trPr>
          <w:trHeight w:val="13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12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476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26,8</w:t>
            </w:r>
          </w:p>
        </w:tc>
      </w:tr>
      <w:tr w:rsidR="0099118B" w:rsidRPr="004F16C0" w:rsidTr="004F16C0">
        <w:trPr>
          <w:trHeight w:val="75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13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714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32,5</w:t>
            </w:r>
          </w:p>
        </w:tc>
      </w:tr>
      <w:tr w:rsidR="0099118B" w:rsidRPr="004F16C0" w:rsidTr="004F16C0">
        <w:trPr>
          <w:trHeight w:val="164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14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785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32,4</w:t>
            </w:r>
          </w:p>
        </w:tc>
      </w:tr>
      <w:tr w:rsidR="0099118B" w:rsidRPr="004F16C0" w:rsidTr="004F16C0">
        <w:trPr>
          <w:trHeight w:val="11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674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50,9</w:t>
            </w:r>
          </w:p>
        </w:tc>
      </w:tr>
      <w:tr w:rsidR="0099118B" w:rsidRPr="004F16C0" w:rsidTr="004F16C0">
        <w:trPr>
          <w:trHeight w:val="7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16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361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44,7</w:t>
            </w:r>
          </w:p>
        </w:tc>
      </w:tr>
      <w:tr w:rsidR="0099118B" w:rsidRPr="004F16C0" w:rsidTr="004F16C0">
        <w:trPr>
          <w:trHeight w:val="158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17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513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37,1</w:t>
            </w:r>
          </w:p>
        </w:tc>
      </w:tr>
      <w:tr w:rsidR="0099118B" w:rsidRPr="004F16C0" w:rsidTr="004F16C0">
        <w:trPr>
          <w:trHeight w:val="104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18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693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47,4</w:t>
            </w:r>
          </w:p>
        </w:tc>
      </w:tr>
      <w:tr w:rsidR="0099118B" w:rsidRPr="004F16C0" w:rsidTr="004F16C0">
        <w:trPr>
          <w:trHeight w:val="191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19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606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51,3</w:t>
            </w:r>
          </w:p>
        </w:tc>
      </w:tr>
      <w:tr w:rsidR="0099118B" w:rsidRPr="004F16C0" w:rsidTr="004F16C0">
        <w:trPr>
          <w:trHeight w:val="124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20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404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33,1</w:t>
            </w:r>
          </w:p>
        </w:tc>
      </w:tr>
      <w:tr w:rsidR="0099118B" w:rsidRPr="004F16C0" w:rsidTr="004F16C0">
        <w:trPr>
          <w:trHeight w:val="7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21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813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48,4</w:t>
            </w:r>
          </w:p>
        </w:tc>
      </w:tr>
      <w:tr w:rsidR="0099118B" w:rsidRPr="004F16C0" w:rsidTr="004F16C0">
        <w:trPr>
          <w:trHeight w:val="157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22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504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54,0</w:t>
            </w:r>
          </w:p>
        </w:tc>
      </w:tr>
      <w:tr w:rsidR="0099118B" w:rsidRPr="004F16C0" w:rsidTr="004F16C0">
        <w:trPr>
          <w:trHeight w:val="118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23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346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38,9</w:t>
            </w:r>
          </w:p>
        </w:tc>
      </w:tr>
      <w:tr w:rsidR="0099118B" w:rsidRPr="004F16C0" w:rsidTr="004F16C0">
        <w:trPr>
          <w:trHeight w:val="7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24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336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26,2</w:t>
            </w:r>
          </w:p>
        </w:tc>
      </w:tr>
      <w:tr w:rsidR="0099118B" w:rsidRPr="004F16C0" w:rsidTr="004F16C0">
        <w:trPr>
          <w:trHeight w:val="151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220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21,5</w:t>
            </w:r>
          </w:p>
        </w:tc>
      </w:tr>
      <w:tr w:rsidR="0099118B" w:rsidRPr="004F16C0" w:rsidTr="004F16C0">
        <w:trPr>
          <w:trHeight w:val="98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26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458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35,9</w:t>
            </w:r>
          </w:p>
        </w:tc>
      </w:tr>
      <w:tr w:rsidR="0099118B" w:rsidRPr="004F16C0" w:rsidTr="004F16C0">
        <w:trPr>
          <w:trHeight w:val="186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27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338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20,5</w:t>
            </w:r>
          </w:p>
        </w:tc>
      </w:tr>
      <w:tr w:rsidR="0099118B" w:rsidRPr="004F16C0" w:rsidTr="004F16C0">
        <w:trPr>
          <w:trHeight w:val="131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28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387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26,6</w:t>
            </w:r>
          </w:p>
        </w:tc>
      </w:tr>
      <w:tr w:rsidR="0099118B" w:rsidRPr="004F16C0" w:rsidTr="004F16C0">
        <w:trPr>
          <w:trHeight w:val="78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29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749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42,4</w:t>
            </w:r>
          </w:p>
        </w:tc>
      </w:tr>
      <w:tr w:rsidR="0099118B" w:rsidRPr="004F16C0" w:rsidTr="004F16C0">
        <w:trPr>
          <w:trHeight w:val="18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30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604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25,0</w:t>
            </w:r>
          </w:p>
        </w:tc>
      </w:tr>
      <w:tr w:rsidR="0099118B" w:rsidRPr="004F16C0" w:rsidTr="004F16C0">
        <w:trPr>
          <w:trHeight w:val="126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31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783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28,0</w:t>
            </w:r>
          </w:p>
        </w:tc>
      </w:tr>
      <w:tr w:rsidR="0099118B" w:rsidRPr="004F16C0" w:rsidTr="004F16C0">
        <w:trPr>
          <w:trHeight w:val="72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32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870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40,8</w:t>
            </w:r>
          </w:p>
        </w:tc>
      </w:tr>
      <w:tr w:rsidR="0099118B" w:rsidRPr="004F16C0" w:rsidTr="004F16C0">
        <w:trPr>
          <w:trHeight w:val="159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33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642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22,8</w:t>
            </w:r>
          </w:p>
        </w:tc>
      </w:tr>
      <w:tr w:rsidR="0099118B" w:rsidRPr="004F16C0" w:rsidTr="004F16C0">
        <w:trPr>
          <w:trHeight w:val="106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34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626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28,1</w:t>
            </w:r>
          </w:p>
        </w:tc>
      </w:tr>
      <w:tr w:rsidR="0099118B" w:rsidRPr="004F16C0" w:rsidTr="004F16C0">
        <w:trPr>
          <w:trHeight w:val="194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35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430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23,2</w:t>
            </w:r>
          </w:p>
        </w:tc>
      </w:tr>
      <w:tr w:rsidR="0099118B" w:rsidRPr="004F16C0" w:rsidTr="004F16C0">
        <w:trPr>
          <w:trHeight w:val="14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36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372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8B" w:rsidRPr="004F16C0" w:rsidRDefault="0099118B">
            <w:pPr>
              <w:jc w:val="center"/>
              <w:rPr>
                <w:color w:val="000000"/>
              </w:rPr>
            </w:pPr>
            <w:r w:rsidRPr="004F16C0">
              <w:rPr>
                <w:color w:val="000000"/>
              </w:rPr>
              <w:t>30,0</w:t>
            </w:r>
          </w:p>
        </w:tc>
      </w:tr>
    </w:tbl>
    <w:p w:rsidR="004B4CAE" w:rsidRPr="004F16C0" w:rsidRDefault="004B4CAE" w:rsidP="004B4CAE">
      <w:pPr>
        <w:pStyle w:val="a9"/>
        <w:spacing w:before="120" w:after="0" w:line="360" w:lineRule="auto"/>
        <w:ind w:firstLine="539"/>
        <w:jc w:val="both"/>
        <w:rPr>
          <w:sz w:val="28"/>
          <w:szCs w:val="28"/>
        </w:rPr>
      </w:pPr>
      <w:r w:rsidRPr="004F16C0">
        <w:rPr>
          <w:sz w:val="28"/>
          <w:szCs w:val="28"/>
          <w:u w:val="single"/>
        </w:rPr>
        <w:t>Цель статистического исследования</w:t>
      </w:r>
      <w:r w:rsidRPr="004F16C0">
        <w:rPr>
          <w:sz w:val="28"/>
          <w:szCs w:val="28"/>
        </w:rPr>
        <w:t xml:space="preserve"> - анализ совокупности </w:t>
      </w:r>
      <w:r w:rsidR="00600FB3" w:rsidRPr="004F16C0">
        <w:rPr>
          <w:sz w:val="28"/>
          <w:szCs w:val="28"/>
        </w:rPr>
        <w:t>регионов</w:t>
      </w:r>
      <w:r w:rsidRPr="004F16C0">
        <w:rPr>
          <w:sz w:val="28"/>
          <w:szCs w:val="28"/>
        </w:rPr>
        <w:t xml:space="preserve"> по признакам </w:t>
      </w:r>
      <w:r w:rsidR="00600FB3" w:rsidRPr="004F16C0">
        <w:rPr>
          <w:i/>
          <w:iCs/>
          <w:sz w:val="28"/>
          <w:szCs w:val="28"/>
        </w:rPr>
        <w:t>Численность занятых в экономике</w:t>
      </w:r>
      <w:r w:rsidRPr="004F16C0">
        <w:rPr>
          <w:sz w:val="28"/>
          <w:szCs w:val="28"/>
        </w:rPr>
        <w:t xml:space="preserve"> и </w:t>
      </w:r>
      <w:r w:rsidR="00600FB3" w:rsidRPr="004F16C0">
        <w:rPr>
          <w:i/>
          <w:iCs/>
          <w:sz w:val="28"/>
          <w:szCs w:val="28"/>
        </w:rPr>
        <w:t>Валовой региональный продукт</w:t>
      </w:r>
      <w:r w:rsidRPr="004F16C0">
        <w:rPr>
          <w:sz w:val="28"/>
          <w:szCs w:val="28"/>
        </w:rPr>
        <w:t>, включая:</w:t>
      </w:r>
    </w:p>
    <w:p w:rsidR="004B4CAE" w:rsidRPr="004F16C0" w:rsidRDefault="004B4CAE" w:rsidP="004B4CAE">
      <w:pPr>
        <w:pStyle w:val="a9"/>
        <w:numPr>
          <w:ilvl w:val="0"/>
          <w:numId w:val="32"/>
        </w:numPr>
        <w:tabs>
          <w:tab w:val="clear" w:pos="1259"/>
        </w:tabs>
        <w:ind w:left="720"/>
        <w:jc w:val="both"/>
        <w:rPr>
          <w:sz w:val="28"/>
          <w:szCs w:val="28"/>
        </w:rPr>
      </w:pPr>
      <w:r w:rsidRPr="004F16C0">
        <w:rPr>
          <w:sz w:val="28"/>
          <w:szCs w:val="28"/>
        </w:rPr>
        <w:t xml:space="preserve">изучение структуры совокупности по признаку </w:t>
      </w:r>
      <w:r w:rsidR="00600FB3" w:rsidRPr="004F16C0">
        <w:rPr>
          <w:i/>
          <w:iCs/>
          <w:sz w:val="28"/>
          <w:szCs w:val="28"/>
        </w:rPr>
        <w:t>Чи</w:t>
      </w:r>
      <w:r w:rsidRPr="004F16C0">
        <w:rPr>
          <w:i/>
          <w:iCs/>
          <w:sz w:val="28"/>
          <w:szCs w:val="28"/>
        </w:rPr>
        <w:t xml:space="preserve">сленность </w:t>
      </w:r>
      <w:r w:rsidR="00600FB3" w:rsidRPr="004F16C0">
        <w:rPr>
          <w:i/>
          <w:iCs/>
          <w:sz w:val="28"/>
          <w:szCs w:val="28"/>
        </w:rPr>
        <w:t>занятых в экономике</w:t>
      </w:r>
      <w:r w:rsidRPr="004F16C0">
        <w:rPr>
          <w:sz w:val="28"/>
          <w:szCs w:val="28"/>
        </w:rPr>
        <w:t xml:space="preserve">; </w:t>
      </w:r>
    </w:p>
    <w:p w:rsidR="004B4CAE" w:rsidRPr="004F16C0" w:rsidRDefault="004B4CAE" w:rsidP="004B4CAE">
      <w:pPr>
        <w:pStyle w:val="a9"/>
        <w:numPr>
          <w:ilvl w:val="0"/>
          <w:numId w:val="32"/>
        </w:numPr>
        <w:tabs>
          <w:tab w:val="clear" w:pos="1259"/>
        </w:tabs>
        <w:ind w:left="720"/>
        <w:jc w:val="both"/>
        <w:rPr>
          <w:sz w:val="28"/>
          <w:szCs w:val="28"/>
        </w:rPr>
      </w:pPr>
      <w:r w:rsidRPr="004F16C0">
        <w:rPr>
          <w:sz w:val="28"/>
          <w:szCs w:val="28"/>
        </w:rPr>
        <w:t>выявление наличия коррел</w:t>
      </w:r>
      <w:r w:rsidR="00600FB3" w:rsidRPr="004F16C0">
        <w:rPr>
          <w:sz w:val="28"/>
          <w:szCs w:val="28"/>
        </w:rPr>
        <w:t xml:space="preserve">яционной связи между признаками </w:t>
      </w:r>
      <w:r w:rsidR="00600FB3" w:rsidRPr="004F16C0">
        <w:rPr>
          <w:i/>
          <w:iCs/>
          <w:sz w:val="28"/>
          <w:szCs w:val="28"/>
        </w:rPr>
        <w:t>Чи</w:t>
      </w:r>
      <w:r w:rsidRPr="004F16C0">
        <w:rPr>
          <w:i/>
          <w:iCs/>
          <w:sz w:val="28"/>
          <w:szCs w:val="28"/>
        </w:rPr>
        <w:t>сленность</w:t>
      </w:r>
      <w:r w:rsidR="00600FB3" w:rsidRPr="004F16C0">
        <w:rPr>
          <w:i/>
          <w:iCs/>
          <w:sz w:val="28"/>
          <w:szCs w:val="28"/>
        </w:rPr>
        <w:t xml:space="preserve"> занятых в экономике</w:t>
      </w:r>
      <w:r w:rsidRPr="004F16C0">
        <w:rPr>
          <w:sz w:val="28"/>
          <w:szCs w:val="28"/>
        </w:rPr>
        <w:t xml:space="preserve"> и </w:t>
      </w:r>
      <w:r w:rsidR="00600FB3" w:rsidRPr="004F16C0">
        <w:rPr>
          <w:i/>
          <w:iCs/>
          <w:sz w:val="28"/>
          <w:szCs w:val="28"/>
        </w:rPr>
        <w:t xml:space="preserve">Валовой региональный продукт </w:t>
      </w:r>
      <w:r w:rsidRPr="004F16C0">
        <w:rPr>
          <w:sz w:val="28"/>
          <w:szCs w:val="28"/>
        </w:rPr>
        <w:t>р</w:t>
      </w:r>
      <w:r w:rsidR="00600FB3" w:rsidRPr="004F16C0">
        <w:rPr>
          <w:sz w:val="28"/>
          <w:szCs w:val="28"/>
        </w:rPr>
        <w:t>егионов</w:t>
      </w:r>
      <w:r w:rsidRPr="004F16C0">
        <w:rPr>
          <w:sz w:val="28"/>
          <w:szCs w:val="28"/>
        </w:rPr>
        <w:t xml:space="preserve">, установление направления связи и оценка её тесноты; </w:t>
      </w:r>
    </w:p>
    <w:p w:rsidR="00600FB3" w:rsidRPr="004F16C0" w:rsidRDefault="004B4CAE" w:rsidP="004F16C0">
      <w:pPr>
        <w:pStyle w:val="a9"/>
        <w:numPr>
          <w:ilvl w:val="0"/>
          <w:numId w:val="32"/>
        </w:numPr>
        <w:tabs>
          <w:tab w:val="clear" w:pos="1259"/>
        </w:tabs>
        <w:ind w:left="720"/>
        <w:jc w:val="both"/>
        <w:rPr>
          <w:sz w:val="28"/>
          <w:szCs w:val="28"/>
        </w:rPr>
      </w:pPr>
      <w:r w:rsidRPr="004F16C0">
        <w:rPr>
          <w:sz w:val="28"/>
          <w:szCs w:val="28"/>
        </w:rPr>
        <w:t xml:space="preserve">применение выборочного метода для определения статистических характеристик генеральной совокупности </w:t>
      </w:r>
      <w:r w:rsidR="00600FB3" w:rsidRPr="004F16C0">
        <w:rPr>
          <w:sz w:val="28"/>
          <w:szCs w:val="28"/>
        </w:rPr>
        <w:t>регионов</w:t>
      </w:r>
      <w:r w:rsidRPr="004F16C0">
        <w:rPr>
          <w:sz w:val="28"/>
          <w:szCs w:val="28"/>
        </w:rPr>
        <w:t xml:space="preserve">. </w:t>
      </w:r>
    </w:p>
    <w:p w:rsidR="004F16C0" w:rsidRDefault="004F16C0" w:rsidP="00F4225D">
      <w:pPr>
        <w:spacing w:line="360" w:lineRule="auto"/>
        <w:ind w:left="-360" w:firstLine="540"/>
        <w:jc w:val="both"/>
        <w:rPr>
          <w:b/>
          <w:sz w:val="28"/>
          <w:szCs w:val="28"/>
        </w:rPr>
      </w:pPr>
    </w:p>
    <w:p w:rsidR="00F4225D" w:rsidRDefault="00F4225D" w:rsidP="00F4225D">
      <w:pPr>
        <w:spacing w:line="360" w:lineRule="auto"/>
        <w:ind w:left="-360"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</w:t>
      </w:r>
      <w:r w:rsidR="005639CE">
        <w:rPr>
          <w:b/>
          <w:sz w:val="28"/>
          <w:szCs w:val="28"/>
        </w:rPr>
        <w:t>ние 1.</w:t>
      </w:r>
    </w:p>
    <w:p w:rsidR="00F4225D" w:rsidRPr="004F16C0" w:rsidRDefault="00F4225D" w:rsidP="00AA189E">
      <w:pPr>
        <w:spacing w:line="360" w:lineRule="auto"/>
        <w:ind w:left="-360" w:firstLine="900"/>
        <w:jc w:val="both"/>
        <w:rPr>
          <w:sz w:val="28"/>
          <w:szCs w:val="28"/>
        </w:rPr>
      </w:pPr>
      <w:r w:rsidRPr="004F16C0">
        <w:rPr>
          <w:sz w:val="28"/>
          <w:szCs w:val="28"/>
        </w:rPr>
        <w:t>По исходным данным</w:t>
      </w:r>
      <w:r w:rsidR="00600FB3" w:rsidRPr="004F16C0">
        <w:rPr>
          <w:sz w:val="28"/>
          <w:szCs w:val="28"/>
        </w:rPr>
        <w:t xml:space="preserve"> (таблицы 1)</w:t>
      </w:r>
      <w:r w:rsidRPr="004F16C0">
        <w:rPr>
          <w:sz w:val="28"/>
          <w:szCs w:val="28"/>
        </w:rPr>
        <w:t>:</w:t>
      </w:r>
    </w:p>
    <w:p w:rsidR="00F4225D" w:rsidRPr="004F16C0" w:rsidRDefault="00F4225D" w:rsidP="00AA189E">
      <w:pPr>
        <w:spacing w:line="360" w:lineRule="auto"/>
        <w:ind w:left="-360" w:firstLine="900"/>
        <w:jc w:val="both"/>
        <w:rPr>
          <w:sz w:val="28"/>
          <w:szCs w:val="28"/>
        </w:rPr>
      </w:pPr>
      <w:r w:rsidRPr="004F16C0">
        <w:rPr>
          <w:sz w:val="28"/>
          <w:szCs w:val="28"/>
        </w:rPr>
        <w:t xml:space="preserve">1. Постройте статистический ряд распределения </w:t>
      </w:r>
      <w:r w:rsidRPr="004F16C0">
        <w:rPr>
          <w:b/>
          <w:i/>
          <w:sz w:val="28"/>
          <w:szCs w:val="28"/>
        </w:rPr>
        <w:t>регионов по признаку – численность занятых в экономике</w:t>
      </w:r>
      <w:r w:rsidRPr="004F16C0">
        <w:rPr>
          <w:sz w:val="28"/>
          <w:szCs w:val="28"/>
        </w:rPr>
        <w:t xml:space="preserve">, образовав </w:t>
      </w:r>
      <w:r w:rsidRPr="004F16C0">
        <w:rPr>
          <w:b/>
          <w:i/>
          <w:sz w:val="28"/>
          <w:szCs w:val="28"/>
        </w:rPr>
        <w:t>пять</w:t>
      </w:r>
      <w:r w:rsidRPr="004F16C0">
        <w:rPr>
          <w:sz w:val="28"/>
          <w:szCs w:val="28"/>
        </w:rPr>
        <w:t xml:space="preserve"> групп с равными интервалами.</w:t>
      </w:r>
    </w:p>
    <w:p w:rsidR="00F4225D" w:rsidRPr="004F16C0" w:rsidRDefault="00F4225D" w:rsidP="00AA189E">
      <w:pPr>
        <w:spacing w:line="360" w:lineRule="auto"/>
        <w:ind w:left="-360" w:firstLine="900"/>
        <w:jc w:val="both"/>
        <w:rPr>
          <w:sz w:val="28"/>
          <w:szCs w:val="28"/>
        </w:rPr>
      </w:pPr>
      <w:r w:rsidRPr="004F16C0">
        <w:rPr>
          <w:sz w:val="28"/>
          <w:szCs w:val="28"/>
        </w:rPr>
        <w:t xml:space="preserve">2. Рассчитайте характеристики интервального ряда распределения: среднюю арифметическую, среднее квадратическое отклонение, коэффициент вариации, моду и медиану. </w:t>
      </w:r>
    </w:p>
    <w:p w:rsidR="00F4225D" w:rsidRPr="004F16C0" w:rsidRDefault="00F4225D" w:rsidP="00AA189E">
      <w:pPr>
        <w:spacing w:line="360" w:lineRule="auto"/>
        <w:ind w:left="-360" w:firstLine="900"/>
        <w:jc w:val="both"/>
        <w:rPr>
          <w:sz w:val="28"/>
          <w:szCs w:val="28"/>
        </w:rPr>
      </w:pPr>
      <w:r w:rsidRPr="004F16C0">
        <w:rPr>
          <w:sz w:val="28"/>
          <w:szCs w:val="28"/>
        </w:rPr>
        <w:t xml:space="preserve">Сделайте выводы по </w:t>
      </w:r>
      <w:r w:rsidR="00D930C1" w:rsidRPr="004F16C0">
        <w:rPr>
          <w:sz w:val="28"/>
          <w:szCs w:val="28"/>
        </w:rPr>
        <w:t xml:space="preserve">результатам </w:t>
      </w:r>
      <w:r w:rsidRPr="004F16C0">
        <w:rPr>
          <w:sz w:val="28"/>
          <w:szCs w:val="28"/>
        </w:rPr>
        <w:t>выполнени</w:t>
      </w:r>
      <w:r w:rsidR="00D930C1" w:rsidRPr="004F16C0">
        <w:rPr>
          <w:sz w:val="28"/>
          <w:szCs w:val="28"/>
        </w:rPr>
        <w:t>я</w:t>
      </w:r>
      <w:r w:rsidRPr="004F16C0">
        <w:rPr>
          <w:sz w:val="28"/>
          <w:szCs w:val="28"/>
        </w:rPr>
        <w:t xml:space="preserve"> задания.</w:t>
      </w:r>
    </w:p>
    <w:p w:rsidR="00D930C1" w:rsidRPr="00410453" w:rsidRDefault="00410453" w:rsidP="005639CE">
      <w:pPr>
        <w:spacing w:line="360" w:lineRule="auto"/>
        <w:ind w:left="-360" w:firstLine="900"/>
        <w:jc w:val="center"/>
        <w:rPr>
          <w:b/>
          <w:i/>
          <w:sz w:val="28"/>
          <w:szCs w:val="28"/>
        </w:rPr>
      </w:pPr>
      <w:r w:rsidRPr="00410453">
        <w:rPr>
          <w:b/>
          <w:i/>
          <w:sz w:val="28"/>
          <w:szCs w:val="28"/>
        </w:rPr>
        <w:t>Выполнение задания 1</w:t>
      </w:r>
    </w:p>
    <w:p w:rsidR="00410453" w:rsidRPr="004F16C0" w:rsidRDefault="00DD7F4A" w:rsidP="00410453">
      <w:pPr>
        <w:spacing w:line="360" w:lineRule="auto"/>
        <w:ind w:firstLine="720"/>
        <w:jc w:val="both"/>
        <w:rPr>
          <w:sz w:val="28"/>
          <w:szCs w:val="28"/>
        </w:rPr>
      </w:pPr>
      <w:r w:rsidRPr="004F16C0">
        <w:rPr>
          <w:sz w:val="28"/>
          <w:szCs w:val="28"/>
          <w:u w:val="single"/>
        </w:rPr>
        <w:t>Целью выполнения данного з</w:t>
      </w:r>
      <w:r w:rsidR="00410453" w:rsidRPr="004F16C0">
        <w:rPr>
          <w:sz w:val="28"/>
          <w:szCs w:val="28"/>
          <w:u w:val="single"/>
        </w:rPr>
        <w:t>адания</w:t>
      </w:r>
      <w:r w:rsidR="00410453" w:rsidRPr="004F16C0">
        <w:rPr>
          <w:sz w:val="28"/>
          <w:szCs w:val="28"/>
        </w:rPr>
        <w:t xml:space="preserve"> является изучение состава и структуры выборочной совокупности регионов путем построения и анализа статистического ряда распределения регионов по признаку </w:t>
      </w:r>
      <w:r w:rsidR="00410453" w:rsidRPr="004F16C0">
        <w:rPr>
          <w:i/>
          <w:iCs/>
          <w:sz w:val="28"/>
          <w:szCs w:val="28"/>
        </w:rPr>
        <w:t>Численность занятых в экономике</w:t>
      </w:r>
      <w:r w:rsidR="00410453" w:rsidRPr="004F16C0">
        <w:rPr>
          <w:sz w:val="28"/>
          <w:szCs w:val="28"/>
        </w:rPr>
        <w:t>.</w:t>
      </w:r>
    </w:p>
    <w:p w:rsidR="00410453" w:rsidRDefault="00410453" w:rsidP="00410453">
      <w:pPr>
        <w:spacing w:before="120" w:after="120"/>
        <w:ind w:firstLine="72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>
        <w:rPr>
          <w:b/>
          <w:sz w:val="28"/>
          <w:szCs w:val="28"/>
        </w:rPr>
        <w:t xml:space="preserve">Построение интервального ряда распределения </w:t>
      </w:r>
      <w:r w:rsidR="00DD7F4A">
        <w:rPr>
          <w:b/>
          <w:sz w:val="28"/>
          <w:szCs w:val="28"/>
        </w:rPr>
        <w:t>регионов</w:t>
      </w:r>
      <w:r>
        <w:rPr>
          <w:b/>
          <w:sz w:val="28"/>
          <w:szCs w:val="28"/>
        </w:rPr>
        <w:t xml:space="preserve"> по </w:t>
      </w:r>
      <w:r w:rsidR="000D16F5">
        <w:rPr>
          <w:b/>
          <w:sz w:val="28"/>
          <w:szCs w:val="28"/>
        </w:rPr>
        <w:t>ч</w:t>
      </w:r>
      <w:r>
        <w:rPr>
          <w:b/>
          <w:sz w:val="28"/>
          <w:szCs w:val="28"/>
        </w:rPr>
        <w:t xml:space="preserve">исленности </w:t>
      </w:r>
      <w:r w:rsidR="000D16F5">
        <w:rPr>
          <w:b/>
          <w:sz w:val="28"/>
          <w:szCs w:val="28"/>
        </w:rPr>
        <w:t>занятых в экономике</w:t>
      </w:r>
    </w:p>
    <w:p w:rsidR="00410453" w:rsidRDefault="00410453" w:rsidP="00410453">
      <w:pPr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Для построения интервального ряда распределения определяем величину интервала </w:t>
      </w:r>
      <w:r>
        <w:rPr>
          <w:b/>
          <w:i/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 по формуле: </w:t>
      </w:r>
    </w:p>
    <w:p w:rsidR="00410453" w:rsidRDefault="00410453" w:rsidP="00652843">
      <w:pPr>
        <w:ind w:left="2124" w:right="125" w:firstLine="708"/>
        <w:jc w:val="center"/>
        <w:rPr>
          <w:rFonts w:ascii="Arial" w:hAnsi="Arial" w:cs="Arial"/>
          <w:bCs/>
          <w:sz w:val="28"/>
        </w:rPr>
      </w:pPr>
      <w:r>
        <w:rPr>
          <w:rFonts w:ascii="Arial" w:hAnsi="Arial" w:cs="Arial"/>
          <w:b/>
          <w:bCs/>
          <w:position w:val="-24"/>
          <w:sz w:val="28"/>
          <w:lang w:val="en-US"/>
        </w:rPr>
        <w:object w:dxaOrig="2060" w:dyaOrig="760">
          <v:shape id="_x0000_i1063" type="#_x0000_t75" style="width:120.75pt;height:44.25pt" o:ole="">
            <v:imagedata r:id="rId80" o:title=""/>
          </v:shape>
          <o:OLEObject Type="Embed" ProgID="Equation.3" ShapeID="_x0000_i1063" DrawAspect="Content" ObjectID="_1472119719" r:id="rId81"/>
        </w:object>
      </w:r>
      <w:r>
        <w:rPr>
          <w:rFonts w:ascii="Arial" w:hAnsi="Arial" w:cs="Arial"/>
          <w:b/>
          <w:bCs/>
          <w:sz w:val="28"/>
        </w:rPr>
        <w:t>,</w:t>
      </w:r>
      <w:r w:rsidR="00652843">
        <w:rPr>
          <w:rFonts w:ascii="Arial" w:hAnsi="Arial" w:cs="Arial"/>
          <w:b/>
          <w:bCs/>
          <w:sz w:val="28"/>
        </w:rPr>
        <w:t xml:space="preserve"> </w:t>
      </w:r>
      <w:r w:rsidR="00652843">
        <w:rPr>
          <w:rFonts w:ascii="Arial" w:hAnsi="Arial" w:cs="Arial"/>
          <w:b/>
          <w:bCs/>
          <w:sz w:val="28"/>
        </w:rPr>
        <w:tab/>
      </w:r>
      <w:r w:rsidR="00652843">
        <w:rPr>
          <w:rFonts w:ascii="Arial" w:hAnsi="Arial" w:cs="Arial"/>
          <w:b/>
          <w:bCs/>
          <w:sz w:val="28"/>
        </w:rPr>
        <w:tab/>
      </w:r>
      <w:r w:rsidR="00652843">
        <w:rPr>
          <w:rFonts w:ascii="Arial" w:hAnsi="Arial" w:cs="Arial"/>
          <w:b/>
          <w:bCs/>
          <w:sz w:val="28"/>
        </w:rPr>
        <w:tab/>
      </w:r>
      <w:r w:rsidR="00652843">
        <w:rPr>
          <w:rFonts w:ascii="Arial" w:hAnsi="Arial" w:cs="Arial"/>
          <w:b/>
          <w:bCs/>
          <w:sz w:val="28"/>
        </w:rPr>
        <w:tab/>
      </w:r>
      <w:r w:rsidR="00652843">
        <w:rPr>
          <w:rFonts w:ascii="Arial" w:hAnsi="Arial" w:cs="Arial"/>
          <w:b/>
          <w:bCs/>
          <w:sz w:val="28"/>
        </w:rPr>
        <w:tab/>
        <w:t>(1)</w:t>
      </w:r>
    </w:p>
    <w:p w:rsidR="00410453" w:rsidRDefault="00410453" w:rsidP="00410453">
      <w:pPr>
        <w:pStyle w:val="31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rFonts w:ascii="Arial" w:hAnsi="Arial" w:cs="Arial"/>
          <w:b/>
          <w:bCs/>
          <w:position w:val="-12"/>
          <w:sz w:val="28"/>
          <w:lang w:val="en-US"/>
        </w:rPr>
        <w:object w:dxaOrig="2222" w:dyaOrig="465">
          <v:shape id="_x0000_i1064" type="#_x0000_t75" style="width:99pt;height:24.75pt" o:ole="">
            <v:imagedata r:id="rId82" o:title=""/>
          </v:shape>
          <o:OLEObject Type="Embed" ProgID="Equation.3" ShapeID="_x0000_i1064" DrawAspect="Content" ObjectID="_1472119720" r:id="rId83"/>
        </w:object>
      </w:r>
      <w:r>
        <w:rPr>
          <w:sz w:val="28"/>
          <w:szCs w:val="28"/>
        </w:rPr>
        <w:t>–</w:t>
      </w:r>
      <w:r w:rsidR="000D16F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наибольшее и наименьшее значения признака в исследуемой совокупности, 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i/>
          <w:sz w:val="28"/>
          <w:szCs w:val="28"/>
          <w:lang w:val="en-US"/>
        </w:rPr>
        <w:t>k</w:t>
      </w:r>
      <w:r>
        <w:rPr>
          <w:b/>
          <w:bCs/>
          <w:sz w:val="28"/>
          <w:szCs w:val="28"/>
        </w:rPr>
        <w:t xml:space="preserve"> - </w:t>
      </w:r>
      <w:r>
        <w:rPr>
          <w:sz w:val="28"/>
          <w:szCs w:val="28"/>
        </w:rPr>
        <w:t>число групп интервального ряда.</w:t>
      </w:r>
    </w:p>
    <w:p w:rsidR="00410453" w:rsidRDefault="00410453" w:rsidP="00627E0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заданных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 = </w:t>
      </w:r>
      <w:r w:rsidR="000D16F5">
        <w:rPr>
          <w:sz w:val="28"/>
          <w:szCs w:val="28"/>
        </w:rPr>
        <w:t>5</w:t>
      </w:r>
      <w:r>
        <w:rPr>
          <w:sz w:val="28"/>
          <w:szCs w:val="28"/>
        </w:rPr>
        <w:t xml:space="preserve">,  </w:t>
      </w:r>
      <w:r>
        <w:rPr>
          <w:bCs/>
          <w:i/>
          <w:sz w:val="36"/>
          <w:szCs w:val="28"/>
          <w:lang w:val="en-US"/>
        </w:rPr>
        <w:t>x</w:t>
      </w:r>
      <w:r>
        <w:rPr>
          <w:bCs/>
          <w:i/>
          <w:sz w:val="36"/>
          <w:szCs w:val="28"/>
          <w:vertAlign w:val="subscript"/>
          <w:lang w:val="en-US"/>
        </w:rPr>
        <w:t>max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= </w:t>
      </w:r>
      <w:r w:rsidR="000D16F5">
        <w:rPr>
          <w:sz w:val="28"/>
          <w:szCs w:val="28"/>
        </w:rPr>
        <w:t>870</w:t>
      </w:r>
      <w:r>
        <w:rPr>
          <w:sz w:val="28"/>
          <w:szCs w:val="28"/>
        </w:rPr>
        <w:t xml:space="preserve"> </w:t>
      </w:r>
      <w:r w:rsidR="000D16F5">
        <w:rPr>
          <w:sz w:val="28"/>
          <w:szCs w:val="28"/>
        </w:rPr>
        <w:t xml:space="preserve">тыс. </w:t>
      </w:r>
      <w:r>
        <w:rPr>
          <w:sz w:val="28"/>
          <w:szCs w:val="28"/>
        </w:rPr>
        <w:t xml:space="preserve">чел. и </w:t>
      </w:r>
      <w:r>
        <w:rPr>
          <w:bCs/>
          <w:i/>
          <w:sz w:val="36"/>
          <w:szCs w:val="28"/>
          <w:lang w:val="en-US"/>
        </w:rPr>
        <w:t>x</w:t>
      </w:r>
      <w:r>
        <w:rPr>
          <w:bCs/>
          <w:i/>
          <w:sz w:val="36"/>
          <w:szCs w:val="28"/>
          <w:vertAlign w:val="subscript"/>
          <w:lang w:val="en-US"/>
        </w:rPr>
        <w:t>min</w:t>
      </w:r>
      <w:r>
        <w:rPr>
          <w:sz w:val="28"/>
          <w:szCs w:val="28"/>
        </w:rPr>
        <w:t xml:space="preserve"> = 2</w:t>
      </w:r>
      <w:r w:rsidR="000D16F5">
        <w:rPr>
          <w:sz w:val="28"/>
          <w:szCs w:val="28"/>
        </w:rPr>
        <w:t>2</w:t>
      </w:r>
      <w:r>
        <w:rPr>
          <w:sz w:val="28"/>
          <w:szCs w:val="28"/>
        </w:rPr>
        <w:t xml:space="preserve">0 </w:t>
      </w:r>
      <w:r w:rsidR="000D16F5">
        <w:rPr>
          <w:sz w:val="28"/>
          <w:szCs w:val="28"/>
        </w:rPr>
        <w:t xml:space="preserve">тыс. </w:t>
      </w:r>
      <w:r>
        <w:rPr>
          <w:sz w:val="28"/>
          <w:szCs w:val="28"/>
        </w:rPr>
        <w:t>чел.</w:t>
      </w:r>
    </w:p>
    <w:p w:rsidR="00410453" w:rsidRDefault="00410453" w:rsidP="00410453">
      <w:pPr>
        <w:jc w:val="center"/>
        <w:rPr>
          <w:sz w:val="28"/>
          <w:szCs w:val="28"/>
        </w:rPr>
      </w:pPr>
      <w:r>
        <w:rPr>
          <w:i/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 = </w:t>
      </w:r>
      <w:r w:rsidR="00627E09">
        <w:rPr>
          <w:position w:val="-24"/>
          <w:sz w:val="28"/>
          <w:szCs w:val="28"/>
        </w:rPr>
        <w:object w:dxaOrig="1620" w:dyaOrig="620">
          <v:shape id="_x0000_i1065" type="#_x0000_t75" style="width:87pt;height:33.75pt" o:ole="">
            <v:imagedata r:id="rId84" o:title=""/>
          </v:shape>
          <o:OLEObject Type="Embed" ProgID="Equation.3" ShapeID="_x0000_i1065" DrawAspect="Content" ObjectID="_1472119721" r:id="rId85"/>
        </w:object>
      </w:r>
      <w:r w:rsidR="000D16F5">
        <w:rPr>
          <w:sz w:val="28"/>
          <w:szCs w:val="28"/>
        </w:rPr>
        <w:t xml:space="preserve"> тыс. </w:t>
      </w:r>
      <w:r>
        <w:rPr>
          <w:sz w:val="28"/>
          <w:szCs w:val="28"/>
        </w:rPr>
        <w:t>чел.</w:t>
      </w:r>
    </w:p>
    <w:p w:rsidR="00627E09" w:rsidRDefault="00410453" w:rsidP="00627E09">
      <w:pPr>
        <w:spacing w:line="360" w:lineRule="auto"/>
        <w:ind w:right="-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</w:t>
      </w:r>
      <w:r w:rsidR="00627E0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>
        <w:rPr>
          <w:bCs/>
          <w:i/>
          <w:sz w:val="28"/>
          <w:szCs w:val="28"/>
          <w:lang w:val="en-US"/>
        </w:rPr>
        <w:t>h</w:t>
      </w:r>
      <w:r>
        <w:rPr>
          <w:bCs/>
          <w:sz w:val="28"/>
          <w:szCs w:val="28"/>
        </w:rPr>
        <w:t xml:space="preserve"> = </w:t>
      </w:r>
      <w:r w:rsidR="000D16F5">
        <w:rPr>
          <w:bCs/>
          <w:sz w:val="28"/>
          <w:szCs w:val="28"/>
        </w:rPr>
        <w:t>130</w:t>
      </w:r>
      <w:r>
        <w:rPr>
          <w:bCs/>
          <w:sz w:val="28"/>
          <w:szCs w:val="28"/>
        </w:rPr>
        <w:t xml:space="preserve"> </w:t>
      </w:r>
      <w:r w:rsidR="000D16F5">
        <w:rPr>
          <w:bCs/>
          <w:sz w:val="28"/>
          <w:szCs w:val="28"/>
        </w:rPr>
        <w:t xml:space="preserve">тыс. </w:t>
      </w:r>
      <w:r>
        <w:rPr>
          <w:bCs/>
          <w:sz w:val="28"/>
          <w:szCs w:val="28"/>
        </w:rPr>
        <w:t xml:space="preserve">чел. </w:t>
      </w:r>
      <w:r w:rsidR="00627E09">
        <w:rPr>
          <w:bCs/>
          <w:sz w:val="28"/>
          <w:szCs w:val="28"/>
        </w:rPr>
        <w:t>границы интервалов ряда р</w:t>
      </w:r>
      <w:r>
        <w:rPr>
          <w:bCs/>
          <w:sz w:val="28"/>
          <w:szCs w:val="28"/>
        </w:rPr>
        <w:t>аспределения имеют следующий вид (табл</w:t>
      </w:r>
      <w:r w:rsidR="00627E09">
        <w:rPr>
          <w:bCs/>
          <w:sz w:val="28"/>
          <w:szCs w:val="28"/>
        </w:rPr>
        <w:t xml:space="preserve">ица </w:t>
      </w:r>
      <w:r>
        <w:rPr>
          <w:bCs/>
          <w:sz w:val="28"/>
          <w:szCs w:val="28"/>
        </w:rPr>
        <w:t>2):</w:t>
      </w:r>
      <w:r w:rsidR="00627E09" w:rsidRPr="00627E09">
        <w:rPr>
          <w:bCs/>
          <w:sz w:val="28"/>
          <w:szCs w:val="28"/>
        </w:rPr>
        <w:t xml:space="preserve"> </w:t>
      </w:r>
    </w:p>
    <w:tbl>
      <w:tblPr>
        <w:tblW w:w="6799" w:type="dxa"/>
        <w:jc w:val="center"/>
        <w:tblLook w:val="04A0" w:firstRow="1" w:lastRow="0" w:firstColumn="1" w:lastColumn="0" w:noHBand="0" w:noVBand="1"/>
      </w:tblPr>
      <w:tblGrid>
        <w:gridCol w:w="1690"/>
        <w:gridCol w:w="2558"/>
        <w:gridCol w:w="2551"/>
      </w:tblGrid>
      <w:tr w:rsidR="008030C6" w:rsidRPr="004F16C0" w:rsidTr="002D503D">
        <w:trPr>
          <w:trHeight w:val="300"/>
          <w:jc w:val="center"/>
        </w:trPr>
        <w:tc>
          <w:tcPr>
            <w:tcW w:w="6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0C6" w:rsidRPr="004F16C0" w:rsidRDefault="004F16C0" w:rsidP="008030C6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r w:rsidRPr="004F16C0">
              <w:rPr>
                <w:rFonts w:ascii="Calibri" w:hAnsi="Calibri"/>
                <w:b/>
                <w:bCs/>
                <w:i/>
                <w:iCs/>
                <w:color w:val="000000"/>
              </w:rPr>
              <w:t xml:space="preserve">Таблица 2 - </w:t>
            </w:r>
            <w:r w:rsidR="008030C6" w:rsidRPr="004F16C0">
              <w:rPr>
                <w:rFonts w:ascii="Calibri" w:hAnsi="Calibri"/>
                <w:b/>
                <w:bCs/>
                <w:i/>
                <w:iCs/>
                <w:color w:val="000000"/>
              </w:rPr>
              <w:t>Границы интервалов ряда распределения</w:t>
            </w:r>
          </w:p>
        </w:tc>
      </w:tr>
      <w:tr w:rsidR="008030C6" w:rsidRPr="004F16C0" w:rsidTr="002D503D">
        <w:trPr>
          <w:trHeight w:val="58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0C6" w:rsidRPr="004F16C0" w:rsidRDefault="008030C6" w:rsidP="008030C6">
            <w:pPr>
              <w:jc w:val="center"/>
              <w:rPr>
                <w:b/>
                <w:bCs/>
                <w:color w:val="000000"/>
              </w:rPr>
            </w:pPr>
            <w:r w:rsidRPr="004F16C0">
              <w:rPr>
                <w:b/>
                <w:bCs/>
                <w:color w:val="000000"/>
              </w:rPr>
              <w:t>номер группы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0C6" w:rsidRPr="004F16C0" w:rsidRDefault="008030C6" w:rsidP="008030C6">
            <w:pPr>
              <w:jc w:val="center"/>
              <w:rPr>
                <w:b/>
                <w:bCs/>
                <w:color w:val="000000"/>
              </w:rPr>
            </w:pPr>
            <w:r w:rsidRPr="004F16C0">
              <w:rPr>
                <w:b/>
                <w:bCs/>
                <w:color w:val="000000"/>
              </w:rPr>
              <w:t>нижняя граница, тыс. чел.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0C6" w:rsidRPr="004F16C0" w:rsidRDefault="008030C6" w:rsidP="008030C6">
            <w:pPr>
              <w:jc w:val="center"/>
              <w:rPr>
                <w:b/>
                <w:bCs/>
                <w:color w:val="000000"/>
              </w:rPr>
            </w:pPr>
            <w:r w:rsidRPr="004F16C0">
              <w:rPr>
                <w:b/>
                <w:bCs/>
                <w:color w:val="000000"/>
              </w:rPr>
              <w:t>верхняя граница, тыс. чел.</w:t>
            </w:r>
          </w:p>
        </w:tc>
      </w:tr>
      <w:tr w:rsidR="008030C6" w:rsidRPr="004F16C0" w:rsidTr="002D503D">
        <w:trPr>
          <w:trHeight w:val="240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0C6" w:rsidRPr="004F16C0" w:rsidRDefault="008030C6" w:rsidP="008030C6">
            <w:pPr>
              <w:jc w:val="center"/>
              <w:rPr>
                <w:rFonts w:ascii="Calibri" w:hAnsi="Calibri"/>
                <w:color w:val="000000"/>
              </w:rPr>
            </w:pPr>
            <w:r w:rsidRPr="004F16C0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0C6" w:rsidRPr="004F16C0" w:rsidRDefault="008030C6" w:rsidP="008030C6">
            <w:pPr>
              <w:jc w:val="center"/>
              <w:rPr>
                <w:rFonts w:ascii="Calibri" w:hAnsi="Calibri"/>
                <w:color w:val="000000"/>
              </w:rPr>
            </w:pPr>
            <w:r w:rsidRPr="004F16C0">
              <w:rPr>
                <w:rFonts w:ascii="Calibri" w:hAnsi="Calibri"/>
                <w:color w:val="000000"/>
              </w:rPr>
              <w:t>220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0C6" w:rsidRPr="004F16C0" w:rsidRDefault="008030C6" w:rsidP="008030C6">
            <w:pPr>
              <w:jc w:val="center"/>
              <w:rPr>
                <w:rFonts w:ascii="Calibri" w:hAnsi="Calibri"/>
                <w:color w:val="000000"/>
              </w:rPr>
            </w:pPr>
            <w:r w:rsidRPr="004F16C0">
              <w:rPr>
                <w:rFonts w:ascii="Calibri" w:hAnsi="Calibri"/>
                <w:color w:val="000000"/>
              </w:rPr>
              <w:t>350</w:t>
            </w:r>
          </w:p>
        </w:tc>
      </w:tr>
      <w:tr w:rsidR="008030C6" w:rsidRPr="004F16C0" w:rsidTr="002D503D">
        <w:trPr>
          <w:trHeight w:val="240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0C6" w:rsidRPr="004F16C0" w:rsidRDefault="008030C6" w:rsidP="008030C6">
            <w:pPr>
              <w:jc w:val="center"/>
              <w:rPr>
                <w:rFonts w:ascii="Calibri" w:hAnsi="Calibri"/>
                <w:color w:val="000000"/>
              </w:rPr>
            </w:pPr>
            <w:r w:rsidRPr="004F16C0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0C6" w:rsidRPr="004F16C0" w:rsidRDefault="008030C6" w:rsidP="008030C6">
            <w:pPr>
              <w:jc w:val="center"/>
              <w:rPr>
                <w:rFonts w:ascii="Calibri" w:hAnsi="Calibri"/>
                <w:color w:val="000000"/>
              </w:rPr>
            </w:pPr>
            <w:r w:rsidRPr="004F16C0">
              <w:rPr>
                <w:rFonts w:ascii="Calibri" w:hAnsi="Calibri"/>
                <w:color w:val="000000"/>
              </w:rPr>
              <w:t>350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0C6" w:rsidRPr="004F16C0" w:rsidRDefault="008030C6" w:rsidP="008030C6">
            <w:pPr>
              <w:jc w:val="center"/>
              <w:rPr>
                <w:rFonts w:ascii="Calibri" w:hAnsi="Calibri"/>
                <w:color w:val="000000"/>
              </w:rPr>
            </w:pPr>
            <w:r w:rsidRPr="004F16C0">
              <w:rPr>
                <w:rFonts w:ascii="Calibri" w:hAnsi="Calibri"/>
                <w:color w:val="000000"/>
              </w:rPr>
              <w:t>480</w:t>
            </w:r>
          </w:p>
        </w:tc>
      </w:tr>
      <w:tr w:rsidR="008030C6" w:rsidRPr="004F16C0" w:rsidTr="002D503D">
        <w:trPr>
          <w:trHeight w:val="240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0C6" w:rsidRPr="004F16C0" w:rsidRDefault="008030C6" w:rsidP="008030C6">
            <w:pPr>
              <w:jc w:val="center"/>
              <w:rPr>
                <w:rFonts w:ascii="Calibri" w:hAnsi="Calibri"/>
                <w:color w:val="000000"/>
              </w:rPr>
            </w:pPr>
            <w:r w:rsidRPr="004F16C0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0C6" w:rsidRPr="004F16C0" w:rsidRDefault="008030C6" w:rsidP="008030C6">
            <w:pPr>
              <w:jc w:val="center"/>
              <w:rPr>
                <w:rFonts w:ascii="Calibri" w:hAnsi="Calibri"/>
                <w:color w:val="000000"/>
              </w:rPr>
            </w:pPr>
            <w:r w:rsidRPr="004F16C0">
              <w:rPr>
                <w:rFonts w:ascii="Calibri" w:hAnsi="Calibri"/>
                <w:color w:val="000000"/>
              </w:rPr>
              <w:t>480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0C6" w:rsidRPr="004F16C0" w:rsidRDefault="008030C6" w:rsidP="008030C6">
            <w:pPr>
              <w:jc w:val="center"/>
              <w:rPr>
                <w:rFonts w:ascii="Calibri" w:hAnsi="Calibri"/>
                <w:color w:val="000000"/>
              </w:rPr>
            </w:pPr>
            <w:r w:rsidRPr="004F16C0">
              <w:rPr>
                <w:rFonts w:ascii="Calibri" w:hAnsi="Calibri"/>
                <w:color w:val="000000"/>
              </w:rPr>
              <w:t>610</w:t>
            </w:r>
          </w:p>
        </w:tc>
      </w:tr>
      <w:tr w:rsidR="008030C6" w:rsidRPr="004F16C0" w:rsidTr="002D503D">
        <w:trPr>
          <w:trHeight w:val="240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0C6" w:rsidRPr="004F16C0" w:rsidRDefault="008030C6" w:rsidP="008030C6">
            <w:pPr>
              <w:jc w:val="center"/>
              <w:rPr>
                <w:rFonts w:ascii="Calibri" w:hAnsi="Calibri"/>
                <w:color w:val="000000"/>
              </w:rPr>
            </w:pPr>
            <w:r w:rsidRPr="004F16C0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0C6" w:rsidRPr="004F16C0" w:rsidRDefault="008030C6" w:rsidP="008030C6">
            <w:pPr>
              <w:jc w:val="center"/>
              <w:rPr>
                <w:rFonts w:ascii="Calibri" w:hAnsi="Calibri"/>
                <w:color w:val="000000"/>
              </w:rPr>
            </w:pPr>
            <w:r w:rsidRPr="004F16C0">
              <w:rPr>
                <w:rFonts w:ascii="Calibri" w:hAnsi="Calibri"/>
                <w:color w:val="000000"/>
              </w:rPr>
              <w:t>610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0C6" w:rsidRPr="004F16C0" w:rsidRDefault="008030C6" w:rsidP="008030C6">
            <w:pPr>
              <w:jc w:val="center"/>
              <w:rPr>
                <w:rFonts w:ascii="Calibri" w:hAnsi="Calibri"/>
                <w:color w:val="000000"/>
              </w:rPr>
            </w:pPr>
            <w:r w:rsidRPr="004F16C0">
              <w:rPr>
                <w:rFonts w:ascii="Calibri" w:hAnsi="Calibri"/>
                <w:color w:val="000000"/>
              </w:rPr>
              <w:t>740</w:t>
            </w:r>
          </w:p>
        </w:tc>
      </w:tr>
      <w:tr w:rsidR="008030C6" w:rsidRPr="004F16C0" w:rsidTr="002D503D">
        <w:trPr>
          <w:trHeight w:val="240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0C6" w:rsidRPr="004F16C0" w:rsidRDefault="008030C6" w:rsidP="008030C6">
            <w:pPr>
              <w:jc w:val="center"/>
              <w:rPr>
                <w:rFonts w:ascii="Calibri" w:hAnsi="Calibri"/>
                <w:color w:val="000000"/>
              </w:rPr>
            </w:pPr>
            <w:r w:rsidRPr="004F16C0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0C6" w:rsidRPr="004F16C0" w:rsidRDefault="008030C6" w:rsidP="008030C6">
            <w:pPr>
              <w:jc w:val="center"/>
              <w:rPr>
                <w:rFonts w:ascii="Calibri" w:hAnsi="Calibri"/>
                <w:color w:val="000000"/>
              </w:rPr>
            </w:pPr>
            <w:r w:rsidRPr="004F16C0">
              <w:rPr>
                <w:rFonts w:ascii="Calibri" w:hAnsi="Calibri"/>
                <w:color w:val="000000"/>
              </w:rPr>
              <w:t>740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0C6" w:rsidRPr="004F16C0" w:rsidRDefault="008030C6" w:rsidP="008030C6">
            <w:pPr>
              <w:jc w:val="center"/>
              <w:rPr>
                <w:rFonts w:ascii="Calibri" w:hAnsi="Calibri"/>
                <w:color w:val="000000"/>
              </w:rPr>
            </w:pPr>
            <w:r w:rsidRPr="004F16C0">
              <w:rPr>
                <w:rFonts w:ascii="Calibri" w:hAnsi="Calibri"/>
                <w:color w:val="000000"/>
              </w:rPr>
              <w:t>870</w:t>
            </w:r>
          </w:p>
        </w:tc>
      </w:tr>
    </w:tbl>
    <w:p w:rsidR="00627E09" w:rsidRDefault="00627E09" w:rsidP="00627E09">
      <w:pPr>
        <w:pStyle w:val="31"/>
        <w:spacing w:before="240" w:after="0" w:line="360" w:lineRule="auto"/>
        <w:ind w:firstLine="720"/>
        <w:jc w:val="both"/>
        <w:rPr>
          <w:sz w:val="28"/>
        </w:rPr>
      </w:pPr>
      <w:r>
        <w:rPr>
          <w:sz w:val="28"/>
          <w:szCs w:val="28"/>
        </w:rPr>
        <w:t xml:space="preserve">Определяем число регионов, входящих в каждую группу, используя </w:t>
      </w:r>
      <w:r>
        <w:rPr>
          <w:b/>
          <w:i/>
          <w:sz w:val="28"/>
          <w:szCs w:val="28"/>
        </w:rPr>
        <w:t xml:space="preserve">принцип полуоткрытого интервала </w:t>
      </w:r>
      <w:r>
        <w:rPr>
          <w:b/>
          <w:sz w:val="28"/>
        </w:rPr>
        <w:t>[ )</w:t>
      </w:r>
      <w:r>
        <w:rPr>
          <w:sz w:val="28"/>
        </w:rPr>
        <w:t>, согласно которому регионы со значениями признаков, которые служат одновременно верхними и нижними границами смежных интервалов (350, 480, 610 и 740 тыс. чел.), будем относить ко второму из смежных интервалов.</w:t>
      </w:r>
    </w:p>
    <w:p w:rsidR="00627E09" w:rsidRDefault="00627E09" w:rsidP="00627E09">
      <w:pPr>
        <w:pStyle w:val="31"/>
        <w:spacing w:after="0"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Для определения числа </w:t>
      </w:r>
      <w:r w:rsidR="005339CA">
        <w:rPr>
          <w:sz w:val="28"/>
        </w:rPr>
        <w:t>регионов</w:t>
      </w:r>
      <w:r>
        <w:rPr>
          <w:sz w:val="28"/>
        </w:rPr>
        <w:t xml:space="preserve"> в каждой группе строим разработочную    таблицу 3 (данные графы 4 потребуются при выполнении Задания 2).</w:t>
      </w:r>
    </w:p>
    <w:p w:rsidR="004F16C0" w:rsidRDefault="004F16C0" w:rsidP="00627E09">
      <w:pPr>
        <w:pStyle w:val="31"/>
        <w:spacing w:after="0" w:line="360" w:lineRule="auto"/>
        <w:ind w:firstLine="720"/>
        <w:jc w:val="both"/>
        <w:rPr>
          <w:sz w:val="28"/>
        </w:rPr>
      </w:pPr>
    </w:p>
    <w:p w:rsidR="004F16C0" w:rsidRDefault="004F16C0" w:rsidP="00627E09">
      <w:pPr>
        <w:pStyle w:val="31"/>
        <w:spacing w:after="0" w:line="360" w:lineRule="auto"/>
        <w:ind w:firstLine="720"/>
        <w:jc w:val="both"/>
        <w:rPr>
          <w:sz w:val="28"/>
        </w:rPr>
      </w:pPr>
    </w:p>
    <w:p w:rsidR="004F16C0" w:rsidRDefault="004F16C0" w:rsidP="00627E09">
      <w:pPr>
        <w:pStyle w:val="31"/>
        <w:spacing w:after="0" w:line="360" w:lineRule="auto"/>
        <w:ind w:firstLine="720"/>
        <w:jc w:val="both"/>
        <w:rPr>
          <w:sz w:val="28"/>
        </w:rPr>
      </w:pPr>
    </w:p>
    <w:p w:rsidR="004F16C0" w:rsidRDefault="004F16C0" w:rsidP="00627E09">
      <w:pPr>
        <w:pStyle w:val="31"/>
        <w:spacing w:after="0" w:line="360" w:lineRule="auto"/>
        <w:ind w:firstLine="720"/>
        <w:jc w:val="both"/>
        <w:rPr>
          <w:sz w:val="28"/>
        </w:rPr>
      </w:pPr>
    </w:p>
    <w:p w:rsidR="004F16C0" w:rsidRDefault="004F16C0" w:rsidP="00627E09">
      <w:pPr>
        <w:pStyle w:val="31"/>
        <w:spacing w:after="0" w:line="360" w:lineRule="auto"/>
        <w:ind w:firstLine="720"/>
        <w:jc w:val="both"/>
        <w:rPr>
          <w:sz w:val="28"/>
        </w:rPr>
      </w:pPr>
    </w:p>
    <w:p w:rsidR="002D503D" w:rsidRDefault="002D503D" w:rsidP="00627E09">
      <w:pPr>
        <w:pStyle w:val="31"/>
        <w:spacing w:after="0" w:line="360" w:lineRule="auto"/>
        <w:ind w:firstLine="720"/>
        <w:jc w:val="both"/>
        <w:rPr>
          <w:sz w:val="28"/>
        </w:rPr>
      </w:pPr>
    </w:p>
    <w:p w:rsidR="004F16C0" w:rsidRDefault="004F16C0" w:rsidP="00627E09">
      <w:pPr>
        <w:pStyle w:val="31"/>
        <w:spacing w:after="0" w:line="360" w:lineRule="auto"/>
        <w:ind w:firstLine="720"/>
        <w:jc w:val="both"/>
        <w:rPr>
          <w:sz w:val="28"/>
        </w:rPr>
      </w:pPr>
    </w:p>
    <w:p w:rsidR="004F16C0" w:rsidRDefault="004F16C0" w:rsidP="00627E09">
      <w:pPr>
        <w:pStyle w:val="31"/>
        <w:spacing w:after="0" w:line="360" w:lineRule="auto"/>
        <w:ind w:firstLine="720"/>
        <w:jc w:val="both"/>
        <w:rPr>
          <w:sz w:val="28"/>
        </w:rPr>
      </w:pPr>
    </w:p>
    <w:p w:rsidR="004F16C0" w:rsidRDefault="004F16C0" w:rsidP="00627E09">
      <w:pPr>
        <w:pStyle w:val="31"/>
        <w:spacing w:after="0" w:line="360" w:lineRule="auto"/>
        <w:ind w:firstLine="720"/>
        <w:jc w:val="both"/>
        <w:rPr>
          <w:sz w:val="28"/>
        </w:rPr>
      </w:pPr>
    </w:p>
    <w:tbl>
      <w:tblPr>
        <w:tblW w:w="9435" w:type="dxa"/>
        <w:tblInd w:w="93" w:type="dxa"/>
        <w:tblLook w:val="04A0" w:firstRow="1" w:lastRow="0" w:firstColumn="1" w:lastColumn="0" w:noHBand="0" w:noVBand="1"/>
      </w:tblPr>
      <w:tblGrid>
        <w:gridCol w:w="973"/>
        <w:gridCol w:w="2940"/>
        <w:gridCol w:w="1152"/>
        <w:gridCol w:w="2280"/>
        <w:gridCol w:w="2380"/>
      </w:tblGrid>
      <w:tr w:rsidR="00DC370E" w:rsidRPr="00DC370E" w:rsidTr="004F16C0">
        <w:trPr>
          <w:trHeight w:val="345"/>
        </w:trPr>
        <w:tc>
          <w:tcPr>
            <w:tcW w:w="9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70E" w:rsidRPr="004F16C0" w:rsidRDefault="004F16C0" w:rsidP="005339CA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4F16C0">
              <w:rPr>
                <w:rFonts w:ascii="Calibri" w:hAnsi="Calibri"/>
                <w:b/>
                <w:bCs/>
                <w:i/>
                <w:iCs/>
                <w:color w:val="000000"/>
                <w:sz w:val="28"/>
                <w:szCs w:val="28"/>
              </w:rPr>
              <w:t xml:space="preserve">Таблица 3 - </w:t>
            </w:r>
            <w:r w:rsidR="00DC370E" w:rsidRPr="004F16C0">
              <w:rPr>
                <w:rFonts w:ascii="Calibri" w:hAnsi="Calibri"/>
                <w:b/>
                <w:bCs/>
                <w:i/>
                <w:iCs/>
                <w:color w:val="000000"/>
                <w:sz w:val="28"/>
                <w:szCs w:val="28"/>
              </w:rPr>
              <w:t>Разработочная таблица дл</w:t>
            </w:r>
            <w:r w:rsidR="005339CA" w:rsidRPr="004F16C0">
              <w:rPr>
                <w:rFonts w:ascii="Calibri" w:hAnsi="Calibri"/>
                <w:b/>
                <w:bCs/>
                <w:i/>
                <w:iCs/>
                <w:color w:val="000000"/>
                <w:sz w:val="28"/>
                <w:szCs w:val="28"/>
              </w:rPr>
              <w:t xml:space="preserve">я построения интервального </w:t>
            </w:r>
            <w:r w:rsidR="00DC370E" w:rsidRPr="004F16C0">
              <w:rPr>
                <w:rFonts w:ascii="Calibri" w:hAnsi="Calibri"/>
                <w:b/>
                <w:bCs/>
                <w:i/>
                <w:iCs/>
                <w:color w:val="000000"/>
                <w:sz w:val="28"/>
                <w:szCs w:val="28"/>
              </w:rPr>
              <w:t xml:space="preserve"> ряда</w:t>
            </w:r>
            <w:r w:rsidR="005339CA" w:rsidRPr="004F16C0">
              <w:rPr>
                <w:rFonts w:ascii="Calibri" w:hAnsi="Calibri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DC370E" w:rsidRPr="004F16C0">
              <w:rPr>
                <w:rFonts w:ascii="Calibri" w:hAnsi="Calibri"/>
                <w:b/>
                <w:bCs/>
                <w:i/>
                <w:iCs/>
                <w:color w:val="000000"/>
                <w:sz w:val="28"/>
                <w:szCs w:val="28"/>
              </w:rPr>
              <w:t>распределения и аналитической группировки</w:t>
            </w:r>
          </w:p>
        </w:tc>
      </w:tr>
      <w:tr w:rsidR="00DC370E" w:rsidRPr="004F16C0" w:rsidTr="004F16C0">
        <w:trPr>
          <w:trHeight w:val="585"/>
        </w:trPr>
        <w:tc>
          <w:tcPr>
            <w:tcW w:w="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№ группы</w:t>
            </w:r>
          </w:p>
        </w:tc>
        <w:tc>
          <w:tcPr>
            <w:tcW w:w="2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Группы регионов по величине численности занятых в экономике, тыс. чел.</w:t>
            </w:r>
          </w:p>
        </w:tc>
        <w:tc>
          <w:tcPr>
            <w:tcW w:w="10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Число регионов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Численность занятых в экономике, тыс. чел.</w:t>
            </w:r>
          </w:p>
        </w:tc>
        <w:tc>
          <w:tcPr>
            <w:tcW w:w="2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DC370E" w:rsidRPr="002D503D" w:rsidRDefault="00DC370E" w:rsidP="005025F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Валов</w:t>
            </w:r>
            <w:r w:rsidR="005025FE" w:rsidRPr="002D503D">
              <w:rPr>
                <w:color w:val="000000"/>
              </w:rPr>
              <w:t>о</w:t>
            </w:r>
            <w:r w:rsidRPr="002D503D">
              <w:rPr>
                <w:color w:val="000000"/>
              </w:rPr>
              <w:t>й региональный продукт, млрд. руб.</w:t>
            </w:r>
          </w:p>
        </w:tc>
      </w:tr>
      <w:tr w:rsidR="00DC370E" w:rsidRPr="00DC370E" w:rsidTr="004F16C0">
        <w:trPr>
          <w:trHeight w:val="414"/>
        </w:trPr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2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</w:tr>
      <w:tr w:rsidR="00DC370E" w:rsidRPr="00DC370E" w:rsidTr="004F16C0">
        <w:trPr>
          <w:trHeight w:val="96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b/>
                <w:bCs/>
                <w:color w:val="000000"/>
              </w:rPr>
            </w:pPr>
            <w:r w:rsidRPr="002D503D">
              <w:rPr>
                <w:b/>
                <w:bCs/>
                <w:color w:val="000000"/>
              </w:rPr>
              <w:t>А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2A2520" w:rsidP="00DC370E">
            <w:pPr>
              <w:jc w:val="center"/>
              <w:rPr>
                <w:b/>
                <w:bCs/>
                <w:color w:val="000000"/>
              </w:rPr>
            </w:pPr>
            <w:r w:rsidRPr="002D503D">
              <w:rPr>
                <w:b/>
                <w:bCs/>
                <w:color w:val="000000"/>
              </w:rPr>
              <w:t>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2A2520" w:rsidP="00DC370E">
            <w:pPr>
              <w:jc w:val="center"/>
              <w:rPr>
                <w:b/>
                <w:bCs/>
                <w:color w:val="000000"/>
              </w:rPr>
            </w:pPr>
            <w:r w:rsidRPr="002D503D">
              <w:rPr>
                <w:b/>
                <w:bCs/>
                <w:color w:val="000000"/>
              </w:rPr>
              <w:t>2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2A2520" w:rsidP="00DC370E">
            <w:pPr>
              <w:jc w:val="center"/>
              <w:rPr>
                <w:b/>
                <w:bCs/>
                <w:color w:val="000000"/>
              </w:rPr>
            </w:pPr>
            <w:r w:rsidRPr="002D503D">
              <w:rPr>
                <w:b/>
                <w:bCs/>
                <w:color w:val="000000"/>
              </w:rPr>
              <w:t>3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DC370E" w:rsidRPr="002D503D" w:rsidRDefault="002A2520" w:rsidP="00DC370E">
            <w:pPr>
              <w:jc w:val="center"/>
              <w:rPr>
                <w:b/>
                <w:bCs/>
                <w:color w:val="000000"/>
              </w:rPr>
            </w:pPr>
            <w:r w:rsidRPr="002D503D">
              <w:rPr>
                <w:b/>
                <w:bCs/>
                <w:color w:val="000000"/>
              </w:rPr>
              <w:t>4</w:t>
            </w:r>
          </w:p>
        </w:tc>
      </w:tr>
      <w:tr w:rsidR="00DC370E" w:rsidRPr="00DC370E" w:rsidTr="004F16C0">
        <w:trPr>
          <w:trHeight w:val="225"/>
        </w:trPr>
        <w:tc>
          <w:tcPr>
            <w:tcW w:w="8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I</w:t>
            </w:r>
          </w:p>
        </w:tc>
        <w:tc>
          <w:tcPr>
            <w:tcW w:w="2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220 - 350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25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220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21,5</w:t>
            </w:r>
          </w:p>
        </w:tc>
      </w:tr>
      <w:tr w:rsidR="00DC370E" w:rsidRPr="00DC370E" w:rsidTr="004F16C0">
        <w:trPr>
          <w:trHeight w:val="225"/>
        </w:trPr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2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24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336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26,2</w:t>
            </w:r>
          </w:p>
        </w:tc>
      </w:tr>
      <w:tr w:rsidR="00DC370E" w:rsidRPr="00DC370E" w:rsidTr="004F16C0">
        <w:trPr>
          <w:trHeight w:val="225"/>
        </w:trPr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2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27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338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20,5</w:t>
            </w:r>
          </w:p>
        </w:tc>
      </w:tr>
      <w:tr w:rsidR="00DC370E" w:rsidRPr="00DC370E" w:rsidTr="004F16C0">
        <w:trPr>
          <w:trHeight w:val="225"/>
        </w:trPr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2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23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346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38,9</w:t>
            </w:r>
          </w:p>
        </w:tc>
      </w:tr>
      <w:tr w:rsidR="00DC370E" w:rsidRPr="00DC370E" w:rsidTr="004F16C0">
        <w:trPr>
          <w:trHeight w:val="90"/>
        </w:trPr>
        <w:tc>
          <w:tcPr>
            <w:tcW w:w="376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b/>
                <w:bCs/>
                <w:color w:val="000000"/>
              </w:rPr>
            </w:pPr>
            <w:r w:rsidRPr="002D503D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101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b/>
                <w:bCs/>
                <w:color w:val="000000"/>
              </w:rPr>
            </w:pPr>
            <w:r w:rsidRPr="002D503D">
              <w:rPr>
                <w:b/>
                <w:bCs/>
                <w:color w:val="000000"/>
              </w:rPr>
              <w:t>4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b/>
                <w:bCs/>
                <w:color w:val="000000"/>
              </w:rPr>
            </w:pPr>
            <w:r w:rsidRPr="002D503D">
              <w:rPr>
                <w:b/>
                <w:bCs/>
                <w:color w:val="000000"/>
              </w:rPr>
              <w:t>1240</w:t>
            </w:r>
          </w:p>
        </w:tc>
        <w:tc>
          <w:tcPr>
            <w:tcW w:w="2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b/>
                <w:bCs/>
                <w:color w:val="000000"/>
              </w:rPr>
            </w:pPr>
            <w:r w:rsidRPr="002D503D">
              <w:rPr>
                <w:b/>
                <w:bCs/>
                <w:color w:val="000000"/>
              </w:rPr>
              <w:t>107,1</w:t>
            </w:r>
          </w:p>
        </w:tc>
      </w:tr>
      <w:tr w:rsidR="00DC370E" w:rsidRPr="00DC370E" w:rsidTr="004F16C0">
        <w:trPr>
          <w:trHeight w:val="225"/>
        </w:trPr>
        <w:tc>
          <w:tcPr>
            <w:tcW w:w="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II</w:t>
            </w:r>
          </w:p>
        </w:tc>
        <w:tc>
          <w:tcPr>
            <w:tcW w:w="2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350 - 480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357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30,5</w:t>
            </w:r>
          </w:p>
        </w:tc>
      </w:tr>
      <w:tr w:rsidR="00DC370E" w:rsidRPr="00DC370E" w:rsidTr="004F16C0">
        <w:trPr>
          <w:trHeight w:val="225"/>
        </w:trPr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2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16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361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44,7</w:t>
            </w:r>
          </w:p>
        </w:tc>
      </w:tr>
      <w:tr w:rsidR="00DC370E" w:rsidRPr="00DC370E" w:rsidTr="004F16C0">
        <w:trPr>
          <w:trHeight w:val="225"/>
        </w:trPr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2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36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372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30,0</w:t>
            </w:r>
          </w:p>
        </w:tc>
      </w:tr>
      <w:tr w:rsidR="00DC370E" w:rsidRPr="00DC370E" w:rsidTr="004F16C0">
        <w:trPr>
          <w:trHeight w:val="225"/>
        </w:trPr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2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28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387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26,6</w:t>
            </w:r>
          </w:p>
        </w:tc>
      </w:tr>
      <w:tr w:rsidR="00DC370E" w:rsidRPr="00DC370E" w:rsidTr="004F16C0">
        <w:trPr>
          <w:trHeight w:val="225"/>
        </w:trPr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2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9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400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34,5</w:t>
            </w:r>
          </w:p>
        </w:tc>
      </w:tr>
      <w:tr w:rsidR="00DC370E" w:rsidRPr="00DC370E" w:rsidTr="004F16C0">
        <w:trPr>
          <w:trHeight w:val="225"/>
        </w:trPr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2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20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404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33,1</w:t>
            </w:r>
          </w:p>
        </w:tc>
      </w:tr>
      <w:tr w:rsidR="00DC370E" w:rsidRPr="00DC370E" w:rsidTr="004F16C0">
        <w:trPr>
          <w:trHeight w:val="225"/>
        </w:trPr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2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35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430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23,2</w:t>
            </w:r>
          </w:p>
        </w:tc>
      </w:tr>
      <w:tr w:rsidR="00DC370E" w:rsidRPr="00DC370E" w:rsidTr="004F16C0">
        <w:trPr>
          <w:trHeight w:val="225"/>
        </w:trPr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2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26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458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35,9</w:t>
            </w:r>
          </w:p>
        </w:tc>
      </w:tr>
      <w:tr w:rsidR="00DC370E" w:rsidRPr="00DC370E" w:rsidTr="004F16C0">
        <w:trPr>
          <w:trHeight w:val="225"/>
        </w:trPr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2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12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476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26,8</w:t>
            </w:r>
          </w:p>
        </w:tc>
      </w:tr>
      <w:tr w:rsidR="00DC370E" w:rsidRPr="00DC370E" w:rsidTr="004F16C0">
        <w:trPr>
          <w:trHeight w:val="152"/>
        </w:trPr>
        <w:tc>
          <w:tcPr>
            <w:tcW w:w="376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b/>
                <w:bCs/>
                <w:color w:val="000000"/>
              </w:rPr>
            </w:pPr>
            <w:r w:rsidRPr="002D503D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101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b/>
                <w:bCs/>
                <w:color w:val="000000"/>
              </w:rPr>
            </w:pPr>
            <w:r w:rsidRPr="002D503D">
              <w:rPr>
                <w:b/>
                <w:bCs/>
                <w:color w:val="000000"/>
              </w:rPr>
              <w:t>9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b/>
                <w:bCs/>
                <w:color w:val="000000"/>
              </w:rPr>
            </w:pPr>
            <w:r w:rsidRPr="002D503D">
              <w:rPr>
                <w:b/>
                <w:bCs/>
                <w:color w:val="000000"/>
              </w:rPr>
              <w:t>3645</w:t>
            </w:r>
          </w:p>
        </w:tc>
        <w:tc>
          <w:tcPr>
            <w:tcW w:w="2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b/>
                <w:bCs/>
                <w:color w:val="000000"/>
              </w:rPr>
            </w:pPr>
            <w:r w:rsidRPr="002D503D">
              <w:rPr>
                <w:b/>
                <w:bCs/>
                <w:color w:val="000000"/>
              </w:rPr>
              <w:t>285,3</w:t>
            </w:r>
          </w:p>
        </w:tc>
      </w:tr>
      <w:tr w:rsidR="00DC370E" w:rsidRPr="00DC370E" w:rsidTr="004F16C0">
        <w:trPr>
          <w:trHeight w:val="82"/>
        </w:trPr>
        <w:tc>
          <w:tcPr>
            <w:tcW w:w="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III</w:t>
            </w:r>
          </w:p>
        </w:tc>
        <w:tc>
          <w:tcPr>
            <w:tcW w:w="2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480 - 610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11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501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34,7</w:t>
            </w:r>
          </w:p>
        </w:tc>
      </w:tr>
      <w:tr w:rsidR="00DC370E" w:rsidRPr="00DC370E" w:rsidTr="004F16C0">
        <w:trPr>
          <w:trHeight w:val="151"/>
        </w:trPr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2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22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504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54,0</w:t>
            </w:r>
          </w:p>
        </w:tc>
      </w:tr>
      <w:tr w:rsidR="00DC370E" w:rsidRPr="00DC370E" w:rsidTr="004F16C0">
        <w:trPr>
          <w:trHeight w:val="98"/>
        </w:trPr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2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17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513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37,1</w:t>
            </w:r>
          </w:p>
        </w:tc>
      </w:tr>
      <w:tr w:rsidR="00DC370E" w:rsidRPr="00DC370E" w:rsidTr="004F16C0">
        <w:trPr>
          <w:trHeight w:val="158"/>
        </w:trPr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2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5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517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31,8</w:t>
            </w:r>
          </w:p>
        </w:tc>
      </w:tr>
      <w:tr w:rsidR="00DC370E" w:rsidRPr="00DC370E" w:rsidTr="004F16C0">
        <w:trPr>
          <w:trHeight w:val="104"/>
        </w:trPr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2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10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528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34,9</w:t>
            </w:r>
          </w:p>
        </w:tc>
      </w:tr>
      <w:tr w:rsidR="00DC370E" w:rsidRPr="00DC370E" w:rsidTr="004F16C0">
        <w:trPr>
          <w:trHeight w:val="225"/>
        </w:trPr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2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4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555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21,6</w:t>
            </w:r>
          </w:p>
        </w:tc>
      </w:tr>
      <w:tr w:rsidR="00DC370E" w:rsidRPr="00DC370E" w:rsidTr="004F16C0">
        <w:trPr>
          <w:trHeight w:val="225"/>
        </w:trPr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2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7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558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29,5</w:t>
            </w:r>
          </w:p>
        </w:tc>
      </w:tr>
      <w:tr w:rsidR="00DC370E" w:rsidRPr="00DC370E" w:rsidTr="004F16C0">
        <w:trPr>
          <w:trHeight w:val="225"/>
        </w:trPr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2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8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561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41,5</w:t>
            </w:r>
          </w:p>
        </w:tc>
      </w:tr>
      <w:tr w:rsidR="00DC370E" w:rsidRPr="00DC370E" w:rsidTr="004F16C0">
        <w:trPr>
          <w:trHeight w:val="225"/>
        </w:trPr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2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2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581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22,5</w:t>
            </w:r>
          </w:p>
        </w:tc>
      </w:tr>
      <w:tr w:rsidR="00DC370E" w:rsidRPr="00DC370E" w:rsidTr="004F16C0">
        <w:trPr>
          <w:trHeight w:val="225"/>
        </w:trPr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2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30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604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25,0</w:t>
            </w:r>
          </w:p>
        </w:tc>
      </w:tr>
      <w:tr w:rsidR="00DC370E" w:rsidRPr="00DC370E" w:rsidTr="004F16C0">
        <w:trPr>
          <w:trHeight w:val="225"/>
        </w:trPr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2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19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606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51,3</w:t>
            </w:r>
          </w:p>
        </w:tc>
      </w:tr>
      <w:tr w:rsidR="00DC370E" w:rsidRPr="00DC370E" w:rsidTr="004F16C0">
        <w:trPr>
          <w:trHeight w:val="80"/>
        </w:trPr>
        <w:tc>
          <w:tcPr>
            <w:tcW w:w="376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b/>
                <w:bCs/>
                <w:color w:val="000000"/>
              </w:rPr>
            </w:pPr>
            <w:r w:rsidRPr="002D503D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101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b/>
                <w:bCs/>
                <w:color w:val="000000"/>
              </w:rPr>
            </w:pPr>
            <w:r w:rsidRPr="002D503D">
              <w:rPr>
                <w:b/>
                <w:bCs/>
                <w:color w:val="000000"/>
              </w:rPr>
              <w:t>11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b/>
                <w:bCs/>
                <w:color w:val="000000"/>
              </w:rPr>
            </w:pPr>
            <w:r w:rsidRPr="002D503D">
              <w:rPr>
                <w:b/>
                <w:bCs/>
                <w:color w:val="000000"/>
              </w:rPr>
              <w:t>6028</w:t>
            </w:r>
          </w:p>
        </w:tc>
        <w:tc>
          <w:tcPr>
            <w:tcW w:w="2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b/>
                <w:bCs/>
                <w:color w:val="000000"/>
              </w:rPr>
            </w:pPr>
            <w:r w:rsidRPr="002D503D">
              <w:rPr>
                <w:b/>
                <w:bCs/>
                <w:color w:val="000000"/>
              </w:rPr>
              <w:t>383,9</w:t>
            </w:r>
          </w:p>
        </w:tc>
      </w:tr>
      <w:tr w:rsidR="00DC370E" w:rsidRPr="00DC370E" w:rsidTr="004F16C0">
        <w:trPr>
          <w:trHeight w:val="225"/>
        </w:trPr>
        <w:tc>
          <w:tcPr>
            <w:tcW w:w="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IV</w:t>
            </w:r>
          </w:p>
        </w:tc>
        <w:tc>
          <w:tcPr>
            <w:tcW w:w="2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610 - 740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34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626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28,1</w:t>
            </w:r>
          </w:p>
        </w:tc>
      </w:tr>
      <w:tr w:rsidR="00DC370E" w:rsidRPr="00DC370E" w:rsidTr="004F16C0">
        <w:trPr>
          <w:trHeight w:val="225"/>
        </w:trPr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2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33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642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22,8</w:t>
            </w:r>
          </w:p>
        </w:tc>
      </w:tr>
      <w:tr w:rsidR="00DC370E" w:rsidRPr="00DC370E" w:rsidTr="004F16C0">
        <w:trPr>
          <w:trHeight w:val="225"/>
        </w:trPr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2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15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674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50,9</w:t>
            </w:r>
          </w:p>
        </w:tc>
      </w:tr>
      <w:tr w:rsidR="00DC370E" w:rsidRPr="00DC370E" w:rsidTr="004F16C0">
        <w:trPr>
          <w:trHeight w:val="225"/>
        </w:trPr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2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1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690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35,7</w:t>
            </w:r>
          </w:p>
        </w:tc>
      </w:tr>
      <w:tr w:rsidR="00DC370E" w:rsidRPr="00DC370E" w:rsidTr="004F16C0">
        <w:trPr>
          <w:trHeight w:val="225"/>
        </w:trPr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2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18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693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47,4</w:t>
            </w:r>
          </w:p>
        </w:tc>
      </w:tr>
      <w:tr w:rsidR="00DC370E" w:rsidRPr="00DC370E" w:rsidTr="004F16C0">
        <w:trPr>
          <w:trHeight w:val="225"/>
        </w:trPr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2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13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714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32,5</w:t>
            </w:r>
          </w:p>
        </w:tc>
      </w:tr>
      <w:tr w:rsidR="00DC370E" w:rsidRPr="00DC370E" w:rsidTr="004F16C0">
        <w:trPr>
          <w:trHeight w:val="225"/>
        </w:trPr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2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3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728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28,3</w:t>
            </w:r>
          </w:p>
        </w:tc>
      </w:tr>
      <w:tr w:rsidR="00DC370E" w:rsidRPr="00DC370E" w:rsidTr="004F16C0">
        <w:trPr>
          <w:trHeight w:val="119"/>
        </w:trPr>
        <w:tc>
          <w:tcPr>
            <w:tcW w:w="376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b/>
                <w:bCs/>
                <w:color w:val="000000"/>
              </w:rPr>
            </w:pPr>
            <w:r w:rsidRPr="002D503D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101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b/>
                <w:bCs/>
                <w:color w:val="000000"/>
              </w:rPr>
            </w:pPr>
            <w:r w:rsidRPr="002D503D">
              <w:rPr>
                <w:b/>
                <w:bCs/>
                <w:color w:val="000000"/>
              </w:rPr>
              <w:t>7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b/>
                <w:bCs/>
                <w:color w:val="000000"/>
              </w:rPr>
            </w:pPr>
            <w:r w:rsidRPr="002D503D">
              <w:rPr>
                <w:b/>
                <w:bCs/>
                <w:color w:val="000000"/>
              </w:rPr>
              <w:t>4767</w:t>
            </w:r>
          </w:p>
        </w:tc>
        <w:tc>
          <w:tcPr>
            <w:tcW w:w="2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b/>
                <w:bCs/>
                <w:color w:val="000000"/>
              </w:rPr>
            </w:pPr>
            <w:r w:rsidRPr="002D503D">
              <w:rPr>
                <w:b/>
                <w:bCs/>
                <w:color w:val="000000"/>
              </w:rPr>
              <w:t>245,7</w:t>
            </w:r>
          </w:p>
        </w:tc>
      </w:tr>
      <w:tr w:rsidR="00DC370E" w:rsidRPr="00DC370E" w:rsidTr="004F16C0">
        <w:trPr>
          <w:trHeight w:val="80"/>
        </w:trPr>
        <w:tc>
          <w:tcPr>
            <w:tcW w:w="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V</w:t>
            </w:r>
          </w:p>
        </w:tc>
        <w:tc>
          <w:tcPr>
            <w:tcW w:w="2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740 - 870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29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749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42,4</w:t>
            </w:r>
          </w:p>
        </w:tc>
      </w:tr>
      <w:tr w:rsidR="00DC370E" w:rsidRPr="00DC370E" w:rsidTr="004F16C0">
        <w:trPr>
          <w:trHeight w:val="225"/>
        </w:trPr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2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31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783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28,0</w:t>
            </w:r>
          </w:p>
        </w:tc>
      </w:tr>
      <w:tr w:rsidR="00DC370E" w:rsidRPr="00DC370E" w:rsidTr="004F16C0">
        <w:trPr>
          <w:trHeight w:val="225"/>
        </w:trPr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2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14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785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32,4</w:t>
            </w:r>
          </w:p>
        </w:tc>
      </w:tr>
      <w:tr w:rsidR="00DC370E" w:rsidRPr="00DC370E" w:rsidTr="004F16C0">
        <w:trPr>
          <w:trHeight w:val="225"/>
        </w:trPr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2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21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813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48,4</w:t>
            </w:r>
          </w:p>
        </w:tc>
      </w:tr>
      <w:tr w:rsidR="00DC370E" w:rsidRPr="00DC370E" w:rsidTr="004F16C0">
        <w:trPr>
          <w:trHeight w:val="158"/>
        </w:trPr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2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70E" w:rsidRPr="002D503D" w:rsidRDefault="00DC370E" w:rsidP="00DC370E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32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870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color w:val="000000"/>
              </w:rPr>
            </w:pPr>
            <w:r w:rsidRPr="002D503D">
              <w:rPr>
                <w:color w:val="000000"/>
              </w:rPr>
              <w:t>40,8</w:t>
            </w:r>
          </w:p>
        </w:tc>
      </w:tr>
      <w:tr w:rsidR="00DC370E" w:rsidRPr="00DC370E" w:rsidTr="004F16C0">
        <w:trPr>
          <w:trHeight w:val="151"/>
        </w:trPr>
        <w:tc>
          <w:tcPr>
            <w:tcW w:w="376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b/>
                <w:bCs/>
                <w:color w:val="000000"/>
              </w:rPr>
            </w:pPr>
            <w:r w:rsidRPr="002D503D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101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b/>
                <w:bCs/>
                <w:color w:val="000000"/>
              </w:rPr>
            </w:pPr>
            <w:r w:rsidRPr="002D503D">
              <w:rPr>
                <w:b/>
                <w:bCs/>
                <w:color w:val="000000"/>
              </w:rPr>
              <w:t>5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b/>
                <w:bCs/>
                <w:color w:val="000000"/>
              </w:rPr>
            </w:pPr>
            <w:r w:rsidRPr="002D503D">
              <w:rPr>
                <w:b/>
                <w:bCs/>
                <w:color w:val="000000"/>
              </w:rPr>
              <w:t>4000</w:t>
            </w:r>
          </w:p>
        </w:tc>
        <w:tc>
          <w:tcPr>
            <w:tcW w:w="2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DC370E" w:rsidRPr="002D503D" w:rsidRDefault="00DC370E" w:rsidP="00DC370E">
            <w:pPr>
              <w:jc w:val="center"/>
              <w:rPr>
                <w:b/>
                <w:bCs/>
                <w:color w:val="000000"/>
              </w:rPr>
            </w:pPr>
            <w:r w:rsidRPr="002D503D">
              <w:rPr>
                <w:b/>
                <w:bCs/>
                <w:color w:val="000000"/>
              </w:rPr>
              <w:t>192,0</w:t>
            </w:r>
          </w:p>
        </w:tc>
      </w:tr>
      <w:tr w:rsidR="00DC370E" w:rsidRPr="00DC370E" w:rsidTr="004F16C0">
        <w:trPr>
          <w:trHeight w:val="225"/>
        </w:trPr>
        <w:tc>
          <w:tcPr>
            <w:tcW w:w="376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70E" w:rsidRPr="002D503D" w:rsidRDefault="00DC370E" w:rsidP="00DC370E">
            <w:pPr>
              <w:jc w:val="center"/>
              <w:rPr>
                <w:b/>
                <w:bCs/>
                <w:color w:val="000000"/>
              </w:rPr>
            </w:pPr>
            <w:r w:rsidRPr="002D503D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70E" w:rsidRPr="002D503D" w:rsidRDefault="00DC370E" w:rsidP="00DC370E">
            <w:pPr>
              <w:jc w:val="center"/>
              <w:rPr>
                <w:b/>
                <w:bCs/>
                <w:color w:val="000000"/>
              </w:rPr>
            </w:pPr>
            <w:r w:rsidRPr="002D503D">
              <w:rPr>
                <w:b/>
                <w:bCs/>
                <w:color w:val="000000"/>
              </w:rPr>
              <w:t>36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370E" w:rsidRPr="002D503D" w:rsidRDefault="00DC370E" w:rsidP="00DC370E">
            <w:pPr>
              <w:jc w:val="center"/>
              <w:rPr>
                <w:b/>
                <w:bCs/>
                <w:color w:val="000000"/>
              </w:rPr>
            </w:pPr>
            <w:r w:rsidRPr="002D503D">
              <w:rPr>
                <w:b/>
                <w:bCs/>
                <w:color w:val="000000"/>
              </w:rPr>
              <w:t>19680</w:t>
            </w:r>
          </w:p>
        </w:tc>
        <w:tc>
          <w:tcPr>
            <w:tcW w:w="2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DC370E" w:rsidRPr="002D503D" w:rsidRDefault="00DC370E" w:rsidP="00DC370E">
            <w:pPr>
              <w:jc w:val="center"/>
              <w:rPr>
                <w:b/>
                <w:bCs/>
                <w:color w:val="000000"/>
              </w:rPr>
            </w:pPr>
            <w:r w:rsidRPr="002D503D">
              <w:rPr>
                <w:b/>
                <w:bCs/>
                <w:color w:val="000000"/>
              </w:rPr>
              <w:t>1214</w:t>
            </w:r>
          </w:p>
        </w:tc>
      </w:tr>
    </w:tbl>
    <w:p w:rsidR="00627E09" w:rsidRDefault="00627E09" w:rsidP="00627E09">
      <w:pPr>
        <w:spacing w:before="120" w:line="360" w:lineRule="auto"/>
        <w:ind w:firstLine="709"/>
        <w:jc w:val="both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>На основе групповых итоговых строк «</w:t>
      </w:r>
      <w:r w:rsidR="00F00A44">
        <w:rPr>
          <w:sz w:val="28"/>
          <w:szCs w:val="28"/>
        </w:rPr>
        <w:t>Итого</w:t>
      </w:r>
      <w:r>
        <w:rPr>
          <w:sz w:val="28"/>
          <w:szCs w:val="28"/>
        </w:rPr>
        <w:t>» табл</w:t>
      </w:r>
      <w:r w:rsidR="00F00A44">
        <w:rPr>
          <w:sz w:val="28"/>
          <w:szCs w:val="28"/>
        </w:rPr>
        <w:t>ицы</w:t>
      </w:r>
      <w:r>
        <w:rPr>
          <w:sz w:val="28"/>
          <w:szCs w:val="28"/>
        </w:rPr>
        <w:t xml:space="preserve"> 3 формируем итоговую таблицу 4, представляющую </w:t>
      </w:r>
      <w:r>
        <w:rPr>
          <w:b/>
          <w:i/>
          <w:sz w:val="28"/>
          <w:szCs w:val="28"/>
        </w:rPr>
        <w:t xml:space="preserve">интервальный ряд распределения </w:t>
      </w:r>
      <w:r w:rsidR="00F00A44">
        <w:rPr>
          <w:b/>
          <w:i/>
          <w:sz w:val="28"/>
          <w:szCs w:val="28"/>
        </w:rPr>
        <w:t>регионов</w:t>
      </w:r>
      <w:r>
        <w:rPr>
          <w:b/>
          <w:i/>
          <w:sz w:val="28"/>
          <w:szCs w:val="28"/>
        </w:rPr>
        <w:t xml:space="preserve"> по </w:t>
      </w:r>
      <w:r>
        <w:rPr>
          <w:b/>
          <w:bCs/>
          <w:i/>
          <w:iCs/>
          <w:sz w:val="28"/>
          <w:szCs w:val="28"/>
        </w:rPr>
        <w:t xml:space="preserve">численности </w:t>
      </w:r>
      <w:r w:rsidR="00F00A44">
        <w:rPr>
          <w:b/>
          <w:bCs/>
          <w:i/>
          <w:iCs/>
          <w:sz w:val="28"/>
          <w:szCs w:val="28"/>
        </w:rPr>
        <w:t>занятых в экономике</w:t>
      </w:r>
      <w:r>
        <w:rPr>
          <w:b/>
          <w:bCs/>
          <w:i/>
          <w:iCs/>
          <w:sz w:val="28"/>
          <w:szCs w:val="28"/>
        </w:rPr>
        <w:t>.</w:t>
      </w:r>
    </w:p>
    <w:tbl>
      <w:tblPr>
        <w:tblW w:w="5855" w:type="dxa"/>
        <w:jc w:val="center"/>
        <w:tblLook w:val="04A0" w:firstRow="1" w:lastRow="0" w:firstColumn="1" w:lastColumn="0" w:noHBand="0" w:noVBand="1"/>
      </w:tblPr>
      <w:tblGrid>
        <w:gridCol w:w="1506"/>
        <w:gridCol w:w="2840"/>
        <w:gridCol w:w="1509"/>
      </w:tblGrid>
      <w:tr w:rsidR="00F00A44" w:rsidRPr="002D503D" w:rsidTr="002D503D">
        <w:trPr>
          <w:trHeight w:val="645"/>
          <w:jc w:val="center"/>
        </w:trPr>
        <w:tc>
          <w:tcPr>
            <w:tcW w:w="5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44" w:rsidRPr="002D503D" w:rsidRDefault="002D503D" w:rsidP="000A720F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r>
              <w:rPr>
                <w:rFonts w:ascii="Calibri" w:hAnsi="Calibri"/>
                <w:b/>
                <w:bCs/>
                <w:i/>
                <w:iCs/>
                <w:color w:val="000000"/>
              </w:rPr>
              <w:t xml:space="preserve">Таблица 4 - </w:t>
            </w:r>
            <w:r w:rsidR="000A720F" w:rsidRPr="002D503D">
              <w:rPr>
                <w:rFonts w:ascii="Calibri" w:hAnsi="Calibri"/>
                <w:b/>
                <w:bCs/>
                <w:i/>
                <w:iCs/>
                <w:color w:val="000000"/>
              </w:rPr>
              <w:t xml:space="preserve">Распределение регионов </w:t>
            </w:r>
            <w:r w:rsidR="00F00A44" w:rsidRPr="002D503D">
              <w:rPr>
                <w:rFonts w:ascii="Calibri" w:hAnsi="Calibri"/>
                <w:b/>
                <w:bCs/>
                <w:i/>
                <w:iCs/>
                <w:color w:val="000000"/>
              </w:rPr>
              <w:t xml:space="preserve"> по численности занятых в экономике</w:t>
            </w:r>
          </w:p>
        </w:tc>
      </w:tr>
      <w:tr w:rsidR="00F00A44" w:rsidRPr="002D503D" w:rsidTr="002D503D">
        <w:trPr>
          <w:trHeight w:val="585"/>
          <w:jc w:val="center"/>
        </w:trPr>
        <w:tc>
          <w:tcPr>
            <w:tcW w:w="15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44" w:rsidRPr="002D503D" w:rsidRDefault="00F00A44" w:rsidP="00F00A44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№ группы</w:t>
            </w:r>
          </w:p>
        </w:tc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44" w:rsidRPr="002D503D" w:rsidRDefault="00F00A44" w:rsidP="00E77200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Группы регионов по величине численности занятых в экономике, тыс. чел.</w:t>
            </w:r>
            <w:r w:rsidR="00E77200" w:rsidRPr="002D503D">
              <w:rPr>
                <w:rFonts w:ascii="Calibri" w:hAnsi="Calibri"/>
                <w:color w:val="000000"/>
              </w:rPr>
              <w:t xml:space="preserve"> </w:t>
            </w:r>
            <w:r w:rsidR="00E77200" w:rsidRPr="002D503D">
              <w:rPr>
                <w:rFonts w:ascii="Calibri" w:hAnsi="Calibri"/>
                <w:color w:val="000000"/>
                <w:lang w:val="en-US"/>
              </w:rPr>
              <w:t>(x)</w:t>
            </w:r>
          </w:p>
        </w:tc>
        <w:tc>
          <w:tcPr>
            <w:tcW w:w="1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44" w:rsidRPr="002D503D" w:rsidRDefault="00F00A44" w:rsidP="00E77200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 xml:space="preserve">Число регионов, </w:t>
            </w:r>
            <w:r w:rsidR="00E77200" w:rsidRPr="002D503D">
              <w:rPr>
                <w:rFonts w:ascii="Calibri" w:hAnsi="Calibri"/>
                <w:color w:val="000000"/>
              </w:rPr>
              <w:t>(</w:t>
            </w:r>
            <w:r w:rsidRPr="002D503D">
              <w:rPr>
                <w:rFonts w:ascii="Calibri" w:hAnsi="Calibri"/>
                <w:color w:val="000000"/>
              </w:rPr>
              <w:t>f</w:t>
            </w:r>
            <w:r w:rsidR="00E77200" w:rsidRPr="002D503D">
              <w:rPr>
                <w:rFonts w:ascii="Calibri" w:hAnsi="Calibri"/>
                <w:color w:val="000000"/>
                <w:vertAlign w:val="subscript"/>
                <w:lang w:val="en-US"/>
              </w:rPr>
              <w:t>j</w:t>
            </w:r>
            <w:r w:rsidR="00E77200" w:rsidRPr="002D503D">
              <w:rPr>
                <w:rFonts w:ascii="Calibri" w:hAnsi="Calibri"/>
                <w:color w:val="000000"/>
              </w:rPr>
              <w:t>)</w:t>
            </w:r>
          </w:p>
        </w:tc>
      </w:tr>
      <w:tr w:rsidR="00F00A44" w:rsidRPr="002D503D" w:rsidTr="002D503D">
        <w:trPr>
          <w:trHeight w:val="439"/>
          <w:jc w:val="center"/>
        </w:trPr>
        <w:tc>
          <w:tcPr>
            <w:tcW w:w="15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A44" w:rsidRPr="002D503D" w:rsidRDefault="00F00A44" w:rsidP="00F00A4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A44" w:rsidRPr="002D503D" w:rsidRDefault="00F00A44" w:rsidP="00F00A4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A44" w:rsidRPr="002D503D" w:rsidRDefault="00F00A44" w:rsidP="00F00A44">
            <w:pPr>
              <w:rPr>
                <w:rFonts w:ascii="Calibri" w:hAnsi="Calibri"/>
                <w:color w:val="000000"/>
              </w:rPr>
            </w:pPr>
          </w:p>
        </w:tc>
      </w:tr>
      <w:tr w:rsidR="00F00A44" w:rsidRPr="002D503D" w:rsidTr="002D503D">
        <w:trPr>
          <w:trHeight w:val="225"/>
          <w:jc w:val="center"/>
        </w:trPr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44" w:rsidRPr="002D503D" w:rsidRDefault="00F00A44" w:rsidP="00F00A44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I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44" w:rsidRPr="002D503D" w:rsidRDefault="00F00A44" w:rsidP="00F00A44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220 - 350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A44" w:rsidRPr="002D503D" w:rsidRDefault="00F00A44" w:rsidP="00F00A44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4</w:t>
            </w:r>
          </w:p>
        </w:tc>
      </w:tr>
      <w:tr w:rsidR="00F00A44" w:rsidRPr="002D503D" w:rsidTr="002D503D">
        <w:trPr>
          <w:trHeight w:val="225"/>
          <w:jc w:val="center"/>
        </w:trPr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44" w:rsidRPr="002D503D" w:rsidRDefault="00F00A44" w:rsidP="00F00A44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II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44" w:rsidRPr="002D503D" w:rsidRDefault="00F00A44" w:rsidP="00F00A44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350 - 480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A44" w:rsidRPr="002D503D" w:rsidRDefault="00F00A44" w:rsidP="00F00A44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9</w:t>
            </w:r>
          </w:p>
        </w:tc>
      </w:tr>
      <w:tr w:rsidR="00F00A44" w:rsidRPr="002D503D" w:rsidTr="002D503D">
        <w:trPr>
          <w:trHeight w:val="225"/>
          <w:jc w:val="center"/>
        </w:trPr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44" w:rsidRPr="002D503D" w:rsidRDefault="00F00A44" w:rsidP="00F00A44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III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44" w:rsidRPr="002D503D" w:rsidRDefault="00F00A44" w:rsidP="00F00A44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480 - 610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A44" w:rsidRPr="002D503D" w:rsidRDefault="00F00A44" w:rsidP="00F00A44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11</w:t>
            </w:r>
          </w:p>
        </w:tc>
      </w:tr>
      <w:tr w:rsidR="00F00A44" w:rsidRPr="002D503D" w:rsidTr="002D503D">
        <w:trPr>
          <w:trHeight w:val="225"/>
          <w:jc w:val="center"/>
        </w:trPr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44" w:rsidRPr="002D503D" w:rsidRDefault="00F00A44" w:rsidP="00F00A44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IV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44" w:rsidRPr="002D503D" w:rsidRDefault="00F00A44" w:rsidP="00F00A44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610 - 740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A44" w:rsidRPr="002D503D" w:rsidRDefault="00F00A44" w:rsidP="00F00A44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7</w:t>
            </w:r>
          </w:p>
        </w:tc>
      </w:tr>
      <w:tr w:rsidR="00F00A44" w:rsidRPr="002D503D" w:rsidTr="002D503D">
        <w:trPr>
          <w:trHeight w:val="240"/>
          <w:jc w:val="center"/>
        </w:trPr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44" w:rsidRPr="002D503D" w:rsidRDefault="00F00A44" w:rsidP="00F00A44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V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A44" w:rsidRPr="002D503D" w:rsidRDefault="00F00A44" w:rsidP="00F00A44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740 - 870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A44" w:rsidRPr="002D503D" w:rsidRDefault="00F00A44" w:rsidP="00F00A44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5</w:t>
            </w:r>
          </w:p>
        </w:tc>
      </w:tr>
      <w:tr w:rsidR="00F00A44" w:rsidRPr="002D503D" w:rsidTr="002D503D">
        <w:trPr>
          <w:trHeight w:val="225"/>
          <w:jc w:val="center"/>
        </w:trPr>
        <w:tc>
          <w:tcPr>
            <w:tcW w:w="43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A44" w:rsidRPr="002D503D" w:rsidRDefault="00F00A44" w:rsidP="00F00A4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2D503D">
              <w:rPr>
                <w:rFonts w:ascii="Calibri" w:hAnsi="Calibri"/>
                <w:b/>
                <w:bCs/>
                <w:color w:val="000000"/>
              </w:rPr>
              <w:t>Всего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A44" w:rsidRPr="002D503D" w:rsidRDefault="00F00A44" w:rsidP="00F00A4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2D503D">
              <w:rPr>
                <w:rFonts w:ascii="Calibri" w:hAnsi="Calibri"/>
                <w:b/>
                <w:bCs/>
                <w:color w:val="000000"/>
              </w:rPr>
              <w:t>36</w:t>
            </w:r>
          </w:p>
        </w:tc>
      </w:tr>
    </w:tbl>
    <w:p w:rsidR="00652843" w:rsidRDefault="00627E09" w:rsidP="00627E09">
      <w:pPr>
        <w:spacing w:before="12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Приведем еще три характеристики полученного ряда распределения - </w:t>
      </w:r>
      <w:r>
        <w:rPr>
          <w:i/>
          <w:sz w:val="28"/>
          <w:szCs w:val="28"/>
        </w:rPr>
        <w:t xml:space="preserve">частоты групп в относительном выражении, накопленные (кумулятивные) частоты </w:t>
      </w:r>
      <w:r>
        <w:rPr>
          <w:b/>
          <w:i/>
          <w:sz w:val="28"/>
          <w:szCs w:val="28"/>
          <w:lang w:val="en-US"/>
        </w:rPr>
        <w:t>S</w:t>
      </w:r>
      <w:r>
        <w:rPr>
          <w:b/>
          <w:i/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получаемые путем последовательного суммирования частот всех предшествующих </w:t>
      </w:r>
      <w:r>
        <w:rPr>
          <w:b/>
          <w:sz w:val="28"/>
          <w:szCs w:val="28"/>
        </w:rPr>
        <w:t>(</w:t>
      </w:r>
      <w:r>
        <w:rPr>
          <w:b/>
          <w:sz w:val="28"/>
          <w:szCs w:val="28"/>
          <w:lang w:val="en-US"/>
        </w:rPr>
        <w:t>j</w:t>
      </w:r>
      <w:r>
        <w:rPr>
          <w:b/>
          <w:sz w:val="28"/>
          <w:szCs w:val="28"/>
        </w:rPr>
        <w:t>-1)</w:t>
      </w:r>
      <w:r>
        <w:rPr>
          <w:sz w:val="28"/>
          <w:szCs w:val="28"/>
        </w:rPr>
        <w:t xml:space="preserve"> интервалов, и </w:t>
      </w:r>
      <w:r>
        <w:rPr>
          <w:b/>
          <w:bCs/>
          <w:i/>
          <w:iCs/>
          <w:sz w:val="28"/>
          <w:szCs w:val="28"/>
        </w:rPr>
        <w:t>накопленные частост</w:t>
      </w:r>
      <w:r w:rsidR="00E77200">
        <w:rPr>
          <w:b/>
          <w:bCs/>
          <w:i/>
          <w:iCs/>
          <w:sz w:val="28"/>
          <w:szCs w:val="28"/>
        </w:rPr>
        <w:t>и</w:t>
      </w:r>
      <w:r>
        <w:rPr>
          <w:sz w:val="28"/>
          <w:szCs w:val="28"/>
        </w:rPr>
        <w:t xml:space="preserve">, рассчитываемые по формуле </w:t>
      </w:r>
    </w:p>
    <w:p w:rsidR="00627E09" w:rsidRDefault="00627E09" w:rsidP="00652843">
      <w:pPr>
        <w:spacing w:before="120" w:line="360" w:lineRule="auto"/>
        <w:ind w:left="3539" w:firstLine="709"/>
        <w:jc w:val="both"/>
        <w:rPr>
          <w:sz w:val="28"/>
          <w:szCs w:val="28"/>
        </w:rPr>
      </w:pPr>
      <w:r>
        <w:rPr>
          <w:position w:val="-36"/>
          <w:sz w:val="28"/>
          <w:szCs w:val="28"/>
        </w:rPr>
        <w:object w:dxaOrig="1020" w:dyaOrig="780">
          <v:shape id="_x0000_i1066" type="#_x0000_t75" style="width:60.75pt;height:46.5pt" o:ole="">
            <v:imagedata r:id="rId86" o:title=""/>
          </v:shape>
          <o:OLEObject Type="Embed" ProgID="Equation.3" ShapeID="_x0000_i1066" DrawAspect="Content" ObjectID="_1472119722" r:id="rId87"/>
        </w:object>
      </w:r>
      <w:r w:rsidR="00652843">
        <w:rPr>
          <w:sz w:val="28"/>
          <w:szCs w:val="28"/>
        </w:rPr>
        <w:tab/>
      </w:r>
      <w:r w:rsidR="00652843">
        <w:rPr>
          <w:sz w:val="28"/>
          <w:szCs w:val="28"/>
        </w:rPr>
        <w:tab/>
      </w:r>
      <w:r w:rsidR="00652843">
        <w:rPr>
          <w:sz w:val="28"/>
          <w:szCs w:val="28"/>
        </w:rPr>
        <w:tab/>
      </w:r>
      <w:r w:rsidR="00652843">
        <w:rPr>
          <w:sz w:val="28"/>
          <w:szCs w:val="28"/>
        </w:rPr>
        <w:tab/>
      </w:r>
      <w:r w:rsidR="00652843">
        <w:rPr>
          <w:sz w:val="28"/>
          <w:szCs w:val="28"/>
        </w:rPr>
        <w:tab/>
      </w:r>
      <w:r w:rsidR="00652843" w:rsidRPr="00652843">
        <w:rPr>
          <w:b/>
          <w:sz w:val="28"/>
          <w:szCs w:val="28"/>
        </w:rPr>
        <w:t>(2)</w:t>
      </w:r>
    </w:p>
    <w:tbl>
      <w:tblPr>
        <w:tblW w:w="8928" w:type="dxa"/>
        <w:jc w:val="center"/>
        <w:tblLook w:val="04A0" w:firstRow="1" w:lastRow="0" w:firstColumn="1" w:lastColumn="0" w:noHBand="0" w:noVBand="1"/>
      </w:tblPr>
      <w:tblGrid>
        <w:gridCol w:w="944"/>
        <w:gridCol w:w="2820"/>
        <w:gridCol w:w="1493"/>
        <w:gridCol w:w="1220"/>
        <w:gridCol w:w="1571"/>
        <w:gridCol w:w="1571"/>
      </w:tblGrid>
      <w:tr w:rsidR="000A720F" w:rsidRPr="000A720F" w:rsidTr="002D503D">
        <w:trPr>
          <w:trHeight w:val="300"/>
          <w:jc w:val="center"/>
        </w:trPr>
        <w:tc>
          <w:tcPr>
            <w:tcW w:w="89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20F" w:rsidRPr="002D503D" w:rsidRDefault="002D503D" w:rsidP="000A720F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r w:rsidRPr="002D503D">
              <w:rPr>
                <w:rFonts w:ascii="Calibri" w:hAnsi="Calibri"/>
                <w:b/>
                <w:bCs/>
                <w:i/>
                <w:iCs/>
                <w:color w:val="000000"/>
              </w:rPr>
              <w:t xml:space="preserve">Таблица 5 - </w:t>
            </w:r>
            <w:r w:rsidR="000A720F" w:rsidRPr="002D503D">
              <w:rPr>
                <w:rFonts w:ascii="Calibri" w:hAnsi="Calibri"/>
                <w:b/>
                <w:bCs/>
                <w:i/>
                <w:iCs/>
                <w:color w:val="000000"/>
              </w:rPr>
              <w:t>Структура регионов по численности занятых в экономике</w:t>
            </w:r>
          </w:p>
        </w:tc>
      </w:tr>
      <w:tr w:rsidR="000A720F" w:rsidRPr="000A720F" w:rsidTr="002D503D">
        <w:trPr>
          <w:trHeight w:val="300"/>
          <w:jc w:val="center"/>
        </w:trPr>
        <w:tc>
          <w:tcPr>
            <w:tcW w:w="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№ группы</w:t>
            </w:r>
          </w:p>
        </w:tc>
        <w:tc>
          <w:tcPr>
            <w:tcW w:w="2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Группы регионов по величине численности занятых в экономике, тыс. чел. (x)</w:t>
            </w: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2D503D">
              <w:rPr>
                <w:rFonts w:ascii="Calibri" w:hAnsi="Calibri"/>
                <w:b/>
                <w:color w:val="000000"/>
              </w:rPr>
              <w:t>Число регионов, (f)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Накопленная частота (S</w:t>
            </w:r>
            <w:r w:rsidRPr="002D503D">
              <w:rPr>
                <w:rFonts w:ascii="Calibri" w:hAnsi="Calibri"/>
                <w:color w:val="000000"/>
                <w:vertAlign w:val="subscript"/>
              </w:rPr>
              <w:t>j</w:t>
            </w:r>
            <w:r w:rsidRPr="002D503D">
              <w:rPr>
                <w:rFonts w:ascii="Calibri" w:hAnsi="Calibri"/>
                <w:color w:val="000000"/>
              </w:rPr>
              <w:t>)</w:t>
            </w:r>
          </w:p>
        </w:tc>
        <w:tc>
          <w:tcPr>
            <w:tcW w:w="13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Накопленная частость, %</w:t>
            </w:r>
          </w:p>
        </w:tc>
      </w:tr>
      <w:tr w:rsidR="000A720F" w:rsidRPr="000A720F" w:rsidTr="002D503D">
        <w:trPr>
          <w:trHeight w:val="600"/>
          <w:jc w:val="center"/>
        </w:trPr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20F" w:rsidRPr="002D503D" w:rsidRDefault="000A720F" w:rsidP="000A720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20F" w:rsidRPr="002D503D" w:rsidRDefault="000A720F" w:rsidP="000A720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в абсолютном выражении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в % к итогу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20F" w:rsidRPr="002D503D" w:rsidRDefault="000A720F" w:rsidP="000A720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3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20F" w:rsidRPr="002D503D" w:rsidRDefault="000A720F" w:rsidP="000A720F">
            <w:pPr>
              <w:rPr>
                <w:rFonts w:ascii="Calibri" w:hAnsi="Calibri"/>
                <w:color w:val="000000"/>
              </w:rPr>
            </w:pPr>
          </w:p>
        </w:tc>
      </w:tr>
      <w:tr w:rsidR="000A720F" w:rsidRPr="000A720F" w:rsidTr="002D503D">
        <w:trPr>
          <w:trHeight w:val="223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2D503D">
              <w:rPr>
                <w:rFonts w:ascii="Calibri" w:hAnsi="Calibri"/>
                <w:b/>
                <w:bCs/>
                <w:color w:val="000000"/>
              </w:rPr>
              <w:t>1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2D503D">
              <w:rPr>
                <w:rFonts w:ascii="Calibri" w:hAnsi="Calibri"/>
                <w:b/>
                <w:bCs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2D503D">
              <w:rPr>
                <w:rFonts w:ascii="Calibri" w:hAnsi="Calibri"/>
                <w:b/>
                <w:bCs/>
                <w:color w:val="000000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2D503D">
              <w:rPr>
                <w:rFonts w:ascii="Calibri" w:hAnsi="Calibri"/>
                <w:b/>
                <w:color w:val="000000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2D503D">
              <w:rPr>
                <w:rFonts w:ascii="Calibri" w:hAnsi="Calibri"/>
                <w:b/>
                <w:bCs/>
                <w:color w:val="000000"/>
              </w:rPr>
              <w:t>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2D503D">
              <w:rPr>
                <w:rFonts w:ascii="Calibri" w:hAnsi="Calibri"/>
                <w:b/>
                <w:bCs/>
                <w:color w:val="000000"/>
              </w:rPr>
              <w:t>6</w:t>
            </w:r>
          </w:p>
        </w:tc>
      </w:tr>
      <w:tr w:rsidR="000A720F" w:rsidRPr="000A720F" w:rsidTr="002D503D">
        <w:trPr>
          <w:trHeight w:val="300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I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220 - 350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11,1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11,1</w:t>
            </w:r>
          </w:p>
        </w:tc>
      </w:tr>
      <w:tr w:rsidR="000A720F" w:rsidRPr="000A720F" w:rsidTr="002D503D">
        <w:trPr>
          <w:trHeight w:val="300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II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350 - 480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36,1</w:t>
            </w:r>
          </w:p>
        </w:tc>
      </w:tr>
      <w:tr w:rsidR="000A720F" w:rsidRPr="000A720F" w:rsidTr="002D503D">
        <w:trPr>
          <w:trHeight w:val="300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III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480 - 610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30,6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66,7</w:t>
            </w:r>
          </w:p>
        </w:tc>
      </w:tr>
      <w:tr w:rsidR="000A720F" w:rsidRPr="000A720F" w:rsidTr="002D503D">
        <w:trPr>
          <w:trHeight w:val="300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IV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610 - 740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19,4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31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86,1</w:t>
            </w:r>
          </w:p>
        </w:tc>
      </w:tr>
      <w:tr w:rsidR="000A720F" w:rsidRPr="000A720F" w:rsidTr="002D503D">
        <w:trPr>
          <w:trHeight w:val="300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V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740 - 870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13,9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36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100</w:t>
            </w:r>
          </w:p>
        </w:tc>
      </w:tr>
      <w:tr w:rsidR="000A720F" w:rsidRPr="000A720F" w:rsidTr="002D503D">
        <w:trPr>
          <w:trHeight w:val="315"/>
          <w:jc w:val="center"/>
        </w:trPr>
        <w:tc>
          <w:tcPr>
            <w:tcW w:w="3643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2D503D">
              <w:rPr>
                <w:rFonts w:ascii="Calibri" w:hAnsi="Calibri"/>
                <w:b/>
                <w:bCs/>
                <w:color w:val="000000"/>
              </w:rPr>
              <w:t>Всего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2D503D">
              <w:rPr>
                <w:rFonts w:ascii="Calibri" w:hAnsi="Calibri"/>
                <w:b/>
                <w:bCs/>
                <w:color w:val="000000"/>
              </w:rPr>
              <w:t>36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2D503D">
              <w:rPr>
                <w:rFonts w:ascii="Calibri" w:hAnsi="Calibri"/>
                <w:b/>
                <w:color w:val="000000"/>
              </w:rPr>
              <w:t>100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2D503D">
              <w:rPr>
                <w:rFonts w:ascii="Calibri" w:hAnsi="Calibri"/>
                <w:b/>
                <w:color w:val="000000"/>
              </w:rPr>
              <w:t>---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20F" w:rsidRPr="002D503D" w:rsidRDefault="000A720F" w:rsidP="000A720F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2D503D">
              <w:rPr>
                <w:rFonts w:ascii="Calibri" w:hAnsi="Calibri"/>
                <w:b/>
                <w:color w:val="000000"/>
              </w:rPr>
              <w:t>---</w:t>
            </w:r>
          </w:p>
        </w:tc>
      </w:tr>
    </w:tbl>
    <w:p w:rsidR="000A720F" w:rsidRDefault="000A720F" w:rsidP="00627E09">
      <w:pPr>
        <w:spacing w:before="120" w:line="360" w:lineRule="auto"/>
        <w:ind w:firstLine="709"/>
        <w:jc w:val="both"/>
        <w:rPr>
          <w:sz w:val="28"/>
          <w:szCs w:val="28"/>
        </w:rPr>
      </w:pPr>
    </w:p>
    <w:p w:rsidR="00627E09" w:rsidRDefault="00627E09" w:rsidP="00F87A4F">
      <w:pPr>
        <w:tabs>
          <w:tab w:val="left" w:pos="1080"/>
        </w:tabs>
        <w:spacing w:before="120" w:line="360" w:lineRule="auto"/>
        <w:jc w:val="both"/>
        <w:rPr>
          <w:bCs/>
          <w:sz w:val="28"/>
          <w:szCs w:val="28"/>
        </w:rPr>
      </w:pPr>
      <w:r w:rsidRPr="00F87A4F">
        <w:rPr>
          <w:b/>
          <w:sz w:val="28"/>
          <w:szCs w:val="28"/>
          <w:u w:val="single"/>
        </w:rPr>
        <w:t>Вывод</w:t>
      </w:r>
      <w:r w:rsidR="00F87A4F">
        <w:rPr>
          <w:b/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Анализ интервального ряда распределения изучаемой совокупности </w:t>
      </w:r>
      <w:r w:rsidR="000A720F">
        <w:rPr>
          <w:sz w:val="28"/>
          <w:szCs w:val="28"/>
        </w:rPr>
        <w:t>регионов</w:t>
      </w:r>
      <w:r>
        <w:rPr>
          <w:sz w:val="28"/>
          <w:szCs w:val="28"/>
        </w:rPr>
        <w:t xml:space="preserve"> показывает, что распределение </w:t>
      </w:r>
      <w:r w:rsidR="000A720F">
        <w:rPr>
          <w:sz w:val="28"/>
          <w:szCs w:val="28"/>
        </w:rPr>
        <w:t>регионов</w:t>
      </w:r>
      <w:r>
        <w:rPr>
          <w:sz w:val="28"/>
          <w:szCs w:val="28"/>
        </w:rPr>
        <w:t xml:space="preserve"> по численности </w:t>
      </w:r>
      <w:r w:rsidR="000A720F">
        <w:rPr>
          <w:sz w:val="28"/>
          <w:szCs w:val="28"/>
        </w:rPr>
        <w:t>занятых в экономике</w:t>
      </w:r>
      <w:r>
        <w:rPr>
          <w:sz w:val="28"/>
          <w:szCs w:val="28"/>
        </w:rPr>
        <w:t xml:space="preserve"> не является равномерным: преобладают </w:t>
      </w:r>
      <w:r w:rsidR="000A720F">
        <w:rPr>
          <w:sz w:val="28"/>
          <w:szCs w:val="28"/>
        </w:rPr>
        <w:t>регионы</w:t>
      </w:r>
      <w:r>
        <w:rPr>
          <w:sz w:val="28"/>
          <w:szCs w:val="28"/>
        </w:rPr>
        <w:t xml:space="preserve"> с численностью </w:t>
      </w:r>
      <w:r w:rsidR="000A720F">
        <w:rPr>
          <w:sz w:val="28"/>
          <w:szCs w:val="28"/>
        </w:rPr>
        <w:t>занятых в экономике</w:t>
      </w:r>
      <w:r>
        <w:rPr>
          <w:sz w:val="28"/>
          <w:szCs w:val="28"/>
        </w:rPr>
        <w:t xml:space="preserve"> от </w:t>
      </w:r>
      <w:r w:rsidR="00F87A4F">
        <w:rPr>
          <w:sz w:val="28"/>
          <w:szCs w:val="28"/>
        </w:rPr>
        <w:t>480</w:t>
      </w:r>
      <w:r>
        <w:rPr>
          <w:sz w:val="28"/>
          <w:szCs w:val="28"/>
        </w:rPr>
        <w:t xml:space="preserve"> </w:t>
      </w:r>
      <w:r w:rsidR="00F87A4F">
        <w:rPr>
          <w:sz w:val="28"/>
          <w:szCs w:val="28"/>
        </w:rPr>
        <w:t xml:space="preserve">тыс. </w:t>
      </w:r>
      <w:r>
        <w:rPr>
          <w:sz w:val="28"/>
          <w:szCs w:val="28"/>
        </w:rPr>
        <w:t xml:space="preserve">чел. до </w:t>
      </w:r>
      <w:r w:rsidR="00F87A4F">
        <w:rPr>
          <w:sz w:val="28"/>
          <w:szCs w:val="28"/>
        </w:rPr>
        <w:t>610</w:t>
      </w:r>
      <w:r>
        <w:rPr>
          <w:sz w:val="28"/>
          <w:szCs w:val="28"/>
        </w:rPr>
        <w:t xml:space="preserve"> </w:t>
      </w:r>
      <w:r w:rsidR="00F87A4F">
        <w:rPr>
          <w:sz w:val="28"/>
          <w:szCs w:val="28"/>
        </w:rPr>
        <w:t xml:space="preserve">тыс. </w:t>
      </w:r>
      <w:r>
        <w:rPr>
          <w:sz w:val="28"/>
          <w:szCs w:val="28"/>
        </w:rPr>
        <w:t>чел. (это 1</w:t>
      </w:r>
      <w:r w:rsidR="00F87A4F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 w:rsidR="00F87A4F">
        <w:rPr>
          <w:sz w:val="28"/>
          <w:szCs w:val="28"/>
        </w:rPr>
        <w:t>регионов</w:t>
      </w:r>
      <w:r>
        <w:rPr>
          <w:sz w:val="28"/>
          <w:szCs w:val="28"/>
        </w:rPr>
        <w:t>, доля которых составляет 3</w:t>
      </w:r>
      <w:r w:rsidR="00F87A4F">
        <w:rPr>
          <w:sz w:val="28"/>
          <w:szCs w:val="28"/>
        </w:rPr>
        <w:t>0,6</w:t>
      </w:r>
      <w:r>
        <w:rPr>
          <w:sz w:val="28"/>
          <w:szCs w:val="28"/>
        </w:rPr>
        <w:t xml:space="preserve">%); самые малочисленные группы </w:t>
      </w:r>
      <w:r w:rsidR="00F87A4F">
        <w:rPr>
          <w:sz w:val="28"/>
          <w:szCs w:val="28"/>
        </w:rPr>
        <w:t>регионов</w:t>
      </w:r>
      <w:r>
        <w:rPr>
          <w:sz w:val="28"/>
          <w:szCs w:val="28"/>
        </w:rPr>
        <w:t xml:space="preserve"> имеют </w:t>
      </w:r>
      <w:r w:rsidR="00F87A4F">
        <w:rPr>
          <w:sz w:val="28"/>
          <w:szCs w:val="28"/>
        </w:rPr>
        <w:t xml:space="preserve">220 </w:t>
      </w:r>
      <w:r>
        <w:rPr>
          <w:sz w:val="28"/>
          <w:szCs w:val="28"/>
        </w:rPr>
        <w:t>-</w:t>
      </w:r>
      <w:r w:rsidR="00F87A4F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="00F87A4F">
        <w:rPr>
          <w:sz w:val="28"/>
          <w:szCs w:val="28"/>
        </w:rPr>
        <w:t>5</w:t>
      </w:r>
      <w:r>
        <w:rPr>
          <w:sz w:val="28"/>
          <w:szCs w:val="28"/>
        </w:rPr>
        <w:t xml:space="preserve">0 </w:t>
      </w:r>
      <w:r w:rsidR="00F87A4F">
        <w:rPr>
          <w:sz w:val="28"/>
          <w:szCs w:val="28"/>
        </w:rPr>
        <w:t xml:space="preserve">тыс. </w:t>
      </w:r>
      <w:r>
        <w:rPr>
          <w:sz w:val="28"/>
          <w:szCs w:val="28"/>
        </w:rPr>
        <w:t xml:space="preserve">чел. и </w:t>
      </w:r>
      <w:r w:rsidR="00F87A4F">
        <w:rPr>
          <w:sz w:val="28"/>
          <w:szCs w:val="28"/>
        </w:rPr>
        <w:t xml:space="preserve">740 </w:t>
      </w:r>
      <w:r>
        <w:rPr>
          <w:sz w:val="28"/>
          <w:szCs w:val="28"/>
        </w:rPr>
        <w:t>-</w:t>
      </w:r>
      <w:r w:rsidR="00F87A4F">
        <w:rPr>
          <w:sz w:val="28"/>
          <w:szCs w:val="28"/>
        </w:rPr>
        <w:t xml:space="preserve"> 870</w:t>
      </w:r>
      <w:r>
        <w:rPr>
          <w:sz w:val="28"/>
          <w:szCs w:val="28"/>
        </w:rPr>
        <w:t xml:space="preserve"> </w:t>
      </w:r>
      <w:r w:rsidR="00F87A4F">
        <w:rPr>
          <w:sz w:val="28"/>
          <w:szCs w:val="28"/>
        </w:rPr>
        <w:t xml:space="preserve">тыс. </w:t>
      </w:r>
      <w:r>
        <w:rPr>
          <w:sz w:val="28"/>
          <w:szCs w:val="28"/>
        </w:rPr>
        <w:t xml:space="preserve">чел., каждая из которых включает </w:t>
      </w:r>
      <w:r w:rsidR="00F87A4F">
        <w:rPr>
          <w:sz w:val="28"/>
          <w:szCs w:val="28"/>
        </w:rPr>
        <w:t>4 или 5</w:t>
      </w:r>
      <w:r>
        <w:rPr>
          <w:sz w:val="28"/>
          <w:szCs w:val="28"/>
        </w:rPr>
        <w:t xml:space="preserve"> </w:t>
      </w:r>
      <w:r w:rsidR="00F87A4F">
        <w:rPr>
          <w:sz w:val="28"/>
          <w:szCs w:val="28"/>
        </w:rPr>
        <w:t>региона</w:t>
      </w:r>
      <w:r>
        <w:rPr>
          <w:sz w:val="28"/>
          <w:szCs w:val="28"/>
        </w:rPr>
        <w:t>, что составляет по 1</w:t>
      </w:r>
      <w:r w:rsidR="00F87A4F">
        <w:rPr>
          <w:sz w:val="28"/>
          <w:szCs w:val="28"/>
        </w:rPr>
        <w:t>1,1</w:t>
      </w:r>
      <w:r>
        <w:rPr>
          <w:sz w:val="28"/>
          <w:szCs w:val="28"/>
        </w:rPr>
        <w:t>%</w:t>
      </w:r>
      <w:r w:rsidR="00F87A4F">
        <w:rPr>
          <w:sz w:val="28"/>
          <w:szCs w:val="28"/>
        </w:rPr>
        <w:t xml:space="preserve"> или 13,9%</w:t>
      </w:r>
      <w:r>
        <w:rPr>
          <w:sz w:val="28"/>
          <w:szCs w:val="28"/>
        </w:rPr>
        <w:t xml:space="preserve"> от общего числа </w:t>
      </w:r>
      <w:r w:rsidR="00F87A4F">
        <w:rPr>
          <w:sz w:val="28"/>
          <w:szCs w:val="28"/>
        </w:rPr>
        <w:t>регионов</w:t>
      </w:r>
      <w:r>
        <w:rPr>
          <w:sz w:val="28"/>
          <w:szCs w:val="28"/>
        </w:rPr>
        <w:t>.</w:t>
      </w:r>
    </w:p>
    <w:p w:rsidR="004500D6" w:rsidRDefault="004500D6" w:rsidP="004500D6">
      <w:pPr>
        <w:spacing w:before="240" w:after="12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Нахождение моды и медианы полученного интервального ряда распределения графическим методом и путем расчетов</w:t>
      </w:r>
    </w:p>
    <w:p w:rsidR="004500D6" w:rsidRDefault="004500D6" w:rsidP="004500D6">
      <w:pPr>
        <w:tabs>
          <w:tab w:val="left" w:pos="8460"/>
        </w:tabs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определения моды графическим методом строим по данным таблицы 4 (графы 2 и 3) гистограмму распределения </w:t>
      </w:r>
      <w:r w:rsidR="004E46C3">
        <w:rPr>
          <w:color w:val="000000"/>
          <w:sz w:val="28"/>
          <w:szCs w:val="28"/>
        </w:rPr>
        <w:t>регионов</w:t>
      </w:r>
      <w:r>
        <w:rPr>
          <w:color w:val="000000"/>
          <w:sz w:val="28"/>
          <w:szCs w:val="28"/>
        </w:rPr>
        <w:t xml:space="preserve"> по изучаемому признаку.</w:t>
      </w:r>
    </w:p>
    <w:p w:rsidR="003E787F" w:rsidRDefault="00896E77" w:rsidP="003E787F">
      <w:pPr>
        <w:tabs>
          <w:tab w:val="left" w:pos="1845"/>
        </w:tabs>
        <w:jc w:val="center"/>
        <w:outlineLvl w:val="0"/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pict>
          <v:shape id="Диаграмма 10" o:spid="_x0000_i1067" type="#_x0000_t75" style="width:361.5pt;height:291.75pt;visibility:visible" o:gfxdata="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">
            <v:imagedata r:id="rId88" o:title="" cropbottom="-22f"/>
            <o:lock v:ext="edit" aspectratio="f"/>
          </v:shape>
        </w:pict>
      </w:r>
    </w:p>
    <w:p w:rsidR="002D503D" w:rsidRDefault="002D503D" w:rsidP="002D503D">
      <w:pPr>
        <w:tabs>
          <w:tab w:val="left" w:pos="1845"/>
        </w:tabs>
        <w:jc w:val="center"/>
        <w:outlineLvl w:val="0"/>
        <w:rPr>
          <w:b/>
          <w:i/>
          <w:sz w:val="28"/>
          <w:szCs w:val="28"/>
        </w:rPr>
      </w:pPr>
      <w:r w:rsidRPr="003E787F">
        <w:rPr>
          <w:b/>
          <w:i/>
          <w:sz w:val="28"/>
          <w:szCs w:val="28"/>
        </w:rPr>
        <w:t>Рис. 1.</w:t>
      </w:r>
      <w:r w:rsidRPr="003E787F">
        <w:rPr>
          <w:b/>
          <w:bCs/>
          <w:i/>
          <w:sz w:val="28"/>
          <w:szCs w:val="28"/>
        </w:rPr>
        <w:t xml:space="preserve"> </w:t>
      </w:r>
      <w:r w:rsidRPr="003E787F">
        <w:rPr>
          <w:b/>
          <w:i/>
          <w:sz w:val="28"/>
          <w:szCs w:val="28"/>
        </w:rPr>
        <w:t>Определение моды графическим методом</w:t>
      </w:r>
    </w:p>
    <w:p w:rsidR="004500D6" w:rsidRDefault="004500D6" w:rsidP="004500D6">
      <w:pPr>
        <w:tabs>
          <w:tab w:val="left" w:pos="8460"/>
        </w:tabs>
        <w:spacing w:before="240" w:line="360" w:lineRule="auto"/>
        <w:ind w:firstLine="53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Расчет конкретного значения моды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для интервального ряда распределения производится по формуле: </w:t>
      </w:r>
    </w:p>
    <w:p w:rsidR="004500D6" w:rsidRDefault="004500D6" w:rsidP="004500D6">
      <w:pPr>
        <w:tabs>
          <w:tab w:val="left" w:pos="8460"/>
        </w:tabs>
        <w:ind w:firstLine="1622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object w:dxaOrig="4140" w:dyaOrig="680">
          <v:shape id="_x0000_i1068" type="#_x0000_t75" style="width:4in;height:48pt" o:ole="">
            <v:imagedata r:id="rId89" o:title=""/>
          </v:shape>
          <o:OLEObject Type="Embed" ProgID="Equation.3" ShapeID="_x0000_i1068" DrawAspect="Content" ObjectID="_1472119723" r:id="rId90"/>
        </w:object>
      </w:r>
      <w:r w:rsidR="00652843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="00652843" w:rsidRPr="00652843">
        <w:rPr>
          <w:b/>
          <w:sz w:val="28"/>
          <w:szCs w:val="28"/>
        </w:rPr>
        <w:t>(3)</w:t>
      </w:r>
    </w:p>
    <w:p w:rsidR="004500D6" w:rsidRDefault="004500D6" w:rsidP="004500D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  </w:t>
      </w:r>
      <w:r>
        <w:rPr>
          <w:b/>
          <w:i/>
          <w:sz w:val="28"/>
          <w:szCs w:val="28"/>
        </w:rPr>
        <w:t>х</w:t>
      </w:r>
      <w:r>
        <w:rPr>
          <w:b/>
          <w:i/>
          <w:sz w:val="28"/>
          <w:szCs w:val="28"/>
          <w:vertAlign w:val="subscript"/>
        </w:rPr>
        <w:t>Мo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– нижняя граница модального интервала,</w:t>
      </w:r>
    </w:p>
    <w:p w:rsidR="004500D6" w:rsidRDefault="004500D6" w:rsidP="004500D6">
      <w:pPr>
        <w:widowControl w:val="0"/>
        <w:autoSpaceDE w:val="0"/>
        <w:autoSpaceDN w:val="0"/>
        <w:adjustRightInd w:val="0"/>
        <w:spacing w:line="360" w:lineRule="auto"/>
        <w:ind w:right="-1276"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h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величина модального интервала,</w:t>
      </w:r>
    </w:p>
    <w:p w:rsidR="004500D6" w:rsidRDefault="004500D6" w:rsidP="004500D6">
      <w:pPr>
        <w:widowControl w:val="0"/>
        <w:autoSpaceDE w:val="0"/>
        <w:autoSpaceDN w:val="0"/>
        <w:adjustRightInd w:val="0"/>
        <w:spacing w:line="360" w:lineRule="auto"/>
        <w:ind w:right="-1276"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f</w:t>
      </w:r>
      <w:r>
        <w:rPr>
          <w:b/>
          <w:i/>
          <w:sz w:val="28"/>
          <w:szCs w:val="28"/>
          <w:vertAlign w:val="subscript"/>
        </w:rPr>
        <w:t>Mo</w:t>
      </w:r>
      <w:r>
        <w:rPr>
          <w:sz w:val="28"/>
          <w:szCs w:val="28"/>
        </w:rPr>
        <w:t xml:space="preserve"> – частота модального интервала,</w:t>
      </w:r>
    </w:p>
    <w:p w:rsidR="004500D6" w:rsidRDefault="004500D6" w:rsidP="004500D6">
      <w:pPr>
        <w:widowControl w:val="0"/>
        <w:autoSpaceDE w:val="0"/>
        <w:autoSpaceDN w:val="0"/>
        <w:adjustRightInd w:val="0"/>
        <w:spacing w:line="360" w:lineRule="auto"/>
        <w:ind w:right="-1276"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f</w:t>
      </w:r>
      <w:r>
        <w:rPr>
          <w:b/>
          <w:i/>
          <w:sz w:val="28"/>
          <w:szCs w:val="28"/>
          <w:vertAlign w:val="subscript"/>
        </w:rPr>
        <w:t>Mo-1</w:t>
      </w:r>
      <w:r>
        <w:rPr>
          <w:sz w:val="28"/>
          <w:szCs w:val="28"/>
        </w:rPr>
        <w:t xml:space="preserve"> – частота интервала, предшествующего модальному,</w:t>
      </w:r>
    </w:p>
    <w:p w:rsidR="004500D6" w:rsidRDefault="004500D6" w:rsidP="004500D6">
      <w:pPr>
        <w:widowControl w:val="0"/>
        <w:autoSpaceDE w:val="0"/>
        <w:autoSpaceDN w:val="0"/>
        <w:adjustRightInd w:val="0"/>
        <w:spacing w:line="360" w:lineRule="auto"/>
        <w:ind w:right="-1276"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f</w:t>
      </w:r>
      <w:r>
        <w:rPr>
          <w:b/>
          <w:i/>
          <w:sz w:val="28"/>
          <w:szCs w:val="28"/>
          <w:vertAlign w:val="subscript"/>
        </w:rPr>
        <w:t>Mo+1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– частота интервала, следующего за модальным.</w:t>
      </w:r>
    </w:p>
    <w:p w:rsidR="004500D6" w:rsidRDefault="004500D6" w:rsidP="004500D6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Согласно табл</w:t>
      </w:r>
      <w:r w:rsidR="00B3311F">
        <w:rPr>
          <w:sz w:val="28"/>
          <w:szCs w:val="28"/>
        </w:rPr>
        <w:t>ице</w:t>
      </w:r>
      <w:r>
        <w:rPr>
          <w:sz w:val="28"/>
          <w:szCs w:val="28"/>
        </w:rPr>
        <w:t xml:space="preserve"> 4 модальным интервалом построенного ряда является интервал </w:t>
      </w:r>
      <w:r w:rsidR="00B3311F">
        <w:rPr>
          <w:sz w:val="28"/>
          <w:szCs w:val="28"/>
        </w:rPr>
        <w:t>480</w:t>
      </w:r>
      <w:r>
        <w:rPr>
          <w:sz w:val="28"/>
          <w:szCs w:val="28"/>
        </w:rPr>
        <w:t xml:space="preserve"> - </w:t>
      </w:r>
      <w:r w:rsidR="00B3311F">
        <w:rPr>
          <w:sz w:val="28"/>
          <w:szCs w:val="28"/>
        </w:rPr>
        <w:t>61</w:t>
      </w:r>
      <w:r>
        <w:rPr>
          <w:sz w:val="28"/>
          <w:szCs w:val="28"/>
        </w:rPr>
        <w:t xml:space="preserve">0 </w:t>
      </w:r>
      <w:r w:rsidR="00B3311F">
        <w:rPr>
          <w:sz w:val="28"/>
          <w:szCs w:val="28"/>
        </w:rPr>
        <w:t xml:space="preserve">тыс. </w:t>
      </w:r>
      <w:r>
        <w:rPr>
          <w:sz w:val="28"/>
          <w:szCs w:val="28"/>
        </w:rPr>
        <w:t>чел., т.к. он имеет наибольшую частоту (</w:t>
      </w:r>
      <w:r>
        <w:rPr>
          <w:sz w:val="28"/>
          <w:szCs w:val="28"/>
          <w:lang w:val="en-US"/>
        </w:rPr>
        <w:t>f</w:t>
      </w:r>
      <w:r w:rsidR="00B3311F">
        <w:rPr>
          <w:sz w:val="28"/>
          <w:szCs w:val="28"/>
          <w:vertAlign w:val="subscript"/>
        </w:rPr>
        <w:t xml:space="preserve">3 </w:t>
      </w:r>
      <w:r>
        <w:rPr>
          <w:sz w:val="28"/>
          <w:szCs w:val="28"/>
        </w:rPr>
        <w:t>=</w:t>
      </w:r>
      <w:r w:rsidR="00B3311F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="00B3311F">
        <w:rPr>
          <w:sz w:val="28"/>
          <w:szCs w:val="28"/>
        </w:rPr>
        <w:t>1</w:t>
      </w:r>
      <w:r>
        <w:rPr>
          <w:sz w:val="28"/>
          <w:szCs w:val="28"/>
        </w:rPr>
        <w:t xml:space="preserve">). Расчет моды: </w:t>
      </w:r>
    </w:p>
    <w:p w:rsidR="004500D6" w:rsidRDefault="00B95ED7" w:rsidP="00B3311F">
      <w:pPr>
        <w:shd w:val="clear" w:color="auto" w:fill="FFFFFF"/>
        <w:spacing w:before="240" w:after="240"/>
        <w:rPr>
          <w:color w:val="000000"/>
          <w:sz w:val="28"/>
          <w:szCs w:val="28"/>
        </w:rPr>
      </w:pPr>
      <w:r w:rsidRPr="00B3311F">
        <w:rPr>
          <w:color w:val="000000"/>
          <w:position w:val="-30"/>
          <w:sz w:val="28"/>
          <w:szCs w:val="28"/>
        </w:rPr>
        <w:object w:dxaOrig="6320" w:dyaOrig="680">
          <v:shape id="_x0000_i1069" type="#_x0000_t75" style="width:467.25pt;height:44.25pt" o:ole="">
            <v:imagedata r:id="rId91" o:title=""/>
          </v:shape>
          <o:OLEObject Type="Embed" ProgID="Equation.3" ShapeID="_x0000_i1069" DrawAspect="Content" ObjectID="_1472119724" r:id="rId92"/>
        </w:object>
      </w:r>
    </w:p>
    <w:p w:rsidR="004500D6" w:rsidRDefault="004500D6" w:rsidP="00B95ED7">
      <w:pPr>
        <w:spacing w:line="360" w:lineRule="auto"/>
        <w:jc w:val="both"/>
        <w:rPr>
          <w:sz w:val="28"/>
          <w:szCs w:val="28"/>
        </w:rPr>
      </w:pPr>
      <w:r w:rsidRPr="00B95ED7">
        <w:rPr>
          <w:b/>
          <w:bCs/>
          <w:sz w:val="28"/>
          <w:szCs w:val="28"/>
          <w:u w:val="single"/>
        </w:rPr>
        <w:t>Вывод</w:t>
      </w:r>
      <w:r w:rsidR="00B95ED7">
        <w:rPr>
          <w:b/>
          <w:bCs/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Для рассматриваемой совокупности </w:t>
      </w:r>
      <w:r w:rsidR="00B95ED7">
        <w:rPr>
          <w:sz w:val="28"/>
          <w:szCs w:val="28"/>
        </w:rPr>
        <w:t>регионов</w:t>
      </w:r>
      <w:r>
        <w:rPr>
          <w:sz w:val="28"/>
          <w:szCs w:val="28"/>
        </w:rPr>
        <w:t xml:space="preserve"> наиболее распространенная численность </w:t>
      </w:r>
      <w:r w:rsidR="00B95ED7">
        <w:rPr>
          <w:sz w:val="28"/>
          <w:szCs w:val="28"/>
        </w:rPr>
        <w:t xml:space="preserve">занятых в экономике </w:t>
      </w:r>
      <w:r>
        <w:rPr>
          <w:sz w:val="28"/>
          <w:szCs w:val="28"/>
        </w:rPr>
        <w:t xml:space="preserve">характеризуется средней величиной </w:t>
      </w:r>
      <w:r w:rsidR="00B95ED7">
        <w:rPr>
          <w:sz w:val="28"/>
          <w:szCs w:val="28"/>
        </w:rPr>
        <w:t>523 тыс</w:t>
      </w:r>
      <w:r w:rsidR="004E46C3">
        <w:rPr>
          <w:sz w:val="28"/>
          <w:szCs w:val="28"/>
        </w:rPr>
        <w:t>.</w:t>
      </w:r>
      <w:r>
        <w:rPr>
          <w:sz w:val="28"/>
          <w:szCs w:val="28"/>
        </w:rPr>
        <w:t xml:space="preserve"> человек.</w:t>
      </w:r>
    </w:p>
    <w:p w:rsidR="004500D6" w:rsidRPr="004E46C3" w:rsidRDefault="004500D6" w:rsidP="004500D6">
      <w:pPr>
        <w:tabs>
          <w:tab w:val="left" w:pos="8460"/>
        </w:tabs>
        <w:spacing w:line="360" w:lineRule="auto"/>
        <w:ind w:firstLine="53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определения медианы графическим методом строим по данным табл</w:t>
      </w:r>
      <w:r w:rsidR="00B95ED7">
        <w:rPr>
          <w:color w:val="000000"/>
          <w:sz w:val="28"/>
          <w:szCs w:val="28"/>
        </w:rPr>
        <w:t>ицы</w:t>
      </w:r>
      <w:r>
        <w:rPr>
          <w:color w:val="000000"/>
          <w:sz w:val="28"/>
          <w:szCs w:val="28"/>
        </w:rPr>
        <w:t xml:space="preserve"> 5 (графы 2 </w:t>
      </w:r>
      <w:r w:rsidR="00B95ED7">
        <w:rPr>
          <w:color w:val="000000"/>
          <w:sz w:val="28"/>
          <w:szCs w:val="28"/>
        </w:rPr>
        <w:t>и 5) кумуляту распределения регионов</w:t>
      </w:r>
      <w:r>
        <w:rPr>
          <w:color w:val="000000"/>
          <w:sz w:val="28"/>
          <w:szCs w:val="28"/>
        </w:rPr>
        <w:t xml:space="preserve"> по изучаемому признаку.</w:t>
      </w:r>
    </w:p>
    <w:p w:rsidR="004D485F" w:rsidRDefault="00896E77" w:rsidP="004500D6">
      <w:pPr>
        <w:tabs>
          <w:tab w:val="left" w:pos="8460"/>
        </w:tabs>
        <w:spacing w:line="360" w:lineRule="auto"/>
        <w:ind w:firstLine="539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Диаграмма 3" o:spid="_x0000_i1070" type="#_x0000_t75" style="width:396pt;height:216.75pt;visibility:visible" o:gfxdata="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">
            <v:imagedata r:id="rId93" o:title=""/>
            <o:lock v:ext="edit" aspectratio="f"/>
          </v:shape>
        </w:pict>
      </w:r>
    </w:p>
    <w:p w:rsidR="002D503D" w:rsidRDefault="002D503D" w:rsidP="002D503D">
      <w:pPr>
        <w:tabs>
          <w:tab w:val="left" w:pos="1845"/>
        </w:tabs>
        <w:jc w:val="center"/>
        <w:outlineLvl w:val="0"/>
        <w:rPr>
          <w:b/>
          <w:i/>
          <w:sz w:val="28"/>
          <w:szCs w:val="28"/>
        </w:rPr>
      </w:pPr>
      <w:r w:rsidRPr="003E787F">
        <w:rPr>
          <w:b/>
          <w:i/>
          <w:sz w:val="28"/>
          <w:szCs w:val="28"/>
        </w:rPr>
        <w:t xml:space="preserve">Рис. </w:t>
      </w:r>
      <w:r w:rsidRPr="00A47132">
        <w:rPr>
          <w:b/>
          <w:i/>
          <w:sz w:val="28"/>
          <w:szCs w:val="28"/>
        </w:rPr>
        <w:t>2</w:t>
      </w:r>
      <w:r w:rsidRPr="003E787F">
        <w:rPr>
          <w:b/>
          <w:i/>
          <w:sz w:val="28"/>
          <w:szCs w:val="28"/>
        </w:rPr>
        <w:t>.</w:t>
      </w:r>
      <w:r w:rsidRPr="003E787F">
        <w:rPr>
          <w:b/>
          <w:bCs/>
          <w:i/>
          <w:sz w:val="28"/>
          <w:szCs w:val="28"/>
        </w:rPr>
        <w:t xml:space="preserve"> </w:t>
      </w:r>
      <w:r w:rsidRPr="003E787F">
        <w:rPr>
          <w:b/>
          <w:i/>
          <w:sz w:val="28"/>
          <w:szCs w:val="28"/>
        </w:rPr>
        <w:t>Определение м</w:t>
      </w:r>
      <w:r w:rsidRPr="002D503D">
        <w:rPr>
          <w:b/>
          <w:i/>
          <w:sz w:val="28"/>
          <w:szCs w:val="28"/>
        </w:rPr>
        <w:t>едианы</w:t>
      </w:r>
      <w:r w:rsidRPr="003E787F">
        <w:rPr>
          <w:b/>
          <w:i/>
          <w:sz w:val="28"/>
          <w:szCs w:val="28"/>
        </w:rPr>
        <w:t xml:space="preserve"> графическим методом</w:t>
      </w:r>
    </w:p>
    <w:p w:rsidR="004500D6" w:rsidRDefault="004500D6" w:rsidP="004500D6">
      <w:pPr>
        <w:tabs>
          <w:tab w:val="left" w:pos="8460"/>
        </w:tabs>
        <w:spacing w:line="360" w:lineRule="auto"/>
        <w:ind w:firstLine="53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Расчет конкретного значения медианы для интервального ряда распределения производится по формуле</w:t>
      </w:r>
    </w:p>
    <w:p w:rsidR="004500D6" w:rsidRDefault="004500D6" w:rsidP="004500D6">
      <w:pPr>
        <w:tabs>
          <w:tab w:val="left" w:pos="8460"/>
        </w:tabs>
        <w:ind w:firstLine="2880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object w:dxaOrig="2720" w:dyaOrig="1340">
          <v:shape id="_x0000_i1071" type="#_x0000_t75" style="width:151.5pt;height:75pt" o:ole="">
            <v:imagedata r:id="rId94" o:title=""/>
          </v:shape>
          <o:OLEObject Type="Embed" ProgID="Equation.3" ShapeID="_x0000_i1071" DrawAspect="Content" ObjectID="_1472119725" r:id="rId95"/>
        </w:object>
      </w:r>
      <w:r>
        <w:rPr>
          <w:sz w:val="28"/>
          <w:szCs w:val="28"/>
        </w:rPr>
        <w:t>,</w:t>
      </w:r>
      <w:r w:rsidR="00652843">
        <w:rPr>
          <w:sz w:val="28"/>
          <w:szCs w:val="28"/>
        </w:rPr>
        <w:tab/>
      </w:r>
      <w:r w:rsidR="00652843">
        <w:rPr>
          <w:sz w:val="28"/>
          <w:szCs w:val="28"/>
        </w:rPr>
        <w:tab/>
      </w:r>
      <w:r w:rsidR="00652843">
        <w:rPr>
          <w:b/>
          <w:sz w:val="28"/>
          <w:szCs w:val="28"/>
        </w:rPr>
        <w:t>(4</w:t>
      </w:r>
      <w:r w:rsidR="00652843" w:rsidRPr="00652843">
        <w:rPr>
          <w:b/>
          <w:sz w:val="28"/>
          <w:szCs w:val="28"/>
        </w:rPr>
        <w:t>)</w:t>
      </w:r>
    </w:p>
    <w:p w:rsidR="004500D6" w:rsidRDefault="004500D6" w:rsidP="004500D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   </w:t>
      </w:r>
      <w:r>
        <w:rPr>
          <w:b/>
          <w:i/>
          <w:sz w:val="28"/>
          <w:szCs w:val="28"/>
        </w:rPr>
        <w:t>х</w:t>
      </w:r>
      <w:r>
        <w:rPr>
          <w:b/>
          <w:i/>
          <w:sz w:val="28"/>
          <w:szCs w:val="28"/>
          <w:vertAlign w:val="subscript"/>
        </w:rPr>
        <w:t>Ме</w:t>
      </w:r>
      <w:r w:rsidR="00A47132">
        <w:rPr>
          <w:b/>
          <w:i/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– нижняя граница медианного интервала,</w:t>
      </w:r>
    </w:p>
    <w:p w:rsidR="004500D6" w:rsidRDefault="004500D6" w:rsidP="004500D6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h</w:t>
      </w:r>
      <w:r>
        <w:rPr>
          <w:sz w:val="28"/>
          <w:szCs w:val="28"/>
        </w:rPr>
        <w:t xml:space="preserve"> – величина медианного интервала,</w:t>
      </w:r>
    </w:p>
    <w:p w:rsidR="004500D6" w:rsidRDefault="004500D6" w:rsidP="004500D6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20"/>
          <w:sz w:val="28"/>
          <w:szCs w:val="28"/>
        </w:rPr>
        <w:object w:dxaOrig="580" w:dyaOrig="440">
          <v:shape id="_x0000_i1072" type="#_x0000_t75" style="width:29.25pt;height:21.75pt" o:ole="">
            <v:imagedata r:id="rId96" o:title=""/>
          </v:shape>
          <o:OLEObject Type="Embed" ProgID="Equation.3" ShapeID="_x0000_i1072" DrawAspect="Content" ObjectID="_1472119726" r:id="rId97"/>
        </w:object>
      </w:r>
      <w:r>
        <w:rPr>
          <w:sz w:val="28"/>
          <w:szCs w:val="28"/>
        </w:rPr>
        <w:t>– сумма всех частот,</w:t>
      </w:r>
    </w:p>
    <w:p w:rsidR="004500D6" w:rsidRDefault="004500D6" w:rsidP="004500D6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f</w:t>
      </w:r>
      <w:r>
        <w:rPr>
          <w:b/>
          <w:i/>
          <w:sz w:val="28"/>
          <w:szCs w:val="28"/>
          <w:vertAlign w:val="subscript"/>
        </w:rPr>
        <w:t>Ме</w:t>
      </w:r>
      <w:r>
        <w:rPr>
          <w:sz w:val="28"/>
          <w:szCs w:val="28"/>
        </w:rPr>
        <w:t xml:space="preserve"> – частота медианного интервала,</w:t>
      </w:r>
    </w:p>
    <w:p w:rsidR="004500D6" w:rsidRDefault="004500D6" w:rsidP="004500D6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S</w:t>
      </w:r>
      <w:r>
        <w:rPr>
          <w:b/>
          <w:i/>
          <w:sz w:val="28"/>
          <w:szCs w:val="28"/>
          <w:vertAlign w:val="subscript"/>
        </w:rPr>
        <w:t>Mе-1</w:t>
      </w:r>
      <w:r>
        <w:rPr>
          <w:sz w:val="28"/>
          <w:szCs w:val="28"/>
        </w:rPr>
        <w:t xml:space="preserve"> – кумулятивная (накопленная) частота интервала, предшествующего медианному.</w:t>
      </w:r>
    </w:p>
    <w:p w:rsidR="004500D6" w:rsidRDefault="004500D6" w:rsidP="004500D6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Определяем медианный интервал, используя графу 5 табл</w:t>
      </w:r>
      <w:r w:rsidR="00A47132">
        <w:rPr>
          <w:sz w:val="28"/>
          <w:szCs w:val="28"/>
        </w:rPr>
        <w:t>ицы</w:t>
      </w:r>
      <w:r>
        <w:rPr>
          <w:sz w:val="28"/>
          <w:szCs w:val="28"/>
        </w:rPr>
        <w:t xml:space="preserve"> 5. Медианным интервалом является интервал </w:t>
      </w:r>
      <w:r w:rsidR="00A47132">
        <w:rPr>
          <w:sz w:val="28"/>
          <w:szCs w:val="28"/>
        </w:rPr>
        <w:t xml:space="preserve">480 </w:t>
      </w:r>
      <w:r>
        <w:rPr>
          <w:sz w:val="28"/>
          <w:szCs w:val="28"/>
        </w:rPr>
        <w:t>-</w:t>
      </w:r>
      <w:r w:rsidR="00A47132">
        <w:rPr>
          <w:sz w:val="28"/>
          <w:szCs w:val="28"/>
        </w:rPr>
        <w:t xml:space="preserve"> 61</w:t>
      </w:r>
      <w:r>
        <w:rPr>
          <w:sz w:val="28"/>
          <w:szCs w:val="28"/>
        </w:rPr>
        <w:t xml:space="preserve">0 </w:t>
      </w:r>
      <w:r w:rsidR="00A47132">
        <w:rPr>
          <w:sz w:val="28"/>
          <w:szCs w:val="28"/>
        </w:rPr>
        <w:t>тыс.</w:t>
      </w:r>
      <w:r w:rsidR="00216A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чел., т.к. именно в этом интервале накопленная частота </w:t>
      </w:r>
      <w:r>
        <w:rPr>
          <w:sz w:val="32"/>
          <w:szCs w:val="32"/>
          <w:lang w:val="en-US"/>
        </w:rPr>
        <w:t>S</w:t>
      </w:r>
      <w:r>
        <w:rPr>
          <w:sz w:val="28"/>
          <w:szCs w:val="28"/>
          <w:vertAlign w:val="subscript"/>
          <w:lang w:val="en-US"/>
        </w:rPr>
        <w:t>j</w:t>
      </w:r>
      <w:r w:rsidR="00A47132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=</w:t>
      </w:r>
      <w:r w:rsidR="00A47132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A47132">
        <w:rPr>
          <w:sz w:val="28"/>
          <w:szCs w:val="28"/>
        </w:rPr>
        <w:t>4</w:t>
      </w:r>
      <w:r>
        <w:rPr>
          <w:sz w:val="28"/>
          <w:szCs w:val="28"/>
        </w:rPr>
        <w:t xml:space="preserve"> впервые превышает  полу</w:t>
      </w:r>
      <w:r w:rsidR="00A47132">
        <w:rPr>
          <w:sz w:val="28"/>
          <w:szCs w:val="28"/>
        </w:rPr>
        <w:t xml:space="preserve"> </w:t>
      </w:r>
      <w:r>
        <w:rPr>
          <w:sz w:val="28"/>
          <w:szCs w:val="28"/>
        </w:rPr>
        <w:t>сумму всех частот (</w:t>
      </w:r>
      <w:r w:rsidR="00A47132">
        <w:rPr>
          <w:position w:val="-24"/>
          <w:sz w:val="28"/>
          <w:szCs w:val="28"/>
          <w:lang w:val="en-US"/>
        </w:rPr>
        <w:object w:dxaOrig="1620" w:dyaOrig="680">
          <v:shape id="_x0000_i1073" type="#_x0000_t75" style="width:77.25pt;height:33pt" o:ole="">
            <v:imagedata r:id="rId98" o:title=""/>
          </v:shape>
          <o:OLEObject Type="Embed" ProgID="Equation.3" ShapeID="_x0000_i1073" DrawAspect="Content" ObjectID="_1472119727" r:id="rId99"/>
        </w:object>
      </w:r>
      <w:r>
        <w:rPr>
          <w:sz w:val="28"/>
          <w:szCs w:val="28"/>
        </w:rPr>
        <w:t>).</w:t>
      </w:r>
    </w:p>
    <w:p w:rsidR="004500D6" w:rsidRDefault="004500D6" w:rsidP="004500D6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Расчет медианы:</w:t>
      </w:r>
    </w:p>
    <w:p w:rsidR="004500D6" w:rsidRDefault="00216AE5" w:rsidP="004500D6">
      <w:pPr>
        <w:jc w:val="center"/>
        <w:rPr>
          <w:sz w:val="28"/>
          <w:szCs w:val="28"/>
          <w:lang w:val="en-US"/>
        </w:rPr>
      </w:pPr>
      <w:r>
        <w:rPr>
          <w:color w:val="000000"/>
          <w:position w:val="-24"/>
          <w:sz w:val="28"/>
          <w:szCs w:val="28"/>
          <w:lang w:val="en-US"/>
        </w:rPr>
        <w:object w:dxaOrig="3800" w:dyaOrig="620">
          <v:shape id="_x0000_i1074" type="#_x0000_t75" style="width:267.75pt;height:35.25pt" o:ole="">
            <v:imagedata r:id="rId100" o:title=""/>
          </v:shape>
          <o:OLEObject Type="Embed" ProgID="Equation.3" ShapeID="_x0000_i1074" DrawAspect="Content" ObjectID="_1472119728" r:id="rId101"/>
        </w:object>
      </w:r>
    </w:p>
    <w:p w:rsidR="004500D6" w:rsidRDefault="004500D6" w:rsidP="00C12548">
      <w:pPr>
        <w:spacing w:line="360" w:lineRule="auto"/>
        <w:jc w:val="both"/>
        <w:rPr>
          <w:sz w:val="28"/>
          <w:szCs w:val="28"/>
        </w:rPr>
      </w:pPr>
      <w:r w:rsidRPr="00C12548">
        <w:rPr>
          <w:b/>
          <w:bCs/>
          <w:sz w:val="28"/>
          <w:szCs w:val="28"/>
          <w:u w:val="single"/>
        </w:rPr>
        <w:t>Вывод</w:t>
      </w:r>
      <w:r w:rsidR="00C12548" w:rsidRPr="00C12548">
        <w:rPr>
          <w:b/>
          <w:bCs/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В рассматриваемой совокупности </w:t>
      </w:r>
      <w:r w:rsidR="00216AE5">
        <w:rPr>
          <w:sz w:val="28"/>
          <w:szCs w:val="28"/>
        </w:rPr>
        <w:t>регионов</w:t>
      </w:r>
      <w:r>
        <w:rPr>
          <w:sz w:val="28"/>
          <w:szCs w:val="28"/>
        </w:rPr>
        <w:t xml:space="preserve"> половина </w:t>
      </w:r>
      <w:r w:rsidR="00216AE5">
        <w:rPr>
          <w:sz w:val="28"/>
          <w:szCs w:val="28"/>
        </w:rPr>
        <w:t>регионов</w:t>
      </w:r>
      <w:r>
        <w:rPr>
          <w:sz w:val="28"/>
          <w:szCs w:val="28"/>
        </w:rPr>
        <w:t xml:space="preserve"> имеют численность </w:t>
      </w:r>
      <w:r w:rsidR="00216AE5">
        <w:rPr>
          <w:sz w:val="28"/>
          <w:szCs w:val="28"/>
        </w:rPr>
        <w:t>занятых в экономике</w:t>
      </w:r>
      <w:r>
        <w:rPr>
          <w:sz w:val="28"/>
          <w:szCs w:val="28"/>
        </w:rPr>
        <w:t xml:space="preserve"> не более </w:t>
      </w:r>
      <w:r w:rsidR="00216AE5">
        <w:rPr>
          <w:sz w:val="28"/>
          <w:szCs w:val="28"/>
        </w:rPr>
        <w:t>539</w:t>
      </w:r>
      <w:r>
        <w:rPr>
          <w:sz w:val="28"/>
          <w:szCs w:val="28"/>
        </w:rPr>
        <w:t xml:space="preserve"> </w:t>
      </w:r>
      <w:r w:rsidR="00216AE5">
        <w:rPr>
          <w:sz w:val="28"/>
          <w:szCs w:val="28"/>
        </w:rPr>
        <w:t xml:space="preserve">тыс. </w:t>
      </w:r>
      <w:r>
        <w:rPr>
          <w:sz w:val="28"/>
          <w:szCs w:val="28"/>
        </w:rPr>
        <w:t xml:space="preserve">человек, а другая половина – не менее </w:t>
      </w:r>
      <w:r w:rsidR="00216AE5">
        <w:rPr>
          <w:sz w:val="28"/>
          <w:szCs w:val="28"/>
        </w:rPr>
        <w:t>539</w:t>
      </w:r>
      <w:r>
        <w:rPr>
          <w:sz w:val="28"/>
          <w:szCs w:val="28"/>
        </w:rPr>
        <w:t xml:space="preserve"> </w:t>
      </w:r>
      <w:r w:rsidR="00216AE5">
        <w:rPr>
          <w:sz w:val="28"/>
          <w:szCs w:val="28"/>
        </w:rPr>
        <w:t xml:space="preserve">тыс. </w:t>
      </w:r>
      <w:r>
        <w:rPr>
          <w:sz w:val="28"/>
          <w:szCs w:val="28"/>
        </w:rPr>
        <w:t>человек.</w:t>
      </w:r>
    </w:p>
    <w:p w:rsidR="00652843" w:rsidRDefault="00652843" w:rsidP="00C12548">
      <w:pPr>
        <w:spacing w:line="360" w:lineRule="auto"/>
        <w:jc w:val="both"/>
        <w:rPr>
          <w:sz w:val="28"/>
          <w:szCs w:val="28"/>
        </w:rPr>
      </w:pPr>
    </w:p>
    <w:p w:rsidR="004500D6" w:rsidRDefault="004500D6" w:rsidP="004500D6">
      <w:pPr>
        <w:pStyle w:val="aa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Расчет характеристик ряда распределения</w:t>
      </w:r>
    </w:p>
    <w:p w:rsidR="004500D6" w:rsidRDefault="004500D6" w:rsidP="004500D6">
      <w:pPr>
        <w:pStyle w:val="aa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расчета характеристик ряда распределения </w:t>
      </w:r>
      <w:r>
        <w:rPr>
          <w:position w:val="-6"/>
          <w:sz w:val="28"/>
          <w:szCs w:val="28"/>
        </w:rPr>
        <w:object w:dxaOrig="260" w:dyaOrig="380">
          <v:shape id="_x0000_i1075" type="#_x0000_t75" style="width:12.75pt;height:18.75pt" o:ole="">
            <v:imagedata r:id="rId102" o:title=""/>
          </v:shape>
          <o:OLEObject Type="Embed" ProgID="Equation.3" ShapeID="_x0000_i1075" DrawAspect="Content" ObjectID="_1472119729" r:id="rId103"/>
        </w:object>
      </w:r>
      <w:r>
        <w:rPr>
          <w:sz w:val="28"/>
          <w:szCs w:val="28"/>
        </w:rPr>
        <w:t xml:space="preserve">, </w:t>
      </w:r>
      <w:r>
        <w:rPr>
          <w:b/>
          <w:i/>
          <w:sz w:val="28"/>
          <w:szCs w:val="28"/>
        </w:rPr>
        <w:t>σ</w:t>
      </w:r>
      <w:r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σ</w:t>
      </w:r>
      <w:r>
        <w:rPr>
          <w:b/>
          <w:position w:val="10"/>
          <w:sz w:val="28"/>
          <w:szCs w:val="28"/>
        </w:rPr>
        <w:t>2</w:t>
      </w:r>
      <w:r>
        <w:rPr>
          <w:sz w:val="28"/>
          <w:szCs w:val="28"/>
        </w:rPr>
        <w:t xml:space="preserve">, </w:t>
      </w:r>
      <w:r>
        <w:rPr>
          <w:b/>
          <w:i/>
          <w:sz w:val="28"/>
          <w:szCs w:val="28"/>
          <w:lang w:val="en-US"/>
        </w:rPr>
        <w:t>V</w:t>
      </w:r>
      <w:r>
        <w:rPr>
          <w:b/>
          <w:i/>
          <w:sz w:val="28"/>
          <w:szCs w:val="28"/>
          <w:vertAlign w:val="subscript"/>
          <w:lang w:val="en-US"/>
        </w:rPr>
        <w:t>σ</w:t>
      </w:r>
      <w:r>
        <w:rPr>
          <w:sz w:val="28"/>
          <w:szCs w:val="28"/>
        </w:rPr>
        <w:t xml:space="preserve"> на основе табл</w:t>
      </w:r>
      <w:r w:rsidR="00C12548">
        <w:rPr>
          <w:sz w:val="28"/>
          <w:szCs w:val="28"/>
        </w:rPr>
        <w:t>ицы</w:t>
      </w:r>
      <w:r>
        <w:rPr>
          <w:sz w:val="28"/>
          <w:szCs w:val="28"/>
        </w:rPr>
        <w:t xml:space="preserve"> 5 строим вспомогательную таблицу 6 (</w:t>
      </w:r>
      <w:r>
        <w:rPr>
          <w:b/>
          <w:position w:val="-14"/>
          <w:sz w:val="28"/>
          <w:szCs w:val="28"/>
          <w:lang w:val="en-US"/>
        </w:rPr>
        <w:object w:dxaOrig="340" w:dyaOrig="440">
          <v:shape id="_x0000_i1076" type="#_x0000_t75" style="width:17.25pt;height:21.75pt" o:ole="">
            <v:imagedata r:id="rId104" o:title=""/>
          </v:shape>
          <o:OLEObject Type="Embed" ProgID="Equation.3" ShapeID="_x0000_i1076" DrawAspect="Content" ObjectID="_1472119730" r:id="rId105"/>
        </w:objec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середина интервала).</w:t>
      </w:r>
    </w:p>
    <w:tbl>
      <w:tblPr>
        <w:tblW w:w="10094" w:type="dxa"/>
        <w:jc w:val="center"/>
        <w:tblLook w:val="04A0" w:firstRow="1" w:lastRow="0" w:firstColumn="1" w:lastColumn="0" w:noHBand="0" w:noVBand="1"/>
      </w:tblPr>
      <w:tblGrid>
        <w:gridCol w:w="2922"/>
        <w:gridCol w:w="1340"/>
        <w:gridCol w:w="1231"/>
        <w:gridCol w:w="1134"/>
        <w:gridCol w:w="956"/>
        <w:gridCol w:w="1260"/>
        <w:gridCol w:w="1356"/>
      </w:tblGrid>
      <w:tr w:rsidR="00422E83" w:rsidRPr="000A720F" w:rsidTr="008C2734">
        <w:trPr>
          <w:trHeight w:val="300"/>
          <w:jc w:val="center"/>
        </w:trPr>
        <w:tc>
          <w:tcPr>
            <w:tcW w:w="100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E83" w:rsidRPr="002D503D" w:rsidRDefault="002D503D" w:rsidP="00082582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r w:rsidRPr="002D503D">
              <w:rPr>
                <w:rFonts w:ascii="Calibri" w:hAnsi="Calibri"/>
                <w:b/>
                <w:bCs/>
                <w:i/>
                <w:iCs/>
                <w:color w:val="000000"/>
              </w:rPr>
              <w:t xml:space="preserve">Таблица 6 - </w:t>
            </w:r>
            <w:r w:rsidR="00422E83" w:rsidRPr="002D503D">
              <w:rPr>
                <w:rFonts w:ascii="Calibri" w:hAnsi="Calibri"/>
                <w:b/>
                <w:bCs/>
                <w:i/>
                <w:iCs/>
                <w:color w:val="000000"/>
              </w:rPr>
              <w:t>Расчетная таблица для нахождения характеристик ряда распределения</w:t>
            </w:r>
          </w:p>
        </w:tc>
      </w:tr>
      <w:tr w:rsidR="00422E83" w:rsidRPr="000A720F" w:rsidTr="002D503D">
        <w:trPr>
          <w:trHeight w:val="600"/>
          <w:jc w:val="center"/>
        </w:trPr>
        <w:tc>
          <w:tcPr>
            <w:tcW w:w="2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E83" w:rsidRPr="002D503D" w:rsidRDefault="00422E83" w:rsidP="00CA0A73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Группы регионов по величине численности занятых в экономике, тыс. чел. (x)</w:t>
            </w:r>
          </w:p>
        </w:tc>
        <w:tc>
          <w:tcPr>
            <w:tcW w:w="1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E83" w:rsidRPr="002D503D" w:rsidRDefault="00422E83" w:rsidP="00082582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  <w:lang w:val="en-US"/>
              </w:rPr>
              <w:t>Середина интервала,</w:t>
            </w:r>
            <w:r w:rsidR="008C2734" w:rsidRPr="002D503D">
              <w:rPr>
                <w:rFonts w:ascii="Calibri" w:hAnsi="Calibri"/>
                <w:color w:val="000000"/>
              </w:rPr>
              <w:t xml:space="preserve"> </w:t>
            </w:r>
            <w:r w:rsidR="008C2734" w:rsidRPr="002D503D">
              <w:rPr>
                <w:b/>
                <w:position w:val="-14"/>
                <w:lang w:val="en-US"/>
              </w:rPr>
              <w:object w:dxaOrig="300" w:dyaOrig="380">
                <v:shape id="_x0000_i1077" type="#_x0000_t75" style="width:15pt;height:18.75pt" o:ole="">
                  <v:imagedata r:id="rId106" o:title=""/>
                </v:shape>
                <o:OLEObject Type="Embed" ProgID="Equation.3" ShapeID="_x0000_i1077" DrawAspect="Content" ObjectID="_1472119731" r:id="rId107"/>
              </w:objec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E83" w:rsidRPr="002D503D" w:rsidRDefault="00422E83" w:rsidP="00082582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 w:rsidRPr="002D503D">
              <w:rPr>
                <w:rFonts w:ascii="Calibri" w:hAnsi="Calibri"/>
                <w:color w:val="000000"/>
              </w:rPr>
              <w:t>Число регионов, f</w:t>
            </w:r>
            <w:r w:rsidRPr="002D503D">
              <w:rPr>
                <w:rFonts w:ascii="Calibri" w:hAnsi="Calibri"/>
                <w:color w:val="000000"/>
                <w:vertAlign w:val="subscript"/>
              </w:rPr>
              <w:t>j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E83" w:rsidRPr="002D503D" w:rsidRDefault="00422E83" w:rsidP="00082582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b/>
                <w:position w:val="-24"/>
                <w:lang w:val="en-US"/>
              </w:rPr>
              <w:object w:dxaOrig="620" w:dyaOrig="499">
                <v:shape id="_x0000_i1078" type="#_x0000_t75" style="width:30.75pt;height:24.75pt" o:ole="">
                  <v:imagedata r:id="rId108" o:title=""/>
                </v:shape>
                <o:OLEObject Type="Embed" ProgID="Equation.3" ShapeID="_x0000_i1078" DrawAspect="Content" ObjectID="_1472119732" r:id="rId109"/>
              </w:objec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E83" w:rsidRPr="002D503D" w:rsidRDefault="00422E83" w:rsidP="00082582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b/>
                <w:position w:val="-14"/>
                <w:lang w:val="en-US"/>
              </w:rPr>
              <w:object w:dxaOrig="740" w:dyaOrig="460">
                <v:shape id="_x0000_i1079" type="#_x0000_t75" style="width:36.75pt;height:23.25pt" o:ole="">
                  <v:imagedata r:id="rId110" o:title=""/>
                </v:shape>
                <o:OLEObject Type="Embed" ProgID="Equation.3" ShapeID="_x0000_i1079" DrawAspect="Content" ObjectID="_1472119733" r:id="rId111"/>
              </w:objec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E83" w:rsidRPr="002D503D" w:rsidRDefault="00422E83" w:rsidP="00082582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b/>
                <w:position w:val="-14"/>
                <w:lang w:val="en-US"/>
              </w:rPr>
              <w:object w:dxaOrig="1040" w:dyaOrig="480">
                <v:shape id="_x0000_i1080" type="#_x0000_t75" style="width:51.75pt;height:24pt" o:ole="">
                  <v:imagedata r:id="rId112" o:title=""/>
                </v:shape>
                <o:OLEObject Type="Embed" ProgID="Equation.3" ShapeID="_x0000_i1080" DrawAspect="Content" ObjectID="_1472119734" r:id="rId113"/>
              </w:object>
            </w: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6C3" w:rsidRPr="002D503D" w:rsidRDefault="004E46C3" w:rsidP="00082582">
            <w:pPr>
              <w:jc w:val="center"/>
              <w:rPr>
                <w:b/>
              </w:rPr>
            </w:pPr>
          </w:p>
          <w:p w:rsidR="00422E83" w:rsidRPr="002D503D" w:rsidRDefault="004E46C3" w:rsidP="00082582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b/>
                <w:position w:val="-14"/>
                <w:lang w:val="en-US"/>
              </w:rPr>
              <w:object w:dxaOrig="1140" w:dyaOrig="420">
                <v:shape id="_x0000_i1081" type="#_x0000_t75" style="width:57pt;height:19.5pt" o:ole="">
                  <v:imagedata r:id="rId114" o:title=""/>
                </v:shape>
                <o:OLEObject Type="Embed" ProgID="Equation.3" ShapeID="_x0000_i1081" DrawAspect="Content" ObjectID="_1472119735" r:id="rId115"/>
              </w:object>
            </w:r>
          </w:p>
        </w:tc>
      </w:tr>
      <w:tr w:rsidR="00422E83" w:rsidRPr="000A720F" w:rsidTr="002D503D">
        <w:trPr>
          <w:trHeight w:val="223"/>
          <w:jc w:val="center"/>
        </w:trPr>
        <w:tc>
          <w:tcPr>
            <w:tcW w:w="2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E83" w:rsidRPr="002D503D" w:rsidRDefault="008C2734" w:rsidP="00CA0A73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2D503D">
              <w:rPr>
                <w:rFonts w:ascii="Calibri" w:hAnsi="Calibri"/>
                <w:b/>
                <w:bCs/>
                <w:color w:val="000000"/>
              </w:rPr>
              <w:t>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E83" w:rsidRPr="002D503D" w:rsidRDefault="00422E83" w:rsidP="00CA0A73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2D503D">
              <w:rPr>
                <w:rFonts w:ascii="Calibri" w:hAnsi="Calibri"/>
                <w:b/>
                <w:bCs/>
                <w:color w:val="000000"/>
              </w:rPr>
              <w:t>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E83" w:rsidRPr="002D503D" w:rsidRDefault="00422E83" w:rsidP="00CA0A73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2D503D">
              <w:rPr>
                <w:rFonts w:ascii="Calibri" w:hAnsi="Calibri"/>
                <w:b/>
                <w:bCs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E83" w:rsidRPr="002D503D" w:rsidRDefault="00422E83" w:rsidP="00CA0A73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2D503D">
              <w:rPr>
                <w:rFonts w:ascii="Calibri" w:hAnsi="Calibri"/>
                <w:b/>
                <w:color w:val="000000"/>
              </w:rPr>
              <w:t>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E83" w:rsidRPr="002D503D" w:rsidRDefault="00422E83" w:rsidP="00CA0A73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2D503D">
              <w:rPr>
                <w:rFonts w:ascii="Calibri" w:hAnsi="Calibri"/>
                <w:b/>
                <w:bCs/>
                <w:color w:val="000000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E83" w:rsidRPr="002D503D" w:rsidRDefault="00422E83" w:rsidP="00CA0A73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2D503D">
              <w:rPr>
                <w:rFonts w:ascii="Calibri" w:hAnsi="Calibri"/>
                <w:b/>
                <w:bCs/>
                <w:color w:val="000000"/>
              </w:rPr>
              <w:t>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22E83" w:rsidRPr="002D503D" w:rsidRDefault="008C2734" w:rsidP="00CA0A73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2D503D">
              <w:rPr>
                <w:rFonts w:ascii="Calibri" w:hAnsi="Calibri"/>
                <w:b/>
                <w:bCs/>
                <w:color w:val="000000"/>
              </w:rPr>
              <w:t>7</w:t>
            </w:r>
          </w:p>
        </w:tc>
      </w:tr>
      <w:tr w:rsidR="00422E83" w:rsidRPr="000A720F" w:rsidTr="002D503D">
        <w:trPr>
          <w:trHeight w:val="300"/>
          <w:jc w:val="center"/>
        </w:trPr>
        <w:tc>
          <w:tcPr>
            <w:tcW w:w="2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E83" w:rsidRPr="002D503D" w:rsidRDefault="00422E83" w:rsidP="00CA0A73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220 - 350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E83" w:rsidRPr="002D503D" w:rsidRDefault="008C2734" w:rsidP="00CA0A73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285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E83" w:rsidRPr="002D503D" w:rsidRDefault="00422E83" w:rsidP="00CA0A73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E83" w:rsidRPr="002D503D" w:rsidRDefault="008C2734" w:rsidP="00CA0A73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1 140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E83" w:rsidRPr="002D503D" w:rsidRDefault="008C2734" w:rsidP="00CA0A73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- 260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E83" w:rsidRPr="002D503D" w:rsidRDefault="008C2734" w:rsidP="00CA0A73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67 600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22E83" w:rsidRPr="002D503D" w:rsidRDefault="008C2734" w:rsidP="00CA0A73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270 400</w:t>
            </w:r>
          </w:p>
        </w:tc>
      </w:tr>
      <w:tr w:rsidR="00422E83" w:rsidRPr="000A720F" w:rsidTr="002D503D">
        <w:trPr>
          <w:trHeight w:val="300"/>
          <w:jc w:val="center"/>
        </w:trPr>
        <w:tc>
          <w:tcPr>
            <w:tcW w:w="2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E83" w:rsidRPr="002D503D" w:rsidRDefault="00422E83" w:rsidP="00CA0A73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350 - 480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E83" w:rsidRPr="002D503D" w:rsidRDefault="008C2734" w:rsidP="00CA0A73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415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E83" w:rsidRPr="002D503D" w:rsidRDefault="00422E83" w:rsidP="00CA0A73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E83" w:rsidRPr="002D503D" w:rsidRDefault="008C2734" w:rsidP="00CA0A73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3 735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E83" w:rsidRPr="002D503D" w:rsidRDefault="008C2734" w:rsidP="008C2734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- 130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E83" w:rsidRPr="002D503D" w:rsidRDefault="008C2734" w:rsidP="00CA0A73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16 900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22E83" w:rsidRPr="002D503D" w:rsidRDefault="008C2734" w:rsidP="00CA0A73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152 100</w:t>
            </w:r>
          </w:p>
        </w:tc>
      </w:tr>
      <w:tr w:rsidR="00422E83" w:rsidRPr="000A720F" w:rsidTr="002D503D">
        <w:trPr>
          <w:trHeight w:val="300"/>
          <w:jc w:val="center"/>
        </w:trPr>
        <w:tc>
          <w:tcPr>
            <w:tcW w:w="2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E83" w:rsidRPr="002D503D" w:rsidRDefault="00422E83" w:rsidP="00CA0A73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480 - 610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E83" w:rsidRPr="002D503D" w:rsidRDefault="008C2734" w:rsidP="00CA0A73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545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E83" w:rsidRPr="002D503D" w:rsidRDefault="00422E83" w:rsidP="00CA0A73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E83" w:rsidRPr="002D503D" w:rsidRDefault="008C2734" w:rsidP="00CA0A73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5 995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E83" w:rsidRPr="002D503D" w:rsidRDefault="008C2734" w:rsidP="00CA0A73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E83" w:rsidRPr="002D503D" w:rsidRDefault="008C2734" w:rsidP="00CA0A73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22E83" w:rsidRPr="002D503D" w:rsidRDefault="008C2734" w:rsidP="00CA0A73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0</w:t>
            </w:r>
          </w:p>
        </w:tc>
      </w:tr>
      <w:tr w:rsidR="00422E83" w:rsidRPr="000A720F" w:rsidTr="002D503D">
        <w:trPr>
          <w:trHeight w:val="300"/>
          <w:jc w:val="center"/>
        </w:trPr>
        <w:tc>
          <w:tcPr>
            <w:tcW w:w="2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E83" w:rsidRPr="002D503D" w:rsidRDefault="00422E83" w:rsidP="00CA0A73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610 - 740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E83" w:rsidRPr="002D503D" w:rsidRDefault="008C2734" w:rsidP="00CA0A73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675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E83" w:rsidRPr="002D503D" w:rsidRDefault="00422E83" w:rsidP="00CA0A73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E83" w:rsidRPr="002D503D" w:rsidRDefault="008C2734" w:rsidP="00CA0A73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4 725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E83" w:rsidRPr="002D503D" w:rsidRDefault="008C2734" w:rsidP="00CA0A73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130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E83" w:rsidRPr="002D503D" w:rsidRDefault="008C2734" w:rsidP="00CA0A73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16 900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22E83" w:rsidRPr="002D503D" w:rsidRDefault="008C2734" w:rsidP="00CA0A73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118 300</w:t>
            </w:r>
          </w:p>
        </w:tc>
      </w:tr>
      <w:tr w:rsidR="00422E83" w:rsidRPr="000A720F" w:rsidTr="002D503D">
        <w:trPr>
          <w:trHeight w:val="300"/>
          <w:jc w:val="center"/>
        </w:trPr>
        <w:tc>
          <w:tcPr>
            <w:tcW w:w="2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E83" w:rsidRPr="002D503D" w:rsidRDefault="00422E83" w:rsidP="00CA0A73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740 - 870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E83" w:rsidRPr="002D503D" w:rsidRDefault="008C2734" w:rsidP="00CA0A73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805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E83" w:rsidRPr="002D503D" w:rsidRDefault="00422E83" w:rsidP="00CA0A73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E83" w:rsidRPr="002D503D" w:rsidRDefault="008C2734" w:rsidP="00CA0A73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4 025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E83" w:rsidRPr="002D503D" w:rsidRDefault="008C2734" w:rsidP="00CA0A73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260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E83" w:rsidRPr="002D503D" w:rsidRDefault="008C2734" w:rsidP="00CA0A73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67 600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22E83" w:rsidRPr="002D503D" w:rsidRDefault="008C2734" w:rsidP="00CA0A73">
            <w:pPr>
              <w:jc w:val="center"/>
              <w:rPr>
                <w:rFonts w:ascii="Calibri" w:hAnsi="Calibri"/>
                <w:color w:val="000000"/>
              </w:rPr>
            </w:pPr>
            <w:r w:rsidRPr="002D503D">
              <w:rPr>
                <w:rFonts w:ascii="Calibri" w:hAnsi="Calibri"/>
                <w:color w:val="000000"/>
              </w:rPr>
              <w:t>338 000</w:t>
            </w:r>
          </w:p>
        </w:tc>
      </w:tr>
      <w:tr w:rsidR="008C2734" w:rsidRPr="000A720F" w:rsidTr="002D503D">
        <w:trPr>
          <w:trHeight w:val="315"/>
          <w:jc w:val="center"/>
        </w:trPr>
        <w:tc>
          <w:tcPr>
            <w:tcW w:w="292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734" w:rsidRPr="002D503D" w:rsidRDefault="008C2734" w:rsidP="00CA0A73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2D503D">
              <w:rPr>
                <w:rFonts w:ascii="Calibri" w:hAnsi="Calibri"/>
                <w:b/>
                <w:bCs/>
                <w:color w:val="000000"/>
              </w:rPr>
              <w:t>Всего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2734" w:rsidRPr="002D503D" w:rsidRDefault="008C2734" w:rsidP="00CA0A73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2D503D">
              <w:rPr>
                <w:rFonts w:ascii="Calibri" w:hAnsi="Calibri"/>
                <w:b/>
                <w:bCs/>
                <w:color w:val="000000"/>
              </w:rPr>
              <w:t>---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734" w:rsidRPr="002D503D" w:rsidRDefault="008C2734" w:rsidP="00CA0A73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2D503D">
              <w:rPr>
                <w:rFonts w:ascii="Calibri" w:hAnsi="Calibri"/>
                <w:b/>
                <w:bCs/>
                <w:color w:val="000000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734" w:rsidRPr="002D503D" w:rsidRDefault="008C2734" w:rsidP="00CA0A73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2D503D">
              <w:rPr>
                <w:rFonts w:ascii="Calibri" w:hAnsi="Calibri"/>
                <w:b/>
                <w:color w:val="000000"/>
              </w:rPr>
              <w:t>19 620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734" w:rsidRPr="002D503D" w:rsidRDefault="008C2734" w:rsidP="00CA0A73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2D503D">
              <w:rPr>
                <w:rFonts w:ascii="Calibri" w:hAnsi="Calibri"/>
                <w:b/>
                <w:color w:val="000000"/>
              </w:rPr>
              <w:t>---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2734" w:rsidRPr="002D503D" w:rsidRDefault="008C2734" w:rsidP="00CA0A73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2D503D">
              <w:rPr>
                <w:rFonts w:ascii="Calibri" w:hAnsi="Calibri"/>
                <w:b/>
                <w:color w:val="000000"/>
              </w:rPr>
              <w:t>---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8C2734" w:rsidRPr="002D503D" w:rsidRDefault="008C2734" w:rsidP="00CA0A73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2D503D">
              <w:rPr>
                <w:rFonts w:ascii="Calibri" w:hAnsi="Calibri"/>
                <w:b/>
                <w:color w:val="000000"/>
              </w:rPr>
              <w:t>878 800</w:t>
            </w:r>
          </w:p>
        </w:tc>
      </w:tr>
    </w:tbl>
    <w:p w:rsidR="004E46C3" w:rsidRDefault="004E46C3" w:rsidP="008C2734">
      <w:pPr>
        <w:spacing w:before="120" w:line="360" w:lineRule="auto"/>
        <w:rPr>
          <w:sz w:val="28"/>
          <w:szCs w:val="28"/>
        </w:rPr>
      </w:pPr>
    </w:p>
    <w:p w:rsidR="004E46C3" w:rsidRDefault="004E46C3" w:rsidP="008C2734">
      <w:pPr>
        <w:spacing w:before="120" w:line="360" w:lineRule="auto"/>
        <w:rPr>
          <w:sz w:val="28"/>
          <w:szCs w:val="28"/>
        </w:rPr>
      </w:pPr>
    </w:p>
    <w:p w:rsidR="004500D6" w:rsidRDefault="004500D6" w:rsidP="008C2734">
      <w:pPr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Рассчитаем среднюю арифметическую взвешенную: </w:t>
      </w:r>
    </w:p>
    <w:p w:rsidR="004500D6" w:rsidRDefault="008C2734" w:rsidP="00652843">
      <w:pPr>
        <w:ind w:left="1416" w:firstLine="708"/>
        <w:jc w:val="center"/>
        <w:rPr>
          <w:sz w:val="28"/>
          <w:szCs w:val="28"/>
        </w:rPr>
      </w:pPr>
      <w:r>
        <w:rPr>
          <w:position w:val="-68"/>
          <w:sz w:val="28"/>
          <w:szCs w:val="28"/>
        </w:rPr>
        <w:object w:dxaOrig="3620" w:dyaOrig="1480">
          <v:shape id="_x0000_i1082" type="#_x0000_t75" style="width:214.5pt;height:74.25pt" o:ole="">
            <v:imagedata r:id="rId116" o:title="" grayscale="t" bilevel="t"/>
          </v:shape>
          <o:OLEObject Type="Embed" ProgID="Equation.3" ShapeID="_x0000_i1082" DrawAspect="Content" ObjectID="_1472119736" r:id="rId117"/>
        </w:object>
      </w:r>
      <w:r w:rsidR="00652843">
        <w:rPr>
          <w:sz w:val="28"/>
          <w:szCs w:val="28"/>
        </w:rPr>
        <w:tab/>
      </w:r>
      <w:r w:rsidR="00652843">
        <w:rPr>
          <w:sz w:val="28"/>
          <w:szCs w:val="28"/>
        </w:rPr>
        <w:tab/>
      </w:r>
      <w:r w:rsidR="00652843" w:rsidRPr="00652843">
        <w:rPr>
          <w:b/>
          <w:sz w:val="28"/>
          <w:szCs w:val="28"/>
        </w:rPr>
        <w:t>(</w:t>
      </w:r>
      <w:r w:rsidR="00652843">
        <w:rPr>
          <w:b/>
          <w:sz w:val="28"/>
          <w:szCs w:val="28"/>
        </w:rPr>
        <w:t>5</w:t>
      </w:r>
      <w:r w:rsidR="00652843" w:rsidRPr="00652843">
        <w:rPr>
          <w:b/>
          <w:sz w:val="28"/>
          <w:szCs w:val="28"/>
        </w:rPr>
        <w:t>)</w:t>
      </w:r>
    </w:p>
    <w:p w:rsidR="004500D6" w:rsidRDefault="004500D6" w:rsidP="008C273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Рассчитаем среднее квадратическое отклонение:</w:t>
      </w:r>
    </w:p>
    <w:p w:rsidR="004500D6" w:rsidRDefault="00904707" w:rsidP="00652843">
      <w:pPr>
        <w:ind w:firstLine="708"/>
        <w:jc w:val="center"/>
        <w:rPr>
          <w:sz w:val="28"/>
          <w:szCs w:val="28"/>
        </w:rPr>
      </w:pPr>
      <w:r w:rsidRPr="008C2734">
        <w:rPr>
          <w:rFonts w:ascii="Arial CYR" w:hAnsi="Arial CYR" w:cs="Arial CYR"/>
          <w:position w:val="-70"/>
          <w:sz w:val="28"/>
          <w:szCs w:val="28"/>
        </w:rPr>
        <w:object w:dxaOrig="5860" w:dyaOrig="1540">
          <v:shape id="_x0000_i1083" type="#_x0000_t75" style="width:357.75pt;height:84pt" o:ole="">
            <v:imagedata r:id="rId118" o:title="" grayscale="t" bilevel="t"/>
          </v:shape>
          <o:OLEObject Type="Embed" ProgID="Equation.3" ShapeID="_x0000_i1083" DrawAspect="Content" ObjectID="_1472119737" r:id="rId119"/>
        </w:object>
      </w:r>
      <w:r w:rsidR="00652843" w:rsidRPr="00652843">
        <w:rPr>
          <w:b/>
          <w:sz w:val="28"/>
          <w:szCs w:val="28"/>
        </w:rPr>
        <w:t>(</w:t>
      </w:r>
      <w:r w:rsidR="00652843">
        <w:rPr>
          <w:b/>
          <w:sz w:val="28"/>
          <w:szCs w:val="28"/>
        </w:rPr>
        <w:t>6</w:t>
      </w:r>
      <w:r w:rsidR="00652843" w:rsidRPr="00652843">
        <w:rPr>
          <w:b/>
          <w:sz w:val="28"/>
          <w:szCs w:val="28"/>
        </w:rPr>
        <w:t>)</w:t>
      </w:r>
    </w:p>
    <w:p w:rsidR="004500D6" w:rsidRDefault="004500D6" w:rsidP="008C273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Рассчитаем дисперсию:</w:t>
      </w:r>
    </w:p>
    <w:p w:rsidR="004500D6" w:rsidRDefault="004500D6" w:rsidP="004500D6">
      <w:pPr>
        <w:ind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σ</w:t>
      </w:r>
      <w:r>
        <w:rPr>
          <w:bCs/>
          <w:position w:val="10"/>
          <w:sz w:val="28"/>
          <w:szCs w:val="28"/>
        </w:rPr>
        <w:t>2</w:t>
      </w:r>
      <w:r>
        <w:rPr>
          <w:bCs/>
          <w:sz w:val="28"/>
          <w:szCs w:val="28"/>
        </w:rPr>
        <w:t xml:space="preserve"> =</w:t>
      </w:r>
      <w:r w:rsidRPr="008C2734">
        <w:rPr>
          <w:bCs/>
          <w:sz w:val="28"/>
          <w:szCs w:val="28"/>
        </w:rPr>
        <w:t xml:space="preserve"> </w:t>
      </w:r>
      <w:r w:rsidR="008C2734">
        <w:rPr>
          <w:bCs/>
          <w:sz w:val="28"/>
          <w:szCs w:val="28"/>
        </w:rPr>
        <w:t>156</w:t>
      </w:r>
      <w:r>
        <w:rPr>
          <w:bCs/>
          <w:sz w:val="28"/>
          <w:szCs w:val="28"/>
        </w:rPr>
        <w:t>,</w:t>
      </w:r>
      <w:r w:rsidR="008C2734">
        <w:rPr>
          <w:bCs/>
          <w:sz w:val="28"/>
          <w:szCs w:val="28"/>
        </w:rPr>
        <w:t>2405</w:t>
      </w:r>
      <w:r>
        <w:rPr>
          <w:bCs/>
          <w:position w:val="10"/>
          <w:sz w:val="28"/>
          <w:szCs w:val="28"/>
        </w:rPr>
        <w:t>2</w:t>
      </w:r>
      <w:r w:rsidRPr="008C2734">
        <w:rPr>
          <w:bCs/>
          <w:position w:val="10"/>
          <w:sz w:val="28"/>
          <w:szCs w:val="28"/>
        </w:rPr>
        <w:t xml:space="preserve"> </w:t>
      </w:r>
      <w:r>
        <w:rPr>
          <w:bCs/>
          <w:sz w:val="28"/>
          <w:szCs w:val="28"/>
        </w:rPr>
        <w:t>=</w:t>
      </w:r>
      <w:r w:rsidRPr="008C2734">
        <w:rPr>
          <w:bCs/>
          <w:sz w:val="28"/>
          <w:szCs w:val="28"/>
        </w:rPr>
        <w:t xml:space="preserve"> </w:t>
      </w:r>
      <w:r w:rsidR="00904707">
        <w:rPr>
          <w:bCs/>
          <w:sz w:val="28"/>
          <w:szCs w:val="28"/>
        </w:rPr>
        <w:t>24 411</w:t>
      </w:r>
      <w:r>
        <w:rPr>
          <w:bCs/>
          <w:sz w:val="28"/>
          <w:szCs w:val="28"/>
        </w:rPr>
        <w:t>,</w:t>
      </w:r>
      <w:r w:rsidR="00904707">
        <w:rPr>
          <w:bCs/>
          <w:sz w:val="28"/>
          <w:szCs w:val="28"/>
        </w:rPr>
        <w:t>0938</w:t>
      </w:r>
    </w:p>
    <w:p w:rsidR="004500D6" w:rsidRDefault="004500D6" w:rsidP="004500D6">
      <w:pPr>
        <w:spacing w:line="360" w:lineRule="auto"/>
        <w:ind w:firstLine="720"/>
        <w:rPr>
          <w:sz w:val="28"/>
          <w:szCs w:val="28"/>
        </w:rPr>
      </w:pPr>
    </w:p>
    <w:p w:rsidR="004500D6" w:rsidRDefault="004500D6" w:rsidP="008C273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Рассчитаем коэффициент вариации: </w:t>
      </w:r>
    </w:p>
    <w:p w:rsidR="004500D6" w:rsidRDefault="00904707" w:rsidP="00CB3ECD">
      <w:pPr>
        <w:ind w:left="696" w:firstLine="720"/>
        <w:jc w:val="center"/>
        <w:rPr>
          <w:sz w:val="28"/>
          <w:szCs w:val="28"/>
        </w:rPr>
      </w:pPr>
      <w:r w:rsidRPr="00904707">
        <w:rPr>
          <w:position w:val="-24"/>
          <w:sz w:val="28"/>
          <w:szCs w:val="28"/>
        </w:rPr>
        <w:object w:dxaOrig="3720" w:dyaOrig="620">
          <v:shape id="_x0000_i1084" type="#_x0000_t75" style="width:210.75pt;height:35.25pt" o:ole="">
            <v:imagedata r:id="rId120" o:title=""/>
          </v:shape>
          <o:OLEObject Type="Embed" ProgID="Equation.3" ShapeID="_x0000_i1084" DrawAspect="Content" ObjectID="_1472119738" r:id="rId121"/>
        </w:object>
      </w:r>
      <w:r w:rsidR="00CB3ECD">
        <w:rPr>
          <w:sz w:val="28"/>
          <w:szCs w:val="28"/>
        </w:rPr>
        <w:tab/>
      </w:r>
      <w:r w:rsidR="00CB3ECD">
        <w:rPr>
          <w:sz w:val="28"/>
          <w:szCs w:val="28"/>
        </w:rPr>
        <w:tab/>
      </w:r>
      <w:r w:rsidR="00CB3ECD">
        <w:rPr>
          <w:sz w:val="28"/>
          <w:szCs w:val="28"/>
        </w:rPr>
        <w:tab/>
      </w:r>
      <w:r w:rsidR="00CB3ECD">
        <w:rPr>
          <w:sz w:val="28"/>
          <w:szCs w:val="28"/>
        </w:rPr>
        <w:tab/>
      </w:r>
      <w:r w:rsidR="00CB3ECD" w:rsidRPr="00652843">
        <w:rPr>
          <w:b/>
          <w:sz w:val="28"/>
          <w:szCs w:val="28"/>
        </w:rPr>
        <w:t>(</w:t>
      </w:r>
      <w:r w:rsidR="00CB3ECD">
        <w:rPr>
          <w:b/>
          <w:sz w:val="28"/>
          <w:szCs w:val="28"/>
        </w:rPr>
        <w:t>7</w:t>
      </w:r>
      <w:r w:rsidR="00CB3ECD" w:rsidRPr="00652843">
        <w:rPr>
          <w:b/>
          <w:sz w:val="28"/>
          <w:szCs w:val="28"/>
        </w:rPr>
        <w:t>)</w:t>
      </w:r>
    </w:p>
    <w:p w:rsidR="002A2520" w:rsidRDefault="002A2520" w:rsidP="004500D6">
      <w:pPr>
        <w:ind w:firstLine="720"/>
        <w:jc w:val="center"/>
        <w:rPr>
          <w:sz w:val="28"/>
          <w:szCs w:val="28"/>
        </w:rPr>
      </w:pPr>
    </w:p>
    <w:p w:rsidR="004500D6" w:rsidRDefault="004500D6" w:rsidP="002A2520">
      <w:pPr>
        <w:spacing w:line="360" w:lineRule="auto"/>
        <w:jc w:val="both"/>
        <w:rPr>
          <w:sz w:val="28"/>
          <w:szCs w:val="28"/>
        </w:rPr>
      </w:pPr>
      <w:r w:rsidRPr="002A2520">
        <w:rPr>
          <w:b/>
          <w:bCs/>
          <w:sz w:val="28"/>
          <w:szCs w:val="28"/>
          <w:u w:val="single"/>
        </w:rPr>
        <w:t>Вывод</w:t>
      </w:r>
      <w:r w:rsidR="002A2520" w:rsidRPr="002A2520">
        <w:rPr>
          <w:b/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Анализ полученных значений показателей </w:t>
      </w:r>
      <w:r>
        <w:rPr>
          <w:position w:val="-6"/>
          <w:sz w:val="28"/>
          <w:szCs w:val="28"/>
        </w:rPr>
        <w:object w:dxaOrig="260" w:dyaOrig="380">
          <v:shape id="_x0000_i1085" type="#_x0000_t75" style="width:12.75pt;height:18.75pt" o:ole="">
            <v:imagedata r:id="rId102" o:title=""/>
          </v:shape>
          <o:OLEObject Type="Embed" ProgID="Equation.3" ShapeID="_x0000_i1085" DrawAspect="Content" ObjectID="_1472119739" r:id="rId122"/>
        </w:object>
      </w:r>
      <w:r>
        <w:rPr>
          <w:sz w:val="28"/>
          <w:szCs w:val="28"/>
        </w:rPr>
        <w:t xml:space="preserve"> и </w:t>
      </w:r>
      <w:r>
        <w:rPr>
          <w:b/>
          <w:i/>
          <w:sz w:val="28"/>
          <w:szCs w:val="28"/>
        </w:rPr>
        <w:t>σ</w:t>
      </w:r>
      <w:r>
        <w:rPr>
          <w:sz w:val="28"/>
          <w:szCs w:val="28"/>
        </w:rPr>
        <w:t xml:space="preserve"> говорит о том, что средняя величина численности </w:t>
      </w:r>
      <w:r w:rsidR="00904707">
        <w:rPr>
          <w:sz w:val="28"/>
          <w:szCs w:val="28"/>
        </w:rPr>
        <w:t>занятых в экономике</w:t>
      </w:r>
      <w:r>
        <w:rPr>
          <w:sz w:val="28"/>
          <w:szCs w:val="28"/>
        </w:rPr>
        <w:t xml:space="preserve"> составляет </w:t>
      </w:r>
      <w:r w:rsidR="00904707">
        <w:rPr>
          <w:sz w:val="28"/>
          <w:szCs w:val="28"/>
        </w:rPr>
        <w:t>54</w:t>
      </w:r>
      <w:r>
        <w:rPr>
          <w:sz w:val="28"/>
          <w:szCs w:val="28"/>
        </w:rPr>
        <w:t xml:space="preserve">5 </w:t>
      </w:r>
      <w:r w:rsidR="00904707">
        <w:rPr>
          <w:sz w:val="28"/>
          <w:szCs w:val="28"/>
        </w:rPr>
        <w:t xml:space="preserve">тыс. </w:t>
      </w:r>
      <w:r>
        <w:rPr>
          <w:sz w:val="28"/>
          <w:szCs w:val="28"/>
        </w:rPr>
        <w:t xml:space="preserve">чел., отклонение от этой величины в ту или иную сторону составляет в среднем </w:t>
      </w:r>
      <w:r w:rsidR="00904707">
        <w:rPr>
          <w:sz w:val="28"/>
          <w:szCs w:val="28"/>
        </w:rPr>
        <w:t>156</w:t>
      </w:r>
      <w:r>
        <w:rPr>
          <w:sz w:val="28"/>
          <w:szCs w:val="28"/>
        </w:rPr>
        <w:t xml:space="preserve"> </w:t>
      </w:r>
      <w:r w:rsidR="00904707">
        <w:rPr>
          <w:sz w:val="28"/>
          <w:szCs w:val="28"/>
        </w:rPr>
        <w:t xml:space="preserve">тыс. </w:t>
      </w:r>
      <w:r>
        <w:rPr>
          <w:sz w:val="28"/>
          <w:szCs w:val="28"/>
        </w:rPr>
        <w:t xml:space="preserve">чел. (или </w:t>
      </w:r>
      <w:r w:rsidR="00904707">
        <w:rPr>
          <w:sz w:val="28"/>
          <w:szCs w:val="28"/>
        </w:rPr>
        <w:t>28</w:t>
      </w:r>
      <w:r>
        <w:rPr>
          <w:sz w:val="28"/>
          <w:szCs w:val="28"/>
        </w:rPr>
        <w:t>,</w:t>
      </w:r>
      <w:r w:rsidR="00904707">
        <w:rPr>
          <w:sz w:val="28"/>
          <w:szCs w:val="28"/>
        </w:rPr>
        <w:t>7</w:t>
      </w:r>
      <w:r>
        <w:rPr>
          <w:sz w:val="28"/>
          <w:szCs w:val="28"/>
        </w:rPr>
        <w:t xml:space="preserve">%), наиболее характерная численность </w:t>
      </w:r>
      <w:r w:rsidR="00904707">
        <w:rPr>
          <w:sz w:val="28"/>
          <w:szCs w:val="28"/>
        </w:rPr>
        <w:t xml:space="preserve">занятых в экономике </w:t>
      </w:r>
      <w:r>
        <w:rPr>
          <w:sz w:val="28"/>
          <w:szCs w:val="28"/>
        </w:rPr>
        <w:t xml:space="preserve">находится в пределах от </w:t>
      </w:r>
      <w:r w:rsidR="00C76A63">
        <w:rPr>
          <w:sz w:val="28"/>
          <w:szCs w:val="28"/>
        </w:rPr>
        <w:t>3</w:t>
      </w:r>
      <w:r w:rsidR="00904707">
        <w:rPr>
          <w:sz w:val="28"/>
          <w:szCs w:val="28"/>
        </w:rPr>
        <w:t>8</w:t>
      </w:r>
      <w:r w:rsidR="00C76A63">
        <w:rPr>
          <w:sz w:val="28"/>
          <w:szCs w:val="28"/>
        </w:rPr>
        <w:t>9</w:t>
      </w:r>
      <w:r>
        <w:rPr>
          <w:sz w:val="28"/>
          <w:szCs w:val="28"/>
        </w:rPr>
        <w:t xml:space="preserve"> до </w:t>
      </w:r>
      <w:r w:rsidR="00C76A63">
        <w:rPr>
          <w:sz w:val="28"/>
          <w:szCs w:val="28"/>
        </w:rPr>
        <w:t>701</w:t>
      </w:r>
      <w:r>
        <w:rPr>
          <w:sz w:val="28"/>
          <w:szCs w:val="28"/>
        </w:rPr>
        <w:t xml:space="preserve">  </w:t>
      </w:r>
      <w:r w:rsidR="00904707">
        <w:rPr>
          <w:sz w:val="28"/>
          <w:szCs w:val="28"/>
        </w:rPr>
        <w:t xml:space="preserve">тыс. </w:t>
      </w:r>
      <w:r>
        <w:rPr>
          <w:sz w:val="28"/>
          <w:szCs w:val="28"/>
        </w:rPr>
        <w:t xml:space="preserve">чел. (диапазон </w:t>
      </w:r>
      <w:r>
        <w:rPr>
          <w:position w:val="-6"/>
          <w:sz w:val="28"/>
          <w:szCs w:val="28"/>
        </w:rPr>
        <w:object w:dxaOrig="740" w:dyaOrig="279">
          <v:shape id="_x0000_i1086" type="#_x0000_t75" style="width:36.75pt;height:14.25pt" o:ole="">
            <v:imagedata r:id="rId123" o:title=""/>
          </v:shape>
          <o:OLEObject Type="Embed" ProgID="Equation.3" ShapeID="_x0000_i1086" DrawAspect="Content" ObjectID="_1472119740" r:id="rId124"/>
        </w:object>
      </w:r>
      <w:r>
        <w:rPr>
          <w:sz w:val="28"/>
          <w:szCs w:val="28"/>
        </w:rPr>
        <w:t xml:space="preserve">).  </w:t>
      </w:r>
    </w:p>
    <w:p w:rsidR="004500D6" w:rsidRDefault="004500D6" w:rsidP="004500D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Значение </w:t>
      </w:r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  <w:vertAlign w:val="subscript"/>
          <w:lang w:val="en-US"/>
        </w:rPr>
        <w:t>σ</w:t>
      </w:r>
      <w:r>
        <w:rPr>
          <w:sz w:val="28"/>
          <w:szCs w:val="28"/>
        </w:rPr>
        <w:t xml:space="preserve"> = </w:t>
      </w:r>
      <w:r w:rsidR="00C76A63">
        <w:rPr>
          <w:sz w:val="28"/>
          <w:szCs w:val="28"/>
        </w:rPr>
        <w:t>28</w:t>
      </w:r>
      <w:r>
        <w:rPr>
          <w:sz w:val="28"/>
          <w:szCs w:val="28"/>
        </w:rPr>
        <w:t>,</w:t>
      </w:r>
      <w:r w:rsidR="00C76A63">
        <w:rPr>
          <w:sz w:val="28"/>
          <w:szCs w:val="28"/>
        </w:rPr>
        <w:t>7</w:t>
      </w:r>
      <w:r>
        <w:rPr>
          <w:sz w:val="28"/>
          <w:szCs w:val="28"/>
        </w:rPr>
        <w:t xml:space="preserve">% не превышает 33%, следовательно, вариация численности </w:t>
      </w:r>
      <w:r w:rsidR="00C76A63">
        <w:rPr>
          <w:sz w:val="28"/>
          <w:szCs w:val="28"/>
        </w:rPr>
        <w:t>занятых в экономике</w:t>
      </w:r>
      <w:r>
        <w:rPr>
          <w:sz w:val="28"/>
          <w:szCs w:val="28"/>
        </w:rPr>
        <w:t xml:space="preserve"> в исследуемой совокупности </w:t>
      </w:r>
      <w:r w:rsidR="00C76A63">
        <w:rPr>
          <w:sz w:val="28"/>
          <w:szCs w:val="28"/>
        </w:rPr>
        <w:t>регионов</w:t>
      </w:r>
      <w:r>
        <w:rPr>
          <w:sz w:val="28"/>
          <w:szCs w:val="28"/>
        </w:rPr>
        <w:t xml:space="preserve"> незначительна и совокупность по данному признаку однородна. Расхождение между значениями </w:t>
      </w:r>
      <w:r>
        <w:rPr>
          <w:position w:val="-6"/>
          <w:sz w:val="28"/>
          <w:szCs w:val="28"/>
        </w:rPr>
        <w:object w:dxaOrig="260" w:dyaOrig="380">
          <v:shape id="_x0000_i1087" type="#_x0000_t75" style="width:12.75pt;height:18.75pt" o:ole="">
            <v:imagedata r:id="rId102" o:title=""/>
          </v:shape>
          <o:OLEObject Type="Embed" ProgID="Equation.3" ShapeID="_x0000_i1087" DrawAspect="Content" ObjectID="_1472119741" r:id="rId125"/>
        </w:object>
      </w:r>
      <w:r>
        <w:rPr>
          <w:sz w:val="28"/>
          <w:szCs w:val="28"/>
        </w:rPr>
        <w:t xml:space="preserve">, </w:t>
      </w:r>
      <w:r>
        <w:rPr>
          <w:b/>
          <w:sz w:val="28"/>
          <w:szCs w:val="28"/>
        </w:rPr>
        <w:t>Мо</w:t>
      </w:r>
      <w:r>
        <w:rPr>
          <w:sz w:val="28"/>
          <w:szCs w:val="28"/>
        </w:rPr>
        <w:t xml:space="preserve"> и </w:t>
      </w:r>
      <w:r>
        <w:rPr>
          <w:b/>
          <w:sz w:val="28"/>
          <w:szCs w:val="28"/>
        </w:rPr>
        <w:t>Ме</w:t>
      </w:r>
      <w:r>
        <w:rPr>
          <w:sz w:val="28"/>
          <w:szCs w:val="28"/>
        </w:rPr>
        <w:t xml:space="preserve"> незначительно (</w:t>
      </w:r>
      <w:r>
        <w:rPr>
          <w:position w:val="-6"/>
          <w:sz w:val="28"/>
          <w:szCs w:val="28"/>
        </w:rPr>
        <w:object w:dxaOrig="260" w:dyaOrig="380">
          <v:shape id="_x0000_i1088" type="#_x0000_t75" style="width:12.75pt;height:18.75pt" o:ole="">
            <v:imagedata r:id="rId102" o:title=""/>
          </v:shape>
          <o:OLEObject Type="Embed" ProgID="Equation.3" ShapeID="_x0000_i1088" DrawAspect="Content" ObjectID="_1472119742" r:id="rId126"/>
        </w:object>
      </w:r>
      <w:r w:rsidR="00C76A63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C76A63">
        <w:rPr>
          <w:sz w:val="28"/>
          <w:szCs w:val="28"/>
        </w:rPr>
        <w:t xml:space="preserve"> 54</w:t>
      </w:r>
      <w:r>
        <w:rPr>
          <w:sz w:val="28"/>
          <w:szCs w:val="28"/>
        </w:rPr>
        <w:t xml:space="preserve">5 </w:t>
      </w:r>
      <w:r w:rsidR="00C76A63">
        <w:rPr>
          <w:sz w:val="28"/>
          <w:szCs w:val="28"/>
        </w:rPr>
        <w:t xml:space="preserve">тыс. </w:t>
      </w:r>
      <w:r>
        <w:rPr>
          <w:sz w:val="28"/>
          <w:szCs w:val="28"/>
        </w:rPr>
        <w:t xml:space="preserve">чел., </w:t>
      </w:r>
      <w:r>
        <w:rPr>
          <w:b/>
          <w:sz w:val="28"/>
          <w:szCs w:val="28"/>
        </w:rPr>
        <w:t>Мо</w:t>
      </w:r>
      <w:r w:rsidR="00C76A63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C76A63">
        <w:rPr>
          <w:sz w:val="28"/>
          <w:szCs w:val="28"/>
        </w:rPr>
        <w:t xml:space="preserve"> 523</w:t>
      </w:r>
      <w:r>
        <w:rPr>
          <w:sz w:val="28"/>
          <w:szCs w:val="28"/>
        </w:rPr>
        <w:t xml:space="preserve"> </w:t>
      </w:r>
      <w:r w:rsidR="00C76A63">
        <w:rPr>
          <w:sz w:val="28"/>
          <w:szCs w:val="28"/>
        </w:rPr>
        <w:t xml:space="preserve">тыс. </w:t>
      </w:r>
      <w:r>
        <w:rPr>
          <w:sz w:val="28"/>
          <w:szCs w:val="28"/>
        </w:rPr>
        <w:t xml:space="preserve">чел., </w:t>
      </w:r>
      <w:r>
        <w:rPr>
          <w:b/>
          <w:sz w:val="28"/>
          <w:szCs w:val="28"/>
        </w:rPr>
        <w:t>Ме</w:t>
      </w:r>
      <w:r w:rsidR="00C76A63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C76A63">
        <w:rPr>
          <w:sz w:val="28"/>
          <w:szCs w:val="28"/>
        </w:rPr>
        <w:t xml:space="preserve"> 539</w:t>
      </w:r>
      <w:r>
        <w:rPr>
          <w:sz w:val="28"/>
          <w:szCs w:val="28"/>
        </w:rPr>
        <w:t xml:space="preserve"> </w:t>
      </w:r>
      <w:r w:rsidR="00C76A63">
        <w:rPr>
          <w:sz w:val="28"/>
          <w:szCs w:val="28"/>
        </w:rPr>
        <w:t xml:space="preserve">тыс. </w:t>
      </w:r>
      <w:r>
        <w:rPr>
          <w:sz w:val="28"/>
          <w:szCs w:val="28"/>
        </w:rPr>
        <w:t xml:space="preserve">чел.), что подтверждает вывод об однородности совокупности </w:t>
      </w:r>
      <w:r w:rsidR="00686BB9">
        <w:rPr>
          <w:sz w:val="28"/>
          <w:szCs w:val="28"/>
        </w:rPr>
        <w:t>регионов</w:t>
      </w:r>
      <w:r>
        <w:rPr>
          <w:sz w:val="28"/>
          <w:szCs w:val="28"/>
        </w:rPr>
        <w:t xml:space="preserve">. Таким образом, найденное среднее значение численности </w:t>
      </w:r>
      <w:r w:rsidR="00C76A63">
        <w:rPr>
          <w:sz w:val="28"/>
          <w:szCs w:val="28"/>
        </w:rPr>
        <w:t xml:space="preserve">занятых в экономике </w:t>
      </w:r>
      <w:r>
        <w:rPr>
          <w:sz w:val="28"/>
          <w:szCs w:val="28"/>
        </w:rPr>
        <w:t>(</w:t>
      </w:r>
      <w:r w:rsidR="00C76A63">
        <w:rPr>
          <w:sz w:val="28"/>
          <w:szCs w:val="28"/>
        </w:rPr>
        <w:t>54</w:t>
      </w:r>
      <w:r>
        <w:rPr>
          <w:sz w:val="28"/>
          <w:szCs w:val="28"/>
        </w:rPr>
        <w:t xml:space="preserve">5 </w:t>
      </w:r>
      <w:r w:rsidR="00C76A63">
        <w:rPr>
          <w:sz w:val="28"/>
          <w:szCs w:val="28"/>
        </w:rPr>
        <w:t xml:space="preserve">тыс. </w:t>
      </w:r>
      <w:r>
        <w:rPr>
          <w:sz w:val="28"/>
          <w:szCs w:val="28"/>
        </w:rPr>
        <w:t xml:space="preserve">чел.) является типичной, надежной характеристикой исследуемой совокупности </w:t>
      </w:r>
      <w:r w:rsidR="00C76A63">
        <w:rPr>
          <w:sz w:val="28"/>
          <w:szCs w:val="28"/>
        </w:rPr>
        <w:t>регионов</w:t>
      </w:r>
      <w:r>
        <w:rPr>
          <w:sz w:val="28"/>
          <w:szCs w:val="28"/>
        </w:rPr>
        <w:t>.</w:t>
      </w:r>
    </w:p>
    <w:p w:rsidR="00717B77" w:rsidRDefault="00717B77" w:rsidP="004500D6">
      <w:pPr>
        <w:spacing w:line="360" w:lineRule="auto"/>
        <w:ind w:firstLine="709"/>
        <w:jc w:val="both"/>
        <w:rPr>
          <w:sz w:val="28"/>
          <w:szCs w:val="28"/>
        </w:rPr>
      </w:pPr>
    </w:p>
    <w:p w:rsidR="004500D6" w:rsidRDefault="004500D6" w:rsidP="004500D6">
      <w:pPr>
        <w:spacing w:before="120" w:after="120"/>
        <w:ind w:left="720" w:right="107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Вычисление средней ариф</w:t>
      </w:r>
      <w:r w:rsidR="00717B77">
        <w:rPr>
          <w:b/>
          <w:sz w:val="28"/>
          <w:szCs w:val="28"/>
        </w:rPr>
        <w:t>метической по исходным данным</w:t>
      </w:r>
      <w:r>
        <w:rPr>
          <w:b/>
          <w:sz w:val="28"/>
          <w:szCs w:val="28"/>
        </w:rPr>
        <w:t xml:space="preserve"> о </w:t>
      </w:r>
      <w:r w:rsidR="00717B77">
        <w:rPr>
          <w:b/>
          <w:sz w:val="28"/>
          <w:szCs w:val="28"/>
        </w:rPr>
        <w:t>числ</w:t>
      </w:r>
      <w:r>
        <w:rPr>
          <w:b/>
          <w:sz w:val="28"/>
          <w:szCs w:val="28"/>
        </w:rPr>
        <w:t xml:space="preserve">енности </w:t>
      </w:r>
      <w:r w:rsidR="00717B77">
        <w:rPr>
          <w:b/>
          <w:sz w:val="28"/>
          <w:szCs w:val="28"/>
        </w:rPr>
        <w:t>занятых в экономике</w:t>
      </w:r>
      <w:r>
        <w:rPr>
          <w:b/>
          <w:sz w:val="28"/>
          <w:szCs w:val="28"/>
        </w:rPr>
        <w:t xml:space="preserve"> </w:t>
      </w:r>
      <w:r w:rsidR="00717B77">
        <w:rPr>
          <w:b/>
          <w:sz w:val="28"/>
          <w:szCs w:val="28"/>
        </w:rPr>
        <w:t>регионов</w:t>
      </w:r>
    </w:p>
    <w:p w:rsidR="004500D6" w:rsidRDefault="004500D6" w:rsidP="004500D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расчета применяется формула средн</w:t>
      </w:r>
      <w:r w:rsidR="00717B77">
        <w:rPr>
          <w:sz w:val="28"/>
          <w:szCs w:val="28"/>
        </w:rPr>
        <w:t>е</w:t>
      </w:r>
      <w:r>
        <w:rPr>
          <w:sz w:val="28"/>
          <w:szCs w:val="28"/>
        </w:rPr>
        <w:t>й арифметической простой:</w:t>
      </w:r>
    </w:p>
    <w:p w:rsidR="004500D6" w:rsidRDefault="00686BB9" w:rsidP="004500D6">
      <w:pPr>
        <w:tabs>
          <w:tab w:val="left" w:pos="8460"/>
        </w:tabs>
        <w:ind w:firstLine="708"/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object w:dxaOrig="4260" w:dyaOrig="960">
          <v:shape id="_x0000_i1089" type="#_x0000_t75" style="width:213pt;height:48pt" o:ole="">
            <v:imagedata r:id="rId127" o:title=""/>
          </v:shape>
          <o:OLEObject Type="Embed" ProgID="Equation.3" ShapeID="_x0000_i1089" DrawAspect="Content" ObjectID="_1472119743" r:id="rId128"/>
        </w:object>
      </w:r>
      <w:r w:rsidR="004500D6">
        <w:rPr>
          <w:sz w:val="28"/>
          <w:szCs w:val="28"/>
        </w:rPr>
        <w:t>,</w:t>
      </w:r>
      <w:r w:rsidR="00CB3ECD">
        <w:rPr>
          <w:sz w:val="28"/>
          <w:szCs w:val="28"/>
        </w:rPr>
        <w:tab/>
      </w:r>
      <w:r w:rsidR="00CB3ECD" w:rsidRPr="00652843">
        <w:rPr>
          <w:b/>
          <w:sz w:val="28"/>
          <w:szCs w:val="28"/>
        </w:rPr>
        <w:t>(</w:t>
      </w:r>
      <w:r w:rsidR="00CB3ECD">
        <w:rPr>
          <w:b/>
          <w:sz w:val="28"/>
          <w:szCs w:val="28"/>
        </w:rPr>
        <w:t>8</w:t>
      </w:r>
      <w:r w:rsidR="00CB3ECD" w:rsidRPr="00652843">
        <w:rPr>
          <w:b/>
          <w:sz w:val="28"/>
          <w:szCs w:val="28"/>
        </w:rPr>
        <w:t>)</w:t>
      </w:r>
    </w:p>
    <w:p w:rsidR="004500D6" w:rsidRDefault="004500D6" w:rsidP="004500D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Причина расхождения средних величин, рассчитанных по исходным данным (</w:t>
      </w:r>
      <w:r w:rsidR="00686BB9">
        <w:rPr>
          <w:sz w:val="28"/>
          <w:szCs w:val="28"/>
        </w:rPr>
        <w:t>5</w:t>
      </w:r>
      <w:r>
        <w:rPr>
          <w:sz w:val="28"/>
          <w:szCs w:val="28"/>
        </w:rPr>
        <w:t>4</w:t>
      </w:r>
      <w:r w:rsidR="00686BB9">
        <w:rPr>
          <w:sz w:val="28"/>
          <w:szCs w:val="28"/>
        </w:rPr>
        <w:t>6</w:t>
      </w:r>
      <w:r>
        <w:rPr>
          <w:sz w:val="28"/>
          <w:szCs w:val="28"/>
        </w:rPr>
        <w:t xml:space="preserve">,67 </w:t>
      </w:r>
      <w:r w:rsidR="00686BB9">
        <w:rPr>
          <w:sz w:val="28"/>
          <w:szCs w:val="28"/>
        </w:rPr>
        <w:t xml:space="preserve">тыс. </w:t>
      </w:r>
      <w:r>
        <w:rPr>
          <w:sz w:val="28"/>
          <w:szCs w:val="28"/>
        </w:rPr>
        <w:t>чел.) и по интервальному ряду распределения (5</w:t>
      </w:r>
      <w:r w:rsidR="00686BB9">
        <w:rPr>
          <w:sz w:val="28"/>
          <w:szCs w:val="28"/>
        </w:rPr>
        <w:t>45</w:t>
      </w:r>
      <w:r>
        <w:rPr>
          <w:sz w:val="28"/>
          <w:szCs w:val="28"/>
        </w:rPr>
        <w:t xml:space="preserve"> </w:t>
      </w:r>
      <w:r w:rsidR="00686BB9">
        <w:rPr>
          <w:sz w:val="28"/>
          <w:szCs w:val="28"/>
        </w:rPr>
        <w:t xml:space="preserve">тыс. </w:t>
      </w:r>
      <w:r>
        <w:rPr>
          <w:sz w:val="28"/>
          <w:szCs w:val="28"/>
        </w:rPr>
        <w:t xml:space="preserve">чел.), заключается в том, что в первом случае средняя определяется по </w:t>
      </w:r>
      <w:r>
        <w:rPr>
          <w:i/>
          <w:iCs/>
          <w:sz w:val="28"/>
          <w:szCs w:val="28"/>
        </w:rPr>
        <w:t>фактическим значениям</w:t>
      </w:r>
      <w:r>
        <w:rPr>
          <w:sz w:val="28"/>
          <w:szCs w:val="28"/>
        </w:rPr>
        <w:t xml:space="preserve"> исследуемого признака для всех 3</w:t>
      </w:r>
      <w:r w:rsidR="00686BB9">
        <w:rPr>
          <w:sz w:val="28"/>
          <w:szCs w:val="28"/>
        </w:rPr>
        <w:t>6</w:t>
      </w:r>
      <w:r>
        <w:rPr>
          <w:sz w:val="28"/>
          <w:szCs w:val="28"/>
        </w:rPr>
        <w:t xml:space="preserve">-ти </w:t>
      </w:r>
      <w:r w:rsidR="00686BB9">
        <w:rPr>
          <w:sz w:val="28"/>
          <w:szCs w:val="28"/>
        </w:rPr>
        <w:t>регионов</w:t>
      </w:r>
      <w:r>
        <w:rPr>
          <w:sz w:val="28"/>
          <w:szCs w:val="28"/>
        </w:rPr>
        <w:t xml:space="preserve">, а во втором случае в качестве значений признака берутся </w:t>
      </w:r>
      <w:r>
        <w:rPr>
          <w:i/>
          <w:iCs/>
          <w:sz w:val="28"/>
          <w:szCs w:val="28"/>
        </w:rPr>
        <w:t>середины интервалов</w:t>
      </w:r>
      <w:r>
        <w:rPr>
          <w:sz w:val="28"/>
          <w:szCs w:val="28"/>
        </w:rPr>
        <w:t xml:space="preserve"> </w:t>
      </w:r>
      <w:r>
        <w:rPr>
          <w:b/>
          <w:position w:val="-14"/>
          <w:sz w:val="28"/>
          <w:szCs w:val="28"/>
          <w:lang w:val="en-US"/>
        </w:rPr>
        <w:object w:dxaOrig="340" w:dyaOrig="440">
          <v:shape id="_x0000_i1090" type="#_x0000_t75" style="width:17.25pt;height:21.75pt" o:ole="">
            <v:imagedata r:id="rId129" o:title=""/>
          </v:shape>
          <o:OLEObject Type="Embed" ProgID="Equation.3" ShapeID="_x0000_i1090" DrawAspect="Content" ObjectID="_1472119744" r:id="rId130"/>
        </w:object>
      </w:r>
      <w:r>
        <w:rPr>
          <w:sz w:val="28"/>
          <w:szCs w:val="28"/>
        </w:rPr>
        <w:t xml:space="preserve"> и, следовательно, значение средней будет менее точным. Вместе с тем, при округлении обеих рассматриваемых величин их значения </w:t>
      </w:r>
      <w:r w:rsidR="00686BB9">
        <w:rPr>
          <w:sz w:val="28"/>
          <w:szCs w:val="28"/>
        </w:rPr>
        <w:t>практически совпадают</w:t>
      </w:r>
      <w:r>
        <w:rPr>
          <w:sz w:val="28"/>
          <w:szCs w:val="28"/>
        </w:rPr>
        <w:t xml:space="preserve">, что говорит о достаточно равномерном распределении численности </w:t>
      </w:r>
      <w:r w:rsidR="00686BB9">
        <w:rPr>
          <w:sz w:val="28"/>
          <w:szCs w:val="28"/>
        </w:rPr>
        <w:t>занятых в экономике</w:t>
      </w:r>
      <w:r>
        <w:rPr>
          <w:sz w:val="28"/>
          <w:szCs w:val="28"/>
        </w:rPr>
        <w:t xml:space="preserve"> внутри каждой группы интервального ряда.</w:t>
      </w:r>
    </w:p>
    <w:p w:rsidR="004500D6" w:rsidRPr="004500D6" w:rsidRDefault="004500D6" w:rsidP="004500D6">
      <w:pPr>
        <w:pStyle w:val="a9"/>
        <w:jc w:val="center"/>
        <w:rPr>
          <w:b/>
          <w:sz w:val="32"/>
        </w:rPr>
      </w:pPr>
    </w:p>
    <w:p w:rsidR="00CB6144" w:rsidRPr="00CB6144" w:rsidRDefault="00CB6144" w:rsidP="00CB6144">
      <w:pPr>
        <w:pStyle w:val="a9"/>
        <w:rPr>
          <w:b/>
          <w:sz w:val="28"/>
          <w:szCs w:val="28"/>
        </w:rPr>
      </w:pPr>
      <w:r w:rsidRPr="00CB6144">
        <w:rPr>
          <w:b/>
          <w:sz w:val="28"/>
          <w:szCs w:val="28"/>
        </w:rPr>
        <w:t>Задание 2</w:t>
      </w:r>
      <w:r>
        <w:rPr>
          <w:b/>
          <w:sz w:val="28"/>
          <w:szCs w:val="28"/>
        </w:rPr>
        <w:t>.</w:t>
      </w:r>
    </w:p>
    <w:p w:rsidR="00CB6144" w:rsidRPr="002D503D" w:rsidRDefault="00CB6144" w:rsidP="00CB6144">
      <w:pPr>
        <w:pStyle w:val="a9"/>
        <w:ind w:firstLine="720"/>
        <w:jc w:val="both"/>
        <w:rPr>
          <w:sz w:val="28"/>
          <w:szCs w:val="28"/>
        </w:rPr>
      </w:pPr>
      <w:r w:rsidRPr="002D503D">
        <w:rPr>
          <w:sz w:val="28"/>
          <w:szCs w:val="28"/>
        </w:rPr>
        <w:t>По исходным данным (таблицы 1) с использованием  результатов выполнения Задания 1 необходимо выполнить следующее:</w:t>
      </w:r>
    </w:p>
    <w:p w:rsidR="00CB6144" w:rsidRPr="002D503D" w:rsidRDefault="00CB6144" w:rsidP="00CB6144">
      <w:pPr>
        <w:pStyle w:val="a9"/>
        <w:numPr>
          <w:ilvl w:val="0"/>
          <w:numId w:val="35"/>
        </w:numPr>
        <w:jc w:val="both"/>
        <w:rPr>
          <w:sz w:val="28"/>
          <w:szCs w:val="28"/>
        </w:rPr>
      </w:pPr>
      <w:r w:rsidRPr="002D503D">
        <w:rPr>
          <w:sz w:val="28"/>
          <w:szCs w:val="28"/>
        </w:rPr>
        <w:t xml:space="preserve">Установить наличие и характер корреляционной связи между признаками </w:t>
      </w:r>
      <w:r w:rsidR="008D0A86" w:rsidRPr="002D503D">
        <w:rPr>
          <w:bCs/>
          <w:i/>
          <w:sz w:val="28"/>
          <w:szCs w:val="28"/>
        </w:rPr>
        <w:t>Ч</w:t>
      </w:r>
      <w:r w:rsidRPr="002D503D">
        <w:rPr>
          <w:bCs/>
          <w:i/>
          <w:sz w:val="28"/>
          <w:szCs w:val="28"/>
        </w:rPr>
        <w:t>исленность</w:t>
      </w:r>
      <w:r w:rsidR="008D0A86" w:rsidRPr="002D503D">
        <w:rPr>
          <w:bCs/>
          <w:i/>
          <w:sz w:val="28"/>
          <w:szCs w:val="28"/>
        </w:rPr>
        <w:t xml:space="preserve"> занятых в экономике</w:t>
      </w:r>
      <w:r w:rsidRPr="002D503D">
        <w:rPr>
          <w:b/>
          <w:i/>
          <w:sz w:val="28"/>
          <w:szCs w:val="28"/>
        </w:rPr>
        <w:t xml:space="preserve"> </w:t>
      </w:r>
      <w:r w:rsidRPr="002D503D">
        <w:rPr>
          <w:bCs/>
          <w:iCs/>
          <w:sz w:val="28"/>
          <w:szCs w:val="28"/>
        </w:rPr>
        <w:t>и</w:t>
      </w:r>
      <w:r w:rsidRPr="002D503D">
        <w:rPr>
          <w:b/>
          <w:i/>
          <w:sz w:val="28"/>
          <w:szCs w:val="28"/>
        </w:rPr>
        <w:t xml:space="preserve"> </w:t>
      </w:r>
      <w:r w:rsidR="008D0A86" w:rsidRPr="002D503D">
        <w:rPr>
          <w:bCs/>
          <w:i/>
          <w:sz w:val="28"/>
          <w:szCs w:val="28"/>
        </w:rPr>
        <w:t>Валовой региональный продукт</w:t>
      </w:r>
      <w:r w:rsidRPr="002D503D">
        <w:rPr>
          <w:sz w:val="28"/>
          <w:szCs w:val="28"/>
        </w:rPr>
        <w:t xml:space="preserve">, образовав </w:t>
      </w:r>
      <w:r w:rsidR="008D0A86" w:rsidRPr="002D503D">
        <w:rPr>
          <w:sz w:val="28"/>
          <w:szCs w:val="28"/>
        </w:rPr>
        <w:t>пять</w:t>
      </w:r>
      <w:r w:rsidRPr="002D503D">
        <w:rPr>
          <w:sz w:val="28"/>
          <w:szCs w:val="28"/>
        </w:rPr>
        <w:t xml:space="preserve"> групп с равными интервалами по каждому из признаков, используя методы:</w:t>
      </w:r>
    </w:p>
    <w:p w:rsidR="00CB6144" w:rsidRPr="002D503D" w:rsidRDefault="00CB6144" w:rsidP="00CB6144">
      <w:pPr>
        <w:pStyle w:val="a9"/>
        <w:spacing w:after="0"/>
        <w:ind w:left="1620"/>
        <w:jc w:val="both"/>
        <w:rPr>
          <w:sz w:val="28"/>
          <w:szCs w:val="28"/>
        </w:rPr>
      </w:pPr>
      <w:r w:rsidRPr="002D503D">
        <w:rPr>
          <w:sz w:val="28"/>
          <w:szCs w:val="28"/>
        </w:rPr>
        <w:t>а) аналитической группировки;</w:t>
      </w:r>
    </w:p>
    <w:p w:rsidR="00CB6144" w:rsidRPr="002D503D" w:rsidRDefault="00CB6144" w:rsidP="00CB6144">
      <w:pPr>
        <w:pStyle w:val="a9"/>
        <w:ind w:left="1620"/>
        <w:jc w:val="both"/>
        <w:rPr>
          <w:sz w:val="28"/>
          <w:szCs w:val="28"/>
        </w:rPr>
      </w:pPr>
      <w:r w:rsidRPr="002D503D">
        <w:rPr>
          <w:sz w:val="28"/>
          <w:szCs w:val="28"/>
        </w:rPr>
        <w:t>б) корреляционной таблицы.</w:t>
      </w:r>
    </w:p>
    <w:p w:rsidR="00CB6144" w:rsidRPr="002D503D" w:rsidRDefault="00CB6144" w:rsidP="00CB6144">
      <w:pPr>
        <w:pStyle w:val="a9"/>
        <w:ind w:left="720"/>
        <w:jc w:val="both"/>
        <w:rPr>
          <w:sz w:val="28"/>
          <w:szCs w:val="28"/>
        </w:rPr>
      </w:pPr>
      <w:r w:rsidRPr="002D503D">
        <w:rPr>
          <w:sz w:val="28"/>
          <w:szCs w:val="28"/>
        </w:rPr>
        <w:t xml:space="preserve">2. Измерить тесноту корреляционной связи, используя </w:t>
      </w:r>
      <w:r w:rsidRPr="002D503D">
        <w:rPr>
          <w:i/>
          <w:sz w:val="28"/>
          <w:szCs w:val="28"/>
        </w:rPr>
        <w:t>коэффициент детерминации и эмпирическое корреляционное отношение</w:t>
      </w:r>
      <w:r w:rsidRPr="002D503D">
        <w:rPr>
          <w:sz w:val="28"/>
          <w:szCs w:val="28"/>
        </w:rPr>
        <w:t>.</w:t>
      </w:r>
    </w:p>
    <w:p w:rsidR="00CB6144" w:rsidRPr="002D503D" w:rsidRDefault="00CB6144" w:rsidP="00CB6144">
      <w:pPr>
        <w:pStyle w:val="a9"/>
        <w:ind w:left="720"/>
        <w:jc w:val="both"/>
        <w:rPr>
          <w:sz w:val="28"/>
          <w:szCs w:val="28"/>
        </w:rPr>
      </w:pPr>
      <w:r w:rsidRPr="002D503D">
        <w:rPr>
          <w:b/>
          <w:bCs/>
          <w:sz w:val="28"/>
          <w:szCs w:val="28"/>
        </w:rPr>
        <w:t>Сделать выводы</w:t>
      </w:r>
      <w:r w:rsidRPr="002D503D">
        <w:rPr>
          <w:sz w:val="28"/>
          <w:szCs w:val="28"/>
        </w:rPr>
        <w:t xml:space="preserve"> по результатам выполнения задания 2.</w:t>
      </w:r>
    </w:p>
    <w:p w:rsidR="00CB6144" w:rsidRPr="008D0A86" w:rsidRDefault="00CB6144" w:rsidP="00CB6144">
      <w:pPr>
        <w:pStyle w:val="a9"/>
        <w:jc w:val="center"/>
        <w:rPr>
          <w:b/>
          <w:i/>
          <w:sz w:val="28"/>
          <w:szCs w:val="28"/>
        </w:rPr>
      </w:pPr>
      <w:r w:rsidRPr="008D0A86">
        <w:rPr>
          <w:b/>
          <w:i/>
          <w:sz w:val="28"/>
          <w:szCs w:val="28"/>
        </w:rPr>
        <w:t>Выполнение задания 2</w:t>
      </w:r>
    </w:p>
    <w:p w:rsidR="00CB6144" w:rsidRPr="002D503D" w:rsidRDefault="00CB6144" w:rsidP="00CB6144">
      <w:pPr>
        <w:pStyle w:val="a9"/>
        <w:spacing w:line="360" w:lineRule="auto"/>
        <w:ind w:firstLine="720"/>
        <w:jc w:val="both"/>
        <w:outlineLvl w:val="0"/>
        <w:rPr>
          <w:bCs/>
          <w:sz w:val="28"/>
          <w:szCs w:val="28"/>
        </w:rPr>
      </w:pPr>
      <w:r w:rsidRPr="002D503D">
        <w:rPr>
          <w:bCs/>
          <w:sz w:val="28"/>
          <w:szCs w:val="28"/>
          <w:u w:val="single"/>
        </w:rPr>
        <w:t>Целью выполнения данного задания</w:t>
      </w:r>
      <w:r w:rsidRPr="002D503D">
        <w:rPr>
          <w:bCs/>
          <w:sz w:val="28"/>
          <w:szCs w:val="28"/>
        </w:rPr>
        <w:t xml:space="preserve"> является выявление наличия корреляционной связи между факторным и результативным признаками, а также установление направления связи и оценка ее тесноты.</w:t>
      </w:r>
    </w:p>
    <w:p w:rsidR="00CB6144" w:rsidRPr="002D503D" w:rsidRDefault="00CB6144" w:rsidP="00CB6144">
      <w:pPr>
        <w:pStyle w:val="a9"/>
        <w:spacing w:line="360" w:lineRule="auto"/>
        <w:ind w:firstLine="720"/>
        <w:jc w:val="both"/>
        <w:outlineLvl w:val="0"/>
        <w:rPr>
          <w:bCs/>
          <w:sz w:val="28"/>
          <w:szCs w:val="28"/>
        </w:rPr>
      </w:pPr>
      <w:r w:rsidRPr="002D503D">
        <w:rPr>
          <w:bCs/>
          <w:sz w:val="28"/>
          <w:szCs w:val="28"/>
        </w:rPr>
        <w:t xml:space="preserve">По условию Задания 2 факторным является признак </w:t>
      </w:r>
      <w:r w:rsidR="008D0A86" w:rsidRPr="002D503D">
        <w:rPr>
          <w:bCs/>
          <w:i/>
          <w:iCs/>
          <w:sz w:val="28"/>
          <w:szCs w:val="28"/>
        </w:rPr>
        <w:t xml:space="preserve"> Ч</w:t>
      </w:r>
      <w:r w:rsidRPr="002D503D">
        <w:rPr>
          <w:bCs/>
          <w:i/>
          <w:iCs/>
          <w:sz w:val="28"/>
          <w:szCs w:val="28"/>
        </w:rPr>
        <w:t xml:space="preserve">исленность </w:t>
      </w:r>
      <w:r w:rsidR="008D0A86" w:rsidRPr="002D503D">
        <w:rPr>
          <w:bCs/>
          <w:i/>
          <w:iCs/>
          <w:sz w:val="28"/>
          <w:szCs w:val="28"/>
        </w:rPr>
        <w:t>занятых в экономике</w:t>
      </w:r>
      <w:r w:rsidRPr="002D503D">
        <w:rPr>
          <w:bCs/>
          <w:sz w:val="28"/>
          <w:szCs w:val="28"/>
        </w:rPr>
        <w:t xml:space="preserve">, результативным – признак </w:t>
      </w:r>
      <w:r w:rsidR="008D0A86" w:rsidRPr="002D503D">
        <w:rPr>
          <w:bCs/>
          <w:i/>
          <w:iCs/>
          <w:sz w:val="28"/>
          <w:szCs w:val="28"/>
        </w:rPr>
        <w:t>Валовой региональный продукт</w:t>
      </w:r>
      <w:r w:rsidRPr="002D503D">
        <w:rPr>
          <w:bCs/>
          <w:sz w:val="28"/>
          <w:szCs w:val="28"/>
        </w:rPr>
        <w:t>.</w:t>
      </w:r>
    </w:p>
    <w:p w:rsidR="00CB6144" w:rsidRPr="002A2520" w:rsidRDefault="00CB6144" w:rsidP="002A2520">
      <w:pPr>
        <w:pStyle w:val="a9"/>
        <w:spacing w:after="240"/>
        <w:ind w:left="539" w:right="488"/>
        <w:jc w:val="center"/>
        <w:rPr>
          <w:b/>
          <w:sz w:val="28"/>
          <w:szCs w:val="28"/>
        </w:rPr>
      </w:pPr>
      <w:r w:rsidRPr="002A2520">
        <w:rPr>
          <w:b/>
          <w:sz w:val="28"/>
          <w:szCs w:val="28"/>
        </w:rPr>
        <w:t xml:space="preserve">1. Установление наличия и характера корреляционной связи между признаками </w:t>
      </w:r>
      <w:r w:rsidR="008D0A86" w:rsidRPr="002A2520">
        <w:rPr>
          <w:b/>
          <w:i/>
          <w:iCs/>
          <w:sz w:val="28"/>
          <w:szCs w:val="28"/>
        </w:rPr>
        <w:t>Ч</w:t>
      </w:r>
      <w:r w:rsidRPr="002A2520">
        <w:rPr>
          <w:b/>
          <w:i/>
          <w:iCs/>
          <w:sz w:val="28"/>
          <w:szCs w:val="28"/>
        </w:rPr>
        <w:t>исленность</w:t>
      </w:r>
      <w:r w:rsidR="008D0A86" w:rsidRPr="002A2520">
        <w:rPr>
          <w:b/>
          <w:i/>
          <w:iCs/>
          <w:sz w:val="28"/>
          <w:szCs w:val="28"/>
        </w:rPr>
        <w:t xml:space="preserve"> занятых в экономике</w:t>
      </w:r>
      <w:r w:rsidRPr="002A2520">
        <w:rPr>
          <w:b/>
          <w:sz w:val="28"/>
          <w:szCs w:val="28"/>
        </w:rPr>
        <w:t xml:space="preserve"> и</w:t>
      </w:r>
      <w:r w:rsidRPr="002A2520">
        <w:rPr>
          <w:b/>
          <w:bCs/>
          <w:i/>
          <w:sz w:val="28"/>
          <w:szCs w:val="28"/>
        </w:rPr>
        <w:t xml:space="preserve"> </w:t>
      </w:r>
      <w:r w:rsidR="008D0A86" w:rsidRPr="002A2520">
        <w:rPr>
          <w:b/>
          <w:i/>
          <w:sz w:val="28"/>
          <w:szCs w:val="28"/>
        </w:rPr>
        <w:t>Валовой региональный продукт</w:t>
      </w:r>
      <w:r w:rsidRPr="002A2520">
        <w:rPr>
          <w:b/>
          <w:i/>
          <w:sz w:val="28"/>
          <w:szCs w:val="28"/>
        </w:rPr>
        <w:t xml:space="preserve"> </w:t>
      </w:r>
      <w:r w:rsidRPr="002A2520">
        <w:rPr>
          <w:b/>
          <w:sz w:val="28"/>
          <w:szCs w:val="28"/>
        </w:rPr>
        <w:t>методами аналитической группировки и корреляционных таблиц</w:t>
      </w:r>
    </w:p>
    <w:p w:rsidR="00CB6144" w:rsidRPr="002A2520" w:rsidRDefault="002A2520" w:rsidP="002A2520">
      <w:pPr>
        <w:pStyle w:val="a9"/>
        <w:spacing w:after="0" w:line="360" w:lineRule="auto"/>
        <w:ind w:firstLine="539"/>
        <w:jc w:val="center"/>
        <w:rPr>
          <w:bCs/>
          <w:i/>
          <w:sz w:val="28"/>
          <w:szCs w:val="28"/>
          <w:u w:val="single"/>
        </w:rPr>
      </w:pPr>
      <w:r>
        <w:rPr>
          <w:bCs/>
          <w:i/>
          <w:sz w:val="28"/>
          <w:szCs w:val="28"/>
          <w:u w:val="single"/>
        </w:rPr>
        <w:t>1.</w:t>
      </w:r>
      <w:r>
        <w:rPr>
          <w:bCs/>
          <w:i/>
          <w:sz w:val="28"/>
          <w:szCs w:val="28"/>
          <w:u w:val="single"/>
          <w:lang w:val="en-US"/>
        </w:rPr>
        <w:t>1</w:t>
      </w:r>
      <w:r w:rsidR="00CB6144" w:rsidRPr="002A2520">
        <w:rPr>
          <w:bCs/>
          <w:i/>
          <w:sz w:val="28"/>
          <w:szCs w:val="28"/>
          <w:u w:val="single"/>
        </w:rPr>
        <w:t>. Применение метода аналитической группировки</w:t>
      </w:r>
    </w:p>
    <w:p w:rsidR="00CB6144" w:rsidRPr="002A2520" w:rsidRDefault="00CB6144" w:rsidP="002A2520">
      <w:pPr>
        <w:pStyle w:val="a9"/>
        <w:spacing w:after="0" w:line="360" w:lineRule="auto"/>
        <w:ind w:firstLine="720"/>
        <w:jc w:val="both"/>
        <w:rPr>
          <w:sz w:val="28"/>
          <w:szCs w:val="28"/>
        </w:rPr>
      </w:pPr>
      <w:r w:rsidRPr="002A2520">
        <w:rPr>
          <w:sz w:val="28"/>
          <w:szCs w:val="28"/>
        </w:rPr>
        <w:t xml:space="preserve">Аналитическая группировка строится по факторному признаку </w:t>
      </w:r>
      <w:r w:rsidRPr="002A2520">
        <w:rPr>
          <w:b/>
          <w:sz w:val="28"/>
          <w:szCs w:val="28"/>
        </w:rPr>
        <w:t>Х</w:t>
      </w:r>
      <w:r w:rsidRPr="002A2520">
        <w:rPr>
          <w:sz w:val="28"/>
          <w:szCs w:val="28"/>
        </w:rPr>
        <w:t xml:space="preserve"> и для каждой </w:t>
      </w:r>
      <w:r w:rsidRPr="002A2520">
        <w:rPr>
          <w:sz w:val="28"/>
          <w:szCs w:val="28"/>
          <w:lang w:val="en-US"/>
        </w:rPr>
        <w:t>j</w:t>
      </w:r>
      <w:r w:rsidRPr="002A2520">
        <w:rPr>
          <w:sz w:val="28"/>
          <w:szCs w:val="28"/>
        </w:rPr>
        <w:t xml:space="preserve">-ой группы ряда определяется среднегрупповое значение </w:t>
      </w:r>
      <w:r w:rsidRPr="002A2520">
        <w:rPr>
          <w:b/>
          <w:i/>
          <w:position w:val="-14"/>
          <w:sz w:val="28"/>
          <w:szCs w:val="28"/>
        </w:rPr>
        <w:object w:dxaOrig="300" w:dyaOrig="420">
          <v:shape id="_x0000_i1091" type="#_x0000_t75" style="width:16.5pt;height:24.75pt" o:ole="">
            <v:imagedata r:id="rId131" o:title=""/>
          </v:shape>
          <o:OLEObject Type="Embed" ProgID="Equation.3" ShapeID="_x0000_i1091" DrawAspect="Content" ObjectID="_1472119745" r:id="rId132"/>
        </w:object>
      </w:r>
      <w:r w:rsidRPr="002A2520">
        <w:rPr>
          <w:sz w:val="28"/>
          <w:szCs w:val="28"/>
        </w:rPr>
        <w:t xml:space="preserve"> результативного признака </w:t>
      </w:r>
      <w:r w:rsidRPr="002A2520">
        <w:rPr>
          <w:b/>
          <w:sz w:val="28"/>
          <w:szCs w:val="28"/>
          <w:lang w:val="en-US"/>
        </w:rPr>
        <w:t>Y</w:t>
      </w:r>
      <w:r w:rsidRPr="002A2520">
        <w:rPr>
          <w:sz w:val="28"/>
          <w:szCs w:val="28"/>
        </w:rPr>
        <w:t xml:space="preserve">. Если с ростом значений фактора </w:t>
      </w:r>
      <w:r w:rsidRPr="002A2520">
        <w:rPr>
          <w:b/>
          <w:sz w:val="28"/>
          <w:szCs w:val="28"/>
        </w:rPr>
        <w:t>Х</w:t>
      </w:r>
      <w:r w:rsidRPr="002A2520">
        <w:rPr>
          <w:sz w:val="28"/>
          <w:szCs w:val="28"/>
        </w:rPr>
        <w:t xml:space="preserve"> от группы к группе средние значения </w:t>
      </w:r>
      <w:r w:rsidRPr="002A2520">
        <w:rPr>
          <w:b/>
          <w:i/>
          <w:position w:val="-14"/>
          <w:sz w:val="28"/>
          <w:szCs w:val="28"/>
        </w:rPr>
        <w:object w:dxaOrig="300" w:dyaOrig="420">
          <v:shape id="_x0000_i1092" type="#_x0000_t75" style="width:19.5pt;height:28.5pt" o:ole="">
            <v:imagedata r:id="rId133" o:title=""/>
          </v:shape>
          <o:OLEObject Type="Embed" ProgID="Equation.3" ShapeID="_x0000_i1092" DrawAspect="Content" ObjectID="_1472119746" r:id="rId134"/>
        </w:object>
      </w:r>
      <w:r w:rsidRPr="002A2520">
        <w:rPr>
          <w:sz w:val="28"/>
          <w:szCs w:val="28"/>
        </w:rPr>
        <w:t xml:space="preserve"> </w:t>
      </w:r>
      <w:r w:rsidRPr="002A2520">
        <w:rPr>
          <w:b/>
          <w:i/>
          <w:sz w:val="28"/>
          <w:szCs w:val="28"/>
        </w:rPr>
        <w:t>систематически</w:t>
      </w:r>
      <w:r w:rsidRPr="002A2520">
        <w:rPr>
          <w:sz w:val="28"/>
          <w:szCs w:val="28"/>
        </w:rPr>
        <w:t xml:space="preserve"> возрастают (или убывают), между признаками </w:t>
      </w:r>
      <w:r w:rsidRPr="002A2520">
        <w:rPr>
          <w:b/>
          <w:sz w:val="28"/>
          <w:szCs w:val="28"/>
          <w:lang w:val="en-US"/>
        </w:rPr>
        <w:t>X</w:t>
      </w:r>
      <w:r w:rsidRPr="002A2520">
        <w:rPr>
          <w:sz w:val="28"/>
          <w:szCs w:val="28"/>
        </w:rPr>
        <w:t xml:space="preserve"> и </w:t>
      </w:r>
      <w:r w:rsidRPr="002A2520">
        <w:rPr>
          <w:b/>
          <w:sz w:val="28"/>
          <w:szCs w:val="28"/>
          <w:lang w:val="en-US"/>
        </w:rPr>
        <w:t>Y</w:t>
      </w:r>
      <w:r w:rsidRPr="002A2520">
        <w:rPr>
          <w:sz w:val="28"/>
          <w:szCs w:val="28"/>
        </w:rPr>
        <w:t xml:space="preserve"> имеет место корреляционная связь.</w:t>
      </w:r>
    </w:p>
    <w:p w:rsidR="000D7EAB" w:rsidRDefault="00CB6144" w:rsidP="00985AEA">
      <w:pPr>
        <w:pStyle w:val="a9"/>
        <w:spacing w:line="360" w:lineRule="auto"/>
        <w:ind w:firstLine="539"/>
        <w:jc w:val="both"/>
      </w:pPr>
      <w:r w:rsidRPr="002A2520">
        <w:rPr>
          <w:sz w:val="28"/>
          <w:szCs w:val="28"/>
        </w:rPr>
        <w:t xml:space="preserve">Используя разработочную таблицу 3, строим аналитическую группировку, характеризующую зависимость между факторным признаком </w:t>
      </w:r>
      <w:r w:rsidRPr="002A2520">
        <w:rPr>
          <w:b/>
          <w:sz w:val="28"/>
          <w:szCs w:val="28"/>
        </w:rPr>
        <w:t>Х</w:t>
      </w:r>
      <w:r w:rsidR="004E46C3">
        <w:rPr>
          <w:b/>
          <w:sz w:val="28"/>
          <w:szCs w:val="28"/>
        </w:rPr>
        <w:t xml:space="preserve"> </w:t>
      </w:r>
      <w:r w:rsidRPr="002A2520">
        <w:rPr>
          <w:sz w:val="28"/>
          <w:szCs w:val="28"/>
        </w:rPr>
        <w:t xml:space="preserve">- </w:t>
      </w:r>
      <w:r w:rsidR="008D0A86" w:rsidRPr="002A2520">
        <w:rPr>
          <w:i/>
          <w:iCs/>
          <w:sz w:val="28"/>
          <w:szCs w:val="28"/>
        </w:rPr>
        <w:t>Ч</w:t>
      </w:r>
      <w:r w:rsidRPr="002A2520">
        <w:rPr>
          <w:i/>
          <w:iCs/>
          <w:sz w:val="28"/>
          <w:szCs w:val="28"/>
        </w:rPr>
        <w:t xml:space="preserve">исленность </w:t>
      </w:r>
      <w:r w:rsidR="008D0A86" w:rsidRPr="002A2520">
        <w:rPr>
          <w:i/>
          <w:iCs/>
          <w:sz w:val="28"/>
          <w:szCs w:val="28"/>
        </w:rPr>
        <w:t>занятых в экономике</w:t>
      </w:r>
      <w:r w:rsidRPr="002A2520">
        <w:rPr>
          <w:sz w:val="28"/>
          <w:szCs w:val="28"/>
        </w:rPr>
        <w:t xml:space="preserve"> и результативным признаком </w:t>
      </w:r>
      <w:r w:rsidRPr="002A2520">
        <w:rPr>
          <w:b/>
          <w:sz w:val="28"/>
          <w:szCs w:val="28"/>
          <w:lang w:val="en-US"/>
        </w:rPr>
        <w:t>Y</w:t>
      </w:r>
      <w:r w:rsidRPr="002A2520">
        <w:rPr>
          <w:sz w:val="28"/>
          <w:szCs w:val="28"/>
        </w:rPr>
        <w:t xml:space="preserve"> </w:t>
      </w:r>
      <w:r w:rsidR="008D0A86" w:rsidRPr="002A2520">
        <w:rPr>
          <w:sz w:val="28"/>
          <w:szCs w:val="28"/>
        </w:rPr>
        <w:t>–</w:t>
      </w:r>
      <w:r w:rsidRPr="002A2520">
        <w:rPr>
          <w:sz w:val="28"/>
          <w:szCs w:val="28"/>
        </w:rPr>
        <w:t xml:space="preserve"> </w:t>
      </w:r>
      <w:r w:rsidR="008D0A86" w:rsidRPr="002A2520">
        <w:rPr>
          <w:i/>
          <w:iCs/>
          <w:sz w:val="28"/>
          <w:szCs w:val="28"/>
        </w:rPr>
        <w:t>Валовой региональный продукт</w:t>
      </w:r>
      <w:r w:rsidRPr="002A2520">
        <w:rPr>
          <w:sz w:val="28"/>
          <w:szCs w:val="28"/>
        </w:rPr>
        <w:t xml:space="preserve">. </w:t>
      </w:r>
    </w:p>
    <w:p w:rsidR="00CB6144" w:rsidRDefault="00CB6144" w:rsidP="00CB6144">
      <w:pPr>
        <w:pStyle w:val="a9"/>
        <w:spacing w:before="120" w:after="0" w:line="360" w:lineRule="auto"/>
        <w:ind w:firstLine="720"/>
        <w:jc w:val="both"/>
        <w:rPr>
          <w:sz w:val="28"/>
          <w:szCs w:val="28"/>
        </w:rPr>
      </w:pPr>
      <w:r w:rsidRPr="002A2520">
        <w:rPr>
          <w:sz w:val="28"/>
          <w:szCs w:val="28"/>
        </w:rPr>
        <w:t xml:space="preserve">Групповые средние значения </w:t>
      </w:r>
      <w:r w:rsidRPr="002A2520">
        <w:rPr>
          <w:b/>
          <w:i/>
          <w:position w:val="-20"/>
          <w:sz w:val="28"/>
          <w:szCs w:val="28"/>
        </w:rPr>
        <w:object w:dxaOrig="400" w:dyaOrig="520">
          <v:shape id="_x0000_i1093" type="#_x0000_t75" style="width:21.75pt;height:21.75pt" o:ole="">
            <v:imagedata r:id="rId135" o:title=""/>
          </v:shape>
          <o:OLEObject Type="Embed" ProgID="Equation.3" ShapeID="_x0000_i1093" DrawAspect="Content" ObjectID="_1472119747" r:id="rId136"/>
        </w:object>
      </w:r>
      <w:r w:rsidRPr="002A2520">
        <w:rPr>
          <w:sz w:val="28"/>
          <w:szCs w:val="28"/>
        </w:rPr>
        <w:t xml:space="preserve"> получаем из таблицы 3 (графа 4), основываясь на итоговых строках «Всего». Построенную аналитическую группировку представляет табл</w:t>
      </w:r>
      <w:r w:rsidR="002A2520">
        <w:rPr>
          <w:sz w:val="28"/>
          <w:szCs w:val="28"/>
        </w:rPr>
        <w:t>ица</w:t>
      </w:r>
      <w:r w:rsidRPr="002A2520">
        <w:rPr>
          <w:sz w:val="28"/>
          <w:szCs w:val="28"/>
        </w:rPr>
        <w:t xml:space="preserve"> </w:t>
      </w:r>
      <w:r w:rsidR="00985AEA">
        <w:rPr>
          <w:sz w:val="28"/>
          <w:szCs w:val="28"/>
        </w:rPr>
        <w:t>7</w:t>
      </w:r>
      <w:r w:rsidRPr="002A2520">
        <w:rPr>
          <w:sz w:val="28"/>
          <w:szCs w:val="28"/>
        </w:rPr>
        <w:t>:</w:t>
      </w:r>
    </w:p>
    <w:tbl>
      <w:tblPr>
        <w:tblW w:w="8840" w:type="dxa"/>
        <w:jc w:val="center"/>
        <w:tblLook w:val="04A0" w:firstRow="1" w:lastRow="0" w:firstColumn="1" w:lastColumn="0" w:noHBand="0" w:noVBand="1"/>
      </w:tblPr>
      <w:tblGrid>
        <w:gridCol w:w="1044"/>
        <w:gridCol w:w="2977"/>
        <w:gridCol w:w="1275"/>
        <w:gridCol w:w="1134"/>
        <w:gridCol w:w="2410"/>
      </w:tblGrid>
      <w:tr w:rsidR="002A2520" w:rsidRPr="002A2520" w:rsidTr="00E62A02">
        <w:trPr>
          <w:trHeight w:val="600"/>
          <w:jc w:val="center"/>
        </w:trPr>
        <w:tc>
          <w:tcPr>
            <w:tcW w:w="88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20" w:rsidRPr="00985AEA" w:rsidRDefault="00985AEA" w:rsidP="00985AEA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r w:rsidRPr="00985AEA">
              <w:rPr>
                <w:rFonts w:ascii="Calibri" w:hAnsi="Calibri"/>
                <w:b/>
                <w:bCs/>
                <w:i/>
                <w:iCs/>
                <w:color w:val="000000"/>
              </w:rPr>
              <w:t xml:space="preserve">Таблица </w:t>
            </w:r>
            <w:r>
              <w:rPr>
                <w:rFonts w:ascii="Calibri" w:hAnsi="Calibri"/>
                <w:b/>
                <w:bCs/>
                <w:i/>
                <w:iCs/>
                <w:color w:val="000000"/>
              </w:rPr>
              <w:t>7</w:t>
            </w:r>
            <w:r w:rsidRPr="00985AEA">
              <w:rPr>
                <w:rFonts w:ascii="Calibri" w:hAnsi="Calibri"/>
                <w:b/>
                <w:bCs/>
                <w:i/>
                <w:iCs/>
                <w:color w:val="000000"/>
              </w:rPr>
              <w:t xml:space="preserve"> - </w:t>
            </w:r>
            <w:r w:rsidR="002A2520" w:rsidRPr="00985AEA">
              <w:rPr>
                <w:rFonts w:ascii="Calibri" w:hAnsi="Calibri"/>
                <w:b/>
                <w:bCs/>
                <w:i/>
                <w:iCs/>
                <w:color w:val="000000"/>
              </w:rPr>
              <w:t>Зависимость валового регионального продукта от численности занятых в экономике</w:t>
            </w:r>
          </w:p>
        </w:tc>
      </w:tr>
      <w:tr w:rsidR="002A2520" w:rsidRPr="002A2520" w:rsidTr="00E62A02">
        <w:trPr>
          <w:trHeight w:val="555"/>
          <w:jc w:val="center"/>
        </w:trPr>
        <w:tc>
          <w:tcPr>
            <w:tcW w:w="10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20" w:rsidRPr="00985AEA" w:rsidRDefault="002A2520" w:rsidP="00683579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№ группы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20" w:rsidRPr="00985AEA" w:rsidRDefault="002A2520" w:rsidP="00683579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Группы регионов по величине численности занятых в экономике, тыс. чел. (x)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20" w:rsidRPr="00985AEA" w:rsidRDefault="002A2520" w:rsidP="00683579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Число регионов, (f</w:t>
            </w:r>
            <w:r w:rsidRPr="00985AEA">
              <w:rPr>
                <w:rFonts w:ascii="Calibri" w:hAnsi="Calibri"/>
                <w:color w:val="000000"/>
                <w:vertAlign w:val="subscript"/>
              </w:rPr>
              <w:t>j</w:t>
            </w:r>
            <w:r w:rsidRPr="00985AEA">
              <w:rPr>
                <w:rFonts w:ascii="Calibri" w:hAnsi="Calibri"/>
                <w:color w:val="000000"/>
              </w:rPr>
              <w:t>)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A2520" w:rsidRPr="00985AEA" w:rsidRDefault="002A2520" w:rsidP="00683579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Валовой региональный продукт, млрд. руб.</w:t>
            </w:r>
          </w:p>
        </w:tc>
      </w:tr>
      <w:tr w:rsidR="002A2520" w:rsidRPr="002A2520" w:rsidTr="00E62A02">
        <w:trPr>
          <w:trHeight w:val="600"/>
          <w:jc w:val="center"/>
        </w:trPr>
        <w:tc>
          <w:tcPr>
            <w:tcW w:w="10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520" w:rsidRPr="00985AEA" w:rsidRDefault="002A2520" w:rsidP="0068357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520" w:rsidRPr="00985AEA" w:rsidRDefault="002A2520" w:rsidP="0068357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2520" w:rsidRPr="00985AEA" w:rsidRDefault="002A2520" w:rsidP="0068357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20" w:rsidRPr="00985AEA" w:rsidRDefault="002A2520" w:rsidP="00683579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всего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20" w:rsidRPr="00985AEA" w:rsidRDefault="002A2520" w:rsidP="00683579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 xml:space="preserve">в среднем на один регион, </w:t>
            </w:r>
            <w:r w:rsidRPr="00985AEA">
              <w:rPr>
                <w:b/>
                <w:i/>
                <w:position w:val="-14"/>
              </w:rPr>
              <w:object w:dxaOrig="300" w:dyaOrig="420">
                <v:shape id="_x0000_i1094" type="#_x0000_t75" style="width:21pt;height:15.75pt" o:ole="">
                  <v:imagedata r:id="rId137" o:title=""/>
                </v:shape>
                <o:OLEObject Type="Embed" ProgID="Equation.3" ShapeID="_x0000_i1094" DrawAspect="Content" ObjectID="_1472119748" r:id="rId138"/>
              </w:object>
            </w:r>
          </w:p>
        </w:tc>
      </w:tr>
      <w:tr w:rsidR="002A2520" w:rsidRPr="002A2520" w:rsidTr="00E62A02">
        <w:trPr>
          <w:trHeight w:val="300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20" w:rsidRPr="00985AEA" w:rsidRDefault="002A2520" w:rsidP="00683579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20" w:rsidRPr="00985AEA" w:rsidRDefault="002A2520" w:rsidP="00683579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20" w:rsidRPr="00985AEA" w:rsidRDefault="002A2520" w:rsidP="00683579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20" w:rsidRPr="00985AEA" w:rsidRDefault="002A2520" w:rsidP="00683579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20" w:rsidRPr="00985AEA" w:rsidRDefault="002A2520" w:rsidP="00683579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5 = 4 : 3</w:t>
            </w:r>
          </w:p>
        </w:tc>
      </w:tr>
      <w:tr w:rsidR="002A2520" w:rsidRPr="002A2520" w:rsidTr="00E62A02">
        <w:trPr>
          <w:trHeight w:val="300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20" w:rsidRPr="00985AEA" w:rsidRDefault="002A2520" w:rsidP="00683579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I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20" w:rsidRPr="00985AEA" w:rsidRDefault="002A2520" w:rsidP="002A2520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220 – 350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20" w:rsidRPr="00985AEA" w:rsidRDefault="002A2520" w:rsidP="00683579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4 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20" w:rsidRPr="00985AEA" w:rsidRDefault="002A2520" w:rsidP="00683579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107,1 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20" w:rsidRPr="00985AEA" w:rsidRDefault="002A2520" w:rsidP="00683579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26,775 </w:t>
            </w:r>
          </w:p>
        </w:tc>
      </w:tr>
      <w:tr w:rsidR="002A2520" w:rsidRPr="002A2520" w:rsidTr="00E62A02">
        <w:trPr>
          <w:trHeight w:val="300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20" w:rsidRPr="00985AEA" w:rsidRDefault="002A2520" w:rsidP="00683579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II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20" w:rsidRPr="00985AEA" w:rsidRDefault="002A2520" w:rsidP="002A2520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350 – 480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20" w:rsidRPr="00985AEA" w:rsidRDefault="002A2520" w:rsidP="002A2520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20" w:rsidRPr="00985AEA" w:rsidRDefault="002A2520" w:rsidP="00683579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 285,3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20" w:rsidRPr="00985AEA" w:rsidRDefault="002A2520" w:rsidP="00683579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 31,7</w:t>
            </w:r>
          </w:p>
        </w:tc>
      </w:tr>
      <w:tr w:rsidR="002A2520" w:rsidRPr="002A2520" w:rsidTr="00E62A02">
        <w:trPr>
          <w:trHeight w:val="300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20" w:rsidRPr="00985AEA" w:rsidRDefault="002A2520" w:rsidP="00683579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III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20" w:rsidRPr="00985AEA" w:rsidRDefault="002A2520" w:rsidP="00683579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480 – 610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20" w:rsidRPr="00985AEA" w:rsidRDefault="002A2520" w:rsidP="00683579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 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20" w:rsidRPr="00985AEA" w:rsidRDefault="002A2520" w:rsidP="00683579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 383,9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20" w:rsidRPr="00985AEA" w:rsidRDefault="002A2520" w:rsidP="00683579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 34,9</w:t>
            </w:r>
          </w:p>
        </w:tc>
      </w:tr>
      <w:tr w:rsidR="002A2520" w:rsidRPr="002A2520" w:rsidTr="00E62A02">
        <w:trPr>
          <w:trHeight w:val="300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20" w:rsidRPr="00985AEA" w:rsidRDefault="002A2520" w:rsidP="00683579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IV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20" w:rsidRPr="00985AEA" w:rsidRDefault="002A2520" w:rsidP="00683579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 610 – 740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20" w:rsidRPr="00985AEA" w:rsidRDefault="002A2520" w:rsidP="00683579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 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20" w:rsidRPr="00985AEA" w:rsidRDefault="002A2520" w:rsidP="00683579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 245,7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20" w:rsidRPr="00985AEA" w:rsidRDefault="002A2520" w:rsidP="00683579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 35,1</w:t>
            </w:r>
          </w:p>
        </w:tc>
      </w:tr>
      <w:tr w:rsidR="002A2520" w:rsidRPr="002A2520" w:rsidTr="00E62A02">
        <w:trPr>
          <w:trHeight w:val="300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20" w:rsidRPr="00985AEA" w:rsidRDefault="002A2520" w:rsidP="00683579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V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20" w:rsidRPr="00985AEA" w:rsidRDefault="002A2520" w:rsidP="00683579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 740 – 870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20" w:rsidRPr="00985AEA" w:rsidRDefault="002A2520" w:rsidP="00683579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 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20" w:rsidRPr="00985AEA" w:rsidRDefault="002A2520" w:rsidP="00683579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 192,0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20" w:rsidRPr="00985AEA" w:rsidRDefault="002A2520" w:rsidP="00683579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 38,4</w:t>
            </w:r>
          </w:p>
        </w:tc>
      </w:tr>
      <w:tr w:rsidR="002A2520" w:rsidRPr="002A2520" w:rsidTr="00E62A02">
        <w:trPr>
          <w:trHeight w:val="300"/>
          <w:jc w:val="center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20" w:rsidRPr="00985AEA" w:rsidRDefault="002A2520" w:rsidP="00683579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985AEA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20" w:rsidRPr="00985AEA" w:rsidRDefault="002A2520" w:rsidP="00683579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985AEA">
              <w:rPr>
                <w:rFonts w:ascii="Calibri" w:hAnsi="Calibri"/>
                <w:b/>
                <w:bCs/>
                <w:color w:val="000000"/>
              </w:rPr>
              <w:t>Итого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20" w:rsidRPr="00985AEA" w:rsidRDefault="002A2520" w:rsidP="00683579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985AEA">
              <w:rPr>
                <w:rFonts w:ascii="Calibri" w:hAnsi="Calibri"/>
                <w:b/>
                <w:bCs/>
                <w:color w:val="000000"/>
              </w:rPr>
              <w:t> 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20" w:rsidRPr="00985AEA" w:rsidRDefault="002A2520" w:rsidP="00683579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985AEA">
              <w:rPr>
                <w:rFonts w:ascii="Calibri" w:hAnsi="Calibri"/>
                <w:b/>
                <w:bCs/>
                <w:color w:val="000000"/>
              </w:rPr>
              <w:t> 1214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20" w:rsidRPr="00985AEA" w:rsidRDefault="002A2520" w:rsidP="00683579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985AEA">
              <w:rPr>
                <w:rFonts w:ascii="Calibri" w:hAnsi="Calibri"/>
                <w:b/>
                <w:bCs/>
                <w:color w:val="000000"/>
              </w:rPr>
              <w:t> ---</w:t>
            </w:r>
          </w:p>
        </w:tc>
      </w:tr>
    </w:tbl>
    <w:p w:rsidR="002A2520" w:rsidRDefault="002A2520" w:rsidP="00CB6144">
      <w:pPr>
        <w:tabs>
          <w:tab w:val="left" w:pos="9355"/>
        </w:tabs>
        <w:ind w:left="-720" w:right="305" w:firstLine="709"/>
        <w:jc w:val="right"/>
        <w:outlineLvl w:val="0"/>
        <w:rPr>
          <w:sz w:val="28"/>
        </w:rPr>
      </w:pPr>
    </w:p>
    <w:p w:rsidR="00CB6144" w:rsidRDefault="00CB6144" w:rsidP="002A2520">
      <w:pPr>
        <w:spacing w:before="120" w:line="360" w:lineRule="auto"/>
        <w:jc w:val="both"/>
        <w:rPr>
          <w:sz w:val="28"/>
        </w:rPr>
      </w:pPr>
      <w:r w:rsidRPr="002A2520">
        <w:rPr>
          <w:b/>
          <w:bCs/>
          <w:sz w:val="28"/>
          <w:u w:val="single"/>
        </w:rPr>
        <w:t>Вывод</w:t>
      </w:r>
      <w:r w:rsidR="002A2520" w:rsidRPr="002A2520">
        <w:rPr>
          <w:b/>
          <w:bCs/>
          <w:sz w:val="28"/>
          <w:u w:val="single"/>
        </w:rPr>
        <w:t>:</w:t>
      </w:r>
      <w:r>
        <w:rPr>
          <w:sz w:val="28"/>
        </w:rPr>
        <w:t xml:space="preserve"> Анализ данных табл</w:t>
      </w:r>
      <w:r w:rsidR="002A2520">
        <w:rPr>
          <w:sz w:val="28"/>
        </w:rPr>
        <w:t>ицы</w:t>
      </w:r>
      <w:r>
        <w:rPr>
          <w:sz w:val="28"/>
        </w:rPr>
        <w:t xml:space="preserve"> </w:t>
      </w:r>
      <w:r w:rsidR="00985AEA">
        <w:rPr>
          <w:sz w:val="28"/>
        </w:rPr>
        <w:t>7</w:t>
      </w:r>
      <w:r>
        <w:rPr>
          <w:sz w:val="28"/>
        </w:rPr>
        <w:t xml:space="preserve"> показывает, что с увеличением </w:t>
      </w:r>
      <w:r w:rsidR="002A2520">
        <w:rPr>
          <w:sz w:val="28"/>
        </w:rPr>
        <w:t>численности занятых в экономике</w:t>
      </w:r>
      <w:r>
        <w:rPr>
          <w:sz w:val="28"/>
        </w:rPr>
        <w:t xml:space="preserve"> от группы к группе систематически возрастает и средний </w:t>
      </w:r>
      <w:r w:rsidR="002A2520">
        <w:rPr>
          <w:sz w:val="28"/>
        </w:rPr>
        <w:t>валовой региональный продукт</w:t>
      </w:r>
      <w:r>
        <w:rPr>
          <w:sz w:val="28"/>
        </w:rPr>
        <w:t xml:space="preserve"> по каждой группе </w:t>
      </w:r>
      <w:r w:rsidR="002A2520">
        <w:rPr>
          <w:sz w:val="28"/>
        </w:rPr>
        <w:t>регионов</w:t>
      </w:r>
      <w:r>
        <w:rPr>
          <w:sz w:val="28"/>
        </w:rPr>
        <w:t>, что свидетельствует о наличии прямой корреляционной связи между исследуемыми признаками.</w:t>
      </w:r>
    </w:p>
    <w:p w:rsidR="00CB6144" w:rsidRDefault="00CB6144" w:rsidP="00CB6144">
      <w:pPr>
        <w:shd w:val="clear" w:color="auto" w:fill="FFFFFF"/>
        <w:spacing w:line="360" w:lineRule="auto"/>
        <w:ind w:right="29" w:firstLine="720"/>
        <w:jc w:val="both"/>
        <w:rPr>
          <w:bCs/>
          <w:color w:val="000000"/>
          <w:sz w:val="28"/>
          <w:szCs w:val="29"/>
          <w:u w:val="single"/>
        </w:rPr>
      </w:pPr>
    </w:p>
    <w:p w:rsidR="00CB6144" w:rsidRPr="00FE42D5" w:rsidRDefault="00FE42D5" w:rsidP="00FE42D5">
      <w:pPr>
        <w:shd w:val="clear" w:color="auto" w:fill="FFFFFF"/>
        <w:spacing w:line="360" w:lineRule="auto"/>
        <w:ind w:right="29" w:firstLine="720"/>
        <w:jc w:val="center"/>
        <w:rPr>
          <w:b/>
          <w:i/>
          <w:color w:val="000000"/>
          <w:sz w:val="28"/>
          <w:szCs w:val="29"/>
          <w:u w:val="single"/>
        </w:rPr>
      </w:pPr>
      <w:r w:rsidRPr="00FE42D5">
        <w:rPr>
          <w:bCs/>
          <w:i/>
          <w:color w:val="000000"/>
          <w:sz w:val="28"/>
          <w:szCs w:val="29"/>
          <w:u w:val="single"/>
        </w:rPr>
        <w:t>1.2</w:t>
      </w:r>
      <w:r w:rsidR="00CB6144" w:rsidRPr="00FE42D5">
        <w:rPr>
          <w:bCs/>
          <w:i/>
          <w:color w:val="000000"/>
          <w:sz w:val="28"/>
          <w:szCs w:val="29"/>
          <w:u w:val="single"/>
        </w:rPr>
        <w:t>.</w:t>
      </w:r>
      <w:r w:rsidR="00CB6144" w:rsidRPr="00FE42D5">
        <w:rPr>
          <w:b/>
          <w:i/>
          <w:color w:val="000000"/>
          <w:sz w:val="28"/>
          <w:szCs w:val="29"/>
          <w:u w:val="single"/>
        </w:rPr>
        <w:t xml:space="preserve"> </w:t>
      </w:r>
      <w:r w:rsidR="00CB6144" w:rsidRPr="00FE42D5">
        <w:rPr>
          <w:i/>
          <w:sz w:val="28"/>
          <w:u w:val="single"/>
        </w:rPr>
        <w:t>Применение метода корреляционных таблиц</w:t>
      </w:r>
    </w:p>
    <w:p w:rsidR="00CB6144" w:rsidRDefault="00CB6144" w:rsidP="00CB6144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Корреляционная таблица строится как комбинация двух рядов распределения по факторному признаку </w:t>
      </w:r>
      <w:r>
        <w:rPr>
          <w:b/>
          <w:sz w:val="28"/>
        </w:rPr>
        <w:t>Х</w:t>
      </w:r>
      <w:r>
        <w:rPr>
          <w:sz w:val="28"/>
        </w:rPr>
        <w:t xml:space="preserve"> и результативному признаку </w:t>
      </w:r>
      <w:r>
        <w:rPr>
          <w:b/>
          <w:sz w:val="28"/>
          <w:lang w:val="en-US"/>
        </w:rPr>
        <w:t>Y</w:t>
      </w:r>
      <w:r>
        <w:rPr>
          <w:sz w:val="28"/>
        </w:rPr>
        <w:t xml:space="preserve">. На пересечении </w:t>
      </w:r>
      <w:r>
        <w:rPr>
          <w:b/>
          <w:i/>
          <w:sz w:val="28"/>
          <w:lang w:val="en-US"/>
        </w:rPr>
        <w:t>j</w:t>
      </w:r>
      <w:r>
        <w:rPr>
          <w:sz w:val="28"/>
        </w:rPr>
        <w:t xml:space="preserve">-ой строки и </w:t>
      </w:r>
      <w:r>
        <w:rPr>
          <w:b/>
          <w:i/>
          <w:sz w:val="28"/>
          <w:lang w:val="en-US"/>
        </w:rPr>
        <w:t>k</w:t>
      </w:r>
      <w:r>
        <w:rPr>
          <w:sz w:val="28"/>
        </w:rPr>
        <w:t xml:space="preserve">-ой графы таблицы указывается число единиц совокупности, входящих в </w:t>
      </w:r>
      <w:r>
        <w:rPr>
          <w:b/>
          <w:i/>
          <w:sz w:val="28"/>
          <w:lang w:val="en-US"/>
        </w:rPr>
        <w:t>j</w:t>
      </w:r>
      <w:r>
        <w:rPr>
          <w:sz w:val="28"/>
        </w:rPr>
        <w:t xml:space="preserve">-ый интервал по признаку </w:t>
      </w:r>
      <w:r>
        <w:rPr>
          <w:b/>
          <w:bCs/>
          <w:sz w:val="28"/>
          <w:lang w:val="en-US"/>
        </w:rPr>
        <w:t>X</w:t>
      </w:r>
      <w:r>
        <w:rPr>
          <w:sz w:val="28"/>
        </w:rPr>
        <w:t xml:space="preserve"> и в </w:t>
      </w:r>
      <w:r>
        <w:rPr>
          <w:b/>
          <w:i/>
          <w:sz w:val="28"/>
          <w:lang w:val="en-US"/>
        </w:rPr>
        <w:t>k</w:t>
      </w:r>
      <w:r>
        <w:rPr>
          <w:sz w:val="28"/>
        </w:rPr>
        <w:t xml:space="preserve">-ый интервал по признаку </w:t>
      </w:r>
      <w:r>
        <w:rPr>
          <w:b/>
          <w:bCs/>
          <w:sz w:val="28"/>
          <w:lang w:val="en-US"/>
        </w:rPr>
        <w:t>Y</w:t>
      </w:r>
      <w:r>
        <w:rPr>
          <w:sz w:val="28"/>
        </w:rPr>
        <w:t>. Концентрация частот около диагонали построенной таблицы свидетельствует о наличии корреляционной связи между признаками - прямой или обратной. Связь прямая, если частоты располагаются по диагонали, идущей от левого верхнего угла к правому нижнему, обратная - по диагонали от правого верхнего угла к левому нижнему.</w:t>
      </w:r>
    </w:p>
    <w:p w:rsidR="00CB6144" w:rsidRDefault="00CB6144" w:rsidP="00CB6144">
      <w:pPr>
        <w:spacing w:line="360" w:lineRule="auto"/>
        <w:ind w:firstLine="935"/>
        <w:jc w:val="both"/>
        <w:rPr>
          <w:sz w:val="28"/>
        </w:rPr>
      </w:pPr>
      <w:r>
        <w:rPr>
          <w:sz w:val="28"/>
        </w:rPr>
        <w:t xml:space="preserve">Для построения корреляционной таблицы необходимо знать величины и границы интервалов по двум признакам </w:t>
      </w:r>
      <w:r>
        <w:rPr>
          <w:b/>
          <w:bCs/>
          <w:sz w:val="28"/>
        </w:rPr>
        <w:t xml:space="preserve">X </w:t>
      </w:r>
      <w:r>
        <w:rPr>
          <w:sz w:val="28"/>
        </w:rPr>
        <w:t xml:space="preserve">и </w:t>
      </w:r>
      <w:r>
        <w:rPr>
          <w:b/>
          <w:sz w:val="28"/>
        </w:rPr>
        <w:t>Y</w:t>
      </w:r>
      <w:r>
        <w:rPr>
          <w:sz w:val="28"/>
        </w:rPr>
        <w:t xml:space="preserve">.  Для  факторного  признака </w:t>
      </w:r>
      <w:r>
        <w:rPr>
          <w:b/>
          <w:sz w:val="28"/>
        </w:rPr>
        <w:t>Х</w:t>
      </w:r>
      <w:r>
        <w:rPr>
          <w:sz w:val="28"/>
        </w:rPr>
        <w:t xml:space="preserve"> –</w:t>
      </w:r>
      <w:r w:rsidR="00FE42D5">
        <w:rPr>
          <w:sz w:val="28"/>
        </w:rPr>
        <w:t xml:space="preserve"> </w:t>
      </w:r>
      <w:r w:rsidR="00FE42D5">
        <w:rPr>
          <w:i/>
          <w:sz w:val="28"/>
        </w:rPr>
        <w:t>Ч</w:t>
      </w:r>
      <w:r>
        <w:rPr>
          <w:i/>
          <w:sz w:val="28"/>
        </w:rPr>
        <w:t xml:space="preserve">исленность </w:t>
      </w:r>
      <w:r w:rsidR="00FE42D5">
        <w:rPr>
          <w:i/>
          <w:sz w:val="28"/>
        </w:rPr>
        <w:t>занятых в экономике</w:t>
      </w:r>
      <w:r>
        <w:rPr>
          <w:iCs/>
          <w:sz w:val="28"/>
        </w:rPr>
        <w:t xml:space="preserve"> эти величины</w:t>
      </w:r>
      <w:r>
        <w:rPr>
          <w:i/>
          <w:sz w:val="28"/>
        </w:rPr>
        <w:t xml:space="preserve"> </w:t>
      </w:r>
      <w:r>
        <w:rPr>
          <w:sz w:val="28"/>
        </w:rPr>
        <w:t>известны из табл</w:t>
      </w:r>
      <w:r w:rsidR="00FE42D5">
        <w:rPr>
          <w:sz w:val="28"/>
        </w:rPr>
        <w:t>ицы</w:t>
      </w:r>
      <w:r>
        <w:rPr>
          <w:sz w:val="28"/>
        </w:rPr>
        <w:t xml:space="preserve"> 4</w:t>
      </w:r>
      <w:r w:rsidR="00FE42D5">
        <w:rPr>
          <w:sz w:val="28"/>
        </w:rPr>
        <w:t>.</w:t>
      </w:r>
      <w:r>
        <w:rPr>
          <w:sz w:val="28"/>
        </w:rPr>
        <w:t xml:space="preserve"> Определяем величину интервала для результативного признака </w:t>
      </w:r>
      <w:r>
        <w:rPr>
          <w:b/>
          <w:sz w:val="28"/>
        </w:rPr>
        <w:t>Y</w:t>
      </w:r>
      <w:r>
        <w:rPr>
          <w:sz w:val="28"/>
        </w:rPr>
        <w:t xml:space="preserve"> – </w:t>
      </w:r>
      <w:r w:rsidR="00FE42D5">
        <w:rPr>
          <w:i/>
          <w:sz w:val="28"/>
        </w:rPr>
        <w:t>Валовой региональный продукт</w:t>
      </w:r>
      <w:r>
        <w:rPr>
          <w:sz w:val="28"/>
        </w:rPr>
        <w:t xml:space="preserve"> при </w:t>
      </w:r>
      <w:r>
        <w:rPr>
          <w:bCs/>
          <w:i/>
          <w:sz w:val="28"/>
          <w:lang w:val="en-US"/>
        </w:rPr>
        <w:t>k</w:t>
      </w:r>
      <w:r>
        <w:rPr>
          <w:bCs/>
          <w:i/>
          <w:sz w:val="28"/>
        </w:rPr>
        <w:t xml:space="preserve"> </w:t>
      </w:r>
      <w:r>
        <w:rPr>
          <w:b/>
          <w:bCs/>
          <w:sz w:val="28"/>
        </w:rPr>
        <w:t xml:space="preserve">= </w:t>
      </w:r>
      <w:r w:rsidR="00FE42D5">
        <w:rPr>
          <w:b/>
          <w:bCs/>
          <w:sz w:val="28"/>
        </w:rPr>
        <w:t>5</w:t>
      </w:r>
      <w:r>
        <w:rPr>
          <w:bCs/>
          <w:sz w:val="28"/>
        </w:rPr>
        <w:t xml:space="preserve">, </w:t>
      </w:r>
      <w:r>
        <w:rPr>
          <w:i/>
          <w:sz w:val="28"/>
          <w:szCs w:val="28"/>
        </w:rPr>
        <w:t>у</w:t>
      </w:r>
      <w:r>
        <w:rPr>
          <w:bCs/>
          <w:i/>
          <w:sz w:val="28"/>
          <w:vertAlign w:val="subscript"/>
          <w:lang w:val="en-US"/>
        </w:rPr>
        <w:t>ma</w:t>
      </w:r>
      <w:r>
        <w:rPr>
          <w:b/>
          <w:bCs/>
          <w:i/>
          <w:sz w:val="28"/>
          <w:vertAlign w:val="subscript"/>
          <w:lang w:val="en-US"/>
        </w:rPr>
        <w:t>x</w:t>
      </w:r>
      <w:r>
        <w:rPr>
          <w:b/>
          <w:bCs/>
          <w:i/>
          <w:sz w:val="28"/>
          <w:vertAlign w:val="subscript"/>
        </w:rPr>
        <w:t xml:space="preserve"> </w:t>
      </w:r>
      <w:r>
        <w:rPr>
          <w:bCs/>
          <w:sz w:val="28"/>
        </w:rPr>
        <w:t xml:space="preserve">= </w:t>
      </w:r>
      <w:r w:rsidR="00F6753D">
        <w:rPr>
          <w:bCs/>
          <w:sz w:val="28"/>
        </w:rPr>
        <w:t>5</w:t>
      </w:r>
      <w:r>
        <w:rPr>
          <w:bCs/>
          <w:sz w:val="28"/>
        </w:rPr>
        <w:t>4,0 мл</w:t>
      </w:r>
      <w:r w:rsidR="00F6753D">
        <w:rPr>
          <w:bCs/>
          <w:sz w:val="28"/>
        </w:rPr>
        <w:t>рд.</w:t>
      </w:r>
      <w:r>
        <w:rPr>
          <w:bCs/>
          <w:sz w:val="28"/>
        </w:rPr>
        <w:t xml:space="preserve"> руб., </w:t>
      </w:r>
      <w:r>
        <w:rPr>
          <w:i/>
          <w:sz w:val="28"/>
          <w:szCs w:val="28"/>
        </w:rPr>
        <w:t>у</w:t>
      </w:r>
      <w:r>
        <w:rPr>
          <w:bCs/>
          <w:i/>
          <w:sz w:val="28"/>
          <w:vertAlign w:val="subscript"/>
          <w:lang w:val="en-US"/>
        </w:rPr>
        <w:t>mi</w:t>
      </w:r>
      <w:r>
        <w:rPr>
          <w:b/>
          <w:bCs/>
          <w:i/>
          <w:sz w:val="28"/>
          <w:vertAlign w:val="subscript"/>
          <w:lang w:val="en-US"/>
        </w:rPr>
        <w:t>n</w:t>
      </w:r>
      <w:r>
        <w:rPr>
          <w:b/>
          <w:bCs/>
          <w:i/>
          <w:sz w:val="28"/>
          <w:vertAlign w:val="subscript"/>
        </w:rPr>
        <w:t xml:space="preserve"> </w:t>
      </w:r>
      <w:r>
        <w:rPr>
          <w:bCs/>
          <w:sz w:val="28"/>
        </w:rPr>
        <w:t>= 2</w:t>
      </w:r>
      <w:r w:rsidR="00F6753D">
        <w:rPr>
          <w:bCs/>
          <w:sz w:val="28"/>
        </w:rPr>
        <w:t>0</w:t>
      </w:r>
      <w:r>
        <w:rPr>
          <w:bCs/>
          <w:sz w:val="28"/>
        </w:rPr>
        <w:t>,5 мл</w:t>
      </w:r>
      <w:r w:rsidR="00F6753D">
        <w:rPr>
          <w:bCs/>
          <w:sz w:val="28"/>
        </w:rPr>
        <w:t>рд.</w:t>
      </w:r>
      <w:r>
        <w:rPr>
          <w:bCs/>
          <w:sz w:val="28"/>
        </w:rPr>
        <w:t xml:space="preserve"> руб.:</w:t>
      </w:r>
    </w:p>
    <w:p w:rsidR="00CB6144" w:rsidRDefault="004153F1" w:rsidP="00CB6144">
      <w:pPr>
        <w:jc w:val="center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position w:val="-24"/>
          <w:sz w:val="28"/>
          <w:lang w:val="en-US"/>
        </w:rPr>
        <w:object w:dxaOrig="3140" w:dyaOrig="620">
          <v:shape id="_x0000_i1095" type="#_x0000_t75" style="width:199.5pt;height:39.75pt" o:ole="">
            <v:imagedata r:id="rId139" o:title=""/>
          </v:shape>
          <o:OLEObject Type="Embed" ProgID="Equation.3" ShapeID="_x0000_i1095" DrawAspect="Content" ObjectID="_1472119749" r:id="rId140"/>
        </w:object>
      </w:r>
    </w:p>
    <w:p w:rsidR="00CB6144" w:rsidRDefault="00CB6144" w:rsidP="00CB6144">
      <w:pPr>
        <w:spacing w:line="360" w:lineRule="auto"/>
        <w:ind w:firstLine="720"/>
        <w:jc w:val="both"/>
        <w:rPr>
          <w:bCs/>
          <w:sz w:val="28"/>
        </w:rPr>
      </w:pPr>
      <w:r>
        <w:rPr>
          <w:bCs/>
          <w:sz w:val="28"/>
        </w:rPr>
        <w:t xml:space="preserve">Границы интервалов ряда распределения результативного признака </w:t>
      </w:r>
      <w:r>
        <w:rPr>
          <w:b/>
          <w:sz w:val="28"/>
          <w:lang w:val="en-US"/>
        </w:rPr>
        <w:t>Y</w:t>
      </w:r>
      <w:r>
        <w:rPr>
          <w:bCs/>
          <w:sz w:val="28"/>
        </w:rPr>
        <w:t xml:space="preserve"> имеют вид:</w:t>
      </w:r>
    </w:p>
    <w:p w:rsidR="00985AEA" w:rsidRDefault="00985AEA" w:rsidP="00CB6144">
      <w:pPr>
        <w:spacing w:line="360" w:lineRule="auto"/>
        <w:ind w:firstLine="720"/>
        <w:jc w:val="both"/>
        <w:rPr>
          <w:bCs/>
          <w:sz w:val="28"/>
        </w:rPr>
      </w:pPr>
    </w:p>
    <w:p w:rsidR="00985AEA" w:rsidRDefault="00985AEA" w:rsidP="00CB6144">
      <w:pPr>
        <w:spacing w:line="360" w:lineRule="auto"/>
        <w:ind w:firstLine="720"/>
        <w:jc w:val="both"/>
        <w:rPr>
          <w:bCs/>
          <w:sz w:val="28"/>
        </w:rPr>
      </w:pPr>
    </w:p>
    <w:p w:rsidR="00985AEA" w:rsidRDefault="00985AEA" w:rsidP="00CB6144">
      <w:pPr>
        <w:spacing w:line="360" w:lineRule="auto"/>
        <w:ind w:firstLine="720"/>
        <w:jc w:val="both"/>
        <w:rPr>
          <w:bCs/>
          <w:sz w:val="28"/>
        </w:rPr>
      </w:pPr>
    </w:p>
    <w:tbl>
      <w:tblPr>
        <w:tblW w:w="6230" w:type="dxa"/>
        <w:jc w:val="center"/>
        <w:tblLook w:val="04A0" w:firstRow="1" w:lastRow="0" w:firstColumn="1" w:lastColumn="0" w:noHBand="0" w:noVBand="1"/>
      </w:tblPr>
      <w:tblGrid>
        <w:gridCol w:w="1737"/>
        <w:gridCol w:w="2127"/>
        <w:gridCol w:w="2366"/>
      </w:tblGrid>
      <w:tr w:rsidR="004153F1" w:rsidRPr="004153F1" w:rsidTr="00985AEA">
        <w:trPr>
          <w:trHeight w:val="615"/>
          <w:jc w:val="center"/>
        </w:trPr>
        <w:tc>
          <w:tcPr>
            <w:tcW w:w="6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3F1" w:rsidRPr="00985AEA" w:rsidRDefault="00985AEA" w:rsidP="004153F1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r w:rsidRPr="00985AEA">
              <w:rPr>
                <w:rFonts w:ascii="Calibri" w:hAnsi="Calibri"/>
                <w:b/>
                <w:bCs/>
                <w:i/>
                <w:iCs/>
                <w:color w:val="000000"/>
              </w:rPr>
              <w:t xml:space="preserve">Таблица 8 - </w:t>
            </w:r>
            <w:r w:rsidR="004153F1" w:rsidRPr="00985AEA">
              <w:rPr>
                <w:rFonts w:ascii="Calibri" w:hAnsi="Calibri"/>
                <w:b/>
                <w:bCs/>
                <w:i/>
                <w:iCs/>
                <w:color w:val="000000"/>
              </w:rPr>
              <w:t>Границы интервалов ряда распределения результативного признака</w:t>
            </w:r>
          </w:p>
        </w:tc>
      </w:tr>
      <w:tr w:rsidR="004153F1" w:rsidRPr="004153F1" w:rsidTr="00985AEA">
        <w:trPr>
          <w:trHeight w:val="510"/>
          <w:jc w:val="center"/>
        </w:trPr>
        <w:tc>
          <w:tcPr>
            <w:tcW w:w="1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53F1" w:rsidRPr="00985AEA" w:rsidRDefault="004153F1" w:rsidP="004153F1">
            <w:pPr>
              <w:jc w:val="center"/>
              <w:rPr>
                <w:b/>
                <w:bCs/>
                <w:color w:val="000000"/>
              </w:rPr>
            </w:pPr>
            <w:r w:rsidRPr="00985AEA">
              <w:rPr>
                <w:b/>
                <w:bCs/>
                <w:color w:val="000000"/>
              </w:rPr>
              <w:t>номер группы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53F1" w:rsidRPr="00985AEA" w:rsidRDefault="004153F1" w:rsidP="004153F1">
            <w:pPr>
              <w:jc w:val="center"/>
              <w:rPr>
                <w:b/>
                <w:bCs/>
                <w:color w:val="000000"/>
              </w:rPr>
            </w:pPr>
            <w:r w:rsidRPr="00985AEA">
              <w:rPr>
                <w:b/>
                <w:bCs/>
                <w:color w:val="000000"/>
              </w:rPr>
              <w:t>нижняя граница, млрд. руб.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53F1" w:rsidRPr="00985AEA" w:rsidRDefault="004153F1" w:rsidP="004153F1">
            <w:pPr>
              <w:jc w:val="center"/>
              <w:rPr>
                <w:b/>
                <w:bCs/>
                <w:color w:val="000000"/>
              </w:rPr>
            </w:pPr>
            <w:r w:rsidRPr="00985AEA">
              <w:rPr>
                <w:b/>
                <w:bCs/>
                <w:color w:val="000000"/>
              </w:rPr>
              <w:t>верхняя граница, млрд. руб.</w:t>
            </w:r>
          </w:p>
        </w:tc>
      </w:tr>
      <w:tr w:rsidR="004153F1" w:rsidRPr="004153F1" w:rsidTr="00985AEA">
        <w:trPr>
          <w:trHeight w:val="300"/>
          <w:jc w:val="center"/>
        </w:trPr>
        <w:tc>
          <w:tcPr>
            <w:tcW w:w="1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3F1" w:rsidRPr="00985AEA" w:rsidRDefault="004153F1" w:rsidP="004153F1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3F1" w:rsidRPr="00985AEA" w:rsidRDefault="004153F1" w:rsidP="004153F1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20,5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3F1" w:rsidRPr="00985AEA" w:rsidRDefault="004153F1" w:rsidP="004153F1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27,2</w:t>
            </w:r>
          </w:p>
        </w:tc>
      </w:tr>
      <w:tr w:rsidR="004153F1" w:rsidRPr="004153F1" w:rsidTr="00985AEA">
        <w:trPr>
          <w:trHeight w:val="300"/>
          <w:jc w:val="center"/>
        </w:trPr>
        <w:tc>
          <w:tcPr>
            <w:tcW w:w="1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3F1" w:rsidRPr="00985AEA" w:rsidRDefault="004153F1" w:rsidP="004153F1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3F1" w:rsidRPr="00985AEA" w:rsidRDefault="004153F1" w:rsidP="004153F1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27,2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3F1" w:rsidRPr="00985AEA" w:rsidRDefault="004153F1" w:rsidP="004153F1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33,9</w:t>
            </w:r>
          </w:p>
        </w:tc>
      </w:tr>
      <w:tr w:rsidR="004153F1" w:rsidRPr="004153F1" w:rsidTr="00985AEA">
        <w:trPr>
          <w:trHeight w:val="300"/>
          <w:jc w:val="center"/>
        </w:trPr>
        <w:tc>
          <w:tcPr>
            <w:tcW w:w="1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3F1" w:rsidRPr="00985AEA" w:rsidRDefault="004153F1" w:rsidP="004153F1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3F1" w:rsidRPr="00985AEA" w:rsidRDefault="004153F1" w:rsidP="004153F1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33,9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3F1" w:rsidRPr="00985AEA" w:rsidRDefault="004153F1" w:rsidP="004153F1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40,6</w:t>
            </w:r>
          </w:p>
        </w:tc>
      </w:tr>
      <w:tr w:rsidR="004153F1" w:rsidRPr="004153F1" w:rsidTr="00985AEA">
        <w:trPr>
          <w:trHeight w:val="300"/>
          <w:jc w:val="center"/>
        </w:trPr>
        <w:tc>
          <w:tcPr>
            <w:tcW w:w="1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3F1" w:rsidRPr="00985AEA" w:rsidRDefault="004153F1" w:rsidP="004153F1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3F1" w:rsidRPr="00985AEA" w:rsidRDefault="004153F1" w:rsidP="004153F1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40,6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3F1" w:rsidRPr="00985AEA" w:rsidRDefault="004153F1" w:rsidP="004153F1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47,3</w:t>
            </w:r>
          </w:p>
        </w:tc>
      </w:tr>
      <w:tr w:rsidR="004153F1" w:rsidRPr="004153F1" w:rsidTr="00985AEA">
        <w:trPr>
          <w:trHeight w:val="300"/>
          <w:jc w:val="center"/>
        </w:trPr>
        <w:tc>
          <w:tcPr>
            <w:tcW w:w="17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3F1" w:rsidRPr="00985AEA" w:rsidRDefault="004153F1" w:rsidP="004153F1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3F1" w:rsidRPr="00985AEA" w:rsidRDefault="004153F1" w:rsidP="004153F1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47,3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53F1" w:rsidRPr="00985AEA" w:rsidRDefault="004153F1" w:rsidP="004153F1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54,0</w:t>
            </w:r>
          </w:p>
        </w:tc>
      </w:tr>
      <w:tr w:rsidR="00187F75" w:rsidRPr="004153F1" w:rsidTr="00985AEA">
        <w:trPr>
          <w:trHeight w:val="100"/>
          <w:jc w:val="center"/>
        </w:trPr>
        <w:tc>
          <w:tcPr>
            <w:tcW w:w="1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F75" w:rsidRPr="004153F1" w:rsidRDefault="00187F75" w:rsidP="00985AEA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F75" w:rsidRPr="004153F1" w:rsidRDefault="00187F75" w:rsidP="00985AEA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75" w:rsidRPr="004153F1" w:rsidRDefault="00187F75" w:rsidP="00985AEA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CB6144" w:rsidRDefault="00CB6144" w:rsidP="00CB6144">
      <w:pPr>
        <w:spacing w:before="120"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Подсчитывая для каждой группы число входящих в нее </w:t>
      </w:r>
      <w:r w:rsidR="004153F1">
        <w:rPr>
          <w:sz w:val="28"/>
        </w:rPr>
        <w:t>регионов</w:t>
      </w:r>
      <w:r>
        <w:rPr>
          <w:sz w:val="28"/>
        </w:rPr>
        <w:t xml:space="preserve"> с использованием </w:t>
      </w:r>
      <w:r>
        <w:rPr>
          <w:b/>
          <w:i/>
          <w:sz w:val="28"/>
        </w:rPr>
        <w:t xml:space="preserve">принципа полуоткрытого интервала </w:t>
      </w:r>
      <w:r>
        <w:rPr>
          <w:b/>
          <w:sz w:val="28"/>
        </w:rPr>
        <w:t>[ )</w:t>
      </w:r>
      <w:r>
        <w:rPr>
          <w:sz w:val="28"/>
        </w:rPr>
        <w:t xml:space="preserve">, получаем </w:t>
      </w:r>
      <w:r>
        <w:rPr>
          <w:b/>
          <w:i/>
          <w:sz w:val="28"/>
        </w:rPr>
        <w:t>интервальный ряд распределения результативного признака</w:t>
      </w:r>
      <w:r>
        <w:rPr>
          <w:sz w:val="28"/>
        </w:rPr>
        <w:t xml:space="preserve"> (табл</w:t>
      </w:r>
      <w:r w:rsidR="004153F1">
        <w:rPr>
          <w:sz w:val="28"/>
        </w:rPr>
        <w:t>ица</w:t>
      </w:r>
      <w:r>
        <w:rPr>
          <w:sz w:val="28"/>
        </w:rPr>
        <w:t xml:space="preserve"> </w:t>
      </w:r>
      <w:r w:rsidR="00985AEA">
        <w:rPr>
          <w:sz w:val="28"/>
        </w:rPr>
        <w:t>9</w:t>
      </w:r>
      <w:r>
        <w:rPr>
          <w:sz w:val="28"/>
        </w:rPr>
        <w:t>).</w:t>
      </w:r>
    </w:p>
    <w:tbl>
      <w:tblPr>
        <w:tblW w:w="6501" w:type="dxa"/>
        <w:jc w:val="center"/>
        <w:tblLook w:val="04A0" w:firstRow="1" w:lastRow="0" w:firstColumn="1" w:lastColumn="0" w:noHBand="0" w:noVBand="1"/>
      </w:tblPr>
      <w:tblGrid>
        <w:gridCol w:w="1517"/>
        <w:gridCol w:w="3435"/>
        <w:gridCol w:w="1549"/>
      </w:tblGrid>
      <w:tr w:rsidR="00187F75" w:rsidRPr="00187F75" w:rsidTr="004F6B87">
        <w:trPr>
          <w:trHeight w:val="300"/>
          <w:jc w:val="center"/>
        </w:trPr>
        <w:tc>
          <w:tcPr>
            <w:tcW w:w="6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75" w:rsidRPr="00985AEA" w:rsidRDefault="00985AEA" w:rsidP="00187F75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r w:rsidRPr="00985AEA">
              <w:rPr>
                <w:rFonts w:ascii="Calibri" w:hAnsi="Calibri"/>
                <w:b/>
                <w:bCs/>
                <w:i/>
                <w:iCs/>
                <w:color w:val="000000"/>
              </w:rPr>
              <w:t xml:space="preserve">Таблица 9 - </w:t>
            </w:r>
            <w:r w:rsidR="004F6B87" w:rsidRPr="00985AEA">
              <w:rPr>
                <w:rFonts w:ascii="Calibri" w:hAnsi="Calibri"/>
                <w:b/>
                <w:bCs/>
                <w:i/>
                <w:iCs/>
                <w:color w:val="000000"/>
              </w:rPr>
              <w:t xml:space="preserve">Интервальный ряд распределения </w:t>
            </w:r>
            <w:r w:rsidR="00187F75" w:rsidRPr="00985AEA">
              <w:rPr>
                <w:rFonts w:ascii="Calibri" w:hAnsi="Calibri"/>
                <w:b/>
                <w:bCs/>
                <w:i/>
                <w:iCs/>
                <w:color w:val="000000"/>
              </w:rPr>
              <w:t xml:space="preserve"> регионов  по валовому региональному продукту</w:t>
            </w:r>
          </w:p>
        </w:tc>
      </w:tr>
      <w:tr w:rsidR="00187F75" w:rsidRPr="00187F75" w:rsidTr="00985AEA">
        <w:trPr>
          <w:trHeight w:val="439"/>
          <w:jc w:val="center"/>
        </w:trPr>
        <w:tc>
          <w:tcPr>
            <w:tcW w:w="15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75" w:rsidRPr="00985AEA" w:rsidRDefault="00187F75" w:rsidP="00187F75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№ группы</w:t>
            </w:r>
          </w:p>
        </w:tc>
        <w:tc>
          <w:tcPr>
            <w:tcW w:w="3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75" w:rsidRPr="00985AEA" w:rsidRDefault="00187F75" w:rsidP="00187F75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Группы регионов по валовому региональному продукту, млрд. руб.</w:t>
            </w:r>
          </w:p>
          <w:p w:rsidR="00187F75" w:rsidRPr="00985AEA" w:rsidRDefault="00187F75" w:rsidP="00187F75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 w:rsidRPr="00985AEA">
              <w:rPr>
                <w:rFonts w:ascii="Calibri" w:hAnsi="Calibri"/>
                <w:color w:val="000000"/>
                <w:lang w:val="en-US"/>
              </w:rPr>
              <w:t>y</w:t>
            </w:r>
          </w:p>
        </w:tc>
        <w:tc>
          <w:tcPr>
            <w:tcW w:w="15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75" w:rsidRPr="00985AEA" w:rsidRDefault="00187F75" w:rsidP="00187F75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 w:rsidRPr="00985AEA">
              <w:rPr>
                <w:rFonts w:ascii="Calibri" w:hAnsi="Calibri"/>
                <w:color w:val="000000"/>
              </w:rPr>
              <w:t>Число регионов</w:t>
            </w:r>
          </w:p>
          <w:p w:rsidR="00187F75" w:rsidRPr="00985AEA" w:rsidRDefault="00187F75" w:rsidP="00187F75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 w:rsidRPr="00985AEA">
              <w:rPr>
                <w:rFonts w:ascii="Calibri" w:hAnsi="Calibri"/>
                <w:color w:val="000000"/>
                <w:lang w:val="en-US"/>
              </w:rPr>
              <w:t>f</w:t>
            </w:r>
            <w:r w:rsidRPr="00985AEA">
              <w:rPr>
                <w:rFonts w:ascii="Calibri" w:hAnsi="Calibri"/>
                <w:color w:val="000000"/>
                <w:vertAlign w:val="subscript"/>
                <w:lang w:val="en-US"/>
              </w:rPr>
              <w:t>i</w:t>
            </w:r>
          </w:p>
        </w:tc>
      </w:tr>
      <w:tr w:rsidR="00187F75" w:rsidRPr="00187F75" w:rsidTr="00985AEA">
        <w:trPr>
          <w:trHeight w:val="525"/>
          <w:jc w:val="center"/>
        </w:trPr>
        <w:tc>
          <w:tcPr>
            <w:tcW w:w="1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F75" w:rsidRPr="00985AEA" w:rsidRDefault="00187F75" w:rsidP="00187F7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F75" w:rsidRPr="00985AEA" w:rsidRDefault="00187F75" w:rsidP="00187F7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F75" w:rsidRPr="00985AEA" w:rsidRDefault="00187F75" w:rsidP="00187F75">
            <w:pPr>
              <w:rPr>
                <w:rFonts w:ascii="Calibri" w:hAnsi="Calibri"/>
                <w:color w:val="000000"/>
              </w:rPr>
            </w:pPr>
          </w:p>
        </w:tc>
      </w:tr>
      <w:tr w:rsidR="00187F75" w:rsidRPr="00187F75" w:rsidTr="00985AEA">
        <w:trPr>
          <w:trHeight w:val="300"/>
          <w:jc w:val="center"/>
        </w:trPr>
        <w:tc>
          <w:tcPr>
            <w:tcW w:w="1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F75" w:rsidRPr="00985AEA" w:rsidRDefault="00187F75" w:rsidP="00187F75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985AEA">
              <w:rPr>
                <w:rFonts w:ascii="Calibri" w:hAnsi="Calibri"/>
                <w:b/>
                <w:bCs/>
                <w:color w:val="000000"/>
              </w:rPr>
              <w:t>А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F75" w:rsidRPr="00985AEA" w:rsidRDefault="00187F75" w:rsidP="00187F75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985AEA">
              <w:rPr>
                <w:rFonts w:ascii="Calibri" w:hAnsi="Calibri"/>
                <w:b/>
                <w:bCs/>
                <w:color w:val="000000"/>
              </w:rPr>
              <w:t>Б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F75" w:rsidRPr="00985AEA" w:rsidRDefault="00187F75" w:rsidP="00187F75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985AEA">
              <w:rPr>
                <w:rFonts w:ascii="Calibri" w:hAnsi="Calibri"/>
                <w:b/>
                <w:bCs/>
                <w:color w:val="000000"/>
              </w:rPr>
              <w:t>1</w:t>
            </w:r>
          </w:p>
        </w:tc>
      </w:tr>
      <w:tr w:rsidR="00187F75" w:rsidRPr="00187F75" w:rsidTr="00985AEA">
        <w:trPr>
          <w:trHeight w:val="300"/>
          <w:jc w:val="center"/>
        </w:trPr>
        <w:tc>
          <w:tcPr>
            <w:tcW w:w="1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75" w:rsidRPr="00985AEA" w:rsidRDefault="00187F75" w:rsidP="00187F75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I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75" w:rsidRPr="00985AEA" w:rsidRDefault="00187F75" w:rsidP="00187F75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20,5 - 27,2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F75" w:rsidRPr="00985AEA" w:rsidRDefault="00187F75" w:rsidP="00187F75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10</w:t>
            </w:r>
          </w:p>
        </w:tc>
      </w:tr>
      <w:tr w:rsidR="00187F75" w:rsidRPr="00187F75" w:rsidTr="00985AEA">
        <w:trPr>
          <w:trHeight w:val="300"/>
          <w:jc w:val="center"/>
        </w:trPr>
        <w:tc>
          <w:tcPr>
            <w:tcW w:w="1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75" w:rsidRPr="00985AEA" w:rsidRDefault="00187F75" w:rsidP="00187F75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II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75" w:rsidRPr="00985AEA" w:rsidRDefault="00187F75" w:rsidP="00187F75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27,2 - 33,9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F75" w:rsidRPr="00985AEA" w:rsidRDefault="00187F75" w:rsidP="00187F75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10</w:t>
            </w:r>
          </w:p>
        </w:tc>
      </w:tr>
      <w:tr w:rsidR="00187F75" w:rsidRPr="00187F75" w:rsidTr="00985AEA">
        <w:trPr>
          <w:trHeight w:val="300"/>
          <w:jc w:val="center"/>
        </w:trPr>
        <w:tc>
          <w:tcPr>
            <w:tcW w:w="1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75" w:rsidRPr="00985AEA" w:rsidRDefault="00187F75" w:rsidP="00187F75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III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75" w:rsidRPr="00985AEA" w:rsidRDefault="00187F75" w:rsidP="00187F75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33,9 - 40,6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F75" w:rsidRPr="00985AEA" w:rsidRDefault="00187F75" w:rsidP="00187F75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7</w:t>
            </w:r>
          </w:p>
        </w:tc>
      </w:tr>
      <w:tr w:rsidR="00187F75" w:rsidRPr="00187F75" w:rsidTr="00985AEA">
        <w:trPr>
          <w:trHeight w:val="300"/>
          <w:jc w:val="center"/>
        </w:trPr>
        <w:tc>
          <w:tcPr>
            <w:tcW w:w="1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75" w:rsidRPr="00985AEA" w:rsidRDefault="00187F75" w:rsidP="00187F75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IV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75" w:rsidRPr="00985AEA" w:rsidRDefault="00187F75" w:rsidP="00187F75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40,6 - 47,3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F75" w:rsidRPr="00985AEA" w:rsidRDefault="00187F75" w:rsidP="00187F75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4</w:t>
            </w:r>
          </w:p>
        </w:tc>
      </w:tr>
      <w:tr w:rsidR="00187F75" w:rsidRPr="00187F75" w:rsidTr="00985AEA">
        <w:trPr>
          <w:trHeight w:val="300"/>
          <w:jc w:val="center"/>
        </w:trPr>
        <w:tc>
          <w:tcPr>
            <w:tcW w:w="1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75" w:rsidRPr="00985AEA" w:rsidRDefault="00187F75" w:rsidP="00187F75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V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75" w:rsidRPr="00985AEA" w:rsidRDefault="00187F75" w:rsidP="00187F75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47,3 - 54,0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F75" w:rsidRPr="00985AEA" w:rsidRDefault="00187F75" w:rsidP="00187F75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5</w:t>
            </w:r>
          </w:p>
        </w:tc>
      </w:tr>
      <w:tr w:rsidR="00187F75" w:rsidRPr="00187F75" w:rsidTr="00985AEA">
        <w:trPr>
          <w:trHeight w:val="315"/>
          <w:jc w:val="center"/>
        </w:trPr>
        <w:tc>
          <w:tcPr>
            <w:tcW w:w="495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75" w:rsidRPr="00985AEA" w:rsidRDefault="00187F75" w:rsidP="00187F75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985AEA">
              <w:rPr>
                <w:rFonts w:ascii="Calibri" w:hAnsi="Calibri"/>
                <w:b/>
                <w:bCs/>
                <w:color w:val="000000"/>
              </w:rPr>
              <w:t>Всего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75" w:rsidRPr="00985AEA" w:rsidRDefault="00187F75" w:rsidP="00187F75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985AEA">
              <w:rPr>
                <w:rFonts w:ascii="Calibri" w:hAnsi="Calibri"/>
                <w:b/>
                <w:bCs/>
                <w:color w:val="000000"/>
              </w:rPr>
              <w:t>36</w:t>
            </w:r>
          </w:p>
        </w:tc>
      </w:tr>
    </w:tbl>
    <w:p w:rsidR="00CB6144" w:rsidRDefault="00CB6144" w:rsidP="00CB6144">
      <w:pPr>
        <w:tabs>
          <w:tab w:val="right" w:pos="9921"/>
        </w:tabs>
        <w:spacing w:line="360" w:lineRule="auto"/>
        <w:ind w:left="75" w:right="1205"/>
        <w:jc w:val="right"/>
        <w:outlineLvl w:val="0"/>
        <w:rPr>
          <w:sz w:val="28"/>
        </w:rPr>
      </w:pPr>
    </w:p>
    <w:p w:rsidR="00CB6144" w:rsidRDefault="00CB6144" w:rsidP="00CB6144">
      <w:pPr>
        <w:spacing w:before="120" w:line="360" w:lineRule="auto"/>
        <w:ind w:firstLine="720"/>
        <w:jc w:val="both"/>
        <w:rPr>
          <w:sz w:val="28"/>
        </w:rPr>
      </w:pPr>
      <w:r>
        <w:rPr>
          <w:sz w:val="28"/>
        </w:rPr>
        <w:t>Используя группировки по факторному и результативному признакам, строим корреляционную таблицу (табл</w:t>
      </w:r>
      <w:r w:rsidR="00187F75">
        <w:rPr>
          <w:sz w:val="28"/>
        </w:rPr>
        <w:t>ица</w:t>
      </w:r>
      <w:r>
        <w:rPr>
          <w:sz w:val="28"/>
        </w:rPr>
        <w:t xml:space="preserve"> 1</w:t>
      </w:r>
      <w:r w:rsidR="00985AEA">
        <w:rPr>
          <w:sz w:val="28"/>
        </w:rPr>
        <w:t>0</w:t>
      </w:r>
      <w:r>
        <w:rPr>
          <w:sz w:val="28"/>
        </w:rPr>
        <w:t>).</w:t>
      </w:r>
    </w:p>
    <w:tbl>
      <w:tblPr>
        <w:tblW w:w="9006" w:type="dxa"/>
        <w:jc w:val="center"/>
        <w:tblLook w:val="04A0" w:firstRow="1" w:lastRow="0" w:firstColumn="1" w:lastColumn="0" w:noHBand="0" w:noVBand="1"/>
      </w:tblPr>
      <w:tblGrid>
        <w:gridCol w:w="2282"/>
        <w:gridCol w:w="1230"/>
        <w:gridCol w:w="1038"/>
        <w:gridCol w:w="1275"/>
        <w:gridCol w:w="1228"/>
        <w:gridCol w:w="1167"/>
        <w:gridCol w:w="786"/>
      </w:tblGrid>
      <w:tr w:rsidR="00101E4D" w:rsidRPr="00101E4D" w:rsidTr="00C6279B">
        <w:trPr>
          <w:trHeight w:val="300"/>
          <w:jc w:val="center"/>
        </w:trPr>
        <w:tc>
          <w:tcPr>
            <w:tcW w:w="90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E4D" w:rsidRPr="00985AEA" w:rsidRDefault="00985AEA" w:rsidP="00101E4D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r w:rsidRPr="00985AEA">
              <w:rPr>
                <w:rFonts w:ascii="Calibri" w:hAnsi="Calibri"/>
                <w:b/>
                <w:bCs/>
                <w:i/>
                <w:iCs/>
                <w:color w:val="000000"/>
              </w:rPr>
              <w:t xml:space="preserve">Таблица 10 - </w:t>
            </w:r>
            <w:r w:rsidR="00101E4D" w:rsidRPr="00985AEA">
              <w:rPr>
                <w:rFonts w:ascii="Calibri" w:hAnsi="Calibri"/>
                <w:b/>
                <w:bCs/>
                <w:i/>
                <w:iCs/>
                <w:color w:val="000000"/>
              </w:rPr>
              <w:t>Корреляционная таблица зависимости валового регионального продукта от численности занятых в экономике</w:t>
            </w:r>
          </w:p>
        </w:tc>
      </w:tr>
      <w:tr w:rsidR="00101E4D" w:rsidRPr="00101E4D" w:rsidTr="00C6279B">
        <w:trPr>
          <w:trHeight w:val="495"/>
          <w:jc w:val="center"/>
        </w:trPr>
        <w:tc>
          <w:tcPr>
            <w:tcW w:w="22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Группы регионов по численности занятых в экономике, тыс. чел.</w:t>
            </w:r>
          </w:p>
        </w:tc>
        <w:tc>
          <w:tcPr>
            <w:tcW w:w="593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Группы регионов по валовому региональному продукту, млрд. руб.</w:t>
            </w:r>
          </w:p>
        </w:tc>
        <w:tc>
          <w:tcPr>
            <w:tcW w:w="7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985AEA">
              <w:rPr>
                <w:rFonts w:ascii="Calibri" w:hAnsi="Calibri"/>
                <w:b/>
                <w:bCs/>
                <w:color w:val="000000"/>
              </w:rPr>
              <w:t>Всего</w:t>
            </w:r>
          </w:p>
        </w:tc>
      </w:tr>
      <w:tr w:rsidR="00A22874" w:rsidRPr="00101E4D" w:rsidTr="00C6279B">
        <w:trPr>
          <w:trHeight w:val="615"/>
          <w:jc w:val="center"/>
        </w:trPr>
        <w:tc>
          <w:tcPr>
            <w:tcW w:w="22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E4D" w:rsidRPr="00985AEA" w:rsidRDefault="00101E4D" w:rsidP="00101E4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20,5 - 27,2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27,2 - 33,9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33,9 - 40,6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40,6 - 47,3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47,3 - 54,0</w:t>
            </w:r>
          </w:p>
        </w:tc>
        <w:tc>
          <w:tcPr>
            <w:tcW w:w="7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E4D" w:rsidRPr="00985AEA" w:rsidRDefault="00101E4D" w:rsidP="00101E4D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</w:tr>
      <w:tr w:rsidR="00A22874" w:rsidRPr="00101E4D" w:rsidTr="00C6279B">
        <w:trPr>
          <w:trHeight w:val="300"/>
          <w:jc w:val="center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220 - 350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 xml:space="preserve"> 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985AEA">
              <w:rPr>
                <w:rFonts w:ascii="Calibri" w:hAnsi="Calibri"/>
                <w:b/>
                <w:bCs/>
                <w:color w:val="000000"/>
              </w:rPr>
              <w:t>4</w:t>
            </w:r>
          </w:p>
        </w:tc>
      </w:tr>
      <w:tr w:rsidR="00A22874" w:rsidRPr="00101E4D" w:rsidTr="00C6279B">
        <w:trPr>
          <w:trHeight w:val="300"/>
          <w:jc w:val="center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350 - 480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985AEA">
              <w:rPr>
                <w:rFonts w:ascii="Calibri" w:hAnsi="Calibri"/>
                <w:b/>
                <w:bCs/>
                <w:color w:val="000000"/>
              </w:rPr>
              <w:t>9</w:t>
            </w:r>
          </w:p>
        </w:tc>
      </w:tr>
      <w:tr w:rsidR="00A22874" w:rsidRPr="00101E4D" w:rsidTr="00C6279B">
        <w:trPr>
          <w:trHeight w:val="300"/>
          <w:jc w:val="center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480 - 610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985AEA">
              <w:rPr>
                <w:rFonts w:ascii="Calibri" w:hAnsi="Calibri"/>
                <w:b/>
                <w:bCs/>
                <w:color w:val="000000"/>
              </w:rPr>
              <w:t>11</w:t>
            </w:r>
          </w:p>
        </w:tc>
      </w:tr>
      <w:tr w:rsidR="00A22874" w:rsidRPr="00101E4D" w:rsidTr="00C6279B">
        <w:trPr>
          <w:trHeight w:val="300"/>
          <w:jc w:val="center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610 - 740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985AEA">
              <w:rPr>
                <w:rFonts w:ascii="Calibri" w:hAnsi="Calibri"/>
                <w:b/>
                <w:bCs/>
                <w:color w:val="000000"/>
              </w:rPr>
              <w:t>7</w:t>
            </w:r>
          </w:p>
        </w:tc>
      </w:tr>
      <w:tr w:rsidR="00A22874" w:rsidRPr="00101E4D" w:rsidTr="00C6279B">
        <w:trPr>
          <w:trHeight w:val="300"/>
          <w:jc w:val="center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740 - 870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 xml:space="preserve"> 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985AEA">
              <w:rPr>
                <w:rFonts w:ascii="Calibri" w:hAnsi="Calibri"/>
                <w:b/>
                <w:bCs/>
                <w:color w:val="000000"/>
              </w:rPr>
              <w:t>5</w:t>
            </w:r>
          </w:p>
        </w:tc>
      </w:tr>
      <w:tr w:rsidR="00A22874" w:rsidRPr="00101E4D" w:rsidTr="00C6279B">
        <w:trPr>
          <w:trHeight w:val="300"/>
          <w:jc w:val="center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985AEA">
              <w:rPr>
                <w:rFonts w:ascii="Calibri" w:hAnsi="Calibri"/>
                <w:b/>
                <w:bCs/>
                <w:color w:val="000000"/>
              </w:rPr>
              <w:t>Всего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985AEA">
              <w:rPr>
                <w:rFonts w:ascii="Calibri" w:hAnsi="Calibri"/>
                <w:b/>
                <w:bCs/>
                <w:color w:val="000000"/>
              </w:rPr>
              <w:t>10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985AEA">
              <w:rPr>
                <w:rFonts w:ascii="Calibri" w:hAnsi="Calibri"/>
                <w:b/>
                <w:bCs/>
                <w:color w:val="000000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985AEA">
              <w:rPr>
                <w:rFonts w:ascii="Calibri" w:hAnsi="Calibri"/>
                <w:b/>
                <w:bCs/>
                <w:color w:val="000000"/>
              </w:rPr>
              <w:t>7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985AEA">
              <w:rPr>
                <w:rFonts w:ascii="Calibri" w:hAnsi="Calibri"/>
                <w:b/>
                <w:bCs/>
                <w:color w:val="000000"/>
              </w:rPr>
              <w:t>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985AEA">
              <w:rPr>
                <w:rFonts w:ascii="Calibri" w:hAnsi="Calibri"/>
                <w:b/>
                <w:bCs/>
                <w:color w:val="000000"/>
              </w:rPr>
              <w:t>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1E4D" w:rsidRPr="00985AEA" w:rsidRDefault="00101E4D" w:rsidP="00101E4D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985AEA">
              <w:rPr>
                <w:rFonts w:ascii="Calibri" w:hAnsi="Calibri"/>
                <w:b/>
                <w:bCs/>
                <w:color w:val="000000"/>
              </w:rPr>
              <w:t>36</w:t>
            </w:r>
          </w:p>
        </w:tc>
      </w:tr>
    </w:tbl>
    <w:p w:rsidR="00187F75" w:rsidRDefault="00187F75" w:rsidP="00CB6144">
      <w:pPr>
        <w:tabs>
          <w:tab w:val="right" w:pos="9921"/>
        </w:tabs>
        <w:ind w:left="75" w:right="305"/>
        <w:jc w:val="right"/>
        <w:outlineLvl w:val="0"/>
        <w:rPr>
          <w:sz w:val="28"/>
          <w:szCs w:val="28"/>
        </w:rPr>
      </w:pPr>
    </w:p>
    <w:p w:rsidR="00CB6144" w:rsidRDefault="00CB6144" w:rsidP="00101E4D">
      <w:pPr>
        <w:spacing w:before="120" w:line="360" w:lineRule="auto"/>
        <w:jc w:val="both"/>
        <w:rPr>
          <w:sz w:val="28"/>
        </w:rPr>
      </w:pPr>
      <w:r w:rsidRPr="00101E4D">
        <w:rPr>
          <w:b/>
          <w:sz w:val="28"/>
          <w:u w:val="single"/>
        </w:rPr>
        <w:t>Вывод</w:t>
      </w:r>
      <w:r w:rsidR="00101E4D" w:rsidRPr="00101E4D">
        <w:rPr>
          <w:sz w:val="28"/>
          <w:u w:val="single"/>
        </w:rPr>
        <w:t>:</w:t>
      </w:r>
      <w:r>
        <w:rPr>
          <w:sz w:val="28"/>
        </w:rPr>
        <w:t xml:space="preserve"> Анализ данных табл</w:t>
      </w:r>
      <w:r w:rsidR="00101E4D">
        <w:rPr>
          <w:sz w:val="28"/>
        </w:rPr>
        <w:t>ицы</w:t>
      </w:r>
      <w:r>
        <w:rPr>
          <w:sz w:val="28"/>
        </w:rPr>
        <w:t xml:space="preserve"> 1</w:t>
      </w:r>
      <w:r w:rsidR="00985AEA">
        <w:rPr>
          <w:sz w:val="28"/>
        </w:rPr>
        <w:t>0</w:t>
      </w:r>
      <w:r>
        <w:rPr>
          <w:sz w:val="28"/>
        </w:rPr>
        <w:t xml:space="preserve"> показывает, что распределение частот групп произошло вдоль диагонали, идущей из левого верхнего угла в правый нижний угол таблицы. Это свидетельствует о наличии прямой корреляционной связи между </w:t>
      </w:r>
      <w:r w:rsidR="00101E4D">
        <w:rPr>
          <w:sz w:val="28"/>
        </w:rPr>
        <w:t>численностью занятых в экономике</w:t>
      </w:r>
      <w:r>
        <w:rPr>
          <w:sz w:val="28"/>
        </w:rPr>
        <w:t xml:space="preserve"> и </w:t>
      </w:r>
      <w:r w:rsidR="00101E4D">
        <w:rPr>
          <w:sz w:val="28"/>
        </w:rPr>
        <w:t>валовым региональным продуктом регионов</w:t>
      </w:r>
      <w:r>
        <w:rPr>
          <w:sz w:val="28"/>
        </w:rPr>
        <w:t>.</w:t>
      </w:r>
    </w:p>
    <w:p w:rsidR="00CB6144" w:rsidRDefault="00CB6144" w:rsidP="00CB6144">
      <w:pPr>
        <w:shd w:val="clear" w:color="auto" w:fill="FFFFFF"/>
        <w:spacing w:before="120" w:after="120"/>
        <w:ind w:right="108"/>
        <w:jc w:val="center"/>
        <w:rPr>
          <w:b/>
          <w:sz w:val="28"/>
        </w:rPr>
      </w:pPr>
      <w:r>
        <w:rPr>
          <w:b/>
          <w:sz w:val="28"/>
        </w:rPr>
        <w:t xml:space="preserve">2. Измерение тесноты корреляционной связи с использованием коэффициента детерминации </w:t>
      </w:r>
      <w:r>
        <w:rPr>
          <w:b/>
          <w:position w:val="-12"/>
          <w:sz w:val="28"/>
          <w:szCs w:val="28"/>
        </w:rPr>
        <w:object w:dxaOrig="380" w:dyaOrig="480">
          <v:shape id="_x0000_i1096" type="#_x0000_t75" style="width:18.75pt;height:24pt" o:ole="">
            <v:imagedata r:id="rId141" o:title=""/>
          </v:shape>
          <o:OLEObject Type="Embed" ProgID="Equation.3" ShapeID="_x0000_i1096" DrawAspect="Content" ObjectID="_1472119750" r:id="rId142"/>
        </w:object>
      </w:r>
      <w:r>
        <w:rPr>
          <w:b/>
          <w:sz w:val="28"/>
        </w:rPr>
        <w:t xml:space="preserve"> и эмпирического корреляционного отношения </w:t>
      </w:r>
      <w:r>
        <w:rPr>
          <w:b/>
          <w:position w:val="-12"/>
          <w:sz w:val="28"/>
          <w:szCs w:val="28"/>
        </w:rPr>
        <w:object w:dxaOrig="360" w:dyaOrig="480">
          <v:shape id="_x0000_i1097" type="#_x0000_t75" style="width:18pt;height:24pt" o:ole="">
            <v:imagedata r:id="rId143" o:title=""/>
          </v:shape>
          <o:OLEObject Type="Embed" ProgID="Equation.3" ShapeID="_x0000_i1097" DrawAspect="Content" ObjectID="_1472119751" r:id="rId144"/>
        </w:object>
      </w:r>
    </w:p>
    <w:p w:rsidR="00CB6144" w:rsidRDefault="00CB6144" w:rsidP="00CB6144">
      <w:pPr>
        <w:spacing w:line="360" w:lineRule="auto"/>
        <w:ind w:firstLine="540"/>
        <w:jc w:val="both"/>
        <w:rPr>
          <w:sz w:val="28"/>
        </w:rPr>
      </w:pPr>
      <w:r>
        <w:rPr>
          <w:b/>
          <w:bCs/>
          <w:i/>
          <w:iCs/>
          <w:sz w:val="28"/>
        </w:rPr>
        <w:t xml:space="preserve">Коэффициент детерминации </w:t>
      </w:r>
      <w:r>
        <w:rPr>
          <w:position w:val="-12"/>
          <w:sz w:val="28"/>
          <w:szCs w:val="28"/>
        </w:rPr>
        <w:object w:dxaOrig="380" w:dyaOrig="480">
          <v:shape id="_x0000_i1098" type="#_x0000_t75" style="width:18.75pt;height:24pt" o:ole="">
            <v:imagedata r:id="rId141" o:title=""/>
          </v:shape>
          <o:OLEObject Type="Embed" ProgID="Equation.3" ShapeID="_x0000_i1098" DrawAspect="Content" ObjectID="_1472119752" r:id="rId145"/>
        </w:object>
      </w:r>
      <w:r>
        <w:rPr>
          <w:b/>
          <w:bCs/>
          <w:i/>
          <w:iCs/>
          <w:sz w:val="28"/>
        </w:rPr>
        <w:t xml:space="preserve"> </w:t>
      </w:r>
      <w:r>
        <w:rPr>
          <w:sz w:val="28"/>
        </w:rPr>
        <w:t xml:space="preserve">характеризует силу влияния факторного (группировочного) признака </w:t>
      </w:r>
      <w:r>
        <w:rPr>
          <w:b/>
          <w:sz w:val="28"/>
        </w:rPr>
        <w:t>Х</w:t>
      </w:r>
      <w:r>
        <w:rPr>
          <w:sz w:val="28"/>
        </w:rPr>
        <w:t xml:space="preserve"> на результативный признак </w:t>
      </w:r>
      <w:r>
        <w:rPr>
          <w:b/>
          <w:sz w:val="28"/>
          <w:lang w:val="en-US"/>
        </w:rPr>
        <w:t>Y</w:t>
      </w:r>
      <w:r>
        <w:rPr>
          <w:sz w:val="28"/>
        </w:rPr>
        <w:t xml:space="preserve"> и рассчитывается как доля межгрупповой дисперсии </w:t>
      </w:r>
      <w:r>
        <w:rPr>
          <w:position w:val="-10"/>
          <w:sz w:val="28"/>
        </w:rPr>
        <w:object w:dxaOrig="340" w:dyaOrig="380">
          <v:shape id="_x0000_i1099" type="#_x0000_t75" style="width:17.25pt;height:18.75pt" o:ole="">
            <v:imagedata r:id="rId146" o:title=""/>
          </v:shape>
          <o:OLEObject Type="Embed" ProgID="Equation.3" ShapeID="_x0000_i1099" DrawAspect="Content" ObjectID="_1472119753" r:id="rId147"/>
        </w:object>
      </w:r>
      <w:r>
        <w:rPr>
          <w:sz w:val="28"/>
        </w:rPr>
        <w:t xml:space="preserve"> признака </w:t>
      </w:r>
      <w:r>
        <w:rPr>
          <w:b/>
          <w:sz w:val="28"/>
          <w:lang w:val="en-US"/>
        </w:rPr>
        <w:t>Y</w:t>
      </w:r>
      <w:r>
        <w:rPr>
          <w:sz w:val="28"/>
        </w:rPr>
        <w:t xml:space="preserve"> в его общей дисперсии</w:t>
      </w:r>
      <w:r>
        <w:rPr>
          <w:position w:val="-10"/>
          <w:sz w:val="28"/>
        </w:rPr>
        <w:object w:dxaOrig="360" w:dyaOrig="380">
          <v:shape id="_x0000_i1100" type="#_x0000_t75" style="width:18pt;height:18.75pt" o:ole="">
            <v:imagedata r:id="rId148" o:title=""/>
          </v:shape>
          <o:OLEObject Type="Embed" ProgID="Equation.3" ShapeID="_x0000_i1100" DrawAspect="Content" ObjectID="_1472119754" r:id="rId149"/>
        </w:object>
      </w:r>
      <w:r>
        <w:rPr>
          <w:sz w:val="28"/>
        </w:rPr>
        <w:t>:</w:t>
      </w:r>
    </w:p>
    <w:p w:rsidR="00CB6144" w:rsidRDefault="00CB6144" w:rsidP="00CB6144">
      <w:pPr>
        <w:widowControl w:val="0"/>
        <w:tabs>
          <w:tab w:val="left" w:pos="7200"/>
          <w:tab w:val="left" w:pos="8460"/>
          <w:tab w:val="left" w:pos="8640"/>
          <w:tab w:val="left" w:pos="9656"/>
        </w:tabs>
        <w:autoSpaceDE w:val="0"/>
        <w:autoSpaceDN w:val="0"/>
        <w:adjustRightInd w:val="0"/>
        <w:ind w:right="357" w:firstLine="2880"/>
        <w:jc w:val="both"/>
        <w:rPr>
          <w:sz w:val="28"/>
        </w:rPr>
      </w:pPr>
      <w:r>
        <w:rPr>
          <w:position w:val="-30"/>
          <w:sz w:val="28"/>
        </w:rPr>
        <w:object w:dxaOrig="999" w:dyaOrig="760">
          <v:shape id="_x0000_i1101" type="#_x0000_t75" style="width:50.25pt;height:38.25pt" o:ole="">
            <v:imagedata r:id="rId150" o:title=""/>
          </v:shape>
          <o:OLEObject Type="Embed" ProgID="Equation.3" ShapeID="_x0000_i1101" DrawAspect="Content" ObjectID="_1472119755" r:id="rId151"/>
        </w:object>
      </w:r>
      <w:r w:rsidR="00CB3ECD">
        <w:rPr>
          <w:sz w:val="28"/>
        </w:rPr>
        <w:tab/>
      </w:r>
      <w:r w:rsidR="00CB3ECD">
        <w:rPr>
          <w:sz w:val="28"/>
        </w:rPr>
        <w:tab/>
      </w:r>
      <w:r w:rsidR="00CB3ECD">
        <w:rPr>
          <w:b/>
          <w:sz w:val="28"/>
          <w:szCs w:val="28"/>
        </w:rPr>
        <w:t>(9</w:t>
      </w:r>
      <w:r w:rsidR="00CB3ECD" w:rsidRPr="00652843">
        <w:rPr>
          <w:b/>
          <w:sz w:val="28"/>
          <w:szCs w:val="28"/>
        </w:rPr>
        <w:t>)</w:t>
      </w:r>
    </w:p>
    <w:p w:rsidR="00CB6144" w:rsidRDefault="00CB6144" w:rsidP="00CB6144">
      <w:pPr>
        <w:widowControl w:val="0"/>
        <w:tabs>
          <w:tab w:val="left" w:pos="7200"/>
          <w:tab w:val="left" w:pos="9360"/>
          <w:tab w:val="left" w:pos="9656"/>
        </w:tabs>
        <w:autoSpaceDE w:val="0"/>
        <w:autoSpaceDN w:val="0"/>
        <w:adjustRightInd w:val="0"/>
        <w:spacing w:line="360" w:lineRule="auto"/>
        <w:ind w:righ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 </w:t>
      </w:r>
      <w:r>
        <w:rPr>
          <w:position w:val="-10"/>
          <w:sz w:val="28"/>
          <w:szCs w:val="28"/>
        </w:rPr>
        <w:object w:dxaOrig="400" w:dyaOrig="460">
          <v:shape id="_x0000_i1102" type="#_x0000_t75" style="width:20.25pt;height:23.25pt" o:ole="">
            <v:imagedata r:id="rId152" o:title=""/>
          </v:shape>
          <o:OLEObject Type="Embed" ProgID="Equation.3" ShapeID="_x0000_i1102" DrawAspect="Content" ObjectID="_1472119756" r:id="rId153"/>
        </w:object>
      </w:r>
      <w:r>
        <w:rPr>
          <w:sz w:val="28"/>
          <w:szCs w:val="28"/>
        </w:rPr>
        <w:t xml:space="preserve"> – общая дисперсия признака </w:t>
      </w:r>
      <w:r>
        <w:rPr>
          <w:b/>
          <w:bCs/>
          <w:iCs/>
          <w:sz w:val="28"/>
          <w:szCs w:val="28"/>
          <w:lang w:val="en-US"/>
        </w:rPr>
        <w:t>Y</w:t>
      </w:r>
      <w:r>
        <w:rPr>
          <w:sz w:val="28"/>
          <w:szCs w:val="28"/>
        </w:rPr>
        <w:t>,</w:t>
      </w:r>
    </w:p>
    <w:p w:rsidR="00CB6144" w:rsidRDefault="00CB6144" w:rsidP="00CB6144">
      <w:pPr>
        <w:widowControl w:val="0"/>
        <w:tabs>
          <w:tab w:val="left" w:pos="7200"/>
          <w:tab w:val="left" w:pos="9656"/>
        </w:tabs>
        <w:autoSpaceDE w:val="0"/>
        <w:autoSpaceDN w:val="0"/>
        <w:adjustRightInd w:val="0"/>
        <w:spacing w:line="360" w:lineRule="auto"/>
        <w:ind w:righ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position w:val="-10"/>
          <w:sz w:val="28"/>
          <w:szCs w:val="28"/>
        </w:rPr>
        <w:object w:dxaOrig="380" w:dyaOrig="460">
          <v:shape id="_x0000_i1103" type="#_x0000_t75" style="width:18.75pt;height:23.25pt" o:ole="">
            <v:imagedata r:id="rId154" o:title=""/>
          </v:shape>
          <o:OLEObject Type="Embed" ProgID="Equation.3" ShapeID="_x0000_i1103" DrawAspect="Content" ObjectID="_1472119757" r:id="rId155"/>
        </w:object>
      </w:r>
      <w:r>
        <w:rPr>
          <w:sz w:val="28"/>
          <w:szCs w:val="28"/>
        </w:rPr>
        <w:t xml:space="preserve"> – межгрупповая (факторная) дисперсия признака </w:t>
      </w:r>
      <w:r>
        <w:rPr>
          <w:b/>
          <w:bCs/>
          <w:iCs/>
          <w:sz w:val="28"/>
          <w:szCs w:val="28"/>
          <w:lang w:val="en-US"/>
        </w:rPr>
        <w:t>Y</w:t>
      </w:r>
      <w:r>
        <w:rPr>
          <w:sz w:val="28"/>
          <w:szCs w:val="28"/>
        </w:rPr>
        <w:t>.</w:t>
      </w:r>
    </w:p>
    <w:p w:rsidR="00CB6144" w:rsidRDefault="00CB6144" w:rsidP="00CB6144">
      <w:pPr>
        <w:widowControl w:val="0"/>
        <w:tabs>
          <w:tab w:val="left" w:pos="965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</w:rPr>
        <w:t>Общая дисперсия</w:t>
      </w:r>
      <w:r>
        <w:rPr>
          <w:rFonts w:ascii="Times New Roman CYR" w:hAnsi="Times New Roman CYR" w:cs="Times New Roman CYR"/>
          <w:i/>
          <w:iCs/>
          <w:sz w:val="28"/>
        </w:rPr>
        <w:t xml:space="preserve"> </w:t>
      </w:r>
      <w:r>
        <w:rPr>
          <w:position w:val="-10"/>
          <w:sz w:val="28"/>
          <w:szCs w:val="28"/>
        </w:rPr>
        <w:object w:dxaOrig="400" w:dyaOrig="460">
          <v:shape id="_x0000_i1104" type="#_x0000_t75" style="width:20.25pt;height:23.25pt" o:ole="">
            <v:imagedata r:id="rId152" o:title=""/>
          </v:shape>
          <o:OLEObject Type="Embed" ProgID="Equation.3" ShapeID="_x0000_i1104" DrawAspect="Content" ObjectID="_1472119758" r:id="rId156"/>
        </w:object>
      </w:r>
      <w:r>
        <w:rPr>
          <w:rFonts w:ascii="Arial CYR" w:hAnsi="Arial CYR" w:cs="Arial CYR"/>
          <w:sz w:val="28"/>
        </w:rPr>
        <w:t xml:space="preserve"> </w:t>
      </w:r>
      <w:r>
        <w:rPr>
          <w:rFonts w:ascii="Times New Roman CYR" w:hAnsi="Times New Roman CYR" w:cs="Times New Roman CYR"/>
          <w:sz w:val="28"/>
        </w:rPr>
        <w:t xml:space="preserve">характеризует вариацию результативного признака, сложившуюся под влиянием </w:t>
      </w:r>
      <w:r>
        <w:rPr>
          <w:rFonts w:ascii="Times New Roman CYR" w:hAnsi="Times New Roman CYR" w:cs="Times New Roman CYR"/>
          <w:b/>
          <w:bCs/>
          <w:i/>
          <w:iCs/>
          <w:sz w:val="28"/>
        </w:rPr>
        <w:t>всех действующих на</w:t>
      </w:r>
      <w:r>
        <w:rPr>
          <w:rFonts w:ascii="Times New Roman CYR" w:hAnsi="Times New Roman CYR" w:cs="Times New Roman CYR"/>
          <w:i/>
          <w:iCs/>
          <w:sz w:val="28"/>
        </w:rPr>
        <w:t xml:space="preserve"> </w:t>
      </w:r>
      <w:r>
        <w:rPr>
          <w:b/>
          <w:bCs/>
          <w:i/>
          <w:iCs/>
          <w:sz w:val="28"/>
          <w:lang w:val="en-US"/>
        </w:rPr>
        <w:t>Y</w:t>
      </w:r>
      <w:r>
        <w:rPr>
          <w:rFonts w:ascii="Times New Roman CYR" w:hAnsi="Times New Roman CYR" w:cs="Times New Roman CYR"/>
          <w:sz w:val="28"/>
        </w:rPr>
        <w:t xml:space="preserve"> факторов (</w:t>
      </w:r>
      <w:r>
        <w:rPr>
          <w:rFonts w:ascii="Times New Roman CYR" w:hAnsi="Times New Roman CYR" w:cs="Times New Roman CYR"/>
          <w:i/>
          <w:sz w:val="28"/>
        </w:rPr>
        <w:t>систематических и случайных</w:t>
      </w:r>
      <w:r>
        <w:rPr>
          <w:rFonts w:ascii="Times New Roman CYR" w:hAnsi="Times New Roman CYR" w:cs="Times New Roman CYR"/>
          <w:sz w:val="28"/>
        </w:rPr>
        <w:t>) и вычисляется по формуле</w:t>
      </w:r>
    </w:p>
    <w:p w:rsidR="00CB6144" w:rsidRDefault="00CB6144" w:rsidP="00CB6144">
      <w:pPr>
        <w:widowControl w:val="0"/>
        <w:tabs>
          <w:tab w:val="left" w:pos="8460"/>
          <w:tab w:val="left" w:pos="8640"/>
          <w:tab w:val="left" w:pos="9360"/>
          <w:tab w:val="left" w:pos="9656"/>
        </w:tabs>
        <w:autoSpaceDE w:val="0"/>
        <w:autoSpaceDN w:val="0"/>
        <w:adjustRightInd w:val="0"/>
        <w:ind w:right="-794" w:firstLine="3420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object w:dxaOrig="1800" w:dyaOrig="999">
          <v:shape id="_x0000_i1105" type="#_x0000_t75" style="width:117pt;height:63.75pt" o:ole="">
            <v:imagedata r:id="rId157" o:title=""/>
          </v:shape>
          <o:OLEObject Type="Embed" ProgID="Equation.3" ShapeID="_x0000_i1105" DrawAspect="Content" ObjectID="_1472119759" r:id="rId158"/>
        </w:object>
      </w:r>
      <w:r w:rsidR="00D31D76">
        <w:rPr>
          <w:sz w:val="28"/>
          <w:szCs w:val="28"/>
        </w:rPr>
        <w:t>,</w:t>
      </w:r>
      <w:r w:rsidR="00CB3ECD">
        <w:rPr>
          <w:sz w:val="28"/>
          <w:szCs w:val="28"/>
        </w:rPr>
        <w:tab/>
      </w:r>
      <w:r w:rsidR="00CB3ECD" w:rsidRPr="00652843">
        <w:rPr>
          <w:b/>
          <w:sz w:val="28"/>
          <w:szCs w:val="28"/>
        </w:rPr>
        <w:t>(</w:t>
      </w:r>
      <w:r w:rsidR="00CB3ECD">
        <w:rPr>
          <w:b/>
          <w:sz w:val="28"/>
          <w:szCs w:val="28"/>
        </w:rPr>
        <w:t>10</w:t>
      </w:r>
      <w:r w:rsidR="00CB3ECD" w:rsidRPr="00652843">
        <w:rPr>
          <w:b/>
          <w:sz w:val="28"/>
          <w:szCs w:val="28"/>
        </w:rPr>
        <w:t>)</w:t>
      </w:r>
    </w:p>
    <w:p w:rsidR="00CB6144" w:rsidRDefault="00CB6144" w:rsidP="00CB6144">
      <w:pPr>
        <w:widowControl w:val="0"/>
        <w:tabs>
          <w:tab w:val="left" w:pos="9656"/>
        </w:tabs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где  </w:t>
      </w:r>
      <w:r>
        <w:rPr>
          <w:rFonts w:ascii="Times New Roman CYR" w:hAnsi="Times New Roman CYR" w:cs="Times New Roman CYR"/>
          <w:b/>
          <w:i/>
          <w:sz w:val="32"/>
          <w:szCs w:val="32"/>
          <w:lang w:val="en-US"/>
        </w:rPr>
        <w:t>y</w:t>
      </w:r>
      <w:r>
        <w:rPr>
          <w:rFonts w:ascii="Times New Roman CYR" w:hAnsi="Times New Roman CYR" w:cs="Times New Roman CYR"/>
          <w:b/>
          <w:i/>
          <w:sz w:val="28"/>
          <w:szCs w:val="28"/>
          <w:vertAlign w:val="subscript"/>
          <w:lang w:val="en-US"/>
        </w:rPr>
        <w:t>i</w:t>
      </w:r>
      <w:r>
        <w:rPr>
          <w:rFonts w:ascii="Times New Roman CYR" w:hAnsi="Times New Roman CYR" w:cs="Times New Roman CYR"/>
          <w:sz w:val="28"/>
          <w:szCs w:val="28"/>
        </w:rPr>
        <w:t xml:space="preserve"> – индивидуальные значения результативного признака;</w:t>
      </w:r>
    </w:p>
    <w:p w:rsidR="00CB6144" w:rsidRDefault="00CB6144" w:rsidP="00CB6144">
      <w:pPr>
        <w:widowControl w:val="0"/>
        <w:tabs>
          <w:tab w:val="left" w:pos="9656"/>
        </w:tabs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</w:t>
      </w:r>
      <w:r>
        <w:rPr>
          <w:position w:val="-16"/>
          <w:sz w:val="28"/>
          <w:szCs w:val="28"/>
        </w:rPr>
        <w:object w:dxaOrig="400" w:dyaOrig="480">
          <v:shape id="_x0000_i1106" type="#_x0000_t75" style="width:20.25pt;height:24pt" o:ole="">
            <v:imagedata r:id="rId159" o:title=""/>
          </v:shape>
          <o:OLEObject Type="Embed" ProgID="Equation.3" ShapeID="_x0000_i1106" DrawAspect="Content" ObjectID="_1472119760" r:id="rId160"/>
        </w:object>
      </w:r>
      <w:r>
        <w:rPr>
          <w:rFonts w:ascii="Times New Roman CYR" w:hAnsi="Times New Roman CYR" w:cs="Times New Roman CYR"/>
          <w:sz w:val="28"/>
          <w:szCs w:val="28"/>
        </w:rPr>
        <w:t>– общая средняя значений результативного признака;</w:t>
      </w:r>
    </w:p>
    <w:p w:rsidR="00CB6144" w:rsidRDefault="00CB6144" w:rsidP="00CB6144">
      <w:pPr>
        <w:widowControl w:val="0"/>
        <w:tabs>
          <w:tab w:val="left" w:pos="9656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b/>
          <w:i/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– число единиц совокупности.</w:t>
      </w:r>
    </w:p>
    <w:p w:rsidR="00CB6144" w:rsidRDefault="00CB6144" w:rsidP="00CB6144">
      <w:pPr>
        <w:widowControl w:val="0"/>
        <w:tabs>
          <w:tab w:val="left" w:pos="965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rFonts w:ascii="Times New Roman CYR" w:hAnsi="Times New Roman CYR" w:cs="Times New Roman CYR"/>
          <w:b/>
          <w:i/>
          <w:iCs/>
          <w:sz w:val="28"/>
        </w:rPr>
        <w:t>Межгрупповая дисперсия</w:t>
      </w:r>
      <w:r>
        <w:rPr>
          <w:rFonts w:ascii="Times New Roman CYR" w:hAnsi="Times New Roman CYR" w:cs="Times New Roman CYR"/>
          <w:sz w:val="28"/>
        </w:rPr>
        <w:t xml:space="preserve"> </w:t>
      </w:r>
      <w:r>
        <w:rPr>
          <w:position w:val="-10"/>
          <w:sz w:val="28"/>
          <w:szCs w:val="28"/>
        </w:rPr>
        <w:object w:dxaOrig="380" w:dyaOrig="460">
          <v:shape id="_x0000_i1107" type="#_x0000_t75" style="width:18.75pt;height:23.25pt" o:ole="">
            <v:imagedata r:id="rId154" o:title=""/>
          </v:shape>
          <o:OLEObject Type="Embed" ProgID="Equation.3" ShapeID="_x0000_i1107" DrawAspect="Content" ObjectID="_1472119761" r:id="rId161"/>
        </w:object>
      </w:r>
      <w:r>
        <w:rPr>
          <w:sz w:val="28"/>
        </w:rPr>
        <w:t xml:space="preserve"> </w:t>
      </w:r>
      <w:r>
        <w:rPr>
          <w:rFonts w:ascii="Times New Roman CYR" w:hAnsi="Times New Roman CYR" w:cs="Times New Roman CYR"/>
          <w:sz w:val="28"/>
        </w:rPr>
        <w:t xml:space="preserve">измеряет </w:t>
      </w:r>
      <w:r>
        <w:rPr>
          <w:rFonts w:ascii="Times New Roman CYR" w:hAnsi="Times New Roman CYR" w:cs="Times New Roman CYR"/>
          <w:b/>
          <w:bCs/>
          <w:i/>
          <w:iCs/>
          <w:sz w:val="28"/>
        </w:rPr>
        <w:t>систематическую  вариацию</w:t>
      </w:r>
      <w:r>
        <w:rPr>
          <w:rFonts w:ascii="Times New Roman CYR" w:hAnsi="Times New Roman CYR" w:cs="Times New Roman CYR"/>
          <w:sz w:val="28"/>
        </w:rPr>
        <w:t xml:space="preserve"> результативного признака, обусловленную </w:t>
      </w:r>
      <w:r>
        <w:rPr>
          <w:rFonts w:ascii="Times New Roman CYR" w:hAnsi="Times New Roman CYR" w:cs="Times New Roman CYR"/>
          <w:b/>
          <w:bCs/>
          <w:i/>
          <w:iCs/>
          <w:sz w:val="28"/>
        </w:rPr>
        <w:t>влиянием признака-фактора</w:t>
      </w:r>
      <w:r>
        <w:rPr>
          <w:rFonts w:ascii="Times New Roman CYR" w:hAnsi="Times New Roman CYR" w:cs="Times New Roman CYR"/>
          <w:sz w:val="28"/>
        </w:rPr>
        <w:t xml:space="preserve"> </w:t>
      </w:r>
      <w:r>
        <w:rPr>
          <w:rFonts w:ascii="Times New Roman CYR" w:hAnsi="Times New Roman CYR" w:cs="Times New Roman CYR"/>
          <w:b/>
          <w:sz w:val="28"/>
        </w:rPr>
        <w:t>Х</w:t>
      </w:r>
      <w:r>
        <w:rPr>
          <w:rFonts w:ascii="Times New Roman CYR" w:hAnsi="Times New Roman CYR" w:cs="Times New Roman CYR"/>
          <w:sz w:val="28"/>
        </w:rPr>
        <w:t xml:space="preserve"> (по которому произведена группировка) и вычисляется по формуле</w:t>
      </w:r>
    </w:p>
    <w:p w:rsidR="00CB6144" w:rsidRDefault="00CB6144" w:rsidP="00CB6144">
      <w:pPr>
        <w:widowControl w:val="0"/>
        <w:tabs>
          <w:tab w:val="left" w:pos="8460"/>
          <w:tab w:val="left" w:pos="9360"/>
        </w:tabs>
        <w:autoSpaceDE w:val="0"/>
        <w:autoSpaceDN w:val="0"/>
        <w:adjustRightInd w:val="0"/>
        <w:ind w:right="-794" w:firstLine="3420"/>
        <w:jc w:val="both"/>
        <w:rPr>
          <w:sz w:val="28"/>
          <w:szCs w:val="28"/>
        </w:rPr>
      </w:pPr>
      <w:r>
        <w:rPr>
          <w:position w:val="-66"/>
          <w:sz w:val="28"/>
          <w:szCs w:val="28"/>
        </w:rPr>
        <w:object w:dxaOrig="2100" w:dyaOrig="1440">
          <v:shape id="_x0000_i1108" type="#_x0000_t75" style="width:2in;height:102.75pt" o:ole="">
            <v:imagedata r:id="rId162" o:title=""/>
          </v:shape>
          <o:OLEObject Type="Embed" ProgID="Equation.3" ShapeID="_x0000_i1108" DrawAspect="Content" ObjectID="_1472119762" r:id="rId163"/>
        </w:object>
      </w:r>
      <w:r w:rsidR="00D31D76">
        <w:rPr>
          <w:sz w:val="28"/>
          <w:szCs w:val="28"/>
        </w:rPr>
        <w:t>,</w:t>
      </w:r>
      <w:r w:rsidR="00CB3ECD">
        <w:rPr>
          <w:sz w:val="28"/>
          <w:szCs w:val="28"/>
        </w:rPr>
        <w:tab/>
      </w:r>
      <w:r w:rsidR="00CB3ECD" w:rsidRPr="00652843">
        <w:rPr>
          <w:b/>
          <w:sz w:val="28"/>
          <w:szCs w:val="28"/>
        </w:rPr>
        <w:t>(</w:t>
      </w:r>
      <w:r w:rsidR="00CB3ECD">
        <w:rPr>
          <w:b/>
          <w:sz w:val="28"/>
          <w:szCs w:val="28"/>
        </w:rPr>
        <w:t>11</w:t>
      </w:r>
      <w:r w:rsidR="00CB3ECD" w:rsidRPr="00652843">
        <w:rPr>
          <w:b/>
          <w:sz w:val="28"/>
          <w:szCs w:val="28"/>
        </w:rPr>
        <w:t>)</w:t>
      </w:r>
    </w:p>
    <w:p w:rsidR="00CB6144" w:rsidRDefault="00CB6144" w:rsidP="00CB6144">
      <w:pPr>
        <w:spacing w:line="360" w:lineRule="auto"/>
        <w:ind w:left="-72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 xml:space="preserve">где     </w:t>
      </w:r>
      <w:r>
        <w:rPr>
          <w:position w:val="-14"/>
        </w:rPr>
        <w:object w:dxaOrig="300" w:dyaOrig="420">
          <v:shape id="_x0000_i1109" type="#_x0000_t75" style="width:18.75pt;height:27.75pt" o:ole="">
            <v:imagedata r:id="rId164" o:title=""/>
          </v:shape>
          <o:OLEObject Type="Embed" ProgID="Equation.3" ShapeID="_x0000_i1109" DrawAspect="Content" ObjectID="_1472119763" r:id="rId165"/>
        </w:object>
      </w:r>
      <w: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–</w:t>
      </w:r>
      <w:r w:rsidR="00D31D76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групповые средние,</w:t>
      </w:r>
    </w:p>
    <w:p w:rsidR="00CB6144" w:rsidRDefault="00CB6144" w:rsidP="00CB6144">
      <w:pPr>
        <w:widowControl w:val="0"/>
        <w:tabs>
          <w:tab w:val="left" w:pos="9656"/>
        </w:tabs>
        <w:autoSpaceDE w:val="0"/>
        <w:autoSpaceDN w:val="0"/>
        <w:adjustRightInd w:val="0"/>
        <w:spacing w:line="360" w:lineRule="auto"/>
        <w:ind w:right="-794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position w:val="-12"/>
          <w:sz w:val="28"/>
          <w:szCs w:val="28"/>
        </w:rPr>
        <w:object w:dxaOrig="300" w:dyaOrig="400">
          <v:shape id="_x0000_i1110" type="#_x0000_t75" style="width:21pt;height:27.75pt" o:ole="">
            <v:imagedata r:id="rId166" o:title=""/>
          </v:shape>
          <o:OLEObject Type="Embed" ProgID="Equation.3" ShapeID="_x0000_i1110" DrawAspect="Content" ObjectID="_1472119764" r:id="rId167"/>
        </w:object>
      </w:r>
      <w:r>
        <w:rPr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– общая средняя,</w:t>
      </w:r>
    </w:p>
    <w:p w:rsidR="00CB6144" w:rsidRDefault="00CB6144" w:rsidP="00CB6144">
      <w:pPr>
        <w:widowControl w:val="0"/>
        <w:tabs>
          <w:tab w:val="left" w:pos="9656"/>
        </w:tabs>
        <w:autoSpaceDE w:val="0"/>
        <w:autoSpaceDN w:val="0"/>
        <w:adjustRightInd w:val="0"/>
        <w:spacing w:line="360" w:lineRule="auto"/>
        <w:ind w:right="-794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position w:val="-14"/>
          <w:sz w:val="28"/>
          <w:szCs w:val="28"/>
        </w:rPr>
        <w:object w:dxaOrig="380" w:dyaOrig="440">
          <v:shape id="_x0000_i1111" type="#_x0000_t75" style="width:18.75pt;height:21.75pt" o:ole="">
            <v:imagedata r:id="rId168" o:title=""/>
          </v:shape>
          <o:OLEObject Type="Embed" ProgID="Equation.3" ShapeID="_x0000_i1111" DrawAspect="Content" ObjectID="_1472119765" r:id="rId169"/>
        </w:object>
      </w:r>
      <w:r>
        <w:rPr>
          <w:rFonts w:ascii="Times New Roman CYR" w:hAnsi="Times New Roman CYR" w:cs="Times New Roman CYR"/>
          <w:sz w:val="28"/>
          <w:szCs w:val="28"/>
        </w:rPr>
        <w:t>–</w:t>
      </w:r>
      <w:r w:rsidR="00D31D76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число единиц в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j</w:t>
      </w:r>
      <w:r>
        <w:rPr>
          <w:rFonts w:ascii="Times New Roman CYR" w:hAnsi="Times New Roman CYR" w:cs="Times New Roman CYR"/>
          <w:sz w:val="28"/>
          <w:szCs w:val="28"/>
        </w:rPr>
        <w:t>-ой группе,</w:t>
      </w:r>
    </w:p>
    <w:p w:rsidR="00CB6144" w:rsidRDefault="00CB6144" w:rsidP="00CB6144">
      <w:pPr>
        <w:widowControl w:val="0"/>
        <w:tabs>
          <w:tab w:val="left" w:pos="9656"/>
        </w:tabs>
        <w:autoSpaceDE w:val="0"/>
        <w:autoSpaceDN w:val="0"/>
        <w:adjustRightInd w:val="0"/>
        <w:spacing w:line="360" w:lineRule="auto"/>
        <w:ind w:right="-794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b/>
          <w:i/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 – </w:t>
      </w:r>
      <w:r>
        <w:rPr>
          <w:rFonts w:ascii="Times New Roman CYR" w:hAnsi="Times New Roman CYR" w:cs="Times New Roman CYR"/>
          <w:sz w:val="28"/>
          <w:szCs w:val="28"/>
        </w:rPr>
        <w:t>число групп.</w:t>
      </w:r>
    </w:p>
    <w:p w:rsidR="00CB6144" w:rsidRDefault="00CB6144" w:rsidP="00CB6144">
      <w:pPr>
        <w:spacing w:line="360" w:lineRule="auto"/>
        <w:ind w:firstLine="709"/>
        <w:jc w:val="both"/>
        <w:rPr>
          <w:rFonts w:ascii="Times New Roman CYR" w:hAnsi="Times New Roman CYR" w:cs="Times New Roman CYR"/>
          <w:sz w:val="28"/>
        </w:rPr>
      </w:pPr>
      <w:r>
        <w:rPr>
          <w:rFonts w:ascii="Times New Roman CYR" w:hAnsi="Times New Roman CYR" w:cs="Times New Roman CYR"/>
          <w:sz w:val="28"/>
        </w:rPr>
        <w:t xml:space="preserve">Для расчета показателей </w:t>
      </w:r>
      <w:r>
        <w:rPr>
          <w:position w:val="-10"/>
          <w:sz w:val="28"/>
          <w:szCs w:val="28"/>
        </w:rPr>
        <w:object w:dxaOrig="400" w:dyaOrig="460">
          <v:shape id="_x0000_i1112" type="#_x0000_t75" style="width:20.25pt;height:23.25pt" o:ole="">
            <v:imagedata r:id="rId152" o:title=""/>
          </v:shape>
          <o:OLEObject Type="Embed" ProgID="Equation.3" ShapeID="_x0000_i1112" DrawAspect="Content" ObjectID="_1472119766" r:id="rId170"/>
        </w:object>
      </w:r>
      <w:r>
        <w:rPr>
          <w:rFonts w:ascii="Times New Roman CYR" w:hAnsi="Times New Roman CYR" w:cs="Times New Roman CYR"/>
          <w:sz w:val="28"/>
        </w:rPr>
        <w:t xml:space="preserve"> и </w:t>
      </w:r>
      <w:r>
        <w:rPr>
          <w:position w:val="-10"/>
          <w:sz w:val="28"/>
          <w:szCs w:val="28"/>
        </w:rPr>
        <w:object w:dxaOrig="380" w:dyaOrig="460">
          <v:shape id="_x0000_i1113" type="#_x0000_t75" style="width:18.75pt;height:23.25pt" o:ole="">
            <v:imagedata r:id="rId154" o:title=""/>
          </v:shape>
          <o:OLEObject Type="Embed" ProgID="Equation.3" ShapeID="_x0000_i1113" DrawAspect="Content" ObjectID="_1472119767" r:id="rId171"/>
        </w:object>
      </w:r>
      <w:r>
        <w:rPr>
          <w:sz w:val="28"/>
        </w:rPr>
        <w:t xml:space="preserve"> необходимо знать величину</w:t>
      </w:r>
      <w:r>
        <w:rPr>
          <w:rFonts w:ascii="Times New Roman CYR" w:hAnsi="Times New Roman CYR" w:cs="Times New Roman CYR"/>
          <w:b/>
          <w:bCs/>
          <w:i/>
          <w:iCs/>
          <w:sz w:val="28"/>
        </w:rPr>
        <w:t xml:space="preserve"> общей средней</w:t>
      </w:r>
      <w:r>
        <w:rPr>
          <w:rFonts w:ascii="Times New Roman CYR" w:hAnsi="Times New Roman CYR" w:cs="Times New Roman CYR"/>
          <w:sz w:val="28"/>
        </w:rPr>
        <w:t xml:space="preserve"> </w:t>
      </w:r>
      <w:r>
        <w:rPr>
          <w:position w:val="-12"/>
          <w:sz w:val="28"/>
          <w:szCs w:val="28"/>
        </w:rPr>
        <w:object w:dxaOrig="300" w:dyaOrig="400">
          <v:shape id="_x0000_i1114" type="#_x0000_t75" style="width:18pt;height:22.5pt" o:ole="">
            <v:imagedata r:id="rId172" o:title=""/>
          </v:shape>
          <o:OLEObject Type="Embed" ProgID="Equation.3" ShapeID="_x0000_i1114" DrawAspect="Content" ObjectID="_1472119768" r:id="rId173"/>
        </w:object>
      </w:r>
      <w:r>
        <w:rPr>
          <w:rFonts w:ascii="Times New Roman CYR" w:hAnsi="Times New Roman CYR" w:cs="Times New Roman CYR"/>
          <w:sz w:val="28"/>
        </w:rPr>
        <w:t xml:space="preserve">, которая вычисляется как </w:t>
      </w:r>
      <w:r>
        <w:rPr>
          <w:rFonts w:ascii="Times New Roman CYR" w:hAnsi="Times New Roman CYR" w:cs="Times New Roman CYR"/>
          <w:b/>
          <w:i/>
          <w:sz w:val="28"/>
        </w:rPr>
        <w:t>средняя арифметическая простая</w:t>
      </w:r>
      <w:r>
        <w:rPr>
          <w:rFonts w:ascii="Times New Roman CYR" w:hAnsi="Times New Roman CYR" w:cs="Times New Roman CYR"/>
          <w:sz w:val="28"/>
        </w:rPr>
        <w:t xml:space="preserve"> по всем единицам совокупности:</w:t>
      </w:r>
    </w:p>
    <w:p w:rsidR="00CB6144" w:rsidRDefault="00CB6144" w:rsidP="00CB3ECD">
      <w:pPr>
        <w:ind w:left="2124" w:firstLine="708"/>
        <w:jc w:val="center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position w:val="-24"/>
          <w:sz w:val="28"/>
          <w:szCs w:val="28"/>
        </w:rPr>
        <w:object w:dxaOrig="1120" w:dyaOrig="999">
          <v:shape id="_x0000_i1115" type="#_x0000_t75" style="width:60.75pt;height:54pt" o:ole="">
            <v:imagedata r:id="rId174" o:title=""/>
          </v:shape>
          <o:OLEObject Type="Embed" ProgID="Equation.3" ShapeID="_x0000_i1115" DrawAspect="Content" ObjectID="_1472119769" r:id="rId175"/>
        </w:object>
      </w:r>
      <w:r w:rsidR="00CB3ECD">
        <w:rPr>
          <w:rFonts w:ascii="Times New Roman CYR" w:hAnsi="Times New Roman CYR" w:cs="Times New Roman CYR"/>
          <w:sz w:val="28"/>
          <w:szCs w:val="28"/>
        </w:rPr>
        <w:tab/>
      </w:r>
      <w:r w:rsidR="00CB3ECD">
        <w:rPr>
          <w:rFonts w:ascii="Times New Roman CYR" w:hAnsi="Times New Roman CYR" w:cs="Times New Roman CYR"/>
          <w:sz w:val="28"/>
          <w:szCs w:val="28"/>
        </w:rPr>
        <w:tab/>
      </w:r>
      <w:r w:rsidR="00CB3ECD">
        <w:rPr>
          <w:rFonts w:ascii="Times New Roman CYR" w:hAnsi="Times New Roman CYR" w:cs="Times New Roman CYR"/>
          <w:sz w:val="28"/>
          <w:szCs w:val="28"/>
        </w:rPr>
        <w:tab/>
      </w:r>
      <w:r w:rsidR="00CB3ECD">
        <w:rPr>
          <w:rFonts w:ascii="Times New Roman CYR" w:hAnsi="Times New Roman CYR" w:cs="Times New Roman CYR"/>
          <w:sz w:val="28"/>
          <w:szCs w:val="28"/>
        </w:rPr>
        <w:tab/>
      </w:r>
      <w:r w:rsidR="00CB3ECD">
        <w:rPr>
          <w:rFonts w:ascii="Times New Roman CYR" w:hAnsi="Times New Roman CYR" w:cs="Times New Roman CYR"/>
          <w:sz w:val="28"/>
          <w:szCs w:val="28"/>
        </w:rPr>
        <w:tab/>
      </w:r>
      <w:r w:rsidR="00CB3ECD">
        <w:rPr>
          <w:rFonts w:ascii="Times New Roman CYR" w:hAnsi="Times New Roman CYR" w:cs="Times New Roman CYR"/>
          <w:sz w:val="28"/>
          <w:szCs w:val="28"/>
        </w:rPr>
        <w:tab/>
      </w:r>
      <w:r w:rsidR="00CB3ECD" w:rsidRPr="00652843">
        <w:rPr>
          <w:b/>
          <w:sz w:val="28"/>
          <w:szCs w:val="28"/>
        </w:rPr>
        <w:t>(</w:t>
      </w:r>
      <w:r w:rsidR="00CB3ECD">
        <w:rPr>
          <w:b/>
          <w:sz w:val="28"/>
          <w:szCs w:val="28"/>
        </w:rPr>
        <w:t>12</w:t>
      </w:r>
      <w:r w:rsidR="00CB3ECD" w:rsidRPr="00652843">
        <w:rPr>
          <w:b/>
          <w:sz w:val="28"/>
          <w:szCs w:val="28"/>
        </w:rPr>
        <w:t>)</w:t>
      </w:r>
    </w:p>
    <w:p w:rsidR="00CB6144" w:rsidRDefault="00CB6144" w:rsidP="00D31D76">
      <w:pPr>
        <w:spacing w:line="360" w:lineRule="auto"/>
        <w:ind w:firstLine="720"/>
        <w:jc w:val="both"/>
        <w:rPr>
          <w:sz w:val="28"/>
        </w:rPr>
      </w:pPr>
      <w:r>
        <w:rPr>
          <w:rFonts w:ascii="Times New Roman CYR" w:hAnsi="Times New Roman CYR" w:cs="Times New Roman CYR"/>
          <w:sz w:val="28"/>
        </w:rPr>
        <w:t>Значения числителя и знаменателя формулы имеются в табл</w:t>
      </w:r>
      <w:r w:rsidR="00D31D76">
        <w:rPr>
          <w:rFonts w:ascii="Times New Roman CYR" w:hAnsi="Times New Roman CYR" w:cs="Times New Roman CYR"/>
          <w:sz w:val="28"/>
        </w:rPr>
        <w:t>ице</w:t>
      </w:r>
      <w:r>
        <w:rPr>
          <w:rFonts w:ascii="Times New Roman CYR" w:hAnsi="Times New Roman CYR" w:cs="Times New Roman CYR"/>
          <w:sz w:val="28"/>
        </w:rPr>
        <w:t xml:space="preserve"> </w:t>
      </w:r>
      <w:r w:rsidR="00985AEA">
        <w:rPr>
          <w:rFonts w:ascii="Times New Roman CYR" w:hAnsi="Times New Roman CYR" w:cs="Times New Roman CYR"/>
          <w:sz w:val="28"/>
        </w:rPr>
        <w:t>7</w:t>
      </w:r>
      <w:r>
        <w:rPr>
          <w:rFonts w:ascii="Times New Roman CYR" w:hAnsi="Times New Roman CYR" w:cs="Times New Roman CYR"/>
          <w:sz w:val="28"/>
        </w:rPr>
        <w:t xml:space="preserve"> (графы 3 и 4 итоговой строки). Используя эти данные, получаем общую среднюю </w:t>
      </w:r>
      <w:r>
        <w:rPr>
          <w:position w:val="-16"/>
          <w:sz w:val="28"/>
          <w:szCs w:val="28"/>
        </w:rPr>
        <w:object w:dxaOrig="400" w:dyaOrig="480">
          <v:shape id="_x0000_i1116" type="#_x0000_t75" style="width:20.25pt;height:24pt" o:ole="">
            <v:imagedata r:id="rId159" o:title=""/>
          </v:shape>
          <o:OLEObject Type="Embed" ProgID="Equation.3" ShapeID="_x0000_i1116" DrawAspect="Content" ObjectID="_1472119770" r:id="rId176"/>
        </w:object>
      </w:r>
      <w:r>
        <w:rPr>
          <w:sz w:val="28"/>
        </w:rPr>
        <w:t>:</w:t>
      </w:r>
    </w:p>
    <w:p w:rsidR="00CB6144" w:rsidRDefault="00CB6144" w:rsidP="00CB6144">
      <w:pPr>
        <w:ind w:firstLine="720"/>
        <w:jc w:val="center"/>
        <w:rPr>
          <w:rFonts w:ascii="Times New Roman CYR" w:hAnsi="Times New Roman CYR" w:cs="Times New Roman CYR"/>
          <w:sz w:val="28"/>
        </w:rPr>
      </w:pPr>
      <w:r>
        <w:rPr>
          <w:position w:val="-12"/>
          <w:sz w:val="28"/>
          <w:szCs w:val="28"/>
        </w:rPr>
        <w:object w:dxaOrig="300" w:dyaOrig="380">
          <v:shape id="_x0000_i1117" type="#_x0000_t75" style="width:18.75pt;height:24pt" o:ole="">
            <v:imagedata r:id="rId177" o:title=""/>
          </v:shape>
          <o:OLEObject Type="Embed" ProgID="Equation.3" ShapeID="_x0000_i1117" DrawAspect="Content" ObjectID="_1472119771" r:id="rId178"/>
        </w:object>
      </w:r>
      <w:r>
        <w:rPr>
          <w:sz w:val="28"/>
        </w:rPr>
        <w:t xml:space="preserve">= </w:t>
      </w:r>
      <w:r w:rsidR="00C709E0" w:rsidRPr="00D31D76">
        <w:rPr>
          <w:position w:val="-24"/>
          <w:sz w:val="28"/>
        </w:rPr>
        <w:object w:dxaOrig="560" w:dyaOrig="620">
          <v:shape id="_x0000_i1118" type="#_x0000_t75" style="width:31.5pt;height:35.25pt" o:ole="">
            <v:imagedata r:id="rId179" o:title=""/>
          </v:shape>
          <o:OLEObject Type="Embed" ProgID="Equation.3" ShapeID="_x0000_i1118" DrawAspect="Content" ObjectID="_1472119772" r:id="rId180"/>
        </w:object>
      </w:r>
      <w:r w:rsidR="00D31D76">
        <w:rPr>
          <w:sz w:val="28"/>
        </w:rPr>
        <w:t xml:space="preserve"> </w:t>
      </w:r>
      <w:r>
        <w:rPr>
          <w:sz w:val="28"/>
        </w:rPr>
        <w:t>=</w:t>
      </w:r>
      <w:r w:rsidR="00D31D76">
        <w:rPr>
          <w:sz w:val="28"/>
        </w:rPr>
        <w:t xml:space="preserve"> </w:t>
      </w:r>
      <w:r>
        <w:rPr>
          <w:sz w:val="28"/>
        </w:rPr>
        <w:t>3</w:t>
      </w:r>
      <w:r w:rsidR="00D31D76">
        <w:rPr>
          <w:sz w:val="28"/>
        </w:rPr>
        <w:t>3</w:t>
      </w:r>
      <w:r>
        <w:rPr>
          <w:sz w:val="28"/>
        </w:rPr>
        <w:t>,</w:t>
      </w:r>
      <w:r w:rsidR="00D31D76">
        <w:rPr>
          <w:sz w:val="28"/>
        </w:rPr>
        <w:t>7</w:t>
      </w:r>
      <w:r>
        <w:rPr>
          <w:sz w:val="28"/>
        </w:rPr>
        <w:t>2 мл</w:t>
      </w:r>
      <w:r w:rsidR="00D31D76">
        <w:rPr>
          <w:sz w:val="28"/>
        </w:rPr>
        <w:t>рд.</w:t>
      </w:r>
      <w:r>
        <w:rPr>
          <w:sz w:val="28"/>
        </w:rPr>
        <w:t xml:space="preserve"> руб.</w:t>
      </w:r>
    </w:p>
    <w:p w:rsidR="00CB6144" w:rsidRDefault="00CB6144" w:rsidP="00CB6144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Для расчета общей дисперсии </w:t>
      </w:r>
      <w:r>
        <w:rPr>
          <w:position w:val="-10"/>
          <w:sz w:val="28"/>
          <w:szCs w:val="28"/>
        </w:rPr>
        <w:object w:dxaOrig="400" w:dyaOrig="460">
          <v:shape id="_x0000_i1119" type="#_x0000_t75" style="width:20.25pt;height:23.25pt" o:ole="">
            <v:imagedata r:id="rId152" o:title=""/>
          </v:shape>
          <o:OLEObject Type="Embed" ProgID="Equation.3" ShapeID="_x0000_i1119" DrawAspect="Content" ObjectID="_1472119773" r:id="rId181"/>
        </w:object>
      </w:r>
      <w:r>
        <w:rPr>
          <w:rFonts w:ascii="Arial CYR" w:hAnsi="Arial CYR" w:cs="Arial CYR"/>
          <w:sz w:val="28"/>
        </w:rPr>
        <w:t xml:space="preserve"> </w:t>
      </w:r>
      <w:r>
        <w:rPr>
          <w:sz w:val="28"/>
        </w:rPr>
        <w:t>применяется вспомогательная таблица 1</w:t>
      </w:r>
      <w:r w:rsidR="00985AEA">
        <w:rPr>
          <w:sz w:val="28"/>
        </w:rPr>
        <w:t>1</w:t>
      </w:r>
      <w:r>
        <w:rPr>
          <w:sz w:val="28"/>
        </w:rPr>
        <w:t xml:space="preserve">. </w:t>
      </w:r>
    </w:p>
    <w:p w:rsidR="00985AEA" w:rsidRDefault="00985AEA" w:rsidP="00CB6144">
      <w:pPr>
        <w:spacing w:line="360" w:lineRule="auto"/>
        <w:ind w:firstLine="709"/>
        <w:jc w:val="both"/>
        <w:rPr>
          <w:sz w:val="28"/>
        </w:rPr>
      </w:pPr>
    </w:p>
    <w:p w:rsidR="00985AEA" w:rsidRDefault="00985AEA" w:rsidP="00CB6144">
      <w:pPr>
        <w:spacing w:line="360" w:lineRule="auto"/>
        <w:ind w:firstLine="709"/>
        <w:jc w:val="both"/>
        <w:rPr>
          <w:sz w:val="28"/>
        </w:rPr>
      </w:pPr>
    </w:p>
    <w:p w:rsidR="00985AEA" w:rsidRDefault="00985AEA" w:rsidP="00CB6144">
      <w:pPr>
        <w:spacing w:line="360" w:lineRule="auto"/>
        <w:ind w:firstLine="709"/>
        <w:jc w:val="both"/>
        <w:rPr>
          <w:sz w:val="28"/>
        </w:rPr>
      </w:pPr>
    </w:p>
    <w:p w:rsidR="00985AEA" w:rsidRDefault="00985AEA" w:rsidP="00CB6144">
      <w:pPr>
        <w:spacing w:line="360" w:lineRule="auto"/>
        <w:ind w:firstLine="709"/>
        <w:jc w:val="both"/>
        <w:rPr>
          <w:sz w:val="28"/>
        </w:rPr>
      </w:pPr>
    </w:p>
    <w:p w:rsidR="00985AEA" w:rsidRDefault="00985AEA" w:rsidP="00CB6144">
      <w:pPr>
        <w:spacing w:line="360" w:lineRule="auto"/>
        <w:ind w:firstLine="709"/>
        <w:jc w:val="both"/>
        <w:rPr>
          <w:sz w:val="28"/>
        </w:rPr>
      </w:pPr>
    </w:p>
    <w:p w:rsidR="00985AEA" w:rsidRDefault="00985AEA" w:rsidP="00CB6144">
      <w:pPr>
        <w:spacing w:line="360" w:lineRule="auto"/>
        <w:ind w:firstLine="709"/>
        <w:jc w:val="both"/>
        <w:rPr>
          <w:sz w:val="28"/>
        </w:rPr>
      </w:pPr>
    </w:p>
    <w:p w:rsidR="00985AEA" w:rsidRPr="00985AEA" w:rsidRDefault="00985AEA" w:rsidP="00CB6144">
      <w:pPr>
        <w:spacing w:line="360" w:lineRule="auto"/>
        <w:ind w:firstLine="709"/>
        <w:jc w:val="both"/>
        <w:rPr>
          <w:sz w:val="28"/>
        </w:rPr>
      </w:pPr>
    </w:p>
    <w:tbl>
      <w:tblPr>
        <w:tblW w:w="7451" w:type="dxa"/>
        <w:jc w:val="center"/>
        <w:tblLook w:val="04A0" w:firstRow="1" w:lastRow="0" w:firstColumn="1" w:lastColumn="0" w:noHBand="0" w:noVBand="1"/>
      </w:tblPr>
      <w:tblGrid>
        <w:gridCol w:w="1908"/>
        <w:gridCol w:w="2947"/>
        <w:gridCol w:w="1168"/>
        <w:gridCol w:w="1428"/>
      </w:tblGrid>
      <w:tr w:rsidR="00F25172" w:rsidRPr="00985AEA" w:rsidTr="00985AEA">
        <w:trPr>
          <w:trHeight w:val="300"/>
          <w:jc w:val="center"/>
        </w:trPr>
        <w:tc>
          <w:tcPr>
            <w:tcW w:w="74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172" w:rsidRPr="00985AEA" w:rsidRDefault="00985AEA" w:rsidP="00F25172">
            <w:pPr>
              <w:jc w:val="center"/>
              <w:rPr>
                <w:rFonts w:ascii="Calibri" w:hAnsi="Calibri"/>
                <w:i/>
                <w:iCs/>
                <w:color w:val="000000"/>
              </w:rPr>
            </w:pPr>
            <w:r w:rsidRPr="00985AEA">
              <w:rPr>
                <w:rFonts w:ascii="Calibri" w:hAnsi="Calibri"/>
                <w:i/>
                <w:iCs/>
                <w:color w:val="000000"/>
              </w:rPr>
              <w:t xml:space="preserve">Таблица 11 - </w:t>
            </w:r>
            <w:r w:rsidR="00F25172" w:rsidRPr="00985AEA">
              <w:rPr>
                <w:rFonts w:ascii="Calibri" w:hAnsi="Calibri"/>
                <w:i/>
                <w:iCs/>
                <w:color w:val="000000"/>
              </w:rPr>
              <w:t>Вспомогательная таблица для расчета общей дисперсии</w:t>
            </w:r>
          </w:p>
        </w:tc>
      </w:tr>
      <w:tr w:rsidR="00F25172" w:rsidRPr="00985AEA" w:rsidTr="00985AEA">
        <w:trPr>
          <w:trHeight w:val="585"/>
          <w:jc w:val="center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b/>
                <w:bCs/>
                <w:color w:val="000000"/>
              </w:rPr>
            </w:pPr>
            <w:r w:rsidRPr="00985AEA">
              <w:rPr>
                <w:b/>
                <w:bCs/>
                <w:color w:val="000000"/>
              </w:rPr>
              <w:t>№ региона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b/>
                <w:bCs/>
                <w:color w:val="000000"/>
              </w:rPr>
            </w:pPr>
            <w:r w:rsidRPr="00985AEA">
              <w:rPr>
                <w:b/>
                <w:bCs/>
                <w:color w:val="000000"/>
              </w:rPr>
              <w:t>Валовой региональный продукт, млрд. руб.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896E77" w:rsidP="00F2517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pict>
                <v:shape id="_x0000_s1114" type="#_x0000_t75" style="position:absolute;left:0;text-align:left;margin-left:7.5pt;margin-top:6pt;width:39pt;height:15.75pt;z-index:251671040;mso-position-horizontal-relative:text;mso-position-vertical-relative:text">
                  <v:imagedata r:id="rId182" o:title=""/>
                </v:shape>
              </w:pic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896E77" w:rsidP="00F2517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pict>
                <v:shape id="_x0000_s1115" type="#_x0000_t75" style="position:absolute;left:0;text-align:left;margin-left:9pt;margin-top:3pt;width:51.75pt;height:18pt;z-index:251672064;mso-position-horizontal-relative:text;mso-position-vertical-relative:text">
                  <v:imagedata r:id="rId183" o:title=""/>
                </v:shape>
              </w:pict>
            </w:r>
          </w:p>
        </w:tc>
      </w:tr>
      <w:tr w:rsidR="00F25172" w:rsidRPr="00985AEA" w:rsidTr="00985AEA">
        <w:trPr>
          <w:trHeight w:val="240"/>
          <w:jc w:val="center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1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35,9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2,18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4,75</w:t>
            </w:r>
          </w:p>
        </w:tc>
      </w:tr>
      <w:tr w:rsidR="00F25172" w:rsidRPr="00985AEA" w:rsidTr="00985AEA">
        <w:trPr>
          <w:trHeight w:val="240"/>
          <w:jc w:val="center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2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35,7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1,98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3,92</w:t>
            </w:r>
          </w:p>
        </w:tc>
      </w:tr>
      <w:tr w:rsidR="00F25172" w:rsidRPr="00985AEA" w:rsidTr="00985AEA">
        <w:trPr>
          <w:trHeight w:val="240"/>
          <w:jc w:val="center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3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38,9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5,18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26,83</w:t>
            </w:r>
          </w:p>
        </w:tc>
      </w:tr>
      <w:tr w:rsidR="00F25172" w:rsidRPr="00985AEA" w:rsidTr="00985AEA">
        <w:trPr>
          <w:trHeight w:val="240"/>
          <w:jc w:val="center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4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34,9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1,18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1,39</w:t>
            </w:r>
          </w:p>
        </w:tc>
      </w:tr>
      <w:tr w:rsidR="00F25172" w:rsidRPr="00985AEA" w:rsidTr="00985AEA">
        <w:trPr>
          <w:trHeight w:val="240"/>
          <w:jc w:val="center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5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23,2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-10,52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110,67</w:t>
            </w:r>
          </w:p>
        </w:tc>
      </w:tr>
      <w:tr w:rsidR="00F25172" w:rsidRPr="00985AEA" w:rsidTr="00985AEA">
        <w:trPr>
          <w:trHeight w:val="240"/>
          <w:jc w:val="center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6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30,5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-3,22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10,37</w:t>
            </w:r>
          </w:p>
        </w:tc>
      </w:tr>
      <w:tr w:rsidR="00F25172" w:rsidRPr="00985AEA" w:rsidTr="00985AEA">
        <w:trPr>
          <w:trHeight w:val="240"/>
          <w:jc w:val="center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7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54,0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20,28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411,28</w:t>
            </w:r>
          </w:p>
        </w:tc>
      </w:tr>
      <w:tr w:rsidR="00F25172" w:rsidRPr="00985AEA" w:rsidTr="00985AEA">
        <w:trPr>
          <w:trHeight w:val="240"/>
          <w:jc w:val="center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8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40,8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7,08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50,13</w:t>
            </w:r>
          </w:p>
        </w:tc>
      </w:tr>
      <w:tr w:rsidR="00F25172" w:rsidRPr="00985AEA" w:rsidTr="00985AEA">
        <w:trPr>
          <w:trHeight w:val="240"/>
          <w:jc w:val="center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9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26,6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-7,12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50,69</w:t>
            </w:r>
          </w:p>
        </w:tc>
      </w:tr>
      <w:tr w:rsidR="00F25172" w:rsidRPr="00985AEA" w:rsidTr="00985AEA">
        <w:trPr>
          <w:trHeight w:val="240"/>
          <w:jc w:val="center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10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33,1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-0,62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0,38</w:t>
            </w:r>
          </w:p>
        </w:tc>
      </w:tr>
      <w:tr w:rsidR="00F25172" w:rsidRPr="00985AEA" w:rsidTr="00985AEA">
        <w:trPr>
          <w:trHeight w:val="240"/>
          <w:jc w:val="center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11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51,3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17,58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309,06</w:t>
            </w:r>
          </w:p>
        </w:tc>
      </w:tr>
      <w:tr w:rsidR="00F25172" w:rsidRPr="00985AEA" w:rsidTr="00985AEA">
        <w:trPr>
          <w:trHeight w:val="240"/>
          <w:jc w:val="center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12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37,1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3,38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11,42</w:t>
            </w:r>
          </w:p>
        </w:tc>
      </w:tr>
      <w:tr w:rsidR="00F25172" w:rsidRPr="00985AEA" w:rsidTr="00985AEA">
        <w:trPr>
          <w:trHeight w:val="240"/>
          <w:jc w:val="center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13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28,1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-5,62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31,58</w:t>
            </w:r>
          </w:p>
        </w:tc>
      </w:tr>
      <w:tr w:rsidR="00F25172" w:rsidRPr="00985AEA" w:rsidTr="00985AEA">
        <w:trPr>
          <w:trHeight w:val="300"/>
          <w:jc w:val="center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14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28,0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-5,72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32,72</w:t>
            </w:r>
          </w:p>
        </w:tc>
      </w:tr>
      <w:tr w:rsidR="00F25172" w:rsidRPr="00985AEA" w:rsidTr="00985AEA">
        <w:trPr>
          <w:trHeight w:val="300"/>
          <w:jc w:val="center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15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34,7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0,98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0,96</w:t>
            </w:r>
          </w:p>
        </w:tc>
      </w:tr>
      <w:tr w:rsidR="00F25172" w:rsidRPr="00985AEA" w:rsidTr="00985AEA">
        <w:trPr>
          <w:trHeight w:val="300"/>
          <w:jc w:val="center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16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31,8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-1,92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3,69</w:t>
            </w:r>
          </w:p>
        </w:tc>
      </w:tr>
      <w:tr w:rsidR="00F25172" w:rsidRPr="00985AEA" w:rsidTr="00985AEA">
        <w:trPr>
          <w:trHeight w:val="300"/>
          <w:jc w:val="center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17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22,8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-10,92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119,25</w:t>
            </w:r>
          </w:p>
        </w:tc>
      </w:tr>
      <w:tr w:rsidR="00F25172" w:rsidRPr="00985AEA" w:rsidTr="00985AEA">
        <w:trPr>
          <w:trHeight w:val="300"/>
          <w:jc w:val="center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18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26,8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-6,92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47,89</w:t>
            </w:r>
          </w:p>
        </w:tc>
      </w:tr>
      <w:tr w:rsidR="00F25172" w:rsidRPr="00985AEA" w:rsidTr="00985AEA">
        <w:trPr>
          <w:trHeight w:val="300"/>
          <w:jc w:val="center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19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22,5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-11,22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125,89</w:t>
            </w:r>
          </w:p>
        </w:tc>
      </w:tr>
      <w:tr w:rsidR="00F25172" w:rsidRPr="00985AEA" w:rsidTr="00985AEA">
        <w:trPr>
          <w:trHeight w:val="300"/>
          <w:jc w:val="center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20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25,0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-8,72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76,04</w:t>
            </w:r>
          </w:p>
        </w:tc>
      </w:tr>
      <w:tr w:rsidR="00F25172" w:rsidRPr="00985AEA" w:rsidTr="00985AEA">
        <w:trPr>
          <w:trHeight w:val="300"/>
          <w:jc w:val="center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21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26,2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-7,52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56,55</w:t>
            </w:r>
          </w:p>
        </w:tc>
      </w:tr>
      <w:tr w:rsidR="00F25172" w:rsidRPr="00985AEA" w:rsidTr="00985AEA">
        <w:trPr>
          <w:trHeight w:val="300"/>
          <w:jc w:val="center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22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21,5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-12,22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149,33</w:t>
            </w:r>
          </w:p>
        </w:tc>
      </w:tr>
      <w:tr w:rsidR="00F25172" w:rsidRPr="00985AEA" w:rsidTr="00985AEA">
        <w:trPr>
          <w:trHeight w:val="300"/>
          <w:jc w:val="center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23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42,4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8,68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75,34</w:t>
            </w:r>
          </w:p>
        </w:tc>
      </w:tr>
      <w:tr w:rsidR="00F25172" w:rsidRPr="00985AEA" w:rsidTr="00985AEA">
        <w:trPr>
          <w:trHeight w:val="300"/>
          <w:jc w:val="center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24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32,5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-1,22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1,49</w:t>
            </w:r>
          </w:p>
        </w:tc>
      </w:tr>
      <w:tr w:rsidR="00F25172" w:rsidRPr="00985AEA" w:rsidTr="00985AEA">
        <w:trPr>
          <w:trHeight w:val="300"/>
          <w:jc w:val="center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25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50,9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17,18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295,15</w:t>
            </w:r>
          </w:p>
        </w:tc>
      </w:tr>
      <w:tr w:rsidR="00F25172" w:rsidRPr="00985AEA" w:rsidTr="00985AEA">
        <w:trPr>
          <w:trHeight w:val="300"/>
          <w:jc w:val="center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26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48,4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14,68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215,50</w:t>
            </w:r>
          </w:p>
        </w:tc>
      </w:tr>
      <w:tr w:rsidR="00F25172" w:rsidRPr="00985AEA" w:rsidTr="00985AEA">
        <w:trPr>
          <w:trHeight w:val="300"/>
          <w:jc w:val="center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27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30,0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-3,72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13,84</w:t>
            </w:r>
          </w:p>
        </w:tc>
      </w:tr>
      <w:tr w:rsidR="00F25172" w:rsidRPr="00985AEA" w:rsidTr="00985AEA">
        <w:trPr>
          <w:trHeight w:val="300"/>
          <w:jc w:val="center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28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20,5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-13,22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174,77</w:t>
            </w:r>
          </w:p>
        </w:tc>
      </w:tr>
      <w:tr w:rsidR="00F25172" w:rsidRPr="00985AEA" w:rsidTr="00985AEA">
        <w:trPr>
          <w:trHeight w:val="300"/>
          <w:jc w:val="center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29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32,4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-1,32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1,74</w:t>
            </w:r>
          </w:p>
        </w:tc>
      </w:tr>
      <w:tr w:rsidR="00F25172" w:rsidRPr="00985AEA" w:rsidTr="00985AEA">
        <w:trPr>
          <w:trHeight w:val="300"/>
          <w:jc w:val="center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30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28,3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-5,42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29,38</w:t>
            </w:r>
          </w:p>
        </w:tc>
      </w:tr>
      <w:tr w:rsidR="00F25172" w:rsidRPr="00985AEA" w:rsidTr="00985AEA">
        <w:trPr>
          <w:trHeight w:val="300"/>
          <w:jc w:val="center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31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21,6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-12,12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146,89</w:t>
            </w:r>
          </w:p>
        </w:tc>
      </w:tr>
      <w:tr w:rsidR="00F25172" w:rsidRPr="00985AEA" w:rsidTr="00985AEA">
        <w:trPr>
          <w:trHeight w:val="300"/>
          <w:jc w:val="center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32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41,5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7,78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60,53</w:t>
            </w:r>
          </w:p>
        </w:tc>
      </w:tr>
      <w:tr w:rsidR="00F25172" w:rsidRPr="00985AEA" w:rsidTr="00985AEA">
        <w:trPr>
          <w:trHeight w:val="300"/>
          <w:jc w:val="center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33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44,7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10,98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120,56</w:t>
            </w:r>
          </w:p>
        </w:tc>
      </w:tr>
      <w:tr w:rsidR="00F25172" w:rsidRPr="00985AEA" w:rsidTr="00985AEA">
        <w:trPr>
          <w:trHeight w:val="300"/>
          <w:jc w:val="center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34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29,5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-4,22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17,81</w:t>
            </w:r>
          </w:p>
        </w:tc>
      </w:tr>
      <w:tr w:rsidR="00F25172" w:rsidRPr="00985AEA" w:rsidTr="00985AEA">
        <w:trPr>
          <w:trHeight w:val="300"/>
          <w:jc w:val="center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35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34,5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0,78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0,61</w:t>
            </w:r>
          </w:p>
        </w:tc>
      </w:tr>
      <w:tr w:rsidR="00F25172" w:rsidRPr="00985AEA" w:rsidTr="00985AEA">
        <w:trPr>
          <w:trHeight w:val="300"/>
          <w:jc w:val="center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36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color w:val="000000"/>
              </w:rPr>
            </w:pPr>
            <w:r w:rsidRPr="00985AEA">
              <w:rPr>
                <w:color w:val="000000"/>
              </w:rPr>
              <w:t>47,4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13,68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187,14</w:t>
            </w:r>
          </w:p>
        </w:tc>
      </w:tr>
      <w:tr w:rsidR="00F25172" w:rsidRPr="00985AEA" w:rsidTr="00985AEA">
        <w:trPr>
          <w:trHeight w:val="300"/>
          <w:jc w:val="center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Итого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1214,0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 w:rsidRPr="00985AEA">
              <w:rPr>
                <w:rFonts w:ascii="Calibri" w:hAnsi="Calibri"/>
                <w:color w:val="000000"/>
              </w:rPr>
              <w:t> </w:t>
            </w:r>
            <w:r w:rsidRPr="00985AEA">
              <w:rPr>
                <w:rFonts w:ascii="Calibri" w:hAnsi="Calibri"/>
                <w:color w:val="000000"/>
                <w:lang w:val="en-US"/>
              </w:rPr>
              <w:t>---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2975,54</w:t>
            </w:r>
          </w:p>
        </w:tc>
      </w:tr>
    </w:tbl>
    <w:p w:rsidR="00CB6144" w:rsidRDefault="00CB6144" w:rsidP="00CB6144">
      <w:pPr>
        <w:spacing w:before="240"/>
        <w:ind w:firstLine="720"/>
        <w:jc w:val="both"/>
        <w:rPr>
          <w:sz w:val="28"/>
        </w:rPr>
      </w:pPr>
      <w:r>
        <w:rPr>
          <w:sz w:val="28"/>
        </w:rPr>
        <w:t xml:space="preserve">Рассчитаем </w:t>
      </w:r>
      <w:r>
        <w:rPr>
          <w:rFonts w:ascii="Times New Roman CYR" w:hAnsi="Times New Roman CYR" w:cs="Times New Roman CYR"/>
          <w:sz w:val="28"/>
        </w:rPr>
        <w:t>общую дисперсию</w:t>
      </w:r>
      <w:r>
        <w:rPr>
          <w:sz w:val="28"/>
        </w:rPr>
        <w:t>:</w:t>
      </w:r>
    </w:p>
    <w:p w:rsidR="00CB6144" w:rsidRDefault="00CB6144" w:rsidP="00CB6144">
      <w:pPr>
        <w:ind w:firstLine="709"/>
        <w:jc w:val="center"/>
        <w:rPr>
          <w:sz w:val="28"/>
        </w:rPr>
      </w:pPr>
      <w:r>
        <w:rPr>
          <w:position w:val="-24"/>
          <w:sz w:val="28"/>
          <w:szCs w:val="28"/>
        </w:rPr>
        <w:object w:dxaOrig="1780" w:dyaOrig="999">
          <v:shape id="_x0000_i1120" type="#_x0000_t75" style="width:99pt;height:55.5pt" o:ole="">
            <v:imagedata r:id="rId184" o:title=""/>
          </v:shape>
          <o:OLEObject Type="Embed" ProgID="Equation.3" ShapeID="_x0000_i1120" DrawAspect="Content" ObjectID="_1472119774" r:id="rId185"/>
        </w:object>
      </w:r>
      <w:r>
        <w:rPr>
          <w:sz w:val="28"/>
        </w:rPr>
        <w:t>=</w:t>
      </w:r>
      <w:r w:rsidR="00F25172">
        <w:rPr>
          <w:rFonts w:ascii="Arial CYR" w:hAnsi="Arial CYR" w:cs="Arial CYR"/>
          <w:position w:val="-24"/>
          <w:sz w:val="28"/>
          <w:szCs w:val="20"/>
        </w:rPr>
        <w:object w:dxaOrig="1660" w:dyaOrig="620">
          <v:shape id="_x0000_i1121" type="#_x0000_t75" style="width:89.25pt;height:33pt" o:ole="">
            <v:imagedata r:id="rId186" o:title=""/>
          </v:shape>
          <o:OLEObject Type="Embed" ProgID="Equation.3" ShapeID="_x0000_i1121" DrawAspect="Content" ObjectID="_1472119775" r:id="rId187"/>
        </w:object>
      </w:r>
      <w:r w:rsidR="00CB3ECD">
        <w:rPr>
          <w:rFonts w:ascii="Arial CYR" w:hAnsi="Arial CYR" w:cs="Arial CYR"/>
          <w:sz w:val="28"/>
          <w:szCs w:val="20"/>
        </w:rPr>
        <w:tab/>
      </w:r>
      <w:r w:rsidR="00CB3ECD">
        <w:rPr>
          <w:rFonts w:ascii="Arial CYR" w:hAnsi="Arial CYR" w:cs="Arial CYR"/>
          <w:sz w:val="28"/>
          <w:szCs w:val="20"/>
        </w:rPr>
        <w:tab/>
      </w:r>
      <w:r w:rsidR="00CB3ECD">
        <w:rPr>
          <w:rFonts w:ascii="Arial CYR" w:hAnsi="Arial CYR" w:cs="Arial CYR"/>
          <w:sz w:val="28"/>
          <w:szCs w:val="20"/>
        </w:rPr>
        <w:tab/>
      </w:r>
      <w:r w:rsidR="00CB3ECD">
        <w:rPr>
          <w:rFonts w:ascii="Arial CYR" w:hAnsi="Arial CYR" w:cs="Arial CYR"/>
          <w:sz w:val="28"/>
          <w:szCs w:val="20"/>
        </w:rPr>
        <w:tab/>
      </w:r>
      <w:r w:rsidR="00CB3ECD" w:rsidRPr="00652843">
        <w:rPr>
          <w:b/>
          <w:sz w:val="28"/>
          <w:szCs w:val="28"/>
        </w:rPr>
        <w:t>(</w:t>
      </w:r>
      <w:r w:rsidR="00CB3ECD">
        <w:rPr>
          <w:b/>
          <w:sz w:val="28"/>
          <w:szCs w:val="28"/>
        </w:rPr>
        <w:t>1</w:t>
      </w:r>
      <w:r w:rsidR="00CB3ECD" w:rsidRPr="00652843">
        <w:rPr>
          <w:b/>
          <w:sz w:val="28"/>
          <w:szCs w:val="28"/>
        </w:rPr>
        <w:t>3)</w:t>
      </w:r>
    </w:p>
    <w:p w:rsidR="00CB6144" w:rsidRDefault="00CB6144" w:rsidP="00CB6144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Для  расчета межгрупповой дисперсии </w:t>
      </w:r>
      <w:r>
        <w:rPr>
          <w:position w:val="-10"/>
          <w:sz w:val="28"/>
          <w:szCs w:val="28"/>
        </w:rPr>
        <w:object w:dxaOrig="380" w:dyaOrig="460">
          <v:shape id="_x0000_i1122" type="#_x0000_t75" style="width:18.75pt;height:23.25pt" o:ole="">
            <v:imagedata r:id="rId154" o:title=""/>
          </v:shape>
          <o:OLEObject Type="Embed" ProgID="Equation.3" ShapeID="_x0000_i1122" DrawAspect="Content" ObjectID="_1472119776" r:id="rId188"/>
        </w:object>
      </w:r>
      <w:r>
        <w:rPr>
          <w:sz w:val="28"/>
        </w:rPr>
        <w:t xml:space="preserve"> строится  вспомогательная        таблица 1</w:t>
      </w:r>
      <w:r w:rsidR="00985AEA">
        <w:rPr>
          <w:sz w:val="28"/>
        </w:rPr>
        <w:t>2</w:t>
      </w:r>
      <w:r w:rsidR="00F25172">
        <w:rPr>
          <w:sz w:val="28"/>
        </w:rPr>
        <w:t>.</w:t>
      </w:r>
      <w:r>
        <w:rPr>
          <w:sz w:val="28"/>
        </w:rPr>
        <w:t xml:space="preserve"> При этом используются  групповые средние значения </w:t>
      </w:r>
      <w:r>
        <w:rPr>
          <w:position w:val="-14"/>
        </w:rPr>
        <w:object w:dxaOrig="300" w:dyaOrig="420">
          <v:shape id="_x0000_i1123" type="#_x0000_t75" style="width:18.75pt;height:27.75pt" o:ole="">
            <v:imagedata r:id="rId189" o:title=""/>
          </v:shape>
          <o:OLEObject Type="Embed" ProgID="Equation.3" ShapeID="_x0000_i1123" DrawAspect="Content" ObjectID="_1472119777" r:id="rId190"/>
        </w:object>
      </w:r>
      <w:r>
        <w:rPr>
          <w:sz w:val="28"/>
        </w:rPr>
        <w:t xml:space="preserve"> из табл</w:t>
      </w:r>
      <w:r w:rsidR="00F25172">
        <w:rPr>
          <w:sz w:val="28"/>
        </w:rPr>
        <w:t>ицы</w:t>
      </w:r>
      <w:r>
        <w:rPr>
          <w:sz w:val="28"/>
        </w:rPr>
        <w:t xml:space="preserve"> </w:t>
      </w:r>
      <w:r w:rsidR="00985AEA">
        <w:rPr>
          <w:sz w:val="28"/>
        </w:rPr>
        <w:t>7</w:t>
      </w:r>
      <w:r>
        <w:rPr>
          <w:sz w:val="28"/>
        </w:rPr>
        <w:t xml:space="preserve"> (графа 5).</w:t>
      </w:r>
    </w:p>
    <w:tbl>
      <w:tblPr>
        <w:tblW w:w="9119" w:type="dxa"/>
        <w:jc w:val="center"/>
        <w:tblLook w:val="04A0" w:firstRow="1" w:lastRow="0" w:firstColumn="1" w:lastColumn="0" w:noHBand="0" w:noVBand="1"/>
      </w:tblPr>
      <w:tblGrid>
        <w:gridCol w:w="3357"/>
        <w:gridCol w:w="1231"/>
        <w:gridCol w:w="2240"/>
        <w:gridCol w:w="1026"/>
        <w:gridCol w:w="1416"/>
      </w:tblGrid>
      <w:tr w:rsidR="00F25172" w:rsidRPr="000A720F" w:rsidTr="00985AEA">
        <w:trPr>
          <w:trHeight w:val="300"/>
          <w:jc w:val="center"/>
        </w:trPr>
        <w:tc>
          <w:tcPr>
            <w:tcW w:w="9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172" w:rsidRPr="00985AEA" w:rsidRDefault="00985AEA" w:rsidP="00F25172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r w:rsidRPr="00985AEA">
              <w:rPr>
                <w:rFonts w:ascii="Calibri" w:hAnsi="Calibri"/>
                <w:b/>
                <w:bCs/>
                <w:i/>
                <w:iCs/>
                <w:color w:val="000000"/>
              </w:rPr>
              <w:t xml:space="preserve">Таблица 12 - </w:t>
            </w:r>
            <w:r w:rsidR="00F25172" w:rsidRPr="00985AEA">
              <w:rPr>
                <w:rFonts w:ascii="Calibri" w:hAnsi="Calibri"/>
                <w:b/>
                <w:bCs/>
                <w:i/>
                <w:iCs/>
                <w:color w:val="000000"/>
              </w:rPr>
              <w:t>Вспомогательная таблица для расчета межгрупповой дисперсии</w:t>
            </w:r>
          </w:p>
        </w:tc>
      </w:tr>
      <w:tr w:rsidR="00F25172" w:rsidRPr="000A720F" w:rsidTr="00985AEA">
        <w:trPr>
          <w:trHeight w:val="600"/>
          <w:jc w:val="center"/>
        </w:trPr>
        <w:tc>
          <w:tcPr>
            <w:tcW w:w="3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172" w:rsidRPr="00985AEA" w:rsidRDefault="00F25172" w:rsidP="002B19AA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Группы регионов по величине численности занятых в экономике, тыс. чел. (x)</w:t>
            </w:r>
          </w:p>
        </w:tc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Число регионов, f</w:t>
            </w:r>
            <w:r w:rsidRPr="00985AEA">
              <w:rPr>
                <w:rFonts w:ascii="Calibri" w:hAnsi="Calibri"/>
                <w:color w:val="000000"/>
                <w:vertAlign w:val="subscript"/>
              </w:rPr>
              <w:t>j</w:t>
            </w:r>
            <w:r w:rsidRPr="00985AEA">
              <w:rPr>
                <w:rFonts w:ascii="Calibri" w:hAnsi="Calibri"/>
                <w:color w:val="000000"/>
              </w:rPr>
              <w:t xml:space="preserve"> 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172" w:rsidRPr="00985AEA" w:rsidRDefault="00F25172" w:rsidP="002B19AA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Среднее значение в группе, млрд. руб.</w:t>
            </w:r>
            <w:r w:rsidRPr="00985AEA">
              <w:t xml:space="preserve"> </w:t>
            </w:r>
            <w:r w:rsidRPr="00985AEA">
              <w:rPr>
                <w:position w:val="-20"/>
              </w:rPr>
              <w:object w:dxaOrig="400" w:dyaOrig="520">
                <v:shape id="_x0000_i1124" type="#_x0000_t75" style="width:20.25pt;height:18pt" o:ole="">
                  <v:imagedata r:id="rId191" o:title=""/>
                </v:shape>
                <o:OLEObject Type="Embed" ProgID="Equation.3" ShapeID="_x0000_i1124" DrawAspect="Content" ObjectID="_1472119778" r:id="rId192"/>
              </w:objec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172" w:rsidRPr="00985AEA" w:rsidRDefault="00F25172" w:rsidP="002B19AA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Arial CYR" w:hAnsi="Arial CYR" w:cs="Arial CYR"/>
                <w:position w:val="-14"/>
              </w:rPr>
              <w:object w:dxaOrig="720" w:dyaOrig="420">
                <v:shape id="_x0000_i1125" type="#_x0000_t75" style="width:40.5pt;height:23.25pt" o:ole="">
                  <v:imagedata r:id="rId193" o:title=""/>
                </v:shape>
                <o:OLEObject Type="Embed" ProgID="Equation.3" ShapeID="_x0000_i1125" DrawAspect="Content" ObjectID="_1472119779" r:id="rId194"/>
              </w:object>
            </w: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172" w:rsidRPr="00985AEA" w:rsidRDefault="00F25172" w:rsidP="00F25172">
            <w:pPr>
              <w:jc w:val="center"/>
              <w:rPr>
                <w:rFonts w:ascii="Arial CYR" w:hAnsi="Arial CYR" w:cs="Arial CYR"/>
              </w:rPr>
            </w:pPr>
          </w:p>
          <w:p w:rsidR="00F25172" w:rsidRPr="00985AEA" w:rsidRDefault="00F25172" w:rsidP="00F25172">
            <w:pPr>
              <w:jc w:val="center"/>
              <w:rPr>
                <w:rFonts w:ascii="Arial CYR" w:hAnsi="Arial CYR" w:cs="Arial CYR"/>
              </w:rPr>
            </w:pPr>
            <w:r w:rsidRPr="00985AEA">
              <w:rPr>
                <w:rFonts w:ascii="Arial CYR" w:hAnsi="Arial CYR" w:cs="Arial CYR"/>
                <w:position w:val="-14"/>
              </w:rPr>
              <w:object w:dxaOrig="1200" w:dyaOrig="480">
                <v:shape id="_x0000_i1126" type="#_x0000_t75" style="width:60pt;height:21.75pt" o:ole="">
                  <v:imagedata r:id="rId195" o:title=""/>
                </v:shape>
                <o:OLEObject Type="Embed" ProgID="Equation.3" ShapeID="_x0000_i1126" DrawAspect="Content" ObjectID="_1472119780" r:id="rId196"/>
              </w:object>
            </w:r>
          </w:p>
        </w:tc>
      </w:tr>
      <w:tr w:rsidR="00F25172" w:rsidRPr="000A720F" w:rsidTr="00985AEA">
        <w:trPr>
          <w:trHeight w:val="223"/>
          <w:jc w:val="center"/>
        </w:trPr>
        <w:tc>
          <w:tcPr>
            <w:tcW w:w="3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2B19AA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985AEA">
              <w:rPr>
                <w:rFonts w:ascii="Calibri" w:hAnsi="Calibri"/>
                <w:b/>
                <w:bCs/>
                <w:color w:val="000000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2B19AA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985AEA">
              <w:rPr>
                <w:rFonts w:ascii="Calibri" w:hAnsi="Calibri"/>
                <w:b/>
                <w:bCs/>
                <w:color w:val="000000"/>
              </w:rPr>
              <w:t>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2B19AA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985AEA">
              <w:rPr>
                <w:rFonts w:ascii="Calibri" w:hAnsi="Calibri"/>
                <w:b/>
                <w:bCs/>
                <w:color w:val="000000"/>
              </w:rPr>
              <w:t>3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2B19AA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985AEA">
              <w:rPr>
                <w:rFonts w:ascii="Calibri" w:hAnsi="Calibri"/>
                <w:b/>
                <w:bCs/>
                <w:color w:val="000000"/>
              </w:rPr>
              <w:t>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25172" w:rsidRPr="00985AEA" w:rsidRDefault="00F25172" w:rsidP="00F2517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985AEA">
              <w:rPr>
                <w:rFonts w:ascii="Calibri" w:hAnsi="Calibri"/>
                <w:b/>
                <w:bCs/>
                <w:color w:val="000000"/>
              </w:rPr>
              <w:t>5</w:t>
            </w:r>
          </w:p>
        </w:tc>
      </w:tr>
      <w:tr w:rsidR="00F25172" w:rsidRPr="000A720F" w:rsidTr="00985AEA">
        <w:trPr>
          <w:trHeight w:val="300"/>
          <w:jc w:val="center"/>
        </w:trPr>
        <w:tc>
          <w:tcPr>
            <w:tcW w:w="3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172" w:rsidRPr="00985AEA" w:rsidRDefault="00F25172" w:rsidP="002B19AA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220 - 350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172" w:rsidRPr="00985AEA" w:rsidRDefault="00F25172" w:rsidP="002B19AA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172" w:rsidRPr="00985AEA" w:rsidRDefault="00AC27E0" w:rsidP="002B19AA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26,775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AC27E0" w:rsidP="002B19AA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- 6,945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25172" w:rsidRPr="00985AEA" w:rsidRDefault="00AC27E0" w:rsidP="002B19AA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192,9321</w:t>
            </w:r>
          </w:p>
        </w:tc>
      </w:tr>
      <w:tr w:rsidR="00F25172" w:rsidRPr="000A720F" w:rsidTr="00985AEA">
        <w:trPr>
          <w:trHeight w:val="300"/>
          <w:jc w:val="center"/>
        </w:trPr>
        <w:tc>
          <w:tcPr>
            <w:tcW w:w="3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172" w:rsidRPr="00985AEA" w:rsidRDefault="00F25172" w:rsidP="002B19AA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350 - 480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172" w:rsidRPr="00985AEA" w:rsidRDefault="00F25172" w:rsidP="002B19AA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172" w:rsidRPr="00985AEA" w:rsidRDefault="00AC27E0" w:rsidP="002B19AA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31,7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AC27E0" w:rsidP="002B19AA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- 2,02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25172" w:rsidRPr="00985AEA" w:rsidRDefault="00AC27E0" w:rsidP="002B19AA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36,7236</w:t>
            </w:r>
          </w:p>
        </w:tc>
      </w:tr>
      <w:tr w:rsidR="00F25172" w:rsidRPr="000A720F" w:rsidTr="00985AEA">
        <w:trPr>
          <w:trHeight w:val="300"/>
          <w:jc w:val="center"/>
        </w:trPr>
        <w:tc>
          <w:tcPr>
            <w:tcW w:w="3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172" w:rsidRPr="00985AEA" w:rsidRDefault="00F25172" w:rsidP="002B19AA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480 - 610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172" w:rsidRPr="00985AEA" w:rsidRDefault="00F25172" w:rsidP="002B19AA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172" w:rsidRPr="00985AEA" w:rsidRDefault="00AC27E0" w:rsidP="002B19AA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34,9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AC27E0" w:rsidP="002B19AA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1,18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25172" w:rsidRPr="00985AEA" w:rsidRDefault="00AC27E0" w:rsidP="002B19AA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15,3164</w:t>
            </w:r>
          </w:p>
        </w:tc>
      </w:tr>
      <w:tr w:rsidR="00F25172" w:rsidRPr="000A720F" w:rsidTr="00985AEA">
        <w:trPr>
          <w:trHeight w:val="300"/>
          <w:jc w:val="center"/>
        </w:trPr>
        <w:tc>
          <w:tcPr>
            <w:tcW w:w="3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172" w:rsidRPr="00985AEA" w:rsidRDefault="00F25172" w:rsidP="002B19AA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610 - 740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172" w:rsidRPr="00985AEA" w:rsidRDefault="00F25172" w:rsidP="002B19AA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172" w:rsidRPr="00985AEA" w:rsidRDefault="00AC27E0" w:rsidP="002B19AA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35,1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AC27E0" w:rsidP="002B19AA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1,38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25172" w:rsidRPr="00985AEA" w:rsidRDefault="00AC27E0" w:rsidP="002B19AA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13,3308</w:t>
            </w:r>
          </w:p>
        </w:tc>
      </w:tr>
      <w:tr w:rsidR="00F25172" w:rsidRPr="000A720F" w:rsidTr="00985AEA">
        <w:trPr>
          <w:trHeight w:val="300"/>
          <w:jc w:val="center"/>
        </w:trPr>
        <w:tc>
          <w:tcPr>
            <w:tcW w:w="3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172" w:rsidRPr="00985AEA" w:rsidRDefault="00F25172" w:rsidP="002B19AA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740 - 870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172" w:rsidRPr="00985AEA" w:rsidRDefault="00F25172" w:rsidP="002B19AA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172" w:rsidRPr="00985AEA" w:rsidRDefault="00AC27E0" w:rsidP="002B19AA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38,4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AC27E0" w:rsidP="002B19AA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4,68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25172" w:rsidRPr="00985AEA" w:rsidRDefault="00AC27E0" w:rsidP="002B19AA">
            <w:pPr>
              <w:jc w:val="center"/>
              <w:rPr>
                <w:rFonts w:ascii="Calibri" w:hAnsi="Calibri"/>
                <w:color w:val="000000"/>
              </w:rPr>
            </w:pPr>
            <w:r w:rsidRPr="00985AEA">
              <w:rPr>
                <w:rFonts w:ascii="Calibri" w:hAnsi="Calibri"/>
                <w:color w:val="000000"/>
              </w:rPr>
              <w:t>109,512</w:t>
            </w:r>
          </w:p>
        </w:tc>
      </w:tr>
      <w:tr w:rsidR="00F25172" w:rsidRPr="000A720F" w:rsidTr="00985AEA">
        <w:trPr>
          <w:trHeight w:val="315"/>
          <w:jc w:val="center"/>
        </w:trPr>
        <w:tc>
          <w:tcPr>
            <w:tcW w:w="335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F25172" w:rsidP="002B19AA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985AEA">
              <w:rPr>
                <w:rFonts w:ascii="Calibri" w:hAnsi="Calibri"/>
                <w:b/>
                <w:bCs/>
                <w:color w:val="000000"/>
              </w:rPr>
              <w:t>Всего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172" w:rsidRPr="00985AEA" w:rsidRDefault="00F25172" w:rsidP="002B19AA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985AEA">
              <w:rPr>
                <w:rFonts w:ascii="Calibri" w:hAnsi="Calibri"/>
                <w:b/>
                <w:bCs/>
                <w:color w:val="000000"/>
              </w:rPr>
              <w:t>36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172" w:rsidRPr="00985AEA" w:rsidRDefault="00AC27E0" w:rsidP="002B19AA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985AEA">
              <w:rPr>
                <w:rFonts w:ascii="Calibri" w:hAnsi="Calibri"/>
                <w:b/>
                <w:bCs/>
                <w:color w:val="000000"/>
              </w:rPr>
              <w:t>---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172" w:rsidRPr="00985AEA" w:rsidRDefault="00AC27E0" w:rsidP="002B19AA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985AEA">
              <w:rPr>
                <w:rFonts w:ascii="Calibri" w:hAnsi="Calibri"/>
                <w:b/>
                <w:color w:val="000000"/>
              </w:rPr>
              <w:t>---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F25172" w:rsidRPr="00985AEA" w:rsidRDefault="00AC27E0" w:rsidP="002B19AA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985AEA">
              <w:rPr>
                <w:rFonts w:ascii="Calibri" w:hAnsi="Calibri"/>
                <w:b/>
                <w:color w:val="000000"/>
              </w:rPr>
              <w:t>367,8149</w:t>
            </w:r>
          </w:p>
        </w:tc>
      </w:tr>
    </w:tbl>
    <w:p w:rsidR="00CB6144" w:rsidRDefault="00CB6144" w:rsidP="00AC27E0">
      <w:pPr>
        <w:spacing w:before="120"/>
        <w:jc w:val="both"/>
        <w:rPr>
          <w:sz w:val="28"/>
        </w:rPr>
      </w:pPr>
      <w:r>
        <w:rPr>
          <w:sz w:val="28"/>
        </w:rPr>
        <w:t xml:space="preserve">Рассчитаем </w:t>
      </w:r>
      <w:r>
        <w:rPr>
          <w:rFonts w:ascii="Times New Roman CYR" w:hAnsi="Times New Roman CYR" w:cs="Times New Roman CYR"/>
          <w:bCs/>
          <w:sz w:val="28"/>
        </w:rPr>
        <w:t>межгрупповую</w:t>
      </w:r>
      <w:r>
        <w:rPr>
          <w:rFonts w:ascii="Times New Roman CYR" w:hAnsi="Times New Roman CYR" w:cs="Times New Roman CYR"/>
          <w:sz w:val="28"/>
        </w:rPr>
        <w:t xml:space="preserve"> дисперсию</w:t>
      </w:r>
      <w:r>
        <w:rPr>
          <w:sz w:val="28"/>
        </w:rPr>
        <w:t>:</w:t>
      </w:r>
    </w:p>
    <w:p w:rsidR="00CB6144" w:rsidRDefault="00CB6144" w:rsidP="00CB6144">
      <w:pPr>
        <w:spacing w:before="240"/>
        <w:ind w:firstLine="720"/>
        <w:jc w:val="center"/>
      </w:pPr>
      <w:r>
        <w:rPr>
          <w:position w:val="-66"/>
          <w:sz w:val="28"/>
          <w:szCs w:val="28"/>
        </w:rPr>
        <w:object w:dxaOrig="2100" w:dyaOrig="1440">
          <v:shape id="_x0000_i1127" type="#_x0000_t75" style="width:115.5pt;height:75.75pt" o:ole="">
            <v:imagedata r:id="rId197" o:title=""/>
          </v:shape>
          <o:OLEObject Type="Embed" ProgID="Equation.3" ShapeID="_x0000_i1127" DrawAspect="Content" ObjectID="_1472119781" r:id="rId198"/>
        </w:object>
      </w:r>
      <w:r w:rsidR="00AC27E0">
        <w:rPr>
          <w:rFonts w:ascii="Arial CYR" w:hAnsi="Arial CYR" w:cs="Arial CYR"/>
          <w:position w:val="-24"/>
          <w:sz w:val="20"/>
          <w:szCs w:val="20"/>
        </w:rPr>
        <w:object w:dxaOrig="2160" w:dyaOrig="620">
          <v:shape id="_x0000_i1128" type="#_x0000_t75" style="width:125.25pt;height:38.25pt" o:ole="">
            <v:imagedata r:id="rId199" o:title=""/>
          </v:shape>
          <o:OLEObject Type="Embed" ProgID="Equation.3" ShapeID="_x0000_i1128" DrawAspect="Content" ObjectID="_1472119782" r:id="rId200"/>
        </w:object>
      </w:r>
      <w:r w:rsidR="00CB3ECD">
        <w:rPr>
          <w:rFonts w:ascii="Arial CYR" w:hAnsi="Arial CYR" w:cs="Arial CYR"/>
          <w:sz w:val="20"/>
          <w:szCs w:val="20"/>
        </w:rPr>
        <w:tab/>
      </w:r>
      <w:r w:rsidR="00CB3ECD">
        <w:rPr>
          <w:rFonts w:ascii="Arial CYR" w:hAnsi="Arial CYR" w:cs="Arial CYR"/>
          <w:sz w:val="20"/>
          <w:szCs w:val="20"/>
        </w:rPr>
        <w:tab/>
      </w:r>
      <w:r w:rsidR="00CB3ECD">
        <w:rPr>
          <w:rFonts w:ascii="Arial CYR" w:hAnsi="Arial CYR" w:cs="Arial CYR"/>
          <w:sz w:val="20"/>
          <w:szCs w:val="20"/>
        </w:rPr>
        <w:tab/>
      </w:r>
      <w:r w:rsidR="00CB3ECD">
        <w:rPr>
          <w:rFonts w:ascii="Arial CYR" w:hAnsi="Arial CYR" w:cs="Arial CYR"/>
          <w:sz w:val="20"/>
          <w:szCs w:val="20"/>
        </w:rPr>
        <w:tab/>
      </w:r>
      <w:r w:rsidR="00CB3ECD">
        <w:rPr>
          <w:rFonts w:ascii="Arial CYR" w:hAnsi="Arial CYR" w:cs="Arial CYR"/>
          <w:sz w:val="20"/>
          <w:szCs w:val="20"/>
        </w:rPr>
        <w:tab/>
      </w:r>
      <w:r w:rsidR="00CB3ECD" w:rsidRPr="00652843">
        <w:rPr>
          <w:b/>
          <w:sz w:val="28"/>
          <w:szCs w:val="28"/>
        </w:rPr>
        <w:t>(</w:t>
      </w:r>
      <w:r w:rsidR="00CB3ECD">
        <w:rPr>
          <w:b/>
          <w:sz w:val="28"/>
          <w:szCs w:val="28"/>
        </w:rPr>
        <w:t>14</w:t>
      </w:r>
      <w:r w:rsidR="00CB3ECD" w:rsidRPr="00652843">
        <w:rPr>
          <w:b/>
          <w:sz w:val="28"/>
          <w:szCs w:val="28"/>
        </w:rPr>
        <w:t>)</w:t>
      </w:r>
    </w:p>
    <w:p w:rsidR="00CB6144" w:rsidRDefault="00CB6144" w:rsidP="00AC27E0">
      <w:pPr>
        <w:spacing w:line="360" w:lineRule="auto"/>
        <w:jc w:val="both"/>
        <w:rPr>
          <w:sz w:val="28"/>
        </w:rPr>
      </w:pPr>
      <w:r>
        <w:rPr>
          <w:sz w:val="28"/>
        </w:rPr>
        <w:t>Определяем коэффициент детерминации:</w:t>
      </w:r>
    </w:p>
    <w:p w:rsidR="00CB6144" w:rsidRDefault="00325992" w:rsidP="00325992">
      <w:pPr>
        <w:tabs>
          <w:tab w:val="right" w:pos="9921"/>
        </w:tabs>
        <w:rPr>
          <w:sz w:val="28"/>
        </w:rPr>
      </w:pPr>
      <w:r>
        <w:rPr>
          <w:sz w:val="28"/>
        </w:rPr>
        <w:t xml:space="preserve">              </w:t>
      </w:r>
      <w:r w:rsidR="00AC27E0" w:rsidRPr="00AC27E0">
        <w:rPr>
          <w:position w:val="-32"/>
          <w:sz w:val="28"/>
        </w:rPr>
        <w:object w:dxaOrig="2780" w:dyaOrig="740">
          <v:shape id="_x0000_i1129" type="#_x0000_t75" style="width:160.5pt;height:42.75pt" o:ole="">
            <v:imagedata r:id="rId201" o:title=""/>
          </v:shape>
          <o:OLEObject Type="Embed" ProgID="Equation.3" ShapeID="_x0000_i1129" DrawAspect="Content" ObjectID="_1472119783" r:id="rId202"/>
        </w:object>
      </w:r>
      <w:r w:rsidR="00CB6144">
        <w:rPr>
          <w:sz w:val="28"/>
        </w:rPr>
        <w:t xml:space="preserve"> </w:t>
      </w:r>
      <w:r w:rsidR="00CB6144">
        <w:rPr>
          <w:position w:val="4"/>
          <w:sz w:val="28"/>
          <w:szCs w:val="28"/>
        </w:rPr>
        <w:t xml:space="preserve">или </w:t>
      </w:r>
      <w:r w:rsidR="00AC27E0">
        <w:rPr>
          <w:position w:val="4"/>
          <w:sz w:val="28"/>
          <w:szCs w:val="28"/>
        </w:rPr>
        <w:t>12</w:t>
      </w:r>
      <w:r w:rsidR="00CB6144">
        <w:rPr>
          <w:position w:val="4"/>
          <w:sz w:val="28"/>
          <w:szCs w:val="28"/>
        </w:rPr>
        <w:t>,</w:t>
      </w:r>
      <w:r w:rsidR="00AC27E0">
        <w:rPr>
          <w:position w:val="4"/>
          <w:sz w:val="28"/>
          <w:szCs w:val="28"/>
        </w:rPr>
        <w:t>4</w:t>
      </w:r>
      <w:r w:rsidR="00CB6144">
        <w:rPr>
          <w:position w:val="4"/>
          <w:sz w:val="28"/>
          <w:szCs w:val="28"/>
        </w:rPr>
        <w:t>%</w:t>
      </w:r>
      <w:r w:rsidR="00CB3ECD">
        <w:rPr>
          <w:position w:val="4"/>
          <w:sz w:val="28"/>
          <w:szCs w:val="28"/>
        </w:rPr>
        <w:t xml:space="preserve"> </w:t>
      </w:r>
      <w:r>
        <w:rPr>
          <w:position w:val="4"/>
          <w:sz w:val="28"/>
          <w:szCs w:val="28"/>
        </w:rPr>
        <w:t xml:space="preserve">                                            </w:t>
      </w:r>
      <w:r w:rsidR="00CB3ECD" w:rsidRPr="00652843">
        <w:rPr>
          <w:b/>
          <w:sz w:val="28"/>
          <w:szCs w:val="28"/>
        </w:rPr>
        <w:t>(</w:t>
      </w:r>
      <w:r w:rsidR="00CB3ECD">
        <w:rPr>
          <w:b/>
          <w:sz w:val="28"/>
          <w:szCs w:val="28"/>
        </w:rPr>
        <w:t>15</w:t>
      </w:r>
      <w:r w:rsidR="00CB3ECD" w:rsidRPr="00652843">
        <w:rPr>
          <w:b/>
          <w:sz w:val="28"/>
          <w:szCs w:val="28"/>
        </w:rPr>
        <w:t>)</w:t>
      </w:r>
    </w:p>
    <w:p w:rsidR="00CB6144" w:rsidRDefault="00CB6144" w:rsidP="00AC27E0">
      <w:pPr>
        <w:tabs>
          <w:tab w:val="right" w:pos="9921"/>
        </w:tabs>
        <w:spacing w:line="360" w:lineRule="auto"/>
        <w:jc w:val="both"/>
        <w:rPr>
          <w:sz w:val="28"/>
        </w:rPr>
      </w:pPr>
      <w:r w:rsidRPr="00AC27E0">
        <w:rPr>
          <w:b/>
          <w:bCs/>
          <w:sz w:val="28"/>
          <w:u w:val="single"/>
        </w:rPr>
        <w:t>Вывод</w:t>
      </w:r>
      <w:r w:rsidR="00AC27E0" w:rsidRPr="00AC27E0">
        <w:rPr>
          <w:b/>
          <w:bCs/>
          <w:sz w:val="28"/>
          <w:u w:val="single"/>
        </w:rPr>
        <w:t>:</w:t>
      </w:r>
      <w:r>
        <w:rPr>
          <w:sz w:val="28"/>
        </w:rPr>
        <w:t xml:space="preserve"> </w:t>
      </w:r>
      <w:r w:rsidR="00AC27E0">
        <w:rPr>
          <w:sz w:val="28"/>
        </w:rPr>
        <w:t>12</w:t>
      </w:r>
      <w:r>
        <w:rPr>
          <w:sz w:val="28"/>
        </w:rPr>
        <w:t>,</w:t>
      </w:r>
      <w:r w:rsidR="00AC27E0">
        <w:rPr>
          <w:sz w:val="28"/>
        </w:rPr>
        <w:t>4</w:t>
      </w:r>
      <w:r>
        <w:rPr>
          <w:sz w:val="28"/>
        </w:rPr>
        <w:t xml:space="preserve">% вариации </w:t>
      </w:r>
      <w:r w:rsidR="00AC27E0">
        <w:rPr>
          <w:sz w:val="28"/>
        </w:rPr>
        <w:t>валового регионального продукта</w:t>
      </w:r>
      <w:r>
        <w:rPr>
          <w:sz w:val="28"/>
        </w:rPr>
        <w:t xml:space="preserve">  </w:t>
      </w:r>
      <w:r w:rsidR="00AC27E0">
        <w:rPr>
          <w:sz w:val="28"/>
        </w:rPr>
        <w:t>возникает под влиянием изменения чис</w:t>
      </w:r>
      <w:r>
        <w:rPr>
          <w:sz w:val="28"/>
        </w:rPr>
        <w:t xml:space="preserve">ленности </w:t>
      </w:r>
      <w:r w:rsidR="00AC27E0">
        <w:rPr>
          <w:sz w:val="28"/>
        </w:rPr>
        <w:t>занятых в экономике</w:t>
      </w:r>
      <w:r>
        <w:rPr>
          <w:sz w:val="28"/>
        </w:rPr>
        <w:t xml:space="preserve"> по </w:t>
      </w:r>
      <w:r w:rsidR="00AC27E0">
        <w:rPr>
          <w:sz w:val="28"/>
        </w:rPr>
        <w:t>регионам</w:t>
      </w:r>
      <w:r>
        <w:rPr>
          <w:sz w:val="28"/>
        </w:rPr>
        <w:t>.</w:t>
      </w:r>
    </w:p>
    <w:p w:rsidR="00CB6144" w:rsidRDefault="00CB6144" w:rsidP="00CB6144">
      <w:pPr>
        <w:spacing w:line="360" w:lineRule="auto"/>
        <w:ind w:firstLine="540"/>
        <w:jc w:val="both"/>
        <w:rPr>
          <w:sz w:val="28"/>
        </w:rPr>
      </w:pPr>
      <w:r>
        <w:rPr>
          <w:b/>
          <w:bCs/>
          <w:i/>
          <w:iCs/>
          <w:sz w:val="28"/>
        </w:rPr>
        <w:t>Эмпирическое корреляционное отношение</w:t>
      </w:r>
      <w:r>
        <w:rPr>
          <w:sz w:val="28"/>
        </w:rPr>
        <w:t xml:space="preserve"> </w:t>
      </w:r>
      <w:r>
        <w:rPr>
          <w:position w:val="-12"/>
          <w:sz w:val="28"/>
          <w:szCs w:val="28"/>
        </w:rPr>
        <w:object w:dxaOrig="360" w:dyaOrig="480">
          <v:shape id="_x0000_i1130" type="#_x0000_t75" style="width:18pt;height:24pt" o:ole="">
            <v:imagedata r:id="rId143" o:title=""/>
          </v:shape>
          <o:OLEObject Type="Embed" ProgID="Equation.3" ShapeID="_x0000_i1130" DrawAspect="Content" ObjectID="_1472119784" r:id="rId203"/>
        </w:object>
      </w:r>
      <w:r>
        <w:rPr>
          <w:sz w:val="28"/>
        </w:rPr>
        <w:t xml:space="preserve"> оценивает </w:t>
      </w:r>
      <w:r>
        <w:rPr>
          <w:b/>
          <w:i/>
          <w:sz w:val="28"/>
        </w:rPr>
        <w:t>тесноту связи</w:t>
      </w:r>
      <w:r>
        <w:rPr>
          <w:sz w:val="28"/>
        </w:rPr>
        <w:t xml:space="preserve"> между факторным и результативным признаками и вычисляется по формуле</w:t>
      </w:r>
    </w:p>
    <w:p w:rsidR="00CB6144" w:rsidRDefault="00CB6144" w:rsidP="00CB3ECD">
      <w:pPr>
        <w:ind w:left="2124" w:firstLine="708"/>
        <w:jc w:val="center"/>
        <w:rPr>
          <w:sz w:val="28"/>
          <w:szCs w:val="28"/>
        </w:rPr>
      </w:pPr>
      <w:r>
        <w:rPr>
          <w:position w:val="-32"/>
          <w:sz w:val="28"/>
          <w:szCs w:val="28"/>
        </w:rPr>
        <w:object w:dxaOrig="1640" w:dyaOrig="780">
          <v:shape id="_x0000_i1131" type="#_x0000_t75" style="width:101.25pt;height:48pt" o:ole="">
            <v:imagedata r:id="rId204" o:title=""/>
          </v:shape>
          <o:OLEObject Type="Embed" ProgID="Equation.3" ShapeID="_x0000_i1131" DrawAspect="Content" ObjectID="_1472119785" r:id="rId205"/>
        </w:object>
      </w:r>
      <w:r w:rsidR="00CB3ECD">
        <w:rPr>
          <w:sz w:val="28"/>
          <w:szCs w:val="28"/>
        </w:rPr>
        <w:tab/>
      </w:r>
      <w:r w:rsidR="00CB3ECD">
        <w:rPr>
          <w:sz w:val="28"/>
          <w:szCs w:val="28"/>
        </w:rPr>
        <w:tab/>
      </w:r>
      <w:r w:rsidR="00CB3ECD">
        <w:rPr>
          <w:sz w:val="28"/>
          <w:szCs w:val="28"/>
        </w:rPr>
        <w:tab/>
      </w:r>
      <w:r w:rsidR="00CB3ECD">
        <w:rPr>
          <w:sz w:val="28"/>
          <w:szCs w:val="28"/>
        </w:rPr>
        <w:tab/>
      </w:r>
      <w:r w:rsidR="00CB3ECD">
        <w:rPr>
          <w:sz w:val="28"/>
          <w:szCs w:val="28"/>
        </w:rPr>
        <w:tab/>
      </w:r>
      <w:r w:rsidR="00CB3ECD">
        <w:rPr>
          <w:sz w:val="28"/>
          <w:szCs w:val="28"/>
        </w:rPr>
        <w:tab/>
      </w:r>
      <w:r w:rsidR="00CB3ECD" w:rsidRPr="00652843">
        <w:rPr>
          <w:b/>
          <w:sz w:val="28"/>
          <w:szCs w:val="28"/>
        </w:rPr>
        <w:t>(</w:t>
      </w:r>
      <w:r w:rsidR="00CB3ECD">
        <w:rPr>
          <w:b/>
          <w:sz w:val="28"/>
          <w:szCs w:val="28"/>
        </w:rPr>
        <w:t>16</w:t>
      </w:r>
      <w:r w:rsidR="00CB3ECD" w:rsidRPr="00652843">
        <w:rPr>
          <w:b/>
          <w:sz w:val="28"/>
          <w:szCs w:val="28"/>
        </w:rPr>
        <w:t>)</w:t>
      </w:r>
    </w:p>
    <w:p w:rsidR="00AC27E0" w:rsidRDefault="00AC27E0" w:rsidP="00AC27E0">
      <w:pPr>
        <w:spacing w:line="360" w:lineRule="auto"/>
        <w:jc w:val="both"/>
        <w:rPr>
          <w:sz w:val="28"/>
        </w:rPr>
      </w:pPr>
    </w:p>
    <w:p w:rsidR="00CB6144" w:rsidRPr="00CB3ECD" w:rsidRDefault="00CB6144" w:rsidP="00AC27E0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Рассчитаем показатель </w:t>
      </w:r>
      <w:r>
        <w:rPr>
          <w:position w:val="-12"/>
          <w:sz w:val="28"/>
          <w:szCs w:val="28"/>
        </w:rPr>
        <w:object w:dxaOrig="360" w:dyaOrig="480">
          <v:shape id="_x0000_i1132" type="#_x0000_t75" style="width:18pt;height:24pt" o:ole="">
            <v:imagedata r:id="rId143" o:title=""/>
          </v:shape>
          <o:OLEObject Type="Embed" ProgID="Equation.3" ShapeID="_x0000_i1132" DrawAspect="Content" ObjectID="_1472119786" r:id="rId206"/>
        </w:object>
      </w:r>
      <w:r>
        <w:rPr>
          <w:sz w:val="28"/>
        </w:rPr>
        <w:t>:</w:t>
      </w:r>
    </w:p>
    <w:p w:rsidR="00CB6144" w:rsidRPr="00CB3ECD" w:rsidRDefault="00AC27E0" w:rsidP="00CB3ECD">
      <w:pPr>
        <w:ind w:left="1416" w:firstLine="708"/>
        <w:jc w:val="center"/>
        <w:rPr>
          <w:sz w:val="28"/>
        </w:rPr>
      </w:pPr>
      <w:r>
        <w:rPr>
          <w:rFonts w:ascii="Arial CYR" w:hAnsi="Arial CYR" w:cs="Arial CYR"/>
          <w:position w:val="-32"/>
          <w:sz w:val="20"/>
          <w:szCs w:val="20"/>
        </w:rPr>
        <w:object w:dxaOrig="2680" w:dyaOrig="780">
          <v:shape id="_x0000_i1133" type="#_x0000_t75" style="width:145.5pt;height:42pt" o:ole="">
            <v:imagedata r:id="rId207" o:title=""/>
          </v:shape>
          <o:OLEObject Type="Embed" ProgID="Equation.3" ShapeID="_x0000_i1133" DrawAspect="Content" ObjectID="_1472119787" r:id="rId208"/>
        </w:object>
      </w:r>
      <w:r w:rsidR="00CB3ECD">
        <w:rPr>
          <w:rFonts w:ascii="Arial CYR" w:hAnsi="Arial CYR" w:cs="Arial CYR"/>
          <w:sz w:val="20"/>
          <w:szCs w:val="20"/>
        </w:rPr>
        <w:tab/>
      </w:r>
      <w:r w:rsidR="00CB3ECD">
        <w:rPr>
          <w:rFonts w:ascii="Arial CYR" w:hAnsi="Arial CYR" w:cs="Arial CYR"/>
          <w:sz w:val="20"/>
          <w:szCs w:val="20"/>
        </w:rPr>
        <w:tab/>
      </w:r>
      <w:r w:rsidR="00CB3ECD">
        <w:rPr>
          <w:rFonts w:ascii="Arial CYR" w:hAnsi="Arial CYR" w:cs="Arial CYR"/>
          <w:sz w:val="20"/>
          <w:szCs w:val="20"/>
        </w:rPr>
        <w:tab/>
      </w:r>
      <w:r w:rsidR="00CB3ECD">
        <w:rPr>
          <w:rFonts w:ascii="Arial CYR" w:hAnsi="Arial CYR" w:cs="Arial CYR"/>
          <w:sz w:val="20"/>
          <w:szCs w:val="20"/>
        </w:rPr>
        <w:tab/>
      </w:r>
      <w:r w:rsidR="00CB3ECD">
        <w:rPr>
          <w:rFonts w:ascii="Arial CYR" w:hAnsi="Arial CYR" w:cs="Arial CYR"/>
          <w:sz w:val="20"/>
          <w:szCs w:val="20"/>
        </w:rPr>
        <w:tab/>
      </w:r>
      <w:r w:rsidR="00CB3ECD" w:rsidRPr="00652843">
        <w:rPr>
          <w:b/>
          <w:sz w:val="28"/>
          <w:szCs w:val="28"/>
        </w:rPr>
        <w:t>(</w:t>
      </w:r>
      <w:r w:rsidR="00CB3ECD">
        <w:rPr>
          <w:b/>
          <w:sz w:val="28"/>
          <w:szCs w:val="28"/>
        </w:rPr>
        <w:t>17</w:t>
      </w:r>
      <w:r w:rsidR="00CB3ECD" w:rsidRPr="00652843">
        <w:rPr>
          <w:b/>
          <w:sz w:val="28"/>
          <w:szCs w:val="28"/>
        </w:rPr>
        <w:t>)</w:t>
      </w:r>
    </w:p>
    <w:p w:rsidR="00CB6144" w:rsidRDefault="00CB6144" w:rsidP="00AC27E0">
      <w:pPr>
        <w:spacing w:line="360" w:lineRule="auto"/>
        <w:jc w:val="both"/>
        <w:rPr>
          <w:sz w:val="28"/>
        </w:rPr>
      </w:pPr>
      <w:r>
        <w:rPr>
          <w:b/>
          <w:bCs/>
          <w:sz w:val="28"/>
        </w:rPr>
        <w:t>Вывод</w:t>
      </w:r>
      <w:r>
        <w:rPr>
          <w:sz w:val="28"/>
        </w:rPr>
        <w:t xml:space="preserve">: согласно шкале Чэддока связь между численностью </w:t>
      </w:r>
      <w:r w:rsidR="00AC27E0">
        <w:rPr>
          <w:sz w:val="28"/>
        </w:rPr>
        <w:t>занятых в экономике</w:t>
      </w:r>
      <w:r>
        <w:rPr>
          <w:sz w:val="28"/>
        </w:rPr>
        <w:t xml:space="preserve"> и </w:t>
      </w:r>
      <w:r w:rsidR="00AC27E0">
        <w:rPr>
          <w:sz w:val="28"/>
        </w:rPr>
        <w:t>валовым региональным продуктом</w:t>
      </w:r>
      <w:r>
        <w:rPr>
          <w:sz w:val="28"/>
        </w:rPr>
        <w:t xml:space="preserve"> является </w:t>
      </w:r>
      <w:r w:rsidR="002E7301">
        <w:rPr>
          <w:sz w:val="28"/>
        </w:rPr>
        <w:t>умеренной</w:t>
      </w:r>
      <w:r>
        <w:rPr>
          <w:sz w:val="28"/>
        </w:rPr>
        <w:t>.</w:t>
      </w:r>
    </w:p>
    <w:p w:rsidR="00F85725" w:rsidRPr="00CB3ECD" w:rsidRDefault="00F85725" w:rsidP="00FF1E5F">
      <w:pPr>
        <w:jc w:val="center"/>
        <w:rPr>
          <w:b/>
          <w:sz w:val="28"/>
          <w:szCs w:val="28"/>
        </w:rPr>
      </w:pPr>
    </w:p>
    <w:p w:rsidR="00FF1E5F" w:rsidRPr="00FF1E5F" w:rsidRDefault="00FF1E5F" w:rsidP="00FF1E5F">
      <w:pPr>
        <w:jc w:val="center"/>
        <w:rPr>
          <w:b/>
          <w:sz w:val="28"/>
          <w:szCs w:val="28"/>
        </w:rPr>
      </w:pPr>
      <w:r w:rsidRPr="00FF1E5F">
        <w:rPr>
          <w:b/>
          <w:sz w:val="28"/>
          <w:szCs w:val="28"/>
        </w:rPr>
        <w:t xml:space="preserve">Оценка значимости (не случайности) полученных характеристик </w:t>
      </w:r>
    </w:p>
    <w:p w:rsidR="00FF1E5F" w:rsidRPr="00FF1E5F" w:rsidRDefault="00FF1E5F" w:rsidP="00FF1E5F">
      <w:pPr>
        <w:jc w:val="center"/>
        <w:rPr>
          <w:b/>
          <w:sz w:val="28"/>
          <w:szCs w:val="28"/>
        </w:rPr>
      </w:pPr>
      <w:r w:rsidRPr="00FF1E5F">
        <w:rPr>
          <w:b/>
          <w:sz w:val="28"/>
          <w:szCs w:val="28"/>
        </w:rPr>
        <w:t xml:space="preserve">связи признаков </w:t>
      </w:r>
      <w:r w:rsidRPr="00FF1E5F">
        <w:rPr>
          <w:position w:val="-10"/>
          <w:sz w:val="28"/>
          <w:szCs w:val="28"/>
        </w:rPr>
        <w:object w:dxaOrig="300" w:dyaOrig="360">
          <v:shape id="_x0000_i1134" type="#_x0000_t75" style="width:19.5pt;height:22.5pt" o:ole="">
            <v:imagedata r:id="rId209" o:title=""/>
          </v:shape>
          <o:OLEObject Type="Embed" ProgID="Equation.3" ShapeID="_x0000_i1134" DrawAspect="Content" ObjectID="_1472119788" r:id="rId210"/>
        </w:object>
      </w:r>
      <w:r w:rsidRPr="00FF1E5F">
        <w:rPr>
          <w:b/>
          <w:sz w:val="28"/>
          <w:szCs w:val="28"/>
        </w:rPr>
        <w:t xml:space="preserve"> и  </w:t>
      </w:r>
      <w:r w:rsidRPr="00FF1E5F">
        <w:rPr>
          <w:position w:val="-10"/>
          <w:sz w:val="28"/>
          <w:szCs w:val="28"/>
        </w:rPr>
        <w:object w:dxaOrig="220" w:dyaOrig="260">
          <v:shape id="_x0000_i1135" type="#_x0000_t75" style="width:15.75pt;height:17.25pt" o:ole="">
            <v:imagedata r:id="rId211" o:title=""/>
          </v:shape>
          <o:OLEObject Type="Embed" ProgID="Equation.3" ShapeID="_x0000_i1135" DrawAspect="Content" ObjectID="_1472119789" r:id="rId212"/>
        </w:object>
      </w:r>
    </w:p>
    <w:p w:rsidR="00FF1E5F" w:rsidRPr="00FF1E5F" w:rsidRDefault="00FF1E5F" w:rsidP="00FF1E5F">
      <w:pPr>
        <w:spacing w:line="360" w:lineRule="auto"/>
        <w:ind w:firstLine="720"/>
        <w:jc w:val="both"/>
        <w:rPr>
          <w:sz w:val="28"/>
          <w:szCs w:val="28"/>
        </w:rPr>
      </w:pPr>
      <w:r w:rsidRPr="00FF1E5F">
        <w:rPr>
          <w:sz w:val="28"/>
          <w:szCs w:val="28"/>
        </w:rPr>
        <w:t xml:space="preserve">Показатели </w:t>
      </w:r>
      <w:r w:rsidRPr="00FF1E5F">
        <w:rPr>
          <w:position w:val="-10"/>
          <w:sz w:val="28"/>
          <w:szCs w:val="28"/>
        </w:rPr>
        <w:object w:dxaOrig="220" w:dyaOrig="260">
          <v:shape id="_x0000_i1136" type="#_x0000_t75" style="width:11.25pt;height:12.75pt" o:ole="">
            <v:imagedata r:id="rId211" o:title=""/>
          </v:shape>
          <o:OLEObject Type="Embed" ProgID="Equation.3" ShapeID="_x0000_i1136" DrawAspect="Content" ObjectID="_1472119790" r:id="rId213"/>
        </w:object>
      </w:r>
      <w:r w:rsidRPr="00FF1E5F">
        <w:rPr>
          <w:sz w:val="28"/>
          <w:szCs w:val="28"/>
        </w:rPr>
        <w:t xml:space="preserve"> и </w:t>
      </w:r>
      <w:r w:rsidRPr="00FF1E5F">
        <w:rPr>
          <w:position w:val="-10"/>
          <w:sz w:val="28"/>
          <w:szCs w:val="28"/>
        </w:rPr>
        <w:object w:dxaOrig="300" w:dyaOrig="360">
          <v:shape id="_x0000_i1137" type="#_x0000_t75" style="width:15pt;height:18pt" o:ole="">
            <v:imagedata r:id="rId209" o:title=""/>
          </v:shape>
          <o:OLEObject Type="Embed" ProgID="Equation.3" ShapeID="_x0000_i1137" DrawAspect="Content" ObjectID="_1472119791" r:id="rId214"/>
        </w:object>
      </w:r>
      <w:r w:rsidRPr="00FF1E5F">
        <w:rPr>
          <w:sz w:val="28"/>
          <w:szCs w:val="28"/>
        </w:rPr>
        <w:t xml:space="preserve"> рассчитаны для выборочной совокупности, т.е. на основе ограниченной информации об изучаемом явлении. Поскольку при формировании выборки на первичные данные могли  иметь воздействии какие-либо случайные факторы, то есть основание полагать, что и полученные характеристики связи  </w:t>
      </w:r>
      <w:r w:rsidRPr="00FF1E5F">
        <w:rPr>
          <w:position w:val="-10"/>
          <w:sz w:val="28"/>
          <w:szCs w:val="28"/>
        </w:rPr>
        <w:object w:dxaOrig="220" w:dyaOrig="260">
          <v:shape id="_x0000_i1138" type="#_x0000_t75" style="width:11.25pt;height:12.75pt" o:ole="">
            <v:imagedata r:id="rId211" o:title=""/>
          </v:shape>
          <o:OLEObject Type="Embed" ProgID="Equation.3" ShapeID="_x0000_i1138" DrawAspect="Content" ObjectID="_1472119792" r:id="rId215"/>
        </w:object>
      </w:r>
      <w:r w:rsidRPr="00FF1E5F">
        <w:rPr>
          <w:sz w:val="28"/>
          <w:szCs w:val="28"/>
        </w:rPr>
        <w:t xml:space="preserve">, </w:t>
      </w:r>
      <w:r w:rsidRPr="00FF1E5F">
        <w:rPr>
          <w:position w:val="-10"/>
          <w:sz w:val="28"/>
          <w:szCs w:val="28"/>
        </w:rPr>
        <w:object w:dxaOrig="300" w:dyaOrig="360">
          <v:shape id="_x0000_i1139" type="#_x0000_t75" style="width:15pt;height:18pt" o:ole="">
            <v:imagedata r:id="rId209" o:title=""/>
          </v:shape>
          <o:OLEObject Type="Embed" ProgID="Equation.3" ShapeID="_x0000_i1139" DrawAspect="Content" ObjectID="_1472119793" r:id="rId216"/>
        </w:object>
      </w:r>
      <w:r w:rsidRPr="00FF1E5F">
        <w:rPr>
          <w:sz w:val="28"/>
          <w:szCs w:val="28"/>
        </w:rPr>
        <w:t xml:space="preserve"> несут в себе элемент случайности. Ввиду этого, необходимо проверить, насколько заключение о тесноте связи, сделанное по выборке, будет правомерными и для генеральной совокупности, из которой была произведена выборка.</w:t>
      </w:r>
    </w:p>
    <w:p w:rsidR="00FF1E5F" w:rsidRPr="00FF1E5F" w:rsidRDefault="00FF1E5F" w:rsidP="00FF1E5F">
      <w:pPr>
        <w:spacing w:line="360" w:lineRule="auto"/>
        <w:ind w:firstLine="720"/>
        <w:jc w:val="both"/>
        <w:rPr>
          <w:sz w:val="28"/>
          <w:szCs w:val="28"/>
        </w:rPr>
      </w:pPr>
      <w:r w:rsidRPr="00FF1E5F">
        <w:rPr>
          <w:sz w:val="28"/>
          <w:szCs w:val="28"/>
        </w:rPr>
        <w:t xml:space="preserve">Проверка выборочных показателей на их не случайность осуществляется в статистике с помощью </w:t>
      </w:r>
      <w:r w:rsidRPr="00FF1E5F">
        <w:rPr>
          <w:b/>
          <w:i/>
          <w:sz w:val="28"/>
          <w:szCs w:val="28"/>
        </w:rPr>
        <w:t xml:space="preserve">тестов на статистическую значимость (существенность) показателя. </w:t>
      </w:r>
      <w:r w:rsidRPr="00FF1E5F">
        <w:rPr>
          <w:sz w:val="28"/>
          <w:szCs w:val="28"/>
        </w:rPr>
        <w:t xml:space="preserve">Для проверки значимости коэффициента детерминации  </w:t>
      </w:r>
      <w:r w:rsidRPr="00FF1E5F">
        <w:rPr>
          <w:position w:val="-10"/>
          <w:sz w:val="28"/>
          <w:szCs w:val="28"/>
        </w:rPr>
        <w:object w:dxaOrig="300" w:dyaOrig="360">
          <v:shape id="_x0000_i1140" type="#_x0000_t75" style="width:15pt;height:18pt" o:ole="">
            <v:imagedata r:id="rId209" o:title=""/>
          </v:shape>
          <o:OLEObject Type="Embed" ProgID="Equation.3" ShapeID="_x0000_i1140" DrawAspect="Content" ObjectID="_1472119794" r:id="rId217"/>
        </w:object>
      </w:r>
      <w:r w:rsidRPr="00FF1E5F">
        <w:rPr>
          <w:sz w:val="28"/>
          <w:szCs w:val="28"/>
        </w:rPr>
        <w:t xml:space="preserve"> служит </w:t>
      </w:r>
      <w:r w:rsidRPr="00FF1E5F">
        <w:rPr>
          <w:b/>
          <w:i/>
          <w:sz w:val="28"/>
          <w:szCs w:val="28"/>
        </w:rPr>
        <w:t xml:space="preserve">дисперсионный </w:t>
      </w:r>
      <w:r w:rsidRPr="00FF1E5F">
        <w:rPr>
          <w:b/>
          <w:i/>
          <w:sz w:val="28"/>
          <w:szCs w:val="28"/>
          <w:lang w:val="en-US"/>
        </w:rPr>
        <w:t>F</w:t>
      </w:r>
      <w:r w:rsidRPr="00FF1E5F">
        <w:rPr>
          <w:b/>
          <w:i/>
          <w:sz w:val="28"/>
          <w:szCs w:val="28"/>
        </w:rPr>
        <w:t>-критерий Фишера</w:t>
      </w:r>
      <w:r w:rsidRPr="00FF1E5F">
        <w:rPr>
          <w:sz w:val="28"/>
          <w:szCs w:val="28"/>
        </w:rPr>
        <w:t xml:space="preserve">, который рассчитывается по формуле </w:t>
      </w:r>
    </w:p>
    <w:p w:rsidR="00FF1E5F" w:rsidRPr="00FF1E5F" w:rsidRDefault="00FF1E5F" w:rsidP="00FF1E5F">
      <w:pPr>
        <w:spacing w:line="360" w:lineRule="auto"/>
        <w:ind w:firstLine="720"/>
        <w:rPr>
          <w:sz w:val="28"/>
          <w:szCs w:val="28"/>
        </w:rPr>
      </w:pPr>
      <w:r w:rsidRPr="00FF1E5F">
        <w:rPr>
          <w:sz w:val="28"/>
          <w:szCs w:val="28"/>
        </w:rPr>
        <w:t xml:space="preserve">                                    </w:t>
      </w:r>
      <w:r w:rsidRPr="00FF1E5F">
        <w:rPr>
          <w:position w:val="-36"/>
          <w:sz w:val="28"/>
          <w:szCs w:val="28"/>
        </w:rPr>
        <w:object w:dxaOrig="1579" w:dyaOrig="780">
          <v:shape id="_x0000_i1141" type="#_x0000_t75" style="width:99pt;height:44.25pt" o:ole="">
            <v:imagedata r:id="rId218" o:title=""/>
          </v:shape>
          <o:OLEObject Type="Embed" ProgID="Equation.3" ShapeID="_x0000_i1141" DrawAspect="Content" ObjectID="_1472119795" r:id="rId219"/>
        </w:object>
      </w:r>
      <w:r w:rsidRPr="00FF1E5F">
        <w:rPr>
          <w:sz w:val="28"/>
          <w:szCs w:val="28"/>
        </w:rPr>
        <w:t>,</w:t>
      </w:r>
      <w:r w:rsidR="00CB3ECD">
        <w:rPr>
          <w:sz w:val="28"/>
          <w:szCs w:val="28"/>
        </w:rPr>
        <w:tab/>
      </w:r>
      <w:r w:rsidR="00CB3ECD">
        <w:rPr>
          <w:sz w:val="28"/>
          <w:szCs w:val="28"/>
        </w:rPr>
        <w:tab/>
      </w:r>
      <w:r w:rsidR="00CB3ECD">
        <w:rPr>
          <w:sz w:val="28"/>
          <w:szCs w:val="28"/>
        </w:rPr>
        <w:tab/>
      </w:r>
      <w:r w:rsidR="00CB3ECD">
        <w:rPr>
          <w:sz w:val="28"/>
          <w:szCs w:val="28"/>
        </w:rPr>
        <w:tab/>
      </w:r>
      <w:r w:rsidR="00CB3ECD">
        <w:rPr>
          <w:sz w:val="28"/>
          <w:szCs w:val="28"/>
        </w:rPr>
        <w:tab/>
      </w:r>
      <w:r w:rsidRPr="00FF1E5F">
        <w:rPr>
          <w:sz w:val="28"/>
          <w:szCs w:val="28"/>
        </w:rPr>
        <w:t xml:space="preserve"> </w:t>
      </w:r>
      <w:r w:rsidR="00CB3ECD" w:rsidRPr="00652843">
        <w:rPr>
          <w:b/>
          <w:sz w:val="28"/>
          <w:szCs w:val="28"/>
        </w:rPr>
        <w:t>(</w:t>
      </w:r>
      <w:r w:rsidR="00CB3ECD">
        <w:rPr>
          <w:b/>
          <w:sz w:val="28"/>
          <w:szCs w:val="28"/>
        </w:rPr>
        <w:t>18</w:t>
      </w:r>
      <w:r w:rsidR="00CB3ECD" w:rsidRPr="00652843">
        <w:rPr>
          <w:b/>
          <w:sz w:val="28"/>
          <w:szCs w:val="28"/>
        </w:rPr>
        <w:t>)</w:t>
      </w:r>
    </w:p>
    <w:p w:rsidR="00FF1E5F" w:rsidRPr="00FF1E5F" w:rsidRDefault="00FF1E5F" w:rsidP="00FF1E5F">
      <w:pPr>
        <w:rPr>
          <w:sz w:val="28"/>
          <w:szCs w:val="28"/>
        </w:rPr>
      </w:pPr>
      <w:r w:rsidRPr="00FF1E5F">
        <w:rPr>
          <w:sz w:val="28"/>
          <w:szCs w:val="28"/>
        </w:rPr>
        <w:t xml:space="preserve">где  </w:t>
      </w:r>
      <w:r w:rsidRPr="00FF1E5F">
        <w:rPr>
          <w:sz w:val="28"/>
          <w:szCs w:val="28"/>
          <w:lang w:val="en-US"/>
        </w:rPr>
        <w:t>n</w:t>
      </w:r>
      <w:r w:rsidRPr="00FF1E5F">
        <w:rPr>
          <w:sz w:val="28"/>
          <w:szCs w:val="28"/>
        </w:rPr>
        <w:t xml:space="preserve"> – число единиц выборочной совокупности,</w:t>
      </w:r>
    </w:p>
    <w:p w:rsidR="00FF1E5F" w:rsidRPr="00FF1E5F" w:rsidRDefault="00FF1E5F" w:rsidP="00FF1E5F">
      <w:pPr>
        <w:rPr>
          <w:sz w:val="28"/>
          <w:szCs w:val="28"/>
        </w:rPr>
      </w:pPr>
      <w:r w:rsidRPr="00FF1E5F">
        <w:rPr>
          <w:sz w:val="28"/>
          <w:szCs w:val="28"/>
        </w:rPr>
        <w:t xml:space="preserve">    </w:t>
      </w:r>
      <w:r w:rsidRPr="00FF1E5F">
        <w:rPr>
          <w:b/>
          <w:i/>
          <w:position w:val="-10"/>
          <w:sz w:val="28"/>
          <w:szCs w:val="28"/>
        </w:rPr>
        <w:object w:dxaOrig="180" w:dyaOrig="340">
          <v:shape id="_x0000_i1142" type="#_x0000_t75" style="width:9pt;height:17.25pt" o:ole="">
            <v:imagedata r:id="rId220" o:title=""/>
          </v:shape>
          <o:OLEObject Type="Embed" ProgID="Equation.3" ShapeID="_x0000_i1142" DrawAspect="Content" ObjectID="_1472119796" r:id="rId221"/>
        </w:object>
      </w:r>
      <w:r w:rsidRPr="00FF1E5F">
        <w:rPr>
          <w:sz w:val="28"/>
          <w:szCs w:val="28"/>
          <w:lang w:val="en-US"/>
        </w:rPr>
        <w:t>m</w:t>
      </w:r>
      <w:r w:rsidRPr="00FF1E5F">
        <w:rPr>
          <w:sz w:val="28"/>
          <w:szCs w:val="28"/>
        </w:rPr>
        <w:t xml:space="preserve"> – количество групп,</w:t>
      </w:r>
    </w:p>
    <w:p w:rsidR="00FF1E5F" w:rsidRPr="00FF1E5F" w:rsidRDefault="00FF1E5F" w:rsidP="00FF1E5F">
      <w:pPr>
        <w:rPr>
          <w:sz w:val="28"/>
          <w:szCs w:val="28"/>
        </w:rPr>
      </w:pPr>
      <w:r w:rsidRPr="00FF1E5F">
        <w:rPr>
          <w:sz w:val="28"/>
          <w:szCs w:val="28"/>
        </w:rPr>
        <w:t xml:space="preserve">       </w:t>
      </w:r>
      <w:r w:rsidRPr="00FF1E5F">
        <w:rPr>
          <w:position w:val="-10"/>
          <w:sz w:val="28"/>
          <w:szCs w:val="28"/>
        </w:rPr>
        <w:object w:dxaOrig="279" w:dyaOrig="360">
          <v:shape id="_x0000_i1143" type="#_x0000_t75" style="width:14.25pt;height:18pt" o:ole="">
            <v:imagedata r:id="rId222" o:title=""/>
          </v:shape>
          <o:OLEObject Type="Embed" ProgID="Equation.3" ShapeID="_x0000_i1143" DrawAspect="Content" ObjectID="_1472119797" r:id="rId223"/>
        </w:object>
      </w:r>
      <w:r w:rsidRPr="00FF1E5F">
        <w:rPr>
          <w:sz w:val="28"/>
          <w:szCs w:val="28"/>
        </w:rPr>
        <w:t xml:space="preserve"> – межгрупповая дисперсия,</w:t>
      </w:r>
    </w:p>
    <w:p w:rsidR="00FF1E5F" w:rsidRPr="00FF1E5F" w:rsidRDefault="00FF1E5F" w:rsidP="00FF1E5F">
      <w:pPr>
        <w:rPr>
          <w:sz w:val="28"/>
          <w:szCs w:val="28"/>
        </w:rPr>
      </w:pPr>
      <w:r w:rsidRPr="00FF1E5F">
        <w:rPr>
          <w:sz w:val="28"/>
          <w:szCs w:val="28"/>
        </w:rPr>
        <w:t xml:space="preserve">      </w:t>
      </w:r>
      <w:r w:rsidRPr="00FF1E5F">
        <w:rPr>
          <w:position w:val="-14"/>
          <w:sz w:val="28"/>
          <w:szCs w:val="28"/>
        </w:rPr>
        <w:object w:dxaOrig="300" w:dyaOrig="400">
          <v:shape id="_x0000_i1144" type="#_x0000_t75" style="width:15pt;height:20.25pt" o:ole="">
            <v:imagedata r:id="rId224" o:title=""/>
          </v:shape>
          <o:OLEObject Type="Embed" ProgID="Equation.3" ShapeID="_x0000_i1144" DrawAspect="Content" ObjectID="_1472119798" r:id="rId225"/>
        </w:object>
      </w:r>
      <w:r w:rsidRPr="00FF1E5F">
        <w:rPr>
          <w:sz w:val="28"/>
          <w:szCs w:val="28"/>
        </w:rPr>
        <w:t xml:space="preserve"> – дисперсия </w:t>
      </w:r>
      <w:r w:rsidRPr="00FF1E5F">
        <w:rPr>
          <w:sz w:val="28"/>
          <w:szCs w:val="28"/>
          <w:lang w:val="en-US"/>
        </w:rPr>
        <w:t>j</w:t>
      </w:r>
      <w:r w:rsidRPr="00FF1E5F">
        <w:rPr>
          <w:sz w:val="28"/>
          <w:szCs w:val="28"/>
        </w:rPr>
        <w:t>-ой группы (</w:t>
      </w:r>
      <w:r w:rsidRPr="00FF1E5F">
        <w:rPr>
          <w:sz w:val="28"/>
          <w:szCs w:val="28"/>
          <w:lang w:val="en-US"/>
        </w:rPr>
        <w:t>j</w:t>
      </w:r>
      <w:r w:rsidRPr="00FF1E5F">
        <w:rPr>
          <w:sz w:val="28"/>
          <w:szCs w:val="28"/>
        </w:rPr>
        <w:t>=1,2,…,</w:t>
      </w:r>
      <w:r w:rsidRPr="00FF1E5F">
        <w:rPr>
          <w:sz w:val="28"/>
          <w:szCs w:val="28"/>
          <w:lang w:val="en-US"/>
        </w:rPr>
        <w:t>m</w:t>
      </w:r>
      <w:r w:rsidRPr="00FF1E5F">
        <w:rPr>
          <w:sz w:val="28"/>
          <w:szCs w:val="28"/>
        </w:rPr>
        <w:t>),</w:t>
      </w:r>
    </w:p>
    <w:p w:rsidR="00FF1E5F" w:rsidRPr="00FF1E5F" w:rsidRDefault="00FF1E5F" w:rsidP="00FF1E5F">
      <w:pPr>
        <w:spacing w:line="360" w:lineRule="auto"/>
        <w:rPr>
          <w:sz w:val="28"/>
          <w:szCs w:val="28"/>
        </w:rPr>
      </w:pPr>
      <w:r w:rsidRPr="00FF1E5F">
        <w:rPr>
          <w:sz w:val="28"/>
          <w:szCs w:val="28"/>
        </w:rPr>
        <w:t xml:space="preserve">       </w:t>
      </w:r>
      <w:r w:rsidRPr="00FF1E5F">
        <w:rPr>
          <w:position w:val="-14"/>
          <w:sz w:val="28"/>
          <w:szCs w:val="28"/>
        </w:rPr>
        <w:object w:dxaOrig="340" w:dyaOrig="440">
          <v:shape id="_x0000_i1145" type="#_x0000_t75" style="width:17.25pt;height:21.75pt" o:ole="">
            <v:imagedata r:id="rId226" o:title=""/>
          </v:shape>
          <o:OLEObject Type="Embed" ProgID="Equation.3" ShapeID="_x0000_i1145" DrawAspect="Content" ObjectID="_1472119799" r:id="rId227"/>
        </w:object>
      </w:r>
      <w:r w:rsidRPr="00FF1E5F">
        <w:rPr>
          <w:sz w:val="28"/>
          <w:szCs w:val="28"/>
        </w:rPr>
        <w:t xml:space="preserve"> – средняя арифметическая групповых дисперсий.</w:t>
      </w:r>
    </w:p>
    <w:p w:rsidR="00FF1E5F" w:rsidRPr="00FF1E5F" w:rsidRDefault="00FF1E5F" w:rsidP="00FF1E5F">
      <w:pPr>
        <w:spacing w:line="360" w:lineRule="auto"/>
        <w:ind w:firstLine="720"/>
        <w:rPr>
          <w:sz w:val="28"/>
          <w:szCs w:val="28"/>
        </w:rPr>
      </w:pPr>
      <w:r w:rsidRPr="00FF1E5F">
        <w:rPr>
          <w:sz w:val="28"/>
          <w:szCs w:val="28"/>
        </w:rPr>
        <w:t xml:space="preserve">Величина </w:t>
      </w:r>
      <w:r w:rsidRPr="00FF1E5F">
        <w:rPr>
          <w:position w:val="-14"/>
          <w:sz w:val="28"/>
          <w:szCs w:val="28"/>
        </w:rPr>
        <w:object w:dxaOrig="340" w:dyaOrig="440">
          <v:shape id="_x0000_i1146" type="#_x0000_t75" style="width:17.25pt;height:21.75pt" o:ole="">
            <v:imagedata r:id="rId228" o:title=""/>
          </v:shape>
          <o:OLEObject Type="Embed" ProgID="Equation.3" ShapeID="_x0000_i1146" DrawAspect="Content" ObjectID="_1472119800" r:id="rId229"/>
        </w:object>
      </w:r>
      <w:r w:rsidRPr="00FF1E5F">
        <w:rPr>
          <w:sz w:val="28"/>
          <w:szCs w:val="28"/>
        </w:rPr>
        <w:t>рассчитывается, исходя из правила сложения дисперсий:</w:t>
      </w:r>
    </w:p>
    <w:p w:rsidR="00FF1E5F" w:rsidRPr="00FF1E5F" w:rsidRDefault="00FF1E5F" w:rsidP="00CB3ECD">
      <w:pPr>
        <w:spacing w:line="360" w:lineRule="auto"/>
        <w:ind w:left="2820" w:firstLine="720"/>
        <w:jc w:val="center"/>
        <w:rPr>
          <w:sz w:val="28"/>
          <w:szCs w:val="28"/>
        </w:rPr>
      </w:pPr>
      <w:r w:rsidRPr="00FF1E5F">
        <w:rPr>
          <w:position w:val="-14"/>
          <w:sz w:val="28"/>
          <w:szCs w:val="28"/>
        </w:rPr>
        <w:object w:dxaOrig="1300" w:dyaOrig="440">
          <v:shape id="_x0000_i1147" type="#_x0000_t75" style="width:65.25pt;height:21.75pt" o:ole="">
            <v:imagedata r:id="rId230" o:title=""/>
          </v:shape>
          <o:OLEObject Type="Embed" ProgID="Equation.3" ShapeID="_x0000_i1147" DrawAspect="Content" ObjectID="_1472119801" r:id="rId231"/>
        </w:object>
      </w:r>
      <w:r w:rsidRPr="00FF1E5F">
        <w:rPr>
          <w:sz w:val="28"/>
          <w:szCs w:val="28"/>
        </w:rPr>
        <w:t>,</w:t>
      </w:r>
      <w:r w:rsidR="00CB3ECD">
        <w:rPr>
          <w:sz w:val="28"/>
          <w:szCs w:val="28"/>
        </w:rPr>
        <w:tab/>
      </w:r>
      <w:r w:rsidR="00CB3ECD">
        <w:rPr>
          <w:sz w:val="28"/>
          <w:szCs w:val="28"/>
        </w:rPr>
        <w:tab/>
      </w:r>
      <w:r w:rsidR="00CB3ECD">
        <w:rPr>
          <w:sz w:val="28"/>
          <w:szCs w:val="28"/>
        </w:rPr>
        <w:tab/>
      </w:r>
      <w:r w:rsidR="00CB3ECD">
        <w:rPr>
          <w:sz w:val="28"/>
          <w:szCs w:val="28"/>
        </w:rPr>
        <w:tab/>
      </w:r>
      <w:r w:rsidR="00CB3ECD">
        <w:rPr>
          <w:sz w:val="28"/>
          <w:szCs w:val="28"/>
        </w:rPr>
        <w:tab/>
      </w:r>
      <w:r w:rsidR="00CB3ECD">
        <w:rPr>
          <w:sz w:val="28"/>
          <w:szCs w:val="28"/>
        </w:rPr>
        <w:tab/>
      </w:r>
      <w:r w:rsidR="00CB3ECD" w:rsidRPr="00652843">
        <w:rPr>
          <w:b/>
          <w:sz w:val="28"/>
          <w:szCs w:val="28"/>
        </w:rPr>
        <w:t>(</w:t>
      </w:r>
      <w:r w:rsidR="00CB3ECD">
        <w:rPr>
          <w:b/>
          <w:sz w:val="28"/>
          <w:szCs w:val="28"/>
        </w:rPr>
        <w:t>19</w:t>
      </w:r>
      <w:r w:rsidR="00CB3ECD" w:rsidRPr="00652843">
        <w:rPr>
          <w:b/>
          <w:sz w:val="28"/>
          <w:szCs w:val="28"/>
        </w:rPr>
        <w:t>)</w:t>
      </w:r>
    </w:p>
    <w:p w:rsidR="00FF1E5F" w:rsidRPr="00FF1E5F" w:rsidRDefault="00FF1E5F" w:rsidP="00FF1E5F">
      <w:pPr>
        <w:spacing w:line="360" w:lineRule="auto"/>
        <w:rPr>
          <w:sz w:val="28"/>
          <w:szCs w:val="28"/>
        </w:rPr>
      </w:pPr>
      <w:r w:rsidRPr="00FF1E5F">
        <w:rPr>
          <w:sz w:val="28"/>
          <w:szCs w:val="28"/>
        </w:rPr>
        <w:t xml:space="preserve">где </w:t>
      </w:r>
      <w:r w:rsidRPr="00FF1E5F">
        <w:rPr>
          <w:position w:val="-12"/>
          <w:sz w:val="28"/>
          <w:szCs w:val="28"/>
        </w:rPr>
        <w:object w:dxaOrig="300" w:dyaOrig="380">
          <v:shape id="_x0000_i1148" type="#_x0000_t75" style="width:15pt;height:18.75pt" o:ole="">
            <v:imagedata r:id="rId232" o:title=""/>
          </v:shape>
          <o:OLEObject Type="Embed" ProgID="Equation.3" ShapeID="_x0000_i1148" DrawAspect="Content" ObjectID="_1472119802" r:id="rId233"/>
        </w:object>
      </w:r>
      <w:r w:rsidRPr="00FF1E5F">
        <w:rPr>
          <w:sz w:val="28"/>
          <w:szCs w:val="28"/>
        </w:rPr>
        <w:t xml:space="preserve"> – общая дисперсия.</w:t>
      </w:r>
    </w:p>
    <w:p w:rsidR="00FF1E5F" w:rsidRPr="00FF1E5F" w:rsidRDefault="00FF1E5F" w:rsidP="00FF1E5F">
      <w:pPr>
        <w:spacing w:line="360" w:lineRule="auto"/>
        <w:ind w:firstLine="720"/>
        <w:jc w:val="both"/>
        <w:rPr>
          <w:sz w:val="28"/>
          <w:szCs w:val="28"/>
        </w:rPr>
      </w:pPr>
      <w:r w:rsidRPr="00FF1E5F">
        <w:rPr>
          <w:b/>
          <w:i/>
          <w:sz w:val="28"/>
          <w:szCs w:val="28"/>
        </w:rPr>
        <w:t>Для проверки значимости показателя</w:t>
      </w:r>
      <w:r w:rsidRPr="00FF1E5F">
        <w:rPr>
          <w:sz w:val="28"/>
          <w:szCs w:val="28"/>
        </w:rPr>
        <w:t xml:space="preserve"> </w:t>
      </w:r>
      <w:r w:rsidRPr="00FF1E5F">
        <w:rPr>
          <w:position w:val="-10"/>
          <w:sz w:val="28"/>
          <w:szCs w:val="28"/>
        </w:rPr>
        <w:object w:dxaOrig="300" w:dyaOrig="360">
          <v:shape id="_x0000_i1149" type="#_x0000_t75" style="width:15pt;height:18pt" o:ole="">
            <v:imagedata r:id="rId209" o:title=""/>
          </v:shape>
          <o:OLEObject Type="Embed" ProgID="Equation.3" ShapeID="_x0000_i1149" DrawAspect="Content" ObjectID="_1472119803" r:id="rId234"/>
        </w:object>
      </w:r>
      <w:r w:rsidRPr="00FF1E5F">
        <w:rPr>
          <w:sz w:val="28"/>
          <w:szCs w:val="28"/>
        </w:rPr>
        <w:t xml:space="preserve"> рассчитанное значение </w:t>
      </w:r>
      <w:r w:rsidRPr="00FF1E5F">
        <w:rPr>
          <w:sz w:val="28"/>
          <w:szCs w:val="28"/>
          <w:lang w:val="en-US"/>
        </w:rPr>
        <w:t>F</w:t>
      </w:r>
      <w:r w:rsidRPr="00FF1E5F">
        <w:rPr>
          <w:sz w:val="28"/>
          <w:szCs w:val="28"/>
        </w:rPr>
        <w:t xml:space="preserve">-критерия </w:t>
      </w:r>
      <w:r w:rsidRPr="00FF1E5F">
        <w:rPr>
          <w:b/>
          <w:sz w:val="28"/>
          <w:szCs w:val="28"/>
          <w:lang w:val="en-US"/>
        </w:rPr>
        <w:t>F</w:t>
      </w:r>
      <w:r w:rsidRPr="00FF1E5F">
        <w:rPr>
          <w:b/>
          <w:sz w:val="28"/>
          <w:szCs w:val="28"/>
          <w:vertAlign w:val="subscript"/>
        </w:rPr>
        <w:t xml:space="preserve">расч </w:t>
      </w:r>
      <w:r w:rsidRPr="00FF1E5F">
        <w:rPr>
          <w:sz w:val="28"/>
          <w:szCs w:val="28"/>
        </w:rPr>
        <w:t xml:space="preserve">сравнивается с табличным </w:t>
      </w:r>
      <w:r w:rsidRPr="00FF1E5F">
        <w:rPr>
          <w:b/>
          <w:sz w:val="28"/>
          <w:szCs w:val="28"/>
          <w:lang w:val="en-US"/>
        </w:rPr>
        <w:t>F</w:t>
      </w:r>
      <w:r w:rsidRPr="00FF1E5F">
        <w:rPr>
          <w:b/>
          <w:sz w:val="28"/>
          <w:szCs w:val="28"/>
          <w:vertAlign w:val="subscript"/>
        </w:rPr>
        <w:t>табл</w:t>
      </w:r>
      <w:r w:rsidRPr="00FF1E5F">
        <w:rPr>
          <w:b/>
          <w:sz w:val="28"/>
          <w:szCs w:val="28"/>
        </w:rPr>
        <w:t xml:space="preserve"> </w:t>
      </w:r>
      <w:r w:rsidRPr="00FF1E5F">
        <w:rPr>
          <w:sz w:val="28"/>
          <w:szCs w:val="28"/>
        </w:rPr>
        <w:t xml:space="preserve">для принятого уровня значимости </w:t>
      </w:r>
      <w:r w:rsidRPr="00FF1E5F">
        <w:rPr>
          <w:position w:val="-6"/>
          <w:sz w:val="28"/>
          <w:szCs w:val="28"/>
        </w:rPr>
        <w:object w:dxaOrig="240" w:dyaOrig="220">
          <v:shape id="_x0000_i1150" type="#_x0000_t75" style="width:12pt;height:11.25pt" o:ole="">
            <v:imagedata r:id="rId235" o:title=""/>
          </v:shape>
          <o:OLEObject Type="Embed" ProgID="Equation.3" ShapeID="_x0000_i1150" DrawAspect="Content" ObjectID="_1472119804" r:id="rId236"/>
        </w:object>
      </w:r>
      <w:r w:rsidRPr="00FF1E5F">
        <w:rPr>
          <w:sz w:val="28"/>
          <w:szCs w:val="28"/>
        </w:rPr>
        <w:t xml:space="preserve"> и параметров </w:t>
      </w:r>
      <w:r w:rsidRPr="00FF1E5F">
        <w:rPr>
          <w:b/>
          <w:sz w:val="28"/>
          <w:szCs w:val="28"/>
          <w:lang w:val="en-US"/>
        </w:rPr>
        <w:t>k</w:t>
      </w:r>
      <w:r w:rsidRPr="00FF1E5F">
        <w:rPr>
          <w:b/>
          <w:sz w:val="28"/>
          <w:szCs w:val="28"/>
          <w:vertAlign w:val="subscript"/>
        </w:rPr>
        <w:t>1</w:t>
      </w:r>
      <w:r w:rsidRPr="00FF1E5F">
        <w:rPr>
          <w:b/>
          <w:sz w:val="28"/>
          <w:szCs w:val="28"/>
        </w:rPr>
        <w:t xml:space="preserve">, </w:t>
      </w:r>
      <w:r w:rsidRPr="00FF1E5F">
        <w:rPr>
          <w:b/>
          <w:sz w:val="28"/>
          <w:szCs w:val="28"/>
          <w:lang w:val="en-US"/>
        </w:rPr>
        <w:t>k</w:t>
      </w:r>
      <w:r w:rsidRPr="00FF1E5F">
        <w:rPr>
          <w:b/>
          <w:sz w:val="28"/>
          <w:szCs w:val="28"/>
          <w:vertAlign w:val="subscript"/>
        </w:rPr>
        <w:t>2</w:t>
      </w:r>
      <w:r w:rsidRPr="00FF1E5F">
        <w:rPr>
          <w:b/>
          <w:sz w:val="28"/>
          <w:szCs w:val="28"/>
        </w:rPr>
        <w:t xml:space="preserve">, </w:t>
      </w:r>
      <w:r w:rsidRPr="00FF1E5F">
        <w:rPr>
          <w:sz w:val="28"/>
          <w:szCs w:val="28"/>
        </w:rPr>
        <w:t xml:space="preserve">зависящих от величин </w:t>
      </w:r>
      <w:r w:rsidRPr="00FF1E5F">
        <w:rPr>
          <w:b/>
          <w:sz w:val="28"/>
          <w:szCs w:val="28"/>
          <w:lang w:val="en-US"/>
        </w:rPr>
        <w:t>n</w:t>
      </w:r>
      <w:r w:rsidRPr="00FF1E5F">
        <w:rPr>
          <w:b/>
          <w:sz w:val="28"/>
          <w:szCs w:val="28"/>
        </w:rPr>
        <w:t xml:space="preserve"> и </w:t>
      </w:r>
      <w:r w:rsidRPr="00FF1E5F">
        <w:rPr>
          <w:b/>
          <w:sz w:val="28"/>
          <w:szCs w:val="28"/>
          <w:lang w:val="en-US"/>
        </w:rPr>
        <w:t>m</w:t>
      </w:r>
      <w:r w:rsidRPr="00FF1E5F">
        <w:rPr>
          <w:sz w:val="28"/>
          <w:szCs w:val="28"/>
        </w:rPr>
        <w:t xml:space="preserve">: </w:t>
      </w:r>
      <w:r w:rsidRPr="00FF1E5F">
        <w:rPr>
          <w:b/>
          <w:sz w:val="28"/>
          <w:szCs w:val="28"/>
          <w:lang w:val="en-US"/>
        </w:rPr>
        <w:t>k</w:t>
      </w:r>
      <w:r w:rsidRPr="00FF1E5F">
        <w:rPr>
          <w:b/>
          <w:sz w:val="28"/>
          <w:szCs w:val="28"/>
          <w:vertAlign w:val="subscript"/>
        </w:rPr>
        <w:t xml:space="preserve">1 </w:t>
      </w:r>
      <w:r w:rsidRPr="00FF1E5F">
        <w:rPr>
          <w:b/>
          <w:sz w:val="28"/>
          <w:szCs w:val="28"/>
        </w:rPr>
        <w:t xml:space="preserve">= </w:t>
      </w:r>
      <w:r w:rsidRPr="00FF1E5F">
        <w:rPr>
          <w:b/>
          <w:sz w:val="28"/>
          <w:szCs w:val="28"/>
          <w:lang w:val="en-US"/>
        </w:rPr>
        <w:t>m</w:t>
      </w:r>
      <w:r w:rsidRPr="00FF1E5F">
        <w:rPr>
          <w:b/>
          <w:sz w:val="28"/>
          <w:szCs w:val="28"/>
        </w:rPr>
        <w:t xml:space="preserve"> - 1, </w:t>
      </w:r>
      <w:r w:rsidRPr="00FF1E5F">
        <w:rPr>
          <w:b/>
          <w:sz w:val="28"/>
          <w:szCs w:val="28"/>
          <w:lang w:val="en-US"/>
        </w:rPr>
        <w:t>k</w:t>
      </w:r>
      <w:r w:rsidRPr="00FF1E5F">
        <w:rPr>
          <w:b/>
          <w:sz w:val="28"/>
          <w:szCs w:val="28"/>
          <w:vertAlign w:val="subscript"/>
        </w:rPr>
        <w:t xml:space="preserve">2 </w:t>
      </w:r>
      <w:r w:rsidRPr="00FF1E5F">
        <w:rPr>
          <w:b/>
          <w:sz w:val="28"/>
          <w:szCs w:val="28"/>
        </w:rPr>
        <w:t xml:space="preserve">= </w:t>
      </w:r>
      <w:r w:rsidRPr="00FF1E5F">
        <w:rPr>
          <w:b/>
          <w:sz w:val="28"/>
          <w:szCs w:val="28"/>
          <w:lang w:val="en-US"/>
        </w:rPr>
        <w:t>n</w:t>
      </w:r>
      <w:r w:rsidRPr="00FF1E5F">
        <w:rPr>
          <w:b/>
          <w:sz w:val="28"/>
          <w:szCs w:val="28"/>
        </w:rPr>
        <w:t xml:space="preserve"> - </w:t>
      </w:r>
      <w:r w:rsidRPr="00FF1E5F">
        <w:rPr>
          <w:b/>
          <w:sz w:val="28"/>
          <w:szCs w:val="28"/>
          <w:lang w:val="en-US"/>
        </w:rPr>
        <w:t>m</w:t>
      </w:r>
      <w:r w:rsidRPr="00FF1E5F">
        <w:rPr>
          <w:b/>
          <w:sz w:val="28"/>
          <w:szCs w:val="28"/>
        </w:rPr>
        <w:t>.</w:t>
      </w:r>
      <w:r w:rsidRPr="00FF1E5F">
        <w:rPr>
          <w:sz w:val="28"/>
          <w:szCs w:val="28"/>
        </w:rPr>
        <w:t xml:space="preserve"> Величина </w:t>
      </w:r>
      <w:r w:rsidRPr="00FF1E5F">
        <w:rPr>
          <w:b/>
          <w:sz w:val="28"/>
          <w:szCs w:val="28"/>
          <w:lang w:val="en-US"/>
        </w:rPr>
        <w:t>F</w:t>
      </w:r>
      <w:r w:rsidRPr="00FF1E5F">
        <w:rPr>
          <w:b/>
          <w:sz w:val="28"/>
          <w:szCs w:val="28"/>
          <w:vertAlign w:val="subscript"/>
        </w:rPr>
        <w:t>табл</w:t>
      </w:r>
      <w:r w:rsidRPr="00FF1E5F">
        <w:rPr>
          <w:sz w:val="28"/>
          <w:szCs w:val="28"/>
        </w:rPr>
        <w:t xml:space="preserve"> для значений </w:t>
      </w:r>
      <w:r w:rsidRPr="00FF1E5F">
        <w:rPr>
          <w:position w:val="-6"/>
          <w:sz w:val="28"/>
          <w:szCs w:val="28"/>
        </w:rPr>
        <w:object w:dxaOrig="240" w:dyaOrig="220">
          <v:shape id="_x0000_i1151" type="#_x0000_t75" style="width:12pt;height:11.25pt" o:ole="">
            <v:imagedata r:id="rId235" o:title=""/>
          </v:shape>
          <o:OLEObject Type="Embed" ProgID="Equation.3" ShapeID="_x0000_i1151" DrawAspect="Content" ObjectID="_1472119805" r:id="rId237"/>
        </w:object>
      </w:r>
      <w:r w:rsidRPr="00FF1E5F">
        <w:rPr>
          <w:sz w:val="28"/>
          <w:szCs w:val="28"/>
        </w:rPr>
        <w:t xml:space="preserve">, </w:t>
      </w:r>
      <w:r w:rsidRPr="00FF1E5F">
        <w:rPr>
          <w:b/>
          <w:sz w:val="28"/>
          <w:szCs w:val="28"/>
          <w:lang w:val="en-US"/>
        </w:rPr>
        <w:t>k</w:t>
      </w:r>
      <w:r w:rsidRPr="00FF1E5F">
        <w:rPr>
          <w:b/>
          <w:sz w:val="28"/>
          <w:szCs w:val="28"/>
          <w:vertAlign w:val="subscript"/>
        </w:rPr>
        <w:t>1,</w:t>
      </w:r>
      <w:r w:rsidRPr="00FF1E5F">
        <w:rPr>
          <w:b/>
          <w:sz w:val="28"/>
          <w:szCs w:val="28"/>
        </w:rPr>
        <w:t xml:space="preserve"> </w:t>
      </w:r>
      <w:r w:rsidRPr="00FF1E5F">
        <w:rPr>
          <w:b/>
          <w:sz w:val="28"/>
          <w:szCs w:val="28"/>
          <w:lang w:val="en-US"/>
        </w:rPr>
        <w:t>k</w:t>
      </w:r>
      <w:r w:rsidRPr="00FF1E5F">
        <w:rPr>
          <w:b/>
          <w:sz w:val="28"/>
          <w:szCs w:val="28"/>
          <w:vertAlign w:val="subscript"/>
        </w:rPr>
        <w:t>2</w:t>
      </w:r>
      <w:r w:rsidRPr="00FF1E5F">
        <w:rPr>
          <w:sz w:val="28"/>
          <w:szCs w:val="28"/>
          <w:vertAlign w:val="subscript"/>
        </w:rPr>
        <w:t xml:space="preserve"> </w:t>
      </w:r>
      <w:r w:rsidRPr="00FF1E5F">
        <w:rPr>
          <w:sz w:val="28"/>
          <w:szCs w:val="28"/>
        </w:rPr>
        <w:t xml:space="preserve">определяется по таблице распределения Фишера, где приведены </w:t>
      </w:r>
      <w:r w:rsidRPr="00FF1E5F">
        <w:rPr>
          <w:b/>
          <w:i/>
          <w:sz w:val="28"/>
          <w:szCs w:val="28"/>
        </w:rPr>
        <w:t>критические</w:t>
      </w:r>
      <w:r w:rsidRPr="00FF1E5F">
        <w:rPr>
          <w:sz w:val="28"/>
          <w:szCs w:val="28"/>
        </w:rPr>
        <w:t xml:space="preserve"> (предельно допустимые) величины </w:t>
      </w:r>
      <w:r w:rsidRPr="00FF1E5F">
        <w:rPr>
          <w:sz w:val="28"/>
          <w:szCs w:val="28"/>
          <w:lang w:val="en-US"/>
        </w:rPr>
        <w:t>F</w:t>
      </w:r>
      <w:r w:rsidRPr="00FF1E5F">
        <w:rPr>
          <w:sz w:val="28"/>
          <w:szCs w:val="28"/>
        </w:rPr>
        <w:t xml:space="preserve">-критерия  для  различных  комбинаций  значений  </w:t>
      </w:r>
      <w:r w:rsidRPr="00FF1E5F">
        <w:rPr>
          <w:b/>
          <w:position w:val="-6"/>
          <w:sz w:val="28"/>
          <w:szCs w:val="28"/>
        </w:rPr>
        <w:object w:dxaOrig="240" w:dyaOrig="220">
          <v:shape id="_x0000_i1152" type="#_x0000_t75" style="width:12pt;height:9pt" o:ole="">
            <v:imagedata r:id="rId238" o:title=""/>
          </v:shape>
          <o:OLEObject Type="Embed" ProgID="Equation.3" ShapeID="_x0000_i1152" DrawAspect="Content" ObjectID="_1472119806" r:id="rId239"/>
        </w:object>
      </w:r>
      <w:r w:rsidRPr="00FF1E5F">
        <w:rPr>
          <w:b/>
          <w:sz w:val="28"/>
          <w:szCs w:val="28"/>
        </w:rPr>
        <w:t xml:space="preserve">, </w:t>
      </w:r>
      <w:r w:rsidRPr="00FF1E5F">
        <w:rPr>
          <w:b/>
          <w:sz w:val="28"/>
          <w:szCs w:val="28"/>
          <w:lang w:val="en-US"/>
        </w:rPr>
        <w:t>k</w:t>
      </w:r>
      <w:r w:rsidRPr="00FF1E5F">
        <w:rPr>
          <w:b/>
          <w:sz w:val="28"/>
          <w:szCs w:val="28"/>
          <w:vertAlign w:val="subscript"/>
        </w:rPr>
        <w:t>1,</w:t>
      </w:r>
      <w:r w:rsidRPr="00FF1E5F">
        <w:rPr>
          <w:b/>
          <w:sz w:val="28"/>
          <w:szCs w:val="28"/>
        </w:rPr>
        <w:t xml:space="preserve"> </w:t>
      </w:r>
      <w:r w:rsidRPr="00FF1E5F">
        <w:rPr>
          <w:b/>
          <w:sz w:val="28"/>
          <w:szCs w:val="28"/>
          <w:lang w:val="en-US"/>
        </w:rPr>
        <w:t>k</w:t>
      </w:r>
      <w:r w:rsidRPr="00FF1E5F">
        <w:rPr>
          <w:b/>
          <w:sz w:val="28"/>
          <w:szCs w:val="28"/>
          <w:vertAlign w:val="subscript"/>
        </w:rPr>
        <w:t>2</w:t>
      </w:r>
      <w:r w:rsidRPr="00FF1E5F">
        <w:rPr>
          <w:b/>
          <w:sz w:val="28"/>
          <w:szCs w:val="28"/>
        </w:rPr>
        <w:t>.</w:t>
      </w:r>
      <w:r w:rsidRPr="00FF1E5F">
        <w:rPr>
          <w:sz w:val="28"/>
          <w:szCs w:val="28"/>
        </w:rPr>
        <w:t xml:space="preserve"> Уровень значимости </w:t>
      </w:r>
      <w:r w:rsidRPr="00FF1E5F">
        <w:rPr>
          <w:position w:val="-6"/>
          <w:sz w:val="28"/>
          <w:szCs w:val="28"/>
        </w:rPr>
        <w:object w:dxaOrig="240" w:dyaOrig="220">
          <v:shape id="_x0000_i1153" type="#_x0000_t75" style="width:12pt;height:11.25pt" o:ole="">
            <v:imagedata r:id="rId238" o:title=""/>
          </v:shape>
          <o:OLEObject Type="Embed" ProgID="Equation.3" ShapeID="_x0000_i1153" DrawAspect="Content" ObjectID="_1472119807" r:id="rId240"/>
        </w:object>
      </w:r>
      <w:r w:rsidRPr="00FF1E5F">
        <w:rPr>
          <w:sz w:val="28"/>
          <w:szCs w:val="28"/>
        </w:rPr>
        <w:t xml:space="preserve"> в социально-экономических исследованиях обычно принимается равным 0,05 (что соответствует доверительной вероятности Р = 0,95). </w:t>
      </w:r>
    </w:p>
    <w:p w:rsidR="00FF1E5F" w:rsidRPr="00FF1E5F" w:rsidRDefault="00FF1E5F" w:rsidP="00FF1E5F">
      <w:pPr>
        <w:spacing w:line="360" w:lineRule="auto"/>
        <w:ind w:firstLine="720"/>
        <w:jc w:val="both"/>
        <w:rPr>
          <w:sz w:val="28"/>
          <w:szCs w:val="28"/>
        </w:rPr>
      </w:pPr>
      <w:r w:rsidRPr="00FF1E5F">
        <w:rPr>
          <w:sz w:val="28"/>
          <w:szCs w:val="28"/>
        </w:rPr>
        <w:t xml:space="preserve">Если </w:t>
      </w:r>
      <w:r w:rsidRPr="00FF1E5F">
        <w:rPr>
          <w:b/>
          <w:sz w:val="28"/>
          <w:szCs w:val="28"/>
          <w:lang w:val="en-US"/>
        </w:rPr>
        <w:t>F</w:t>
      </w:r>
      <w:r w:rsidRPr="00FF1E5F">
        <w:rPr>
          <w:b/>
          <w:sz w:val="28"/>
          <w:szCs w:val="28"/>
          <w:vertAlign w:val="subscript"/>
        </w:rPr>
        <w:t xml:space="preserve">расч </w:t>
      </w:r>
      <w:r w:rsidRPr="00FF1E5F">
        <w:rPr>
          <w:b/>
          <w:sz w:val="28"/>
          <w:szCs w:val="28"/>
        </w:rPr>
        <w:sym w:font="Symbol" w:char="F03E"/>
      </w:r>
      <w:r w:rsidRPr="00FF1E5F">
        <w:rPr>
          <w:b/>
          <w:sz w:val="28"/>
          <w:szCs w:val="28"/>
        </w:rPr>
        <w:t xml:space="preserve"> </w:t>
      </w:r>
      <w:r w:rsidRPr="00FF1E5F">
        <w:rPr>
          <w:b/>
          <w:sz w:val="28"/>
          <w:szCs w:val="28"/>
          <w:lang w:val="en-US"/>
        </w:rPr>
        <w:t>F</w:t>
      </w:r>
      <w:r w:rsidRPr="00FF1E5F">
        <w:rPr>
          <w:b/>
          <w:sz w:val="28"/>
          <w:szCs w:val="28"/>
          <w:vertAlign w:val="subscript"/>
        </w:rPr>
        <w:t>табл</w:t>
      </w:r>
      <w:r w:rsidRPr="00FF1E5F">
        <w:rPr>
          <w:sz w:val="28"/>
          <w:szCs w:val="28"/>
        </w:rPr>
        <w:t xml:space="preserve">, коэффициент детерминации </w:t>
      </w:r>
      <w:r w:rsidRPr="00FF1E5F">
        <w:rPr>
          <w:position w:val="-10"/>
          <w:sz w:val="28"/>
          <w:szCs w:val="28"/>
        </w:rPr>
        <w:object w:dxaOrig="300" w:dyaOrig="360">
          <v:shape id="_x0000_i1154" type="#_x0000_t75" style="width:15pt;height:18pt" o:ole="">
            <v:imagedata r:id="rId209" o:title=""/>
          </v:shape>
          <o:OLEObject Type="Embed" ProgID="Equation.3" ShapeID="_x0000_i1154" DrawAspect="Content" ObjectID="_1472119808" r:id="rId241"/>
        </w:object>
      </w:r>
      <w:r w:rsidRPr="00FF1E5F">
        <w:rPr>
          <w:sz w:val="28"/>
          <w:szCs w:val="28"/>
        </w:rPr>
        <w:t xml:space="preserve"> признается </w:t>
      </w:r>
      <w:r w:rsidRPr="00FF1E5F">
        <w:rPr>
          <w:b/>
          <w:i/>
          <w:sz w:val="28"/>
          <w:szCs w:val="28"/>
        </w:rPr>
        <w:t>статистически значимым</w:t>
      </w:r>
      <w:r w:rsidRPr="00FF1E5F">
        <w:rPr>
          <w:sz w:val="28"/>
          <w:szCs w:val="28"/>
        </w:rPr>
        <w:t xml:space="preserve">, т.е. практически невероятно, что найденная оценка </w:t>
      </w:r>
      <w:r w:rsidRPr="00FF1E5F">
        <w:rPr>
          <w:position w:val="-10"/>
          <w:sz w:val="28"/>
          <w:szCs w:val="28"/>
        </w:rPr>
        <w:object w:dxaOrig="300" w:dyaOrig="360">
          <v:shape id="_x0000_i1155" type="#_x0000_t75" style="width:15pt;height:18pt" o:ole="">
            <v:imagedata r:id="rId209" o:title=""/>
          </v:shape>
          <o:OLEObject Type="Embed" ProgID="Equation.3" ShapeID="_x0000_i1155" DrawAspect="Content" ObjectID="_1472119809" r:id="rId242"/>
        </w:object>
      </w:r>
      <w:r w:rsidRPr="00FF1E5F">
        <w:rPr>
          <w:sz w:val="28"/>
          <w:szCs w:val="28"/>
        </w:rPr>
        <w:t xml:space="preserve"> обусловлена только стечением случайных обстоятельств. В силу этого, выводы о тесноте связи изучаемых признаков,  сделанные на основе выборки, можно распространить на всю генеральную совокупность. </w:t>
      </w:r>
    </w:p>
    <w:p w:rsidR="00FF1E5F" w:rsidRPr="00FF1E5F" w:rsidRDefault="00FF1E5F" w:rsidP="00FF1E5F">
      <w:pPr>
        <w:spacing w:line="360" w:lineRule="auto"/>
        <w:ind w:firstLine="720"/>
        <w:jc w:val="both"/>
        <w:rPr>
          <w:sz w:val="28"/>
          <w:szCs w:val="28"/>
        </w:rPr>
      </w:pPr>
      <w:r w:rsidRPr="00FF1E5F">
        <w:rPr>
          <w:sz w:val="28"/>
          <w:szCs w:val="28"/>
        </w:rPr>
        <w:t xml:space="preserve">Если </w:t>
      </w:r>
      <w:r w:rsidRPr="00FF1E5F">
        <w:rPr>
          <w:b/>
          <w:sz w:val="28"/>
          <w:szCs w:val="28"/>
          <w:lang w:val="en-US"/>
        </w:rPr>
        <w:t>F</w:t>
      </w:r>
      <w:r w:rsidRPr="00FF1E5F">
        <w:rPr>
          <w:b/>
          <w:sz w:val="28"/>
          <w:szCs w:val="28"/>
          <w:vertAlign w:val="subscript"/>
        </w:rPr>
        <w:t xml:space="preserve">расч </w:t>
      </w:r>
      <w:r w:rsidRPr="00FF1E5F">
        <w:rPr>
          <w:b/>
          <w:sz w:val="28"/>
          <w:szCs w:val="28"/>
        </w:rPr>
        <w:sym w:font="Symbol" w:char="F03C"/>
      </w:r>
      <w:r w:rsidRPr="00FF1E5F">
        <w:rPr>
          <w:b/>
          <w:sz w:val="28"/>
          <w:szCs w:val="28"/>
        </w:rPr>
        <w:t xml:space="preserve"> </w:t>
      </w:r>
      <w:r w:rsidRPr="00FF1E5F">
        <w:rPr>
          <w:b/>
          <w:sz w:val="28"/>
          <w:szCs w:val="28"/>
          <w:lang w:val="en-US"/>
        </w:rPr>
        <w:t>F</w:t>
      </w:r>
      <w:r w:rsidRPr="00FF1E5F">
        <w:rPr>
          <w:b/>
          <w:sz w:val="28"/>
          <w:szCs w:val="28"/>
          <w:vertAlign w:val="subscript"/>
        </w:rPr>
        <w:t>табл</w:t>
      </w:r>
      <w:r w:rsidRPr="00FF1E5F">
        <w:rPr>
          <w:sz w:val="28"/>
          <w:szCs w:val="28"/>
        </w:rPr>
        <w:t xml:space="preserve">, то показатель </w:t>
      </w:r>
      <w:r w:rsidRPr="00FF1E5F">
        <w:rPr>
          <w:position w:val="-10"/>
          <w:sz w:val="28"/>
          <w:szCs w:val="28"/>
        </w:rPr>
        <w:object w:dxaOrig="300" w:dyaOrig="360">
          <v:shape id="_x0000_i1156" type="#_x0000_t75" style="width:15pt;height:18pt" o:ole="">
            <v:imagedata r:id="rId209" o:title=""/>
          </v:shape>
          <o:OLEObject Type="Embed" ProgID="Equation.3" ShapeID="_x0000_i1156" DrawAspect="Content" ObjectID="_1472119810" r:id="rId243"/>
        </w:object>
      </w:r>
      <w:r w:rsidRPr="00FF1E5F">
        <w:rPr>
          <w:sz w:val="28"/>
          <w:szCs w:val="28"/>
        </w:rPr>
        <w:t xml:space="preserve"> считается </w:t>
      </w:r>
      <w:r w:rsidRPr="00FF1E5F">
        <w:rPr>
          <w:b/>
          <w:i/>
          <w:sz w:val="28"/>
          <w:szCs w:val="28"/>
        </w:rPr>
        <w:t>статистически незначимым</w:t>
      </w:r>
      <w:r w:rsidRPr="00FF1E5F">
        <w:rPr>
          <w:sz w:val="28"/>
          <w:szCs w:val="28"/>
        </w:rPr>
        <w:t xml:space="preserve"> и, следовательно, полученные оценки силы связи признаков относятся только к выборке, их нельзя распространить на генеральную совокупность.</w:t>
      </w:r>
    </w:p>
    <w:p w:rsidR="00FF1E5F" w:rsidRPr="00FF1E5F" w:rsidRDefault="00FF1E5F" w:rsidP="00FF1E5F">
      <w:pPr>
        <w:spacing w:line="360" w:lineRule="auto"/>
        <w:ind w:firstLine="720"/>
        <w:jc w:val="both"/>
        <w:rPr>
          <w:sz w:val="28"/>
          <w:szCs w:val="28"/>
        </w:rPr>
      </w:pPr>
      <w:r w:rsidRPr="00FF1E5F">
        <w:rPr>
          <w:sz w:val="28"/>
          <w:szCs w:val="28"/>
        </w:rPr>
        <w:t xml:space="preserve">Фрагмент таблицы Фишера критических величин </w:t>
      </w:r>
      <w:r w:rsidRPr="00FF1E5F">
        <w:rPr>
          <w:sz w:val="28"/>
          <w:szCs w:val="28"/>
          <w:lang w:val="en-US"/>
        </w:rPr>
        <w:t>F</w:t>
      </w:r>
      <w:r w:rsidRPr="00FF1E5F">
        <w:rPr>
          <w:sz w:val="28"/>
          <w:szCs w:val="28"/>
        </w:rPr>
        <w:t xml:space="preserve">-критерия для  значений </w:t>
      </w:r>
      <w:r w:rsidRPr="00FF1E5F">
        <w:rPr>
          <w:position w:val="-6"/>
          <w:sz w:val="28"/>
          <w:szCs w:val="28"/>
        </w:rPr>
        <w:object w:dxaOrig="240" w:dyaOrig="220">
          <v:shape id="_x0000_i1157" type="#_x0000_t75" style="width:12pt;height:11.25pt" o:ole="">
            <v:imagedata r:id="rId238" o:title=""/>
          </v:shape>
          <o:OLEObject Type="Embed" ProgID="Equation.3" ShapeID="_x0000_i1157" DrawAspect="Content" ObjectID="_1472119811" r:id="rId244"/>
        </w:object>
      </w:r>
      <w:r w:rsidRPr="00FF1E5F">
        <w:rPr>
          <w:sz w:val="28"/>
          <w:szCs w:val="28"/>
        </w:rPr>
        <w:t xml:space="preserve"> = 0,05; </w:t>
      </w:r>
      <w:r w:rsidRPr="00FF1E5F">
        <w:rPr>
          <w:sz w:val="28"/>
          <w:szCs w:val="28"/>
          <w:lang w:val="en-US"/>
        </w:rPr>
        <w:t>k</w:t>
      </w:r>
      <w:r w:rsidRPr="00FF1E5F">
        <w:rPr>
          <w:sz w:val="28"/>
          <w:szCs w:val="28"/>
          <w:vertAlign w:val="subscript"/>
        </w:rPr>
        <w:t xml:space="preserve">1 </w:t>
      </w:r>
      <w:r w:rsidRPr="00FF1E5F">
        <w:rPr>
          <w:sz w:val="28"/>
          <w:szCs w:val="28"/>
        </w:rPr>
        <w:t xml:space="preserve">= 3,4,5; </w:t>
      </w:r>
      <w:r w:rsidRPr="00FF1E5F">
        <w:rPr>
          <w:sz w:val="28"/>
          <w:szCs w:val="28"/>
          <w:lang w:val="en-US"/>
        </w:rPr>
        <w:t>k</w:t>
      </w:r>
      <w:r w:rsidRPr="00FF1E5F">
        <w:rPr>
          <w:sz w:val="28"/>
          <w:szCs w:val="28"/>
          <w:vertAlign w:val="subscript"/>
        </w:rPr>
        <w:t xml:space="preserve">2 </w:t>
      </w:r>
      <w:r w:rsidRPr="00FF1E5F">
        <w:rPr>
          <w:sz w:val="28"/>
          <w:szCs w:val="28"/>
        </w:rPr>
        <w:t>= 24</w:t>
      </w:r>
      <w:r w:rsidR="00330F42">
        <w:rPr>
          <w:sz w:val="28"/>
          <w:szCs w:val="28"/>
        </w:rPr>
        <w:t xml:space="preserve"> </w:t>
      </w:r>
      <w:r w:rsidRPr="00FF1E5F">
        <w:rPr>
          <w:sz w:val="28"/>
          <w:szCs w:val="28"/>
        </w:rPr>
        <w:t>-</w:t>
      </w:r>
      <w:r w:rsidR="00330F42">
        <w:rPr>
          <w:sz w:val="28"/>
          <w:szCs w:val="28"/>
        </w:rPr>
        <w:t xml:space="preserve"> </w:t>
      </w:r>
      <w:r w:rsidRPr="00FF1E5F">
        <w:rPr>
          <w:sz w:val="28"/>
          <w:szCs w:val="28"/>
        </w:rPr>
        <w:t>35 представлен ниже: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</w:tblGrid>
      <w:tr w:rsidR="00FF1E5F" w:rsidRPr="00FF1E5F" w:rsidTr="00985AEA">
        <w:trPr>
          <w:trHeight w:hRule="exact" w:val="340"/>
          <w:jc w:val="center"/>
        </w:trPr>
        <w:tc>
          <w:tcPr>
            <w:tcW w:w="426" w:type="dxa"/>
            <w:shd w:val="clear" w:color="auto" w:fill="auto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</w:p>
        </w:tc>
        <w:tc>
          <w:tcPr>
            <w:tcW w:w="7632" w:type="dxa"/>
            <w:gridSpan w:val="12"/>
            <w:shd w:val="clear" w:color="auto" w:fill="auto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  <w:rPr>
                <w:lang w:val="en-US"/>
              </w:rPr>
            </w:pPr>
            <w:r w:rsidRPr="001A5057">
              <w:rPr>
                <w:lang w:val="en-US"/>
              </w:rPr>
              <w:t>k</w:t>
            </w:r>
            <w:r w:rsidRPr="001A5057">
              <w:rPr>
                <w:vertAlign w:val="subscript"/>
              </w:rPr>
              <w:t>2</w:t>
            </w:r>
          </w:p>
        </w:tc>
      </w:tr>
      <w:tr w:rsidR="00FF1E5F" w:rsidRPr="00FF1E5F" w:rsidTr="00985AEA">
        <w:trPr>
          <w:trHeight w:hRule="exact" w:val="340"/>
          <w:jc w:val="center"/>
        </w:trPr>
        <w:tc>
          <w:tcPr>
            <w:tcW w:w="426" w:type="dxa"/>
            <w:shd w:val="clear" w:color="auto" w:fill="auto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rPr>
                <w:lang w:val="en-US"/>
              </w:rPr>
              <w:t>k</w:t>
            </w:r>
            <w:r w:rsidRPr="001A5057">
              <w:rPr>
                <w:vertAlign w:val="subscript"/>
              </w:rPr>
              <w:t>1</w:t>
            </w:r>
          </w:p>
        </w:tc>
        <w:tc>
          <w:tcPr>
            <w:tcW w:w="636" w:type="dxa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24</w:t>
            </w:r>
          </w:p>
        </w:tc>
        <w:tc>
          <w:tcPr>
            <w:tcW w:w="636" w:type="dxa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25</w:t>
            </w:r>
          </w:p>
        </w:tc>
        <w:tc>
          <w:tcPr>
            <w:tcW w:w="636" w:type="dxa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26</w:t>
            </w:r>
          </w:p>
        </w:tc>
        <w:tc>
          <w:tcPr>
            <w:tcW w:w="636" w:type="dxa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27</w:t>
            </w:r>
          </w:p>
        </w:tc>
        <w:tc>
          <w:tcPr>
            <w:tcW w:w="636" w:type="dxa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28</w:t>
            </w:r>
          </w:p>
        </w:tc>
        <w:tc>
          <w:tcPr>
            <w:tcW w:w="636" w:type="dxa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29</w:t>
            </w:r>
          </w:p>
        </w:tc>
        <w:tc>
          <w:tcPr>
            <w:tcW w:w="636" w:type="dxa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30</w:t>
            </w:r>
          </w:p>
        </w:tc>
        <w:tc>
          <w:tcPr>
            <w:tcW w:w="636" w:type="dxa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  <w:rPr>
                <w:lang w:val="en-US"/>
              </w:rPr>
            </w:pPr>
            <w:r w:rsidRPr="001A5057">
              <w:rPr>
                <w:lang w:val="en-US"/>
              </w:rPr>
              <w:t>31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  <w:rPr>
                <w:lang w:val="en-US"/>
              </w:rPr>
            </w:pPr>
            <w:r w:rsidRPr="001A5057">
              <w:t>3</w:t>
            </w:r>
            <w:r w:rsidRPr="001A5057">
              <w:rPr>
                <w:lang w:val="en-US"/>
              </w:rPr>
              <w:t>2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  <w:rPr>
                <w:lang w:val="en-US"/>
              </w:rPr>
            </w:pPr>
            <w:r w:rsidRPr="001A5057">
              <w:t>3</w:t>
            </w:r>
            <w:r w:rsidRPr="001A5057">
              <w:rPr>
                <w:lang w:val="en-US"/>
              </w:rPr>
              <w:t>3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  <w:rPr>
                <w:lang w:val="en-US"/>
              </w:rPr>
            </w:pPr>
            <w:r w:rsidRPr="001A5057">
              <w:t>3</w:t>
            </w:r>
            <w:r w:rsidRPr="001A5057">
              <w:rPr>
                <w:lang w:val="en-US"/>
              </w:rPr>
              <w:t>4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  <w:rPr>
                <w:lang w:val="en-US"/>
              </w:rPr>
            </w:pPr>
            <w:r w:rsidRPr="001A5057">
              <w:t>3</w:t>
            </w:r>
            <w:r w:rsidRPr="001A5057">
              <w:rPr>
                <w:lang w:val="en-US"/>
              </w:rPr>
              <w:t>5</w:t>
            </w:r>
          </w:p>
        </w:tc>
      </w:tr>
      <w:tr w:rsidR="00FF1E5F" w:rsidRPr="00FF1E5F" w:rsidTr="00985AEA">
        <w:trPr>
          <w:trHeight w:hRule="exact" w:val="340"/>
          <w:jc w:val="center"/>
        </w:trPr>
        <w:tc>
          <w:tcPr>
            <w:tcW w:w="426" w:type="dxa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3</w:t>
            </w:r>
          </w:p>
        </w:tc>
        <w:tc>
          <w:tcPr>
            <w:tcW w:w="636" w:type="dxa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3,01</w:t>
            </w:r>
          </w:p>
        </w:tc>
        <w:tc>
          <w:tcPr>
            <w:tcW w:w="636" w:type="dxa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2,99</w:t>
            </w:r>
          </w:p>
        </w:tc>
        <w:tc>
          <w:tcPr>
            <w:tcW w:w="636" w:type="dxa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2,98</w:t>
            </w:r>
          </w:p>
        </w:tc>
        <w:tc>
          <w:tcPr>
            <w:tcW w:w="636" w:type="dxa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2,96</w:t>
            </w:r>
          </w:p>
        </w:tc>
        <w:tc>
          <w:tcPr>
            <w:tcW w:w="636" w:type="dxa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2,95</w:t>
            </w:r>
          </w:p>
        </w:tc>
        <w:tc>
          <w:tcPr>
            <w:tcW w:w="636" w:type="dxa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2,93</w:t>
            </w:r>
          </w:p>
        </w:tc>
        <w:tc>
          <w:tcPr>
            <w:tcW w:w="636" w:type="dxa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2,92</w:t>
            </w:r>
          </w:p>
        </w:tc>
        <w:tc>
          <w:tcPr>
            <w:tcW w:w="636" w:type="dxa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  <w:rPr>
                <w:lang w:val="en-US"/>
              </w:rPr>
            </w:pPr>
            <w:r w:rsidRPr="001A5057">
              <w:rPr>
                <w:lang w:val="en-US"/>
              </w:rPr>
              <w:t>2</w:t>
            </w:r>
            <w:r w:rsidRPr="001A5057">
              <w:t>,</w:t>
            </w:r>
            <w:r w:rsidRPr="001A5057">
              <w:rPr>
                <w:lang w:val="en-US"/>
              </w:rPr>
              <w:t>91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2,90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2,89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2,88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2,87</w:t>
            </w:r>
          </w:p>
        </w:tc>
      </w:tr>
      <w:tr w:rsidR="00FF1E5F" w:rsidRPr="00FF1E5F" w:rsidTr="00985AEA">
        <w:trPr>
          <w:trHeight w:hRule="exact" w:val="340"/>
          <w:jc w:val="center"/>
        </w:trPr>
        <w:tc>
          <w:tcPr>
            <w:tcW w:w="426" w:type="dxa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4</w:t>
            </w:r>
          </w:p>
        </w:tc>
        <w:tc>
          <w:tcPr>
            <w:tcW w:w="636" w:type="dxa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2,78</w:t>
            </w:r>
          </w:p>
        </w:tc>
        <w:tc>
          <w:tcPr>
            <w:tcW w:w="636" w:type="dxa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2,76</w:t>
            </w:r>
          </w:p>
        </w:tc>
        <w:tc>
          <w:tcPr>
            <w:tcW w:w="636" w:type="dxa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2,74</w:t>
            </w:r>
          </w:p>
        </w:tc>
        <w:tc>
          <w:tcPr>
            <w:tcW w:w="636" w:type="dxa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2,73</w:t>
            </w:r>
          </w:p>
        </w:tc>
        <w:tc>
          <w:tcPr>
            <w:tcW w:w="636" w:type="dxa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  <w:rPr>
                <w:lang w:val="en-US"/>
              </w:rPr>
            </w:pPr>
            <w:r w:rsidRPr="001A5057">
              <w:t>2,7</w:t>
            </w:r>
            <w:r w:rsidRPr="001A5057">
              <w:rPr>
                <w:lang w:val="en-US"/>
              </w:rPr>
              <w:t>1</w:t>
            </w:r>
          </w:p>
        </w:tc>
        <w:tc>
          <w:tcPr>
            <w:tcW w:w="636" w:type="dxa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2,70</w:t>
            </w:r>
          </w:p>
        </w:tc>
        <w:tc>
          <w:tcPr>
            <w:tcW w:w="636" w:type="dxa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2,69</w:t>
            </w:r>
          </w:p>
        </w:tc>
        <w:tc>
          <w:tcPr>
            <w:tcW w:w="636" w:type="dxa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2,68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2,67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2,66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2,65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2,64</w:t>
            </w:r>
          </w:p>
        </w:tc>
      </w:tr>
      <w:tr w:rsidR="00FF1E5F" w:rsidRPr="00FF1E5F" w:rsidTr="00985AEA">
        <w:trPr>
          <w:trHeight w:hRule="exact" w:val="340"/>
          <w:jc w:val="center"/>
        </w:trPr>
        <w:tc>
          <w:tcPr>
            <w:tcW w:w="426" w:type="dxa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5</w:t>
            </w:r>
          </w:p>
        </w:tc>
        <w:tc>
          <w:tcPr>
            <w:tcW w:w="636" w:type="dxa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2,62</w:t>
            </w:r>
          </w:p>
        </w:tc>
        <w:tc>
          <w:tcPr>
            <w:tcW w:w="636" w:type="dxa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2,60</w:t>
            </w:r>
          </w:p>
        </w:tc>
        <w:tc>
          <w:tcPr>
            <w:tcW w:w="636" w:type="dxa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2,59</w:t>
            </w:r>
          </w:p>
        </w:tc>
        <w:tc>
          <w:tcPr>
            <w:tcW w:w="636" w:type="dxa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2,57</w:t>
            </w:r>
          </w:p>
        </w:tc>
        <w:tc>
          <w:tcPr>
            <w:tcW w:w="636" w:type="dxa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2,56</w:t>
            </w:r>
          </w:p>
        </w:tc>
        <w:tc>
          <w:tcPr>
            <w:tcW w:w="636" w:type="dxa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2,55</w:t>
            </w:r>
          </w:p>
        </w:tc>
        <w:tc>
          <w:tcPr>
            <w:tcW w:w="636" w:type="dxa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2,53</w:t>
            </w:r>
          </w:p>
        </w:tc>
        <w:tc>
          <w:tcPr>
            <w:tcW w:w="636" w:type="dxa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2,52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2,51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2,50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2,49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FF1E5F" w:rsidRPr="001A5057" w:rsidRDefault="00FF1E5F" w:rsidP="001A5057">
            <w:pPr>
              <w:spacing w:line="360" w:lineRule="auto"/>
              <w:jc w:val="center"/>
            </w:pPr>
            <w:r w:rsidRPr="001A5057">
              <w:t>2,48</w:t>
            </w:r>
          </w:p>
        </w:tc>
      </w:tr>
    </w:tbl>
    <w:p w:rsidR="00FF1E5F" w:rsidRPr="00FF1E5F" w:rsidRDefault="00FF1E5F" w:rsidP="00FF1E5F">
      <w:pPr>
        <w:spacing w:line="360" w:lineRule="auto"/>
        <w:ind w:firstLine="720"/>
        <w:jc w:val="both"/>
        <w:rPr>
          <w:sz w:val="28"/>
          <w:szCs w:val="28"/>
        </w:rPr>
      </w:pPr>
    </w:p>
    <w:p w:rsidR="00FF1E5F" w:rsidRPr="00F85725" w:rsidRDefault="00FF1E5F" w:rsidP="00FF1E5F">
      <w:pPr>
        <w:spacing w:line="360" w:lineRule="auto"/>
        <w:ind w:firstLine="720"/>
        <w:jc w:val="both"/>
        <w:rPr>
          <w:sz w:val="28"/>
          <w:szCs w:val="28"/>
        </w:rPr>
      </w:pPr>
      <w:r w:rsidRPr="00FF1E5F">
        <w:rPr>
          <w:sz w:val="28"/>
          <w:szCs w:val="28"/>
        </w:rPr>
        <w:t xml:space="preserve">Расчет дисперсионного </w:t>
      </w:r>
      <w:r w:rsidRPr="00FF1E5F">
        <w:rPr>
          <w:sz w:val="28"/>
          <w:szCs w:val="28"/>
          <w:lang w:val="en-US"/>
        </w:rPr>
        <w:t>F</w:t>
      </w:r>
      <w:r w:rsidRPr="00FF1E5F">
        <w:rPr>
          <w:sz w:val="28"/>
          <w:szCs w:val="28"/>
        </w:rPr>
        <w:t xml:space="preserve">-критерия Фишера для оценки </w:t>
      </w:r>
      <w:r w:rsidRPr="00FF1E5F">
        <w:rPr>
          <w:position w:val="-10"/>
          <w:sz w:val="28"/>
          <w:szCs w:val="28"/>
        </w:rPr>
        <w:object w:dxaOrig="300" w:dyaOrig="360">
          <v:shape id="_x0000_i1158" type="#_x0000_t75" style="width:15pt;height:18pt" o:ole="">
            <v:imagedata r:id="rId245" o:title=""/>
          </v:shape>
          <o:OLEObject Type="Embed" ProgID="Equation.3" ShapeID="_x0000_i1158" DrawAspect="Content" ObjectID="_1472119812" r:id="rId246"/>
        </w:object>
      </w:r>
      <w:r w:rsidRPr="00FF1E5F">
        <w:rPr>
          <w:sz w:val="28"/>
          <w:szCs w:val="28"/>
        </w:rPr>
        <w:t xml:space="preserve"> = </w:t>
      </w:r>
      <w:r w:rsidR="00F85725" w:rsidRPr="00F85725">
        <w:rPr>
          <w:sz w:val="28"/>
          <w:szCs w:val="28"/>
        </w:rPr>
        <w:t>12</w:t>
      </w:r>
      <w:r w:rsidRPr="00FF1E5F">
        <w:rPr>
          <w:sz w:val="28"/>
          <w:szCs w:val="28"/>
        </w:rPr>
        <w:t>,</w:t>
      </w:r>
      <w:r w:rsidR="00F85725" w:rsidRPr="00F85725">
        <w:rPr>
          <w:sz w:val="28"/>
          <w:szCs w:val="28"/>
        </w:rPr>
        <w:t>4</w:t>
      </w:r>
      <w:r w:rsidRPr="00FF1E5F">
        <w:rPr>
          <w:sz w:val="28"/>
          <w:szCs w:val="28"/>
        </w:rPr>
        <w:t xml:space="preserve">%, полученной при </w:t>
      </w:r>
      <w:r w:rsidRPr="00FF1E5F">
        <w:rPr>
          <w:position w:val="-12"/>
          <w:sz w:val="28"/>
          <w:szCs w:val="28"/>
        </w:rPr>
        <w:object w:dxaOrig="300" w:dyaOrig="380">
          <v:shape id="_x0000_i1159" type="#_x0000_t75" style="width:15pt;height:18.75pt" o:ole="">
            <v:imagedata r:id="rId247" o:title=""/>
          </v:shape>
          <o:OLEObject Type="Embed" ProgID="Equation.3" ShapeID="_x0000_i1159" DrawAspect="Content" ObjectID="_1472119813" r:id="rId248"/>
        </w:object>
      </w:r>
      <w:r w:rsidRPr="00FF1E5F">
        <w:rPr>
          <w:sz w:val="28"/>
          <w:szCs w:val="28"/>
        </w:rPr>
        <w:t xml:space="preserve"> = </w:t>
      </w:r>
      <w:r w:rsidR="00F85725" w:rsidRPr="00F85725">
        <w:rPr>
          <w:sz w:val="28"/>
          <w:szCs w:val="28"/>
        </w:rPr>
        <w:t>82</w:t>
      </w:r>
      <w:r w:rsidRPr="00FF1E5F">
        <w:rPr>
          <w:sz w:val="28"/>
          <w:szCs w:val="28"/>
        </w:rPr>
        <w:t>,</w:t>
      </w:r>
      <w:r w:rsidR="00F85725" w:rsidRPr="00F85725">
        <w:rPr>
          <w:sz w:val="28"/>
          <w:szCs w:val="28"/>
        </w:rPr>
        <w:t>65</w:t>
      </w:r>
      <w:r w:rsidRPr="00FF1E5F">
        <w:rPr>
          <w:sz w:val="28"/>
          <w:szCs w:val="28"/>
        </w:rPr>
        <w:t xml:space="preserve">, </w:t>
      </w:r>
      <w:r w:rsidRPr="00FF1E5F">
        <w:rPr>
          <w:position w:val="-10"/>
          <w:sz w:val="28"/>
          <w:szCs w:val="28"/>
        </w:rPr>
        <w:object w:dxaOrig="279" w:dyaOrig="360">
          <v:shape id="_x0000_i1160" type="#_x0000_t75" style="width:14.25pt;height:18pt" o:ole="">
            <v:imagedata r:id="rId222" o:title=""/>
          </v:shape>
          <o:OLEObject Type="Embed" ProgID="Equation.3" ShapeID="_x0000_i1160" DrawAspect="Content" ObjectID="_1472119814" r:id="rId249"/>
        </w:object>
      </w:r>
      <w:r w:rsidRPr="00FF1E5F">
        <w:rPr>
          <w:sz w:val="28"/>
          <w:szCs w:val="28"/>
        </w:rPr>
        <w:t xml:space="preserve"> = </w:t>
      </w:r>
      <w:r w:rsidR="00F85725" w:rsidRPr="00F85725">
        <w:rPr>
          <w:sz w:val="28"/>
          <w:szCs w:val="28"/>
        </w:rPr>
        <w:t>1</w:t>
      </w:r>
      <w:r w:rsidRPr="00FF1E5F">
        <w:rPr>
          <w:sz w:val="28"/>
          <w:szCs w:val="28"/>
        </w:rPr>
        <w:t>0,</w:t>
      </w:r>
      <w:r w:rsidR="00F85725" w:rsidRPr="00F85725">
        <w:rPr>
          <w:sz w:val="28"/>
          <w:szCs w:val="28"/>
        </w:rPr>
        <w:t>2171</w:t>
      </w:r>
    </w:p>
    <w:p w:rsidR="00FF1E5F" w:rsidRPr="00FF1E5F" w:rsidRDefault="00FF1E5F" w:rsidP="00FF1E5F">
      <w:pPr>
        <w:spacing w:line="360" w:lineRule="auto"/>
        <w:ind w:firstLine="720"/>
        <w:jc w:val="both"/>
        <w:rPr>
          <w:sz w:val="28"/>
          <w:szCs w:val="28"/>
        </w:rPr>
      </w:pPr>
      <w:r w:rsidRPr="00FF1E5F">
        <w:rPr>
          <w:sz w:val="28"/>
          <w:szCs w:val="28"/>
          <w:lang w:val="en-US"/>
        </w:rPr>
        <w:t>F</w:t>
      </w:r>
      <w:r w:rsidRPr="00FF1E5F">
        <w:rPr>
          <w:sz w:val="28"/>
          <w:szCs w:val="28"/>
          <w:vertAlign w:val="subscript"/>
        </w:rPr>
        <w:t>расч</w:t>
      </w:r>
      <w:r w:rsidR="00F85725" w:rsidRPr="00F85725">
        <w:rPr>
          <w:sz w:val="28"/>
          <w:szCs w:val="28"/>
          <w:vertAlign w:val="subscript"/>
        </w:rPr>
        <w:t xml:space="preserve"> </w:t>
      </w:r>
      <w:r w:rsidR="00F85725" w:rsidRPr="00FF1E5F">
        <w:rPr>
          <w:position w:val="-38"/>
          <w:sz w:val="28"/>
          <w:szCs w:val="28"/>
          <w:vertAlign w:val="subscript"/>
        </w:rPr>
        <w:object w:dxaOrig="4580" w:dyaOrig="800">
          <v:shape id="_x0000_i1161" type="#_x0000_t75" style="width:228.75pt;height:39.75pt" o:ole="">
            <v:imagedata r:id="rId250" o:title=""/>
          </v:shape>
          <o:OLEObject Type="Embed" ProgID="Equation.3" ShapeID="_x0000_i1161" DrawAspect="Content" ObjectID="_1472119815" r:id="rId251"/>
        </w:object>
      </w:r>
      <w:r w:rsidR="00CB3ECD">
        <w:rPr>
          <w:sz w:val="28"/>
          <w:szCs w:val="28"/>
          <w:vertAlign w:val="subscript"/>
        </w:rPr>
        <w:tab/>
      </w:r>
      <w:r w:rsidR="00CB3ECD">
        <w:rPr>
          <w:sz w:val="28"/>
          <w:szCs w:val="28"/>
          <w:vertAlign w:val="subscript"/>
        </w:rPr>
        <w:tab/>
      </w:r>
      <w:r w:rsidR="00CB3ECD">
        <w:rPr>
          <w:sz w:val="28"/>
          <w:szCs w:val="28"/>
          <w:vertAlign w:val="subscript"/>
        </w:rPr>
        <w:tab/>
      </w:r>
      <w:r w:rsidR="00CB3ECD">
        <w:rPr>
          <w:sz w:val="28"/>
          <w:szCs w:val="28"/>
          <w:vertAlign w:val="subscript"/>
        </w:rPr>
        <w:tab/>
      </w:r>
      <w:r w:rsidR="00CB3ECD" w:rsidRPr="00652843">
        <w:rPr>
          <w:b/>
          <w:sz w:val="28"/>
          <w:szCs w:val="28"/>
        </w:rPr>
        <w:t>(</w:t>
      </w:r>
      <w:r w:rsidR="00CB3ECD">
        <w:rPr>
          <w:b/>
          <w:sz w:val="28"/>
          <w:szCs w:val="28"/>
        </w:rPr>
        <w:t>20</w:t>
      </w:r>
      <w:r w:rsidR="00CB3ECD" w:rsidRPr="00652843">
        <w:rPr>
          <w:b/>
          <w:sz w:val="28"/>
          <w:szCs w:val="28"/>
        </w:rPr>
        <w:t>)</w:t>
      </w:r>
    </w:p>
    <w:p w:rsidR="00FF1E5F" w:rsidRPr="00FF1E5F" w:rsidRDefault="00FF1E5F" w:rsidP="00FF1E5F">
      <w:pPr>
        <w:spacing w:line="360" w:lineRule="auto"/>
        <w:ind w:firstLine="720"/>
        <w:jc w:val="both"/>
        <w:rPr>
          <w:sz w:val="28"/>
          <w:szCs w:val="28"/>
        </w:rPr>
      </w:pPr>
      <w:r w:rsidRPr="00FF1E5F">
        <w:rPr>
          <w:sz w:val="28"/>
          <w:szCs w:val="28"/>
        </w:rPr>
        <w:t xml:space="preserve">Табличное значение </w:t>
      </w:r>
      <w:r w:rsidRPr="00FF1E5F">
        <w:rPr>
          <w:sz w:val="28"/>
          <w:szCs w:val="28"/>
          <w:lang w:val="en-US"/>
        </w:rPr>
        <w:t>F</w:t>
      </w:r>
      <w:r w:rsidRPr="00FF1E5F">
        <w:rPr>
          <w:sz w:val="28"/>
          <w:szCs w:val="28"/>
        </w:rPr>
        <w:t xml:space="preserve">-критерия при </w:t>
      </w:r>
      <w:r w:rsidRPr="00FF1E5F">
        <w:rPr>
          <w:position w:val="-6"/>
          <w:sz w:val="28"/>
          <w:szCs w:val="28"/>
        </w:rPr>
        <w:object w:dxaOrig="240" w:dyaOrig="220">
          <v:shape id="_x0000_i1162" type="#_x0000_t75" style="width:12pt;height:11.25pt" o:ole="">
            <v:imagedata r:id="rId238" o:title=""/>
          </v:shape>
          <o:OLEObject Type="Embed" ProgID="Equation.3" ShapeID="_x0000_i1162" DrawAspect="Content" ObjectID="_1472119816" r:id="rId252"/>
        </w:object>
      </w:r>
      <w:r w:rsidR="00F85725" w:rsidRPr="00F85725">
        <w:rPr>
          <w:sz w:val="28"/>
          <w:szCs w:val="28"/>
        </w:rPr>
        <w:t xml:space="preserve"> </w:t>
      </w:r>
      <w:r w:rsidRPr="00FF1E5F">
        <w:rPr>
          <w:sz w:val="28"/>
          <w:szCs w:val="28"/>
        </w:rPr>
        <w:t>= 0,05: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540"/>
        <w:gridCol w:w="1322"/>
        <w:gridCol w:w="1726"/>
        <w:gridCol w:w="2268"/>
      </w:tblGrid>
      <w:tr w:rsidR="00FF1E5F" w:rsidRPr="00F85725" w:rsidTr="00F85725">
        <w:trPr>
          <w:trHeight w:hRule="exact" w:val="340"/>
          <w:jc w:val="center"/>
        </w:trPr>
        <w:tc>
          <w:tcPr>
            <w:tcW w:w="648" w:type="dxa"/>
            <w:vAlign w:val="center"/>
          </w:tcPr>
          <w:p w:rsidR="00FF1E5F" w:rsidRPr="00CB3ECD" w:rsidRDefault="00FF1E5F" w:rsidP="00F8572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85725">
              <w:rPr>
                <w:sz w:val="28"/>
                <w:szCs w:val="28"/>
                <w:lang w:val="en-US"/>
              </w:rPr>
              <w:t>n</w:t>
            </w:r>
          </w:p>
        </w:tc>
        <w:tc>
          <w:tcPr>
            <w:tcW w:w="540" w:type="dxa"/>
            <w:vAlign w:val="center"/>
          </w:tcPr>
          <w:p w:rsidR="00FF1E5F" w:rsidRPr="00CB3ECD" w:rsidRDefault="00FF1E5F" w:rsidP="00F8572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85725">
              <w:rPr>
                <w:sz w:val="28"/>
                <w:szCs w:val="28"/>
                <w:lang w:val="en-US"/>
              </w:rPr>
              <w:t>m</w:t>
            </w:r>
          </w:p>
        </w:tc>
        <w:tc>
          <w:tcPr>
            <w:tcW w:w="1322" w:type="dxa"/>
            <w:vAlign w:val="center"/>
          </w:tcPr>
          <w:p w:rsidR="00FF1E5F" w:rsidRPr="00CB3ECD" w:rsidRDefault="00FF1E5F" w:rsidP="00F8572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85725">
              <w:rPr>
                <w:sz w:val="28"/>
                <w:szCs w:val="28"/>
                <w:lang w:val="en-US"/>
              </w:rPr>
              <w:t>k</w:t>
            </w:r>
            <w:r w:rsidRPr="00F85725">
              <w:rPr>
                <w:sz w:val="28"/>
                <w:szCs w:val="28"/>
                <w:vertAlign w:val="subscript"/>
              </w:rPr>
              <w:t>1</w:t>
            </w:r>
            <w:r w:rsidR="00F85725" w:rsidRPr="00CB3ECD">
              <w:rPr>
                <w:sz w:val="28"/>
                <w:szCs w:val="28"/>
                <w:vertAlign w:val="subscript"/>
              </w:rPr>
              <w:t xml:space="preserve"> </w:t>
            </w:r>
            <w:r w:rsidRPr="00CB3ECD">
              <w:rPr>
                <w:sz w:val="28"/>
                <w:szCs w:val="28"/>
              </w:rPr>
              <w:t>=</w:t>
            </w:r>
            <w:r w:rsidR="00F85725" w:rsidRPr="00CB3ECD">
              <w:rPr>
                <w:sz w:val="28"/>
                <w:szCs w:val="28"/>
              </w:rPr>
              <w:t xml:space="preserve"> </w:t>
            </w:r>
            <w:r w:rsidRPr="00F85725">
              <w:rPr>
                <w:sz w:val="28"/>
                <w:szCs w:val="28"/>
                <w:lang w:val="en-US"/>
              </w:rPr>
              <w:t>m</w:t>
            </w:r>
            <w:r w:rsidR="00F85725" w:rsidRPr="00CB3ECD">
              <w:rPr>
                <w:sz w:val="28"/>
                <w:szCs w:val="28"/>
              </w:rPr>
              <w:t xml:space="preserve"> </w:t>
            </w:r>
            <w:r w:rsidRPr="00CB3ECD">
              <w:rPr>
                <w:sz w:val="28"/>
                <w:szCs w:val="28"/>
              </w:rPr>
              <w:t>-</w:t>
            </w:r>
            <w:r w:rsidR="00F85725" w:rsidRPr="00CB3ECD">
              <w:rPr>
                <w:sz w:val="28"/>
                <w:szCs w:val="28"/>
              </w:rPr>
              <w:t xml:space="preserve"> </w:t>
            </w:r>
            <w:r w:rsidRPr="00CB3ECD">
              <w:rPr>
                <w:sz w:val="28"/>
                <w:szCs w:val="28"/>
              </w:rPr>
              <w:t>1</w:t>
            </w:r>
          </w:p>
        </w:tc>
        <w:tc>
          <w:tcPr>
            <w:tcW w:w="1726" w:type="dxa"/>
            <w:vAlign w:val="center"/>
          </w:tcPr>
          <w:p w:rsidR="00FF1E5F" w:rsidRPr="00CB3ECD" w:rsidRDefault="00FF1E5F" w:rsidP="00F8572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85725">
              <w:rPr>
                <w:sz w:val="28"/>
                <w:szCs w:val="28"/>
                <w:lang w:val="en-US"/>
              </w:rPr>
              <w:t>k</w:t>
            </w:r>
            <w:r w:rsidRPr="00F85725">
              <w:rPr>
                <w:sz w:val="28"/>
                <w:szCs w:val="28"/>
                <w:vertAlign w:val="subscript"/>
              </w:rPr>
              <w:t>2</w:t>
            </w:r>
            <w:r w:rsidR="00F85725" w:rsidRPr="00CB3ECD">
              <w:rPr>
                <w:sz w:val="28"/>
                <w:szCs w:val="28"/>
                <w:vertAlign w:val="subscript"/>
              </w:rPr>
              <w:t xml:space="preserve"> </w:t>
            </w:r>
            <w:r w:rsidRPr="00CB3ECD">
              <w:rPr>
                <w:sz w:val="28"/>
                <w:szCs w:val="28"/>
              </w:rPr>
              <w:t>=</w:t>
            </w:r>
            <w:r w:rsidR="00F85725" w:rsidRPr="00CB3ECD">
              <w:rPr>
                <w:sz w:val="28"/>
                <w:szCs w:val="28"/>
              </w:rPr>
              <w:t xml:space="preserve"> </w:t>
            </w:r>
            <w:r w:rsidRPr="00F85725">
              <w:rPr>
                <w:sz w:val="28"/>
                <w:szCs w:val="28"/>
                <w:lang w:val="en-US"/>
              </w:rPr>
              <w:t>n</w:t>
            </w:r>
            <w:r w:rsidR="00F85725" w:rsidRPr="00CB3ECD">
              <w:rPr>
                <w:sz w:val="28"/>
                <w:szCs w:val="28"/>
              </w:rPr>
              <w:t xml:space="preserve"> </w:t>
            </w:r>
            <w:r w:rsidRPr="00CB3ECD">
              <w:rPr>
                <w:sz w:val="28"/>
                <w:szCs w:val="28"/>
              </w:rPr>
              <w:t>-</w:t>
            </w:r>
            <w:r w:rsidR="00F85725" w:rsidRPr="00CB3ECD">
              <w:rPr>
                <w:sz w:val="28"/>
                <w:szCs w:val="28"/>
              </w:rPr>
              <w:t xml:space="preserve"> </w:t>
            </w:r>
            <w:r w:rsidRPr="00F85725">
              <w:rPr>
                <w:sz w:val="28"/>
                <w:szCs w:val="28"/>
                <w:lang w:val="en-US"/>
              </w:rPr>
              <w:t>m</w:t>
            </w:r>
          </w:p>
        </w:tc>
        <w:tc>
          <w:tcPr>
            <w:tcW w:w="2268" w:type="dxa"/>
            <w:vAlign w:val="center"/>
          </w:tcPr>
          <w:p w:rsidR="00FF1E5F" w:rsidRPr="00F85725" w:rsidRDefault="00FF1E5F" w:rsidP="00F85725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F85725">
              <w:rPr>
                <w:sz w:val="28"/>
                <w:szCs w:val="28"/>
                <w:lang w:val="en-US"/>
              </w:rPr>
              <w:t>F</w:t>
            </w:r>
            <w:r w:rsidRPr="00F85725">
              <w:rPr>
                <w:sz w:val="28"/>
                <w:szCs w:val="28"/>
                <w:vertAlign w:val="subscript"/>
              </w:rPr>
              <w:t>табл</w:t>
            </w:r>
            <w:r w:rsidRPr="00CB3ECD">
              <w:rPr>
                <w:sz w:val="28"/>
                <w:szCs w:val="28"/>
              </w:rPr>
              <w:t xml:space="preserve"> (</w:t>
            </w:r>
            <w:r w:rsidRPr="00F85725">
              <w:rPr>
                <w:position w:val="-6"/>
                <w:sz w:val="28"/>
                <w:szCs w:val="28"/>
              </w:rPr>
              <w:object w:dxaOrig="240" w:dyaOrig="220">
                <v:shape id="_x0000_i1163" type="#_x0000_t75" style="width:12pt;height:9pt" o:ole="">
                  <v:imagedata r:id="rId238" o:title=""/>
                </v:shape>
                <o:OLEObject Type="Embed" ProgID="Equation.3" ShapeID="_x0000_i1163" DrawAspect="Content" ObjectID="_1472119817" r:id="rId253"/>
              </w:object>
            </w:r>
            <w:r w:rsidRPr="00F85725">
              <w:rPr>
                <w:sz w:val="28"/>
                <w:szCs w:val="28"/>
              </w:rPr>
              <w:t>,</w:t>
            </w:r>
            <w:r w:rsidR="00F85725" w:rsidRPr="00CB3ECD">
              <w:rPr>
                <w:sz w:val="28"/>
                <w:szCs w:val="28"/>
              </w:rPr>
              <w:t>4</w:t>
            </w:r>
            <w:r w:rsidRPr="00F85725">
              <w:rPr>
                <w:sz w:val="28"/>
                <w:szCs w:val="28"/>
                <w:vertAlign w:val="subscript"/>
              </w:rPr>
              <w:t>,</w:t>
            </w:r>
            <w:r w:rsidRPr="00F85725">
              <w:rPr>
                <w:sz w:val="28"/>
                <w:szCs w:val="28"/>
              </w:rPr>
              <w:t xml:space="preserve"> </w:t>
            </w:r>
            <w:r w:rsidR="00F85725" w:rsidRPr="00CB3ECD">
              <w:rPr>
                <w:sz w:val="28"/>
                <w:szCs w:val="28"/>
              </w:rPr>
              <w:t>3</w:t>
            </w:r>
            <w:r w:rsidR="00F85725" w:rsidRPr="00F85725">
              <w:rPr>
                <w:sz w:val="28"/>
                <w:szCs w:val="28"/>
                <w:lang w:val="en-US"/>
              </w:rPr>
              <w:t>1</w:t>
            </w:r>
            <w:r w:rsidRPr="00F85725">
              <w:rPr>
                <w:sz w:val="28"/>
                <w:szCs w:val="28"/>
                <w:lang w:val="en-US"/>
              </w:rPr>
              <w:t>)</w:t>
            </w:r>
          </w:p>
        </w:tc>
      </w:tr>
      <w:tr w:rsidR="00FF1E5F" w:rsidRPr="00F85725" w:rsidTr="00F85725">
        <w:trPr>
          <w:trHeight w:hRule="exact" w:val="340"/>
          <w:jc w:val="center"/>
        </w:trPr>
        <w:tc>
          <w:tcPr>
            <w:tcW w:w="648" w:type="dxa"/>
            <w:vAlign w:val="center"/>
          </w:tcPr>
          <w:p w:rsidR="00FF1E5F" w:rsidRPr="00F85725" w:rsidRDefault="00F85725" w:rsidP="00F85725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F85725">
              <w:rPr>
                <w:sz w:val="28"/>
                <w:szCs w:val="28"/>
              </w:rPr>
              <w:t>3</w:t>
            </w:r>
            <w:r w:rsidRPr="00F85725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540" w:type="dxa"/>
            <w:vAlign w:val="center"/>
          </w:tcPr>
          <w:p w:rsidR="00FF1E5F" w:rsidRPr="00F85725" w:rsidRDefault="00F85725" w:rsidP="00F85725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F85725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322" w:type="dxa"/>
            <w:vAlign w:val="center"/>
          </w:tcPr>
          <w:p w:rsidR="00FF1E5F" w:rsidRPr="00F85725" w:rsidRDefault="00F85725" w:rsidP="00F85725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F85725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726" w:type="dxa"/>
            <w:vAlign w:val="center"/>
          </w:tcPr>
          <w:p w:rsidR="00FF1E5F" w:rsidRPr="00F85725" w:rsidRDefault="00F85725" w:rsidP="00F85725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F85725">
              <w:rPr>
                <w:sz w:val="28"/>
                <w:szCs w:val="28"/>
                <w:lang w:val="en-US"/>
              </w:rPr>
              <w:t>31</w:t>
            </w:r>
          </w:p>
        </w:tc>
        <w:tc>
          <w:tcPr>
            <w:tcW w:w="2268" w:type="dxa"/>
            <w:vAlign w:val="center"/>
          </w:tcPr>
          <w:p w:rsidR="00FF1E5F" w:rsidRPr="00F85725" w:rsidRDefault="00F85725" w:rsidP="00F85725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F85725">
              <w:rPr>
                <w:sz w:val="28"/>
                <w:szCs w:val="28"/>
              </w:rPr>
              <w:t>2,</w:t>
            </w:r>
            <w:r w:rsidRPr="00F85725">
              <w:rPr>
                <w:sz w:val="28"/>
                <w:szCs w:val="28"/>
                <w:lang w:val="en-US"/>
              </w:rPr>
              <w:t>68</w:t>
            </w:r>
          </w:p>
        </w:tc>
      </w:tr>
    </w:tbl>
    <w:p w:rsidR="00FF1E5F" w:rsidRPr="00FF1E5F" w:rsidRDefault="00FF1E5F" w:rsidP="00FF1E5F">
      <w:pPr>
        <w:spacing w:line="360" w:lineRule="auto"/>
        <w:ind w:firstLine="720"/>
        <w:jc w:val="both"/>
        <w:rPr>
          <w:sz w:val="28"/>
          <w:szCs w:val="28"/>
        </w:rPr>
      </w:pPr>
      <w:r w:rsidRPr="00FF1E5F">
        <w:rPr>
          <w:sz w:val="28"/>
          <w:szCs w:val="28"/>
        </w:rPr>
        <w:t xml:space="preserve"> </w:t>
      </w:r>
    </w:p>
    <w:p w:rsidR="00FF1E5F" w:rsidRPr="00FF1E5F" w:rsidRDefault="00F85725" w:rsidP="00F85725">
      <w:pPr>
        <w:spacing w:line="360" w:lineRule="auto"/>
        <w:jc w:val="both"/>
        <w:rPr>
          <w:sz w:val="28"/>
          <w:szCs w:val="28"/>
        </w:rPr>
      </w:pPr>
      <w:r w:rsidRPr="00F85725">
        <w:rPr>
          <w:b/>
          <w:sz w:val="28"/>
          <w:szCs w:val="28"/>
          <w:u w:val="single"/>
        </w:rPr>
        <w:t>Вывод</w:t>
      </w:r>
      <w:r w:rsidR="00FF1E5F" w:rsidRPr="00F85725">
        <w:rPr>
          <w:b/>
          <w:sz w:val="28"/>
          <w:szCs w:val="28"/>
          <w:u w:val="single"/>
        </w:rPr>
        <w:t>:</w:t>
      </w:r>
      <w:r w:rsidR="00FF1E5F" w:rsidRPr="00FF1E5F">
        <w:rPr>
          <w:sz w:val="28"/>
          <w:szCs w:val="28"/>
        </w:rPr>
        <w:t xml:space="preserve"> поскольку </w:t>
      </w:r>
      <w:r w:rsidR="00FF1E5F" w:rsidRPr="00FF1E5F">
        <w:rPr>
          <w:b/>
          <w:sz w:val="28"/>
          <w:szCs w:val="28"/>
          <w:lang w:val="en-US"/>
        </w:rPr>
        <w:t>F</w:t>
      </w:r>
      <w:r w:rsidR="00FF1E5F" w:rsidRPr="00FF1E5F">
        <w:rPr>
          <w:b/>
          <w:sz w:val="28"/>
          <w:szCs w:val="28"/>
          <w:vertAlign w:val="subscript"/>
        </w:rPr>
        <w:t>расч</w:t>
      </w:r>
      <w:r>
        <w:rPr>
          <w:b/>
          <w:sz w:val="28"/>
          <w:szCs w:val="28"/>
          <w:vertAlign w:val="subscript"/>
        </w:rPr>
        <w:t xml:space="preserve"> </w:t>
      </w:r>
      <w:r w:rsidR="001A5057">
        <w:rPr>
          <w:b/>
          <w:sz w:val="28"/>
          <w:szCs w:val="28"/>
        </w:rPr>
        <w:sym w:font="Symbol" w:char="F03C"/>
      </w:r>
      <w:r>
        <w:rPr>
          <w:b/>
          <w:sz w:val="28"/>
          <w:szCs w:val="28"/>
        </w:rPr>
        <w:t xml:space="preserve"> </w:t>
      </w:r>
      <w:r w:rsidR="00FF1E5F" w:rsidRPr="00FF1E5F">
        <w:rPr>
          <w:b/>
          <w:sz w:val="28"/>
          <w:szCs w:val="28"/>
          <w:lang w:val="en-US"/>
        </w:rPr>
        <w:t>F</w:t>
      </w:r>
      <w:r w:rsidR="00FF1E5F" w:rsidRPr="00FF1E5F">
        <w:rPr>
          <w:b/>
          <w:sz w:val="28"/>
          <w:szCs w:val="28"/>
          <w:vertAlign w:val="subscript"/>
        </w:rPr>
        <w:t>табл</w:t>
      </w:r>
      <w:r w:rsidR="00FF1E5F" w:rsidRPr="00FF1E5F">
        <w:rPr>
          <w:sz w:val="28"/>
          <w:szCs w:val="28"/>
        </w:rPr>
        <w:t xml:space="preserve">, то величина коэффициента детерминации </w:t>
      </w:r>
      <w:r w:rsidR="00FF1E5F" w:rsidRPr="00FF1E5F">
        <w:rPr>
          <w:position w:val="-10"/>
          <w:sz w:val="28"/>
          <w:szCs w:val="28"/>
        </w:rPr>
        <w:object w:dxaOrig="300" w:dyaOrig="360">
          <v:shape id="_x0000_i1164" type="#_x0000_t75" style="width:15pt;height:18pt" o:ole="">
            <v:imagedata r:id="rId209" o:title=""/>
          </v:shape>
          <o:OLEObject Type="Embed" ProgID="Equation.3" ShapeID="_x0000_i1164" DrawAspect="Content" ObjectID="_1472119818" r:id="rId254"/>
        </w:object>
      </w:r>
      <w:r w:rsidR="001A5057">
        <w:rPr>
          <w:sz w:val="28"/>
          <w:szCs w:val="28"/>
        </w:rPr>
        <w:t xml:space="preserve"> </w:t>
      </w:r>
      <w:r w:rsidR="00FF1E5F" w:rsidRPr="00FF1E5F">
        <w:rPr>
          <w:sz w:val="28"/>
          <w:szCs w:val="28"/>
        </w:rPr>
        <w:t>=</w:t>
      </w:r>
      <w:r w:rsidR="001A5057">
        <w:rPr>
          <w:sz w:val="28"/>
          <w:szCs w:val="28"/>
        </w:rPr>
        <w:t xml:space="preserve"> 12</w:t>
      </w:r>
      <w:r w:rsidR="00FF1E5F" w:rsidRPr="00FF1E5F">
        <w:rPr>
          <w:sz w:val="28"/>
          <w:szCs w:val="28"/>
        </w:rPr>
        <w:t>,</w:t>
      </w:r>
      <w:r w:rsidR="001A5057">
        <w:rPr>
          <w:sz w:val="28"/>
          <w:szCs w:val="28"/>
        </w:rPr>
        <w:t>4</w:t>
      </w:r>
      <w:r w:rsidR="00FF1E5F" w:rsidRPr="00FF1E5F">
        <w:rPr>
          <w:sz w:val="28"/>
          <w:szCs w:val="28"/>
        </w:rPr>
        <w:t xml:space="preserve">% </w:t>
      </w:r>
      <w:r w:rsidR="00FF1E5F" w:rsidRPr="00FF1E5F">
        <w:rPr>
          <w:b/>
          <w:i/>
          <w:sz w:val="28"/>
          <w:szCs w:val="28"/>
        </w:rPr>
        <w:t xml:space="preserve">признается </w:t>
      </w:r>
      <w:r w:rsidR="001A5057">
        <w:rPr>
          <w:b/>
          <w:i/>
          <w:sz w:val="28"/>
          <w:szCs w:val="28"/>
        </w:rPr>
        <w:t>не</w:t>
      </w:r>
      <w:r w:rsidR="00FF1E5F" w:rsidRPr="00FF1E5F">
        <w:rPr>
          <w:b/>
          <w:i/>
          <w:sz w:val="28"/>
          <w:szCs w:val="28"/>
        </w:rPr>
        <w:t>значимой (случайной) с уровнем надежности</w:t>
      </w:r>
      <w:r w:rsidR="00FF1E5F" w:rsidRPr="00FF1E5F">
        <w:rPr>
          <w:sz w:val="28"/>
          <w:szCs w:val="28"/>
        </w:rPr>
        <w:t xml:space="preserve"> </w:t>
      </w:r>
      <w:r w:rsidR="00FF1E5F" w:rsidRPr="00FF1E5F">
        <w:rPr>
          <w:b/>
          <w:sz w:val="28"/>
          <w:szCs w:val="28"/>
        </w:rPr>
        <w:t>95%</w:t>
      </w:r>
      <w:r w:rsidR="00FF1E5F" w:rsidRPr="00FF1E5F">
        <w:rPr>
          <w:sz w:val="28"/>
          <w:szCs w:val="28"/>
        </w:rPr>
        <w:t xml:space="preserve"> и, следовательно, найденные характеристики связи между признаками </w:t>
      </w:r>
      <w:r w:rsidR="001A5057">
        <w:rPr>
          <w:i/>
          <w:sz w:val="28"/>
          <w:szCs w:val="28"/>
        </w:rPr>
        <w:t>Ч</w:t>
      </w:r>
      <w:r w:rsidR="00FF1E5F" w:rsidRPr="00FF1E5F">
        <w:rPr>
          <w:i/>
          <w:sz w:val="28"/>
          <w:szCs w:val="28"/>
        </w:rPr>
        <w:t>исленность</w:t>
      </w:r>
      <w:r w:rsidR="001A5057">
        <w:rPr>
          <w:i/>
          <w:sz w:val="28"/>
          <w:szCs w:val="28"/>
        </w:rPr>
        <w:t>ю</w:t>
      </w:r>
      <w:r w:rsidR="00FF1E5F" w:rsidRPr="00FF1E5F">
        <w:rPr>
          <w:i/>
          <w:sz w:val="28"/>
          <w:szCs w:val="28"/>
        </w:rPr>
        <w:t xml:space="preserve"> </w:t>
      </w:r>
      <w:r w:rsidR="001A5057">
        <w:rPr>
          <w:i/>
          <w:sz w:val="28"/>
          <w:szCs w:val="28"/>
        </w:rPr>
        <w:t>занятых в экономике</w:t>
      </w:r>
      <w:r w:rsidR="00FF1E5F" w:rsidRPr="00FF1E5F">
        <w:rPr>
          <w:i/>
          <w:sz w:val="28"/>
          <w:szCs w:val="28"/>
        </w:rPr>
        <w:t xml:space="preserve"> </w:t>
      </w:r>
      <w:r w:rsidR="00FF1E5F" w:rsidRPr="00FF1E5F">
        <w:rPr>
          <w:sz w:val="28"/>
          <w:szCs w:val="28"/>
        </w:rPr>
        <w:t>и</w:t>
      </w:r>
      <w:r w:rsidR="00FF1E5F" w:rsidRPr="00FF1E5F">
        <w:rPr>
          <w:i/>
          <w:sz w:val="28"/>
          <w:szCs w:val="28"/>
        </w:rPr>
        <w:t xml:space="preserve"> </w:t>
      </w:r>
      <w:r w:rsidR="001A5057">
        <w:rPr>
          <w:i/>
          <w:sz w:val="28"/>
          <w:szCs w:val="28"/>
        </w:rPr>
        <w:t>Валовым региональным продуктом</w:t>
      </w:r>
      <w:r w:rsidR="00FF1E5F" w:rsidRPr="00FF1E5F">
        <w:rPr>
          <w:sz w:val="28"/>
          <w:szCs w:val="28"/>
        </w:rPr>
        <w:t xml:space="preserve"> </w:t>
      </w:r>
      <w:r w:rsidR="001A5057">
        <w:rPr>
          <w:sz w:val="28"/>
          <w:szCs w:val="28"/>
        </w:rPr>
        <w:t xml:space="preserve">относятся </w:t>
      </w:r>
      <w:r w:rsidR="00FF1E5F" w:rsidRPr="00FF1E5F">
        <w:rPr>
          <w:sz w:val="28"/>
          <w:szCs w:val="28"/>
        </w:rPr>
        <w:t xml:space="preserve">только </w:t>
      </w:r>
      <w:r w:rsidR="001A5057">
        <w:rPr>
          <w:sz w:val="28"/>
          <w:szCs w:val="28"/>
        </w:rPr>
        <w:t>к</w:t>
      </w:r>
      <w:r w:rsidR="00FF1E5F" w:rsidRPr="00FF1E5F">
        <w:rPr>
          <w:sz w:val="28"/>
          <w:szCs w:val="28"/>
        </w:rPr>
        <w:t xml:space="preserve"> выборк</w:t>
      </w:r>
      <w:r w:rsidR="001A5057">
        <w:rPr>
          <w:sz w:val="28"/>
          <w:szCs w:val="28"/>
        </w:rPr>
        <w:t>е</w:t>
      </w:r>
      <w:r w:rsidR="00FF1E5F" w:rsidRPr="00FF1E5F">
        <w:rPr>
          <w:sz w:val="28"/>
          <w:szCs w:val="28"/>
        </w:rPr>
        <w:t xml:space="preserve">, </w:t>
      </w:r>
      <w:r w:rsidR="001A5057">
        <w:rPr>
          <w:sz w:val="28"/>
          <w:szCs w:val="28"/>
        </w:rPr>
        <w:t xml:space="preserve">их нельзя распространить на </w:t>
      </w:r>
      <w:r w:rsidR="00FF1E5F" w:rsidRPr="00FF1E5F">
        <w:rPr>
          <w:sz w:val="28"/>
          <w:szCs w:val="28"/>
        </w:rPr>
        <w:t>генеральн</w:t>
      </w:r>
      <w:r w:rsidR="001A5057">
        <w:rPr>
          <w:sz w:val="28"/>
          <w:szCs w:val="28"/>
        </w:rPr>
        <w:t>ую</w:t>
      </w:r>
      <w:r w:rsidR="00FF1E5F" w:rsidRPr="00FF1E5F">
        <w:rPr>
          <w:sz w:val="28"/>
          <w:szCs w:val="28"/>
        </w:rPr>
        <w:t xml:space="preserve"> совокупност</w:t>
      </w:r>
      <w:r w:rsidR="001A5057">
        <w:rPr>
          <w:sz w:val="28"/>
          <w:szCs w:val="28"/>
        </w:rPr>
        <w:t>ь</w:t>
      </w:r>
      <w:r w:rsidR="00FF1E5F" w:rsidRPr="00FF1E5F">
        <w:rPr>
          <w:sz w:val="28"/>
          <w:szCs w:val="28"/>
        </w:rPr>
        <w:t xml:space="preserve"> </w:t>
      </w:r>
      <w:r w:rsidR="001A5057">
        <w:rPr>
          <w:sz w:val="28"/>
          <w:szCs w:val="28"/>
        </w:rPr>
        <w:t>регионов</w:t>
      </w:r>
      <w:r w:rsidR="00FF1E5F" w:rsidRPr="00FF1E5F">
        <w:rPr>
          <w:sz w:val="28"/>
          <w:szCs w:val="28"/>
        </w:rPr>
        <w:t>.</w:t>
      </w:r>
    </w:p>
    <w:p w:rsidR="001A5057" w:rsidRDefault="001A5057" w:rsidP="00160AF3">
      <w:pPr>
        <w:pStyle w:val="a9"/>
        <w:spacing w:before="120" w:after="0" w:line="360" w:lineRule="auto"/>
        <w:rPr>
          <w:b/>
          <w:sz w:val="28"/>
          <w:szCs w:val="28"/>
        </w:rPr>
      </w:pPr>
    </w:p>
    <w:p w:rsidR="007150D2" w:rsidRPr="00333CBF" w:rsidRDefault="007150D2" w:rsidP="00160AF3">
      <w:pPr>
        <w:pStyle w:val="a9"/>
        <w:spacing w:before="120" w:after="0" w:line="360" w:lineRule="auto"/>
        <w:rPr>
          <w:b/>
          <w:sz w:val="28"/>
          <w:szCs w:val="28"/>
        </w:rPr>
      </w:pPr>
      <w:r w:rsidRPr="00333CBF">
        <w:rPr>
          <w:b/>
          <w:sz w:val="28"/>
          <w:szCs w:val="28"/>
        </w:rPr>
        <w:t>Задание 3</w:t>
      </w:r>
      <w:r w:rsidR="00D743C1">
        <w:rPr>
          <w:b/>
          <w:sz w:val="28"/>
          <w:szCs w:val="28"/>
        </w:rPr>
        <w:t>.</w:t>
      </w:r>
    </w:p>
    <w:p w:rsidR="007150D2" w:rsidRPr="00D51DFB" w:rsidRDefault="007150D2" w:rsidP="007150D2">
      <w:pPr>
        <w:pStyle w:val="a9"/>
        <w:ind w:firstLine="720"/>
        <w:jc w:val="both"/>
        <w:rPr>
          <w:sz w:val="28"/>
          <w:szCs w:val="28"/>
        </w:rPr>
      </w:pPr>
      <w:r w:rsidRPr="00D51DFB">
        <w:rPr>
          <w:sz w:val="28"/>
          <w:szCs w:val="28"/>
        </w:rPr>
        <w:t>По результатам выполнения Задания 1 с вероятностью 0,954 необходимо определить:</w:t>
      </w:r>
    </w:p>
    <w:p w:rsidR="007150D2" w:rsidRPr="00D51DFB" w:rsidRDefault="007150D2" w:rsidP="007150D2">
      <w:pPr>
        <w:pStyle w:val="a9"/>
        <w:numPr>
          <w:ilvl w:val="0"/>
          <w:numId w:val="34"/>
        </w:numPr>
        <w:tabs>
          <w:tab w:val="clear" w:pos="1440"/>
          <w:tab w:val="left" w:pos="180"/>
          <w:tab w:val="left" w:pos="1080"/>
          <w:tab w:val="num" w:pos="1260"/>
        </w:tabs>
        <w:ind w:left="0" w:firstLine="720"/>
        <w:jc w:val="both"/>
        <w:rPr>
          <w:bCs/>
          <w:sz w:val="28"/>
          <w:szCs w:val="28"/>
        </w:rPr>
      </w:pPr>
      <w:r w:rsidRPr="00D51DFB">
        <w:rPr>
          <w:sz w:val="28"/>
          <w:szCs w:val="28"/>
        </w:rPr>
        <w:t xml:space="preserve">ошибку выборки </w:t>
      </w:r>
      <w:r w:rsidR="008A6F02" w:rsidRPr="00D51DFB">
        <w:rPr>
          <w:sz w:val="28"/>
          <w:szCs w:val="28"/>
        </w:rPr>
        <w:t>с</w:t>
      </w:r>
      <w:r w:rsidRPr="00D51DFB">
        <w:rPr>
          <w:bCs/>
          <w:sz w:val="28"/>
          <w:szCs w:val="28"/>
        </w:rPr>
        <w:t>редне</w:t>
      </w:r>
      <w:r w:rsidR="008A6F02" w:rsidRPr="00D51DFB">
        <w:rPr>
          <w:bCs/>
          <w:sz w:val="28"/>
          <w:szCs w:val="28"/>
        </w:rPr>
        <w:t>го</w:t>
      </w:r>
      <w:r w:rsidRPr="00D51DFB">
        <w:rPr>
          <w:bCs/>
          <w:sz w:val="28"/>
          <w:szCs w:val="28"/>
        </w:rPr>
        <w:t xml:space="preserve"> </w:t>
      </w:r>
      <w:r w:rsidR="008A6F02" w:rsidRPr="00D51DFB">
        <w:rPr>
          <w:bCs/>
          <w:sz w:val="28"/>
          <w:szCs w:val="28"/>
        </w:rPr>
        <w:t>размера</w:t>
      </w:r>
      <w:r w:rsidRPr="00D51DFB">
        <w:rPr>
          <w:bCs/>
          <w:sz w:val="28"/>
          <w:szCs w:val="28"/>
        </w:rPr>
        <w:t xml:space="preserve"> численности </w:t>
      </w:r>
      <w:r w:rsidR="008A6F02" w:rsidRPr="00D51DFB">
        <w:rPr>
          <w:bCs/>
          <w:sz w:val="28"/>
          <w:szCs w:val="28"/>
        </w:rPr>
        <w:t>занятых в экономике и границы</w:t>
      </w:r>
      <w:r w:rsidRPr="00D51DFB">
        <w:rPr>
          <w:bCs/>
          <w:sz w:val="28"/>
          <w:szCs w:val="28"/>
        </w:rPr>
        <w:t>, в которых будет находиться средн</w:t>
      </w:r>
      <w:r w:rsidR="008A6F02" w:rsidRPr="00D51DFB">
        <w:rPr>
          <w:bCs/>
          <w:sz w:val="28"/>
          <w:szCs w:val="28"/>
        </w:rPr>
        <w:t>ий размер численности занятых в генеральной совокупности</w:t>
      </w:r>
      <w:r w:rsidRPr="00D51DFB">
        <w:rPr>
          <w:bCs/>
          <w:sz w:val="28"/>
          <w:szCs w:val="28"/>
        </w:rPr>
        <w:t>.</w:t>
      </w:r>
    </w:p>
    <w:p w:rsidR="007150D2" w:rsidRPr="00D51DFB" w:rsidRDefault="007150D2" w:rsidP="007150D2">
      <w:pPr>
        <w:pStyle w:val="a9"/>
        <w:numPr>
          <w:ilvl w:val="0"/>
          <w:numId w:val="34"/>
        </w:numPr>
        <w:tabs>
          <w:tab w:val="clear" w:pos="1440"/>
          <w:tab w:val="left" w:pos="180"/>
          <w:tab w:val="left" w:pos="1080"/>
          <w:tab w:val="num" w:pos="1260"/>
        </w:tabs>
        <w:ind w:left="0" w:firstLine="720"/>
        <w:jc w:val="both"/>
        <w:rPr>
          <w:sz w:val="28"/>
          <w:szCs w:val="28"/>
        </w:rPr>
      </w:pPr>
      <w:r w:rsidRPr="00D51DFB">
        <w:rPr>
          <w:bCs/>
          <w:sz w:val="28"/>
          <w:szCs w:val="28"/>
        </w:rPr>
        <w:t xml:space="preserve">ошибку выборки доли </w:t>
      </w:r>
      <w:r w:rsidR="008A6F02" w:rsidRPr="00D51DFB">
        <w:rPr>
          <w:bCs/>
          <w:sz w:val="28"/>
          <w:szCs w:val="28"/>
        </w:rPr>
        <w:t>регионов</w:t>
      </w:r>
      <w:r w:rsidRPr="00D51DFB">
        <w:rPr>
          <w:bCs/>
          <w:sz w:val="28"/>
          <w:szCs w:val="28"/>
        </w:rPr>
        <w:t xml:space="preserve"> с численностью </w:t>
      </w:r>
      <w:r w:rsidR="008A6F02" w:rsidRPr="00D51DFB">
        <w:rPr>
          <w:bCs/>
          <w:sz w:val="28"/>
          <w:szCs w:val="28"/>
        </w:rPr>
        <w:t>занятых</w:t>
      </w:r>
      <w:r w:rsidRPr="00D51DFB">
        <w:rPr>
          <w:bCs/>
          <w:sz w:val="28"/>
          <w:szCs w:val="28"/>
        </w:rPr>
        <w:t xml:space="preserve"> </w:t>
      </w:r>
      <w:r w:rsidR="008A6F02" w:rsidRPr="00D51DFB">
        <w:rPr>
          <w:bCs/>
          <w:sz w:val="28"/>
          <w:szCs w:val="28"/>
        </w:rPr>
        <w:t>в экономике 610</w:t>
      </w:r>
      <w:r w:rsidRPr="00D51DFB">
        <w:rPr>
          <w:bCs/>
          <w:sz w:val="28"/>
          <w:szCs w:val="28"/>
        </w:rPr>
        <w:t xml:space="preserve"> </w:t>
      </w:r>
      <w:r w:rsidR="008A6F02" w:rsidRPr="00D51DFB">
        <w:rPr>
          <w:bCs/>
          <w:sz w:val="28"/>
          <w:szCs w:val="28"/>
        </w:rPr>
        <w:t xml:space="preserve">тыс. </w:t>
      </w:r>
      <w:r w:rsidRPr="00D51DFB">
        <w:rPr>
          <w:bCs/>
          <w:sz w:val="28"/>
          <w:szCs w:val="28"/>
        </w:rPr>
        <w:t>человек и более</w:t>
      </w:r>
      <w:r w:rsidR="008A6F02" w:rsidRPr="00D51DFB">
        <w:rPr>
          <w:bCs/>
          <w:sz w:val="28"/>
          <w:szCs w:val="28"/>
        </w:rPr>
        <w:t xml:space="preserve"> и</w:t>
      </w:r>
      <w:r w:rsidRPr="00D51DFB">
        <w:rPr>
          <w:bCs/>
          <w:sz w:val="28"/>
          <w:szCs w:val="28"/>
        </w:rPr>
        <w:t xml:space="preserve"> границы, в которых будет находиться генеральная доля.</w:t>
      </w:r>
    </w:p>
    <w:p w:rsidR="007150D2" w:rsidRPr="00333CBF" w:rsidRDefault="007150D2" w:rsidP="007150D2">
      <w:pPr>
        <w:spacing w:after="240"/>
        <w:jc w:val="center"/>
        <w:rPr>
          <w:b/>
          <w:i/>
          <w:sz w:val="28"/>
        </w:rPr>
      </w:pPr>
      <w:r w:rsidRPr="00333CBF">
        <w:rPr>
          <w:b/>
          <w:i/>
          <w:sz w:val="28"/>
        </w:rPr>
        <w:t>Выполнение Задания 3</w:t>
      </w:r>
    </w:p>
    <w:p w:rsidR="007150D2" w:rsidRDefault="007150D2" w:rsidP="007150D2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Целью выполнения данного </w:t>
      </w:r>
      <w:r w:rsidR="00D743C1">
        <w:rPr>
          <w:sz w:val="28"/>
          <w:szCs w:val="28"/>
          <w:u w:val="single"/>
        </w:rPr>
        <w:t>з</w:t>
      </w:r>
      <w:r>
        <w:rPr>
          <w:sz w:val="28"/>
          <w:szCs w:val="28"/>
          <w:u w:val="single"/>
        </w:rPr>
        <w:t>адания</w:t>
      </w:r>
      <w:r>
        <w:rPr>
          <w:sz w:val="28"/>
          <w:szCs w:val="28"/>
        </w:rPr>
        <w:t xml:space="preserve"> является определение для генеральной совокупности региона границ, в которых бу</w:t>
      </w:r>
      <w:r w:rsidR="00333CBF">
        <w:rPr>
          <w:sz w:val="28"/>
          <w:szCs w:val="28"/>
        </w:rPr>
        <w:t>дут находиться средняя величина</w:t>
      </w:r>
      <w:r>
        <w:rPr>
          <w:bCs/>
          <w:sz w:val="28"/>
        </w:rPr>
        <w:t xml:space="preserve"> численности </w:t>
      </w:r>
      <w:r w:rsidR="00333CBF">
        <w:rPr>
          <w:bCs/>
          <w:sz w:val="28"/>
        </w:rPr>
        <w:t>занятых в экономике</w:t>
      </w:r>
      <w:r>
        <w:rPr>
          <w:bCs/>
          <w:sz w:val="28"/>
        </w:rPr>
        <w:t>,</w:t>
      </w:r>
      <w:r>
        <w:rPr>
          <w:sz w:val="28"/>
          <w:szCs w:val="28"/>
        </w:rPr>
        <w:t xml:space="preserve"> и доля </w:t>
      </w:r>
      <w:r w:rsidR="00333CBF">
        <w:rPr>
          <w:sz w:val="28"/>
          <w:szCs w:val="28"/>
        </w:rPr>
        <w:t>регионов</w:t>
      </w:r>
      <w:r>
        <w:rPr>
          <w:sz w:val="28"/>
          <w:szCs w:val="28"/>
        </w:rPr>
        <w:t xml:space="preserve"> с </w:t>
      </w:r>
      <w:r>
        <w:rPr>
          <w:bCs/>
          <w:sz w:val="28"/>
        </w:rPr>
        <w:t xml:space="preserve">численностью </w:t>
      </w:r>
      <w:r w:rsidR="00333CBF">
        <w:rPr>
          <w:bCs/>
          <w:sz w:val="28"/>
        </w:rPr>
        <w:t>занятых в экономике</w:t>
      </w:r>
      <w:r>
        <w:rPr>
          <w:sz w:val="28"/>
          <w:szCs w:val="28"/>
        </w:rPr>
        <w:t xml:space="preserve"> </w:t>
      </w:r>
      <w:r>
        <w:rPr>
          <w:sz w:val="28"/>
        </w:rPr>
        <w:t xml:space="preserve">не менее </w:t>
      </w:r>
      <w:r w:rsidR="00333CBF">
        <w:rPr>
          <w:sz w:val="28"/>
        </w:rPr>
        <w:t>61</w:t>
      </w:r>
      <w:r>
        <w:rPr>
          <w:sz w:val="28"/>
        </w:rPr>
        <w:t xml:space="preserve">0 </w:t>
      </w:r>
      <w:r w:rsidR="00333CBF">
        <w:rPr>
          <w:sz w:val="28"/>
        </w:rPr>
        <w:t xml:space="preserve">тыс. </w:t>
      </w:r>
      <w:r>
        <w:rPr>
          <w:sz w:val="28"/>
        </w:rPr>
        <w:t>человек.</w:t>
      </w:r>
    </w:p>
    <w:p w:rsidR="007150D2" w:rsidRPr="00333CBF" w:rsidRDefault="007150D2" w:rsidP="007150D2">
      <w:pPr>
        <w:pStyle w:val="a9"/>
        <w:tabs>
          <w:tab w:val="left" w:pos="180"/>
          <w:tab w:val="left" w:pos="1080"/>
        </w:tabs>
        <w:spacing w:after="240"/>
        <w:ind w:firstLine="720"/>
        <w:jc w:val="center"/>
        <w:rPr>
          <w:b/>
          <w:bCs/>
          <w:sz w:val="28"/>
          <w:szCs w:val="28"/>
        </w:rPr>
      </w:pPr>
      <w:r w:rsidRPr="00333CBF">
        <w:rPr>
          <w:b/>
          <w:sz w:val="28"/>
          <w:szCs w:val="28"/>
        </w:rPr>
        <w:t xml:space="preserve">1. Определение ошибки выборки для </w:t>
      </w:r>
      <w:r w:rsidR="00333CBF">
        <w:rPr>
          <w:b/>
          <w:sz w:val="28"/>
          <w:szCs w:val="28"/>
        </w:rPr>
        <w:t xml:space="preserve">среднего размера </w:t>
      </w:r>
      <w:r w:rsidRPr="00333CBF">
        <w:rPr>
          <w:b/>
          <w:bCs/>
          <w:sz w:val="28"/>
          <w:szCs w:val="28"/>
        </w:rPr>
        <w:t xml:space="preserve">численности </w:t>
      </w:r>
      <w:r w:rsidR="00333CBF">
        <w:rPr>
          <w:b/>
          <w:bCs/>
          <w:sz w:val="28"/>
          <w:szCs w:val="28"/>
        </w:rPr>
        <w:t>занятых в экономике</w:t>
      </w:r>
      <w:r w:rsidRPr="00333CBF">
        <w:rPr>
          <w:b/>
          <w:bCs/>
          <w:sz w:val="28"/>
          <w:szCs w:val="28"/>
        </w:rPr>
        <w:t>, а также границ, в которых будет находиться генеральная средняя</w:t>
      </w:r>
    </w:p>
    <w:p w:rsidR="007150D2" w:rsidRDefault="007150D2" w:rsidP="007150D2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Применяя выборочный метод наблюдения, необходимо рассчитать ошибки выборки (ошибки репрезентативности), т.к. генеральные и выборочные характеристики, как правило, не совпадают, а отклоняются на некоторую величину </w:t>
      </w:r>
      <w:r>
        <w:rPr>
          <w:b/>
          <w:sz w:val="28"/>
          <w:szCs w:val="32"/>
        </w:rPr>
        <w:t>ε</w:t>
      </w:r>
      <w:r>
        <w:rPr>
          <w:sz w:val="28"/>
        </w:rPr>
        <w:t xml:space="preserve">. </w:t>
      </w:r>
    </w:p>
    <w:p w:rsidR="007150D2" w:rsidRDefault="007150D2" w:rsidP="007150D2">
      <w:pPr>
        <w:ind w:firstLine="709"/>
        <w:jc w:val="both"/>
        <w:rPr>
          <w:sz w:val="28"/>
        </w:rPr>
      </w:pPr>
      <w:r>
        <w:rPr>
          <w:sz w:val="28"/>
        </w:rPr>
        <w:t xml:space="preserve">Принято вычислять два вида ошибок выборки - </w:t>
      </w:r>
      <w:r>
        <w:rPr>
          <w:b/>
          <w:i/>
          <w:sz w:val="28"/>
        </w:rPr>
        <w:t>среднюю</w:t>
      </w:r>
      <w:r>
        <w:rPr>
          <w:sz w:val="28"/>
        </w:rPr>
        <w:t xml:space="preserve"> </w:t>
      </w:r>
      <w:r>
        <w:rPr>
          <w:position w:val="-24"/>
          <w:sz w:val="28"/>
          <w:szCs w:val="28"/>
        </w:rPr>
        <w:object w:dxaOrig="440" w:dyaOrig="499">
          <v:shape id="_x0000_i1165" type="#_x0000_t75" style="width:24.75pt;height:27.75pt" o:ole="">
            <v:imagedata r:id="rId255" o:title=""/>
          </v:shape>
          <o:OLEObject Type="Embed" ProgID="Equation.3" ShapeID="_x0000_i1165" DrawAspect="Content" ObjectID="_1472119819" r:id="rId256"/>
        </w:object>
      </w:r>
      <w:r>
        <w:rPr>
          <w:sz w:val="28"/>
        </w:rPr>
        <w:t xml:space="preserve"> и </w:t>
      </w:r>
      <w:r>
        <w:rPr>
          <w:b/>
          <w:i/>
          <w:sz w:val="28"/>
        </w:rPr>
        <w:t>предельную</w:t>
      </w:r>
      <w:r>
        <w:rPr>
          <w:sz w:val="28"/>
        </w:rPr>
        <w:t xml:space="preserve"> </w:t>
      </w:r>
      <w:r>
        <w:rPr>
          <w:position w:val="-10"/>
          <w:sz w:val="28"/>
          <w:szCs w:val="28"/>
        </w:rPr>
        <w:object w:dxaOrig="460" w:dyaOrig="400">
          <v:shape id="_x0000_i1166" type="#_x0000_t75" style="width:23.25pt;height:20.25pt" o:ole="">
            <v:imagedata r:id="rId257" o:title=""/>
          </v:shape>
          <o:OLEObject Type="Embed" ProgID="Equation.3" ShapeID="_x0000_i1166" DrawAspect="Content" ObjectID="_1472119820" r:id="rId258"/>
        </w:object>
      </w:r>
      <w:r>
        <w:rPr>
          <w:sz w:val="28"/>
        </w:rPr>
        <w:t>.</w:t>
      </w:r>
    </w:p>
    <w:p w:rsidR="007150D2" w:rsidRDefault="007150D2" w:rsidP="007150D2">
      <w:pPr>
        <w:spacing w:line="360" w:lineRule="auto"/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Для расчета средней ошибки выборки </w:t>
      </w:r>
      <w:r>
        <w:rPr>
          <w:position w:val="-24"/>
          <w:sz w:val="28"/>
          <w:szCs w:val="28"/>
        </w:rPr>
        <w:object w:dxaOrig="440" w:dyaOrig="499">
          <v:shape id="_x0000_i1167" type="#_x0000_t75" style="width:24.75pt;height:27.75pt" o:ole="">
            <v:imagedata r:id="rId255" o:title=""/>
          </v:shape>
          <o:OLEObject Type="Embed" ProgID="Equation.3" ShapeID="_x0000_i1167" DrawAspect="Content" ObjectID="_1472119821" r:id="rId259"/>
        </w:object>
      </w:r>
      <w:r>
        <w:rPr>
          <w:bCs/>
          <w:sz w:val="28"/>
        </w:rPr>
        <w:t xml:space="preserve"> применяются </w:t>
      </w:r>
      <w:r>
        <w:rPr>
          <w:b/>
          <w:bCs/>
          <w:i/>
          <w:sz w:val="28"/>
        </w:rPr>
        <w:t>различные формулы в зависимости от вида и способа отбора единиц</w:t>
      </w:r>
      <w:r>
        <w:rPr>
          <w:bCs/>
          <w:sz w:val="28"/>
        </w:rPr>
        <w:t xml:space="preserve"> из генеральной совокупности в выборочную.</w:t>
      </w:r>
    </w:p>
    <w:p w:rsidR="007150D2" w:rsidRDefault="007150D2" w:rsidP="007150D2">
      <w:pPr>
        <w:spacing w:line="360" w:lineRule="auto"/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Для </w:t>
      </w:r>
      <w:r>
        <w:rPr>
          <w:b/>
          <w:bCs/>
          <w:i/>
          <w:sz w:val="28"/>
        </w:rPr>
        <w:t>собственно-случайной</w:t>
      </w:r>
      <w:r>
        <w:rPr>
          <w:bCs/>
          <w:sz w:val="28"/>
        </w:rPr>
        <w:t xml:space="preserve"> и </w:t>
      </w:r>
      <w:r>
        <w:rPr>
          <w:b/>
          <w:bCs/>
          <w:i/>
          <w:sz w:val="28"/>
        </w:rPr>
        <w:t>механической</w:t>
      </w:r>
      <w:r>
        <w:rPr>
          <w:bCs/>
          <w:sz w:val="28"/>
        </w:rPr>
        <w:t xml:space="preserve"> выборки с </w:t>
      </w:r>
      <w:r>
        <w:rPr>
          <w:b/>
          <w:bCs/>
          <w:i/>
          <w:sz w:val="28"/>
        </w:rPr>
        <w:t>бесповторным способом</w:t>
      </w:r>
      <w:r>
        <w:rPr>
          <w:b/>
          <w:bCs/>
          <w:i/>
        </w:rPr>
        <w:t xml:space="preserve"> </w:t>
      </w:r>
      <w:r>
        <w:rPr>
          <w:b/>
          <w:bCs/>
          <w:i/>
          <w:sz w:val="28"/>
        </w:rPr>
        <w:t>отбора</w:t>
      </w:r>
      <w:r>
        <w:rPr>
          <w:bCs/>
          <w:sz w:val="28"/>
        </w:rPr>
        <w:t xml:space="preserve"> средняя ошибка </w:t>
      </w:r>
      <w:r>
        <w:rPr>
          <w:position w:val="-24"/>
          <w:sz w:val="28"/>
          <w:szCs w:val="28"/>
        </w:rPr>
        <w:object w:dxaOrig="440" w:dyaOrig="499">
          <v:shape id="_x0000_i1168" type="#_x0000_t75" style="width:24.75pt;height:27.75pt" o:ole="">
            <v:imagedata r:id="rId255" o:title=""/>
          </v:shape>
          <o:OLEObject Type="Embed" ProgID="Equation.3" ShapeID="_x0000_i1168" DrawAspect="Content" ObjectID="_1472119822" r:id="rId260"/>
        </w:object>
      </w:r>
      <w:r>
        <w:rPr>
          <w:bCs/>
          <w:sz w:val="28"/>
        </w:rPr>
        <w:t xml:space="preserve"> для выборочной средней </w:t>
      </w:r>
      <w:r>
        <w:rPr>
          <w:bCs/>
          <w:position w:val="-4"/>
          <w:sz w:val="28"/>
        </w:rPr>
        <w:object w:dxaOrig="240" w:dyaOrig="260">
          <v:shape id="_x0000_i1169" type="#_x0000_t75" style="width:12pt;height:12.75pt" o:ole="">
            <v:imagedata r:id="rId261" o:title=""/>
          </v:shape>
          <o:OLEObject Type="Embed" ProgID="Equation.3" ShapeID="_x0000_i1169" DrawAspect="Content" ObjectID="_1472119823" r:id="rId262"/>
        </w:object>
      </w:r>
      <w:r>
        <w:rPr>
          <w:bCs/>
          <w:sz w:val="28"/>
        </w:rPr>
        <w:t xml:space="preserve"> определяется по формуле</w:t>
      </w:r>
    </w:p>
    <w:p w:rsidR="007150D2" w:rsidRDefault="00CB3ECD" w:rsidP="007150D2">
      <w:pPr>
        <w:pStyle w:val="2"/>
        <w:tabs>
          <w:tab w:val="left" w:pos="8460"/>
        </w:tabs>
        <w:spacing w:line="240" w:lineRule="auto"/>
        <w:ind w:left="0"/>
        <w:jc w:val="center"/>
        <w:rPr>
          <w:szCs w:val="28"/>
        </w:rPr>
      </w:pPr>
      <w:r>
        <w:rPr>
          <w:sz w:val="28"/>
          <w:szCs w:val="28"/>
        </w:rPr>
        <w:t xml:space="preserve">                                    </w:t>
      </w:r>
      <w:r w:rsidR="007150D2">
        <w:rPr>
          <w:position w:val="-24"/>
          <w:sz w:val="28"/>
          <w:szCs w:val="28"/>
        </w:rPr>
        <w:object w:dxaOrig="1900" w:dyaOrig="680">
          <v:shape id="_x0000_i1170" type="#_x0000_t75" style="width:123pt;height:43.5pt" o:ole="">
            <v:imagedata r:id="rId263" o:title=""/>
          </v:shape>
          <o:OLEObject Type="Embed" ProgID="Equation.3" ShapeID="_x0000_i1170" DrawAspect="Content" ObjectID="_1472119824" r:id="rId264"/>
        </w:object>
      </w:r>
      <w:r w:rsidR="007150D2">
        <w:rPr>
          <w:szCs w:val="28"/>
        </w:rPr>
        <w:t>,</w:t>
      </w:r>
      <w:r>
        <w:rPr>
          <w:szCs w:val="28"/>
        </w:rPr>
        <w:t xml:space="preserve">                                                     </w:t>
      </w:r>
      <w:r w:rsidRPr="00652843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21</w:t>
      </w:r>
      <w:r w:rsidRPr="00652843">
        <w:rPr>
          <w:b/>
          <w:sz w:val="28"/>
          <w:szCs w:val="28"/>
        </w:rPr>
        <w:t>)</w:t>
      </w:r>
    </w:p>
    <w:p w:rsidR="007150D2" w:rsidRDefault="007150D2" w:rsidP="007150D2">
      <w:pPr>
        <w:pStyle w:val="2"/>
        <w:tabs>
          <w:tab w:val="left" w:pos="5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rFonts w:ascii="Arial CYR" w:hAnsi="Arial CYR" w:cs="Arial CYR"/>
          <w:position w:val="-6"/>
          <w:sz w:val="28"/>
          <w:szCs w:val="28"/>
        </w:rPr>
        <w:object w:dxaOrig="440" w:dyaOrig="440">
          <v:shape id="_x0000_i1171" type="#_x0000_t75" style="width:21.75pt;height:21.75pt" o:ole="">
            <v:imagedata r:id="rId265" o:title=""/>
          </v:shape>
          <o:OLEObject Type="Embed" ProgID="Equation.3" ShapeID="_x0000_i1171" DrawAspect="Content" ObjectID="_1472119825" r:id="rId266"/>
        </w:object>
      </w:r>
      <w:r>
        <w:rPr>
          <w:rFonts w:ascii="Arial CYR" w:hAnsi="Arial CYR" w:cs="Arial CYR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rFonts w:ascii="Arial CYR" w:hAnsi="Arial CYR" w:cs="Arial CYR"/>
          <w:sz w:val="28"/>
          <w:szCs w:val="28"/>
        </w:rPr>
        <w:t xml:space="preserve"> </w:t>
      </w:r>
      <w:r>
        <w:rPr>
          <w:sz w:val="28"/>
          <w:szCs w:val="28"/>
        </w:rPr>
        <w:t>общая дисперсия изучаемого признака,</w:t>
      </w:r>
    </w:p>
    <w:p w:rsidR="007150D2" w:rsidRDefault="007150D2" w:rsidP="007150D2">
      <w:pPr>
        <w:pStyle w:val="2"/>
        <w:tabs>
          <w:tab w:val="left" w:pos="540"/>
        </w:tabs>
        <w:spacing w:line="360" w:lineRule="auto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– число единиц в генеральной совокупности,</w:t>
      </w:r>
    </w:p>
    <w:p w:rsidR="007150D2" w:rsidRDefault="007150D2" w:rsidP="007150D2">
      <w:pPr>
        <w:pStyle w:val="2"/>
        <w:tabs>
          <w:tab w:val="left" w:pos="540"/>
          <w:tab w:val="left" w:pos="720"/>
          <w:tab w:val="left" w:pos="900"/>
        </w:tabs>
        <w:spacing w:line="360" w:lineRule="auto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– число единиц в выборочной совокупности.</w:t>
      </w:r>
    </w:p>
    <w:p w:rsidR="007150D2" w:rsidRDefault="007150D2" w:rsidP="007150D2">
      <w:pPr>
        <w:spacing w:line="360" w:lineRule="auto"/>
        <w:ind w:firstLine="709"/>
        <w:jc w:val="both"/>
        <w:rPr>
          <w:sz w:val="28"/>
        </w:rPr>
      </w:pPr>
      <w:r>
        <w:rPr>
          <w:bCs/>
          <w:sz w:val="28"/>
        </w:rPr>
        <w:t xml:space="preserve">Предельная ошибка выборки </w:t>
      </w:r>
      <w:r>
        <w:rPr>
          <w:position w:val="-10"/>
          <w:sz w:val="28"/>
          <w:szCs w:val="28"/>
        </w:rPr>
        <w:object w:dxaOrig="460" w:dyaOrig="400">
          <v:shape id="_x0000_i1172" type="#_x0000_t75" style="width:23.25pt;height:20.25pt" o:ole="">
            <v:imagedata r:id="rId257" o:title=""/>
          </v:shape>
          <o:OLEObject Type="Embed" ProgID="Equation.3" ShapeID="_x0000_i1172" DrawAspect="Content" ObjectID="_1472119826" r:id="rId267"/>
        </w:object>
      </w:r>
      <w:r>
        <w:rPr>
          <w:bCs/>
          <w:sz w:val="28"/>
        </w:rPr>
        <w:t xml:space="preserve"> </w:t>
      </w:r>
      <w:r>
        <w:rPr>
          <w:sz w:val="28"/>
        </w:rPr>
        <w:t>определяет границы, в пределах которых будет находиться генеральная средняя:</w:t>
      </w:r>
    </w:p>
    <w:p w:rsidR="007150D2" w:rsidRDefault="007150D2" w:rsidP="00CB3ECD">
      <w:pPr>
        <w:ind w:left="2832" w:firstLine="708"/>
        <w:jc w:val="center"/>
        <w:rPr>
          <w:sz w:val="28"/>
          <w:szCs w:val="28"/>
        </w:rPr>
      </w:pPr>
      <w:r>
        <w:rPr>
          <w:position w:val="-10"/>
          <w:sz w:val="28"/>
          <w:szCs w:val="28"/>
        </w:rPr>
        <w:object w:dxaOrig="1520" w:dyaOrig="420">
          <v:shape id="_x0000_i1173" type="#_x0000_t75" style="width:59.25pt;height:22.5pt" o:ole="">
            <v:imagedata r:id="rId268" o:title=""/>
          </v:shape>
          <o:OLEObject Type="Embed" ProgID="Equation.3" ShapeID="_x0000_i1173" DrawAspect="Content" ObjectID="_1472119827" r:id="rId269"/>
        </w:object>
      </w:r>
      <w:r>
        <w:rPr>
          <w:sz w:val="28"/>
          <w:szCs w:val="28"/>
        </w:rPr>
        <w:t>,</w:t>
      </w:r>
      <w:r w:rsidR="00CB3ECD">
        <w:rPr>
          <w:sz w:val="28"/>
          <w:szCs w:val="28"/>
        </w:rPr>
        <w:tab/>
      </w:r>
      <w:r w:rsidR="00CB3ECD">
        <w:rPr>
          <w:sz w:val="28"/>
          <w:szCs w:val="28"/>
        </w:rPr>
        <w:tab/>
      </w:r>
      <w:r w:rsidR="00CB3ECD">
        <w:rPr>
          <w:sz w:val="28"/>
          <w:szCs w:val="28"/>
        </w:rPr>
        <w:tab/>
      </w:r>
      <w:r w:rsidR="00CB3ECD">
        <w:rPr>
          <w:sz w:val="28"/>
          <w:szCs w:val="28"/>
        </w:rPr>
        <w:tab/>
      </w:r>
      <w:r w:rsidR="00CB3ECD">
        <w:rPr>
          <w:sz w:val="28"/>
          <w:szCs w:val="28"/>
        </w:rPr>
        <w:tab/>
      </w:r>
      <w:r w:rsidR="00CB3ECD">
        <w:rPr>
          <w:sz w:val="28"/>
          <w:szCs w:val="28"/>
        </w:rPr>
        <w:tab/>
      </w:r>
      <w:r w:rsidR="00CB3ECD" w:rsidRPr="00652843">
        <w:rPr>
          <w:b/>
          <w:sz w:val="28"/>
          <w:szCs w:val="28"/>
        </w:rPr>
        <w:t>(</w:t>
      </w:r>
      <w:r w:rsidR="00CB3ECD">
        <w:rPr>
          <w:b/>
          <w:sz w:val="28"/>
          <w:szCs w:val="28"/>
        </w:rPr>
        <w:t>22</w:t>
      </w:r>
      <w:r w:rsidR="00CB3ECD" w:rsidRPr="00652843">
        <w:rPr>
          <w:b/>
          <w:sz w:val="28"/>
          <w:szCs w:val="28"/>
        </w:rPr>
        <w:t>)</w:t>
      </w:r>
    </w:p>
    <w:p w:rsidR="007150D2" w:rsidRDefault="00325992" w:rsidP="00325992">
      <w:pPr>
        <w:tabs>
          <w:tab w:val="left" w:pos="936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 w:rsidR="007150D2">
        <w:rPr>
          <w:position w:val="-12"/>
          <w:sz w:val="28"/>
          <w:szCs w:val="28"/>
        </w:rPr>
        <w:object w:dxaOrig="2880" w:dyaOrig="440">
          <v:shape id="_x0000_i1174" type="#_x0000_t75" style="width:135pt;height:23.25pt" o:ole="">
            <v:imagedata r:id="rId270" o:title=""/>
          </v:shape>
          <o:OLEObject Type="Embed" ProgID="Equation.3" ShapeID="_x0000_i1174" DrawAspect="Content" ObjectID="_1472119828" r:id="rId271"/>
        </w:object>
      </w:r>
      <w:r w:rsidR="007150D2">
        <w:rPr>
          <w:sz w:val="28"/>
          <w:szCs w:val="28"/>
        </w:rPr>
        <w:t>,</w:t>
      </w:r>
      <w:r>
        <w:rPr>
          <w:sz w:val="28"/>
          <w:szCs w:val="28"/>
        </w:rPr>
        <w:t xml:space="preserve">                                            </w:t>
      </w:r>
      <w:r w:rsidR="00CB3ECD" w:rsidRPr="00652843">
        <w:rPr>
          <w:b/>
          <w:sz w:val="28"/>
          <w:szCs w:val="28"/>
        </w:rPr>
        <w:t>(</w:t>
      </w:r>
      <w:r w:rsidR="00CB3ECD">
        <w:rPr>
          <w:b/>
          <w:sz w:val="28"/>
          <w:szCs w:val="28"/>
        </w:rPr>
        <w:t>2</w:t>
      </w:r>
      <w:r w:rsidR="00CB3ECD" w:rsidRPr="00652843">
        <w:rPr>
          <w:b/>
          <w:sz w:val="28"/>
          <w:szCs w:val="28"/>
        </w:rPr>
        <w:t>3)</w:t>
      </w:r>
    </w:p>
    <w:p w:rsidR="007150D2" w:rsidRDefault="007150D2" w:rsidP="007150D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    </w:t>
      </w:r>
      <w:r>
        <w:rPr>
          <w:position w:val="-6"/>
          <w:sz w:val="28"/>
          <w:szCs w:val="28"/>
        </w:rPr>
        <w:object w:dxaOrig="279" w:dyaOrig="300">
          <v:shape id="_x0000_i1175" type="#_x0000_t75" style="width:11.25pt;height:15.75pt" o:ole="">
            <v:imagedata r:id="rId272" o:title=""/>
          </v:shape>
          <o:OLEObject Type="Embed" ProgID="Equation.3" ShapeID="_x0000_i1175" DrawAspect="Content" ObjectID="_1472119829" r:id="rId273"/>
        </w:object>
      </w:r>
      <w:r>
        <w:rPr>
          <w:sz w:val="28"/>
          <w:szCs w:val="28"/>
        </w:rPr>
        <w:t>– выборочная средняя,</w:t>
      </w:r>
    </w:p>
    <w:p w:rsidR="007150D2" w:rsidRDefault="007150D2" w:rsidP="007150D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position w:val="-6"/>
          <w:sz w:val="28"/>
          <w:szCs w:val="28"/>
        </w:rPr>
        <w:object w:dxaOrig="260" w:dyaOrig="380">
          <v:shape id="_x0000_i1176" type="#_x0000_t75" style="width:12.75pt;height:18.75pt" o:ole="">
            <v:imagedata r:id="rId274" o:title=""/>
          </v:shape>
          <o:OLEObject Type="Embed" ProgID="Equation.3" ShapeID="_x0000_i1176" DrawAspect="Content" ObjectID="_1472119830" r:id="rId275"/>
        </w:object>
      </w:r>
      <w:r>
        <w:rPr>
          <w:sz w:val="28"/>
          <w:szCs w:val="28"/>
        </w:rPr>
        <w:t xml:space="preserve"> – генеральная средняя.</w:t>
      </w:r>
    </w:p>
    <w:p w:rsidR="007150D2" w:rsidRDefault="007150D2" w:rsidP="007150D2">
      <w:pPr>
        <w:spacing w:line="360" w:lineRule="auto"/>
        <w:ind w:firstLine="709"/>
        <w:jc w:val="both"/>
        <w:rPr>
          <w:bCs/>
          <w:sz w:val="28"/>
        </w:rPr>
      </w:pPr>
      <w:r>
        <w:rPr>
          <w:sz w:val="28"/>
        </w:rPr>
        <w:t xml:space="preserve">Предельная ошибка выборки </w:t>
      </w:r>
      <w:r>
        <w:rPr>
          <w:position w:val="-10"/>
          <w:sz w:val="28"/>
          <w:szCs w:val="28"/>
        </w:rPr>
        <w:object w:dxaOrig="460" w:dyaOrig="400">
          <v:shape id="_x0000_i1177" type="#_x0000_t75" style="width:23.25pt;height:20.25pt" o:ole="">
            <v:imagedata r:id="rId257" o:title=""/>
          </v:shape>
          <o:OLEObject Type="Embed" ProgID="Equation.3" ShapeID="_x0000_i1177" DrawAspect="Content" ObjectID="_1472119831" r:id="rId276"/>
        </w:object>
      </w:r>
      <w:r>
        <w:rPr>
          <w:sz w:val="28"/>
        </w:rPr>
        <w:t xml:space="preserve"> кратна средней ошибке </w:t>
      </w:r>
      <w:r>
        <w:rPr>
          <w:position w:val="-24"/>
          <w:sz w:val="28"/>
          <w:szCs w:val="28"/>
        </w:rPr>
        <w:object w:dxaOrig="440" w:dyaOrig="499">
          <v:shape id="_x0000_i1178" type="#_x0000_t75" style="width:24.75pt;height:27.75pt" o:ole="">
            <v:imagedata r:id="rId255" o:title=""/>
          </v:shape>
          <o:OLEObject Type="Embed" ProgID="Equation.3" ShapeID="_x0000_i1178" DrawAspect="Content" ObjectID="_1472119832" r:id="rId277"/>
        </w:object>
      </w:r>
      <w:r>
        <w:rPr>
          <w:sz w:val="28"/>
        </w:rPr>
        <w:t xml:space="preserve"> с </w:t>
      </w:r>
      <w:r>
        <w:rPr>
          <w:b/>
          <w:i/>
          <w:sz w:val="28"/>
        </w:rPr>
        <w:t>коэффициентом кратности</w:t>
      </w:r>
      <w:r>
        <w:rPr>
          <w:sz w:val="28"/>
        </w:rPr>
        <w:t xml:space="preserve"> </w:t>
      </w:r>
      <w:r>
        <w:rPr>
          <w:b/>
          <w:bCs/>
          <w:sz w:val="28"/>
          <w:lang w:val="en-US"/>
        </w:rPr>
        <w:t>t</w:t>
      </w:r>
      <w:r>
        <w:rPr>
          <w:b/>
          <w:bCs/>
          <w:sz w:val="28"/>
        </w:rPr>
        <w:t xml:space="preserve"> (</w:t>
      </w:r>
      <w:r>
        <w:rPr>
          <w:bCs/>
          <w:sz w:val="28"/>
        </w:rPr>
        <w:t>называемым также коэффициентом доверия):</w:t>
      </w:r>
    </w:p>
    <w:p w:rsidR="007150D2" w:rsidRDefault="007150D2" w:rsidP="00CB3ECD">
      <w:pPr>
        <w:ind w:left="2124" w:firstLine="708"/>
        <w:jc w:val="center"/>
        <w:rPr>
          <w:sz w:val="28"/>
        </w:rPr>
      </w:pPr>
      <w:r>
        <w:rPr>
          <w:position w:val="-18"/>
          <w:sz w:val="28"/>
          <w:szCs w:val="28"/>
        </w:rPr>
        <w:object w:dxaOrig="1540" w:dyaOrig="440">
          <v:shape id="_x0000_i1179" type="#_x0000_t75" style="width:93pt;height:27.75pt" o:ole="">
            <v:imagedata r:id="rId278" o:title=""/>
          </v:shape>
          <o:OLEObject Type="Embed" ProgID="Equation.3" ShapeID="_x0000_i1179" DrawAspect="Content" ObjectID="_1472119833" r:id="rId279"/>
        </w:object>
      </w:r>
      <w:r w:rsidR="00CB3ECD">
        <w:rPr>
          <w:sz w:val="28"/>
          <w:szCs w:val="28"/>
        </w:rPr>
        <w:tab/>
      </w:r>
      <w:r w:rsidR="00CB3ECD">
        <w:rPr>
          <w:sz w:val="28"/>
          <w:szCs w:val="28"/>
        </w:rPr>
        <w:tab/>
        <w:t xml:space="preserve">    </w:t>
      </w:r>
      <w:r w:rsidR="00CB3ECD">
        <w:rPr>
          <w:sz w:val="28"/>
          <w:szCs w:val="28"/>
        </w:rPr>
        <w:tab/>
      </w:r>
      <w:r w:rsidR="00CB3ECD">
        <w:rPr>
          <w:sz w:val="28"/>
          <w:szCs w:val="28"/>
        </w:rPr>
        <w:tab/>
      </w:r>
      <w:r w:rsidR="00CB3ECD">
        <w:rPr>
          <w:sz w:val="28"/>
          <w:szCs w:val="28"/>
        </w:rPr>
        <w:tab/>
      </w:r>
      <w:r w:rsidR="00CB3ECD">
        <w:rPr>
          <w:sz w:val="28"/>
          <w:szCs w:val="28"/>
        </w:rPr>
        <w:tab/>
      </w:r>
      <w:r w:rsidR="00CB3ECD" w:rsidRPr="00652843">
        <w:rPr>
          <w:b/>
          <w:sz w:val="28"/>
          <w:szCs w:val="28"/>
        </w:rPr>
        <w:t>(</w:t>
      </w:r>
      <w:r w:rsidR="00CB3ECD">
        <w:rPr>
          <w:b/>
          <w:sz w:val="28"/>
          <w:szCs w:val="28"/>
        </w:rPr>
        <w:t>24</w:t>
      </w:r>
      <w:r w:rsidR="00CB3ECD" w:rsidRPr="00652843">
        <w:rPr>
          <w:b/>
          <w:sz w:val="28"/>
          <w:szCs w:val="28"/>
        </w:rPr>
        <w:t>)</w:t>
      </w:r>
    </w:p>
    <w:p w:rsidR="007150D2" w:rsidRDefault="007150D2" w:rsidP="007150D2">
      <w:pPr>
        <w:spacing w:line="360" w:lineRule="auto"/>
        <w:ind w:firstLine="720"/>
        <w:jc w:val="both"/>
        <w:rPr>
          <w:b/>
          <w:bCs/>
          <w:sz w:val="28"/>
        </w:rPr>
      </w:pPr>
      <w:r>
        <w:rPr>
          <w:sz w:val="28"/>
        </w:rPr>
        <w:t xml:space="preserve">Коэффициент кратности  </w:t>
      </w:r>
      <w:r>
        <w:rPr>
          <w:b/>
          <w:bCs/>
          <w:sz w:val="28"/>
          <w:lang w:val="en-US"/>
        </w:rPr>
        <w:t>t</w:t>
      </w:r>
      <w:r>
        <w:rPr>
          <w:sz w:val="28"/>
        </w:rPr>
        <w:t xml:space="preserve"> зависит от  значения  </w:t>
      </w:r>
      <w:r>
        <w:rPr>
          <w:b/>
          <w:i/>
          <w:sz w:val="28"/>
        </w:rPr>
        <w:t>доверительной вероятности</w:t>
      </w:r>
      <w:r>
        <w:rPr>
          <w:sz w:val="28"/>
        </w:rPr>
        <w:t xml:space="preserve"> </w:t>
      </w:r>
      <w:r>
        <w:rPr>
          <w:b/>
          <w:bCs/>
          <w:sz w:val="28"/>
        </w:rPr>
        <w:t>Р</w:t>
      </w:r>
      <w:r>
        <w:rPr>
          <w:sz w:val="28"/>
        </w:rPr>
        <w:t>, гарантирующей вхождение генеральной средней в интервал</w:t>
      </w:r>
      <w:r>
        <w:rPr>
          <w:bCs/>
          <w:sz w:val="28"/>
        </w:rPr>
        <w:t xml:space="preserve"> </w:t>
      </w:r>
      <w:r>
        <w:rPr>
          <w:position w:val="-10"/>
          <w:sz w:val="28"/>
          <w:szCs w:val="28"/>
        </w:rPr>
        <w:object w:dxaOrig="960" w:dyaOrig="400">
          <v:shape id="_x0000_i1180" type="#_x0000_t75" style="width:37.5pt;height:21pt" o:ole="">
            <v:imagedata r:id="rId280" o:title=""/>
          </v:shape>
          <o:OLEObject Type="Embed" ProgID="Equation.3" ShapeID="_x0000_i1180" DrawAspect="Content" ObjectID="_1472119834" r:id="rId281"/>
        </w:object>
      </w:r>
      <w:r>
        <w:rPr>
          <w:sz w:val="28"/>
        </w:rPr>
        <w:t xml:space="preserve">, называемый </w:t>
      </w:r>
      <w:r>
        <w:rPr>
          <w:b/>
          <w:i/>
          <w:sz w:val="28"/>
        </w:rPr>
        <w:t>доверительным интервалом</w:t>
      </w:r>
      <w:r>
        <w:rPr>
          <w:sz w:val="28"/>
        </w:rPr>
        <w:t>.</w:t>
      </w:r>
    </w:p>
    <w:p w:rsidR="007150D2" w:rsidRDefault="007150D2" w:rsidP="007150D2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Наиболее часто используемые доверительные вероятности </w:t>
      </w:r>
      <w:r>
        <w:rPr>
          <w:b/>
          <w:sz w:val="28"/>
        </w:rPr>
        <w:t xml:space="preserve">Р </w:t>
      </w:r>
      <w:r>
        <w:rPr>
          <w:bCs/>
          <w:sz w:val="28"/>
        </w:rPr>
        <w:t>и соответствующие им</w:t>
      </w:r>
      <w:r>
        <w:rPr>
          <w:sz w:val="28"/>
        </w:rPr>
        <w:t xml:space="preserve"> значения </w:t>
      </w:r>
      <w:r>
        <w:rPr>
          <w:b/>
          <w:sz w:val="28"/>
          <w:lang w:val="en-US"/>
        </w:rPr>
        <w:t>t</w:t>
      </w:r>
      <w:r>
        <w:rPr>
          <w:sz w:val="28"/>
        </w:rPr>
        <w:t xml:space="preserve"> задаются следующим образом (табл</w:t>
      </w:r>
      <w:r w:rsidR="00333CBF">
        <w:rPr>
          <w:sz w:val="28"/>
        </w:rPr>
        <w:t>ица</w:t>
      </w:r>
      <w:r>
        <w:rPr>
          <w:sz w:val="28"/>
        </w:rPr>
        <w:t xml:space="preserve"> 1</w:t>
      </w:r>
      <w:r w:rsidR="00D51DFB">
        <w:rPr>
          <w:sz w:val="28"/>
        </w:rPr>
        <w:t>3</w:t>
      </w:r>
      <w:r>
        <w:rPr>
          <w:sz w:val="28"/>
        </w:rPr>
        <w:t>):</w:t>
      </w:r>
    </w:p>
    <w:p w:rsidR="00D51DFB" w:rsidRDefault="00D51DFB" w:rsidP="00333CBF">
      <w:pPr>
        <w:spacing w:line="360" w:lineRule="auto"/>
        <w:ind w:right="125"/>
        <w:rPr>
          <w:rFonts w:ascii="Calibri" w:hAnsi="Calibri"/>
          <w:b/>
          <w:sz w:val="22"/>
          <w:szCs w:val="22"/>
        </w:rPr>
      </w:pPr>
    </w:p>
    <w:p w:rsidR="007150D2" w:rsidRDefault="007150D2" w:rsidP="00333CBF">
      <w:pPr>
        <w:spacing w:line="360" w:lineRule="auto"/>
        <w:ind w:right="125"/>
        <w:rPr>
          <w:rFonts w:ascii="Calibri" w:hAnsi="Calibri"/>
          <w:b/>
          <w:sz w:val="22"/>
          <w:szCs w:val="22"/>
        </w:rPr>
      </w:pPr>
      <w:r w:rsidRPr="00333CBF">
        <w:rPr>
          <w:rFonts w:ascii="Calibri" w:hAnsi="Calibri"/>
          <w:b/>
          <w:sz w:val="22"/>
          <w:szCs w:val="22"/>
        </w:rPr>
        <w:t>Таблица 1</w:t>
      </w:r>
      <w:r w:rsidR="00D51DFB">
        <w:rPr>
          <w:rFonts w:ascii="Calibri" w:hAnsi="Calibri"/>
          <w:b/>
          <w:sz w:val="22"/>
          <w:szCs w:val="22"/>
        </w:rPr>
        <w:t>3</w:t>
      </w:r>
    </w:p>
    <w:tbl>
      <w:tblPr>
        <w:tblW w:w="481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84"/>
        <w:gridCol w:w="1007"/>
        <w:gridCol w:w="1006"/>
        <w:gridCol w:w="1004"/>
        <w:gridCol w:w="1006"/>
        <w:gridCol w:w="1004"/>
        <w:gridCol w:w="998"/>
      </w:tblGrid>
      <w:tr w:rsidR="007150D2" w:rsidTr="00333CBF">
        <w:trPr>
          <w:jc w:val="center"/>
        </w:trPr>
        <w:tc>
          <w:tcPr>
            <w:tcW w:w="1729" w:type="pct"/>
          </w:tcPr>
          <w:p w:rsidR="007150D2" w:rsidRPr="00333CBF" w:rsidRDefault="007150D2" w:rsidP="00CA0A73">
            <w:pPr>
              <w:rPr>
                <w:rFonts w:ascii="Calibri" w:hAnsi="Calibri"/>
                <w:b/>
                <w:sz w:val="22"/>
                <w:szCs w:val="22"/>
                <w:vertAlign w:val="subscript"/>
              </w:rPr>
            </w:pPr>
            <w:r w:rsidRPr="00333CBF">
              <w:rPr>
                <w:rFonts w:ascii="Calibri" w:hAnsi="Calibri"/>
                <w:b/>
                <w:sz w:val="22"/>
                <w:szCs w:val="22"/>
              </w:rPr>
              <w:t xml:space="preserve">Доверительная вероятность </w:t>
            </w:r>
            <w:r w:rsidRPr="00333CBF">
              <w:rPr>
                <w:rFonts w:ascii="Calibri" w:hAnsi="Calibri"/>
                <w:b/>
                <w:sz w:val="22"/>
                <w:szCs w:val="22"/>
                <w:lang w:val="en-US"/>
              </w:rPr>
              <w:t>P</w:t>
            </w:r>
          </w:p>
        </w:tc>
        <w:tc>
          <w:tcPr>
            <w:tcW w:w="547" w:type="pct"/>
            <w:vAlign w:val="center"/>
          </w:tcPr>
          <w:p w:rsidR="007150D2" w:rsidRDefault="007150D2" w:rsidP="00CA0A73">
            <w:pPr>
              <w:jc w:val="center"/>
            </w:pPr>
            <w:r>
              <w:t>0,683</w:t>
            </w:r>
          </w:p>
        </w:tc>
        <w:tc>
          <w:tcPr>
            <w:tcW w:w="546" w:type="pct"/>
            <w:vAlign w:val="center"/>
          </w:tcPr>
          <w:p w:rsidR="007150D2" w:rsidRDefault="007150D2" w:rsidP="00CA0A73">
            <w:pPr>
              <w:jc w:val="center"/>
            </w:pPr>
            <w:r>
              <w:t>0,866</w:t>
            </w:r>
          </w:p>
        </w:tc>
        <w:tc>
          <w:tcPr>
            <w:tcW w:w="545" w:type="pct"/>
            <w:vAlign w:val="center"/>
          </w:tcPr>
          <w:p w:rsidR="007150D2" w:rsidRDefault="007150D2" w:rsidP="00CA0A73">
            <w:pPr>
              <w:jc w:val="center"/>
            </w:pPr>
            <w:r>
              <w:t>0,954</w:t>
            </w:r>
          </w:p>
        </w:tc>
        <w:tc>
          <w:tcPr>
            <w:tcW w:w="546" w:type="pct"/>
            <w:vAlign w:val="center"/>
          </w:tcPr>
          <w:p w:rsidR="007150D2" w:rsidRDefault="007150D2" w:rsidP="00CA0A73">
            <w:pPr>
              <w:jc w:val="center"/>
            </w:pPr>
            <w:r>
              <w:t>0,988</w:t>
            </w:r>
          </w:p>
        </w:tc>
        <w:tc>
          <w:tcPr>
            <w:tcW w:w="545" w:type="pct"/>
            <w:vAlign w:val="center"/>
          </w:tcPr>
          <w:p w:rsidR="007150D2" w:rsidRDefault="007150D2" w:rsidP="00CA0A73">
            <w:pPr>
              <w:jc w:val="center"/>
            </w:pPr>
            <w:r>
              <w:t>0,997</w:t>
            </w:r>
          </w:p>
        </w:tc>
        <w:tc>
          <w:tcPr>
            <w:tcW w:w="542" w:type="pct"/>
            <w:vAlign w:val="center"/>
          </w:tcPr>
          <w:p w:rsidR="007150D2" w:rsidRDefault="007150D2" w:rsidP="00CA0A73">
            <w:pPr>
              <w:jc w:val="center"/>
            </w:pPr>
            <w:r>
              <w:t>0,999</w:t>
            </w:r>
          </w:p>
        </w:tc>
      </w:tr>
      <w:tr w:rsidR="007150D2" w:rsidTr="00333CBF">
        <w:trPr>
          <w:jc w:val="center"/>
        </w:trPr>
        <w:tc>
          <w:tcPr>
            <w:tcW w:w="1729" w:type="pct"/>
          </w:tcPr>
          <w:p w:rsidR="007150D2" w:rsidRPr="00333CBF" w:rsidRDefault="007150D2" w:rsidP="00CA0A73">
            <w:pPr>
              <w:rPr>
                <w:rFonts w:ascii="Calibri" w:hAnsi="Calibri"/>
                <w:b/>
                <w:sz w:val="22"/>
                <w:szCs w:val="22"/>
              </w:rPr>
            </w:pPr>
            <w:r w:rsidRPr="00333CBF">
              <w:rPr>
                <w:rFonts w:ascii="Calibri" w:hAnsi="Calibri"/>
                <w:b/>
                <w:sz w:val="22"/>
                <w:szCs w:val="22"/>
              </w:rPr>
              <w:t xml:space="preserve">Значение </w:t>
            </w:r>
            <w:r w:rsidRPr="00333CBF">
              <w:rPr>
                <w:rFonts w:ascii="Calibri" w:hAnsi="Calibri"/>
                <w:b/>
                <w:sz w:val="22"/>
                <w:szCs w:val="22"/>
                <w:lang w:val="en-US"/>
              </w:rPr>
              <w:t>t</w:t>
            </w:r>
          </w:p>
        </w:tc>
        <w:tc>
          <w:tcPr>
            <w:tcW w:w="547" w:type="pct"/>
            <w:vAlign w:val="center"/>
          </w:tcPr>
          <w:p w:rsidR="007150D2" w:rsidRDefault="007150D2" w:rsidP="00CA0A73">
            <w:pPr>
              <w:jc w:val="center"/>
            </w:pPr>
            <w:r>
              <w:t>1,0</w:t>
            </w:r>
          </w:p>
        </w:tc>
        <w:tc>
          <w:tcPr>
            <w:tcW w:w="546" w:type="pct"/>
            <w:vAlign w:val="center"/>
          </w:tcPr>
          <w:p w:rsidR="007150D2" w:rsidRDefault="007150D2" w:rsidP="00CA0A73">
            <w:pPr>
              <w:jc w:val="center"/>
            </w:pPr>
            <w:r>
              <w:t>1,5</w:t>
            </w:r>
          </w:p>
        </w:tc>
        <w:tc>
          <w:tcPr>
            <w:tcW w:w="545" w:type="pct"/>
            <w:vAlign w:val="center"/>
          </w:tcPr>
          <w:p w:rsidR="007150D2" w:rsidRDefault="007150D2" w:rsidP="00CA0A73">
            <w:pPr>
              <w:jc w:val="center"/>
            </w:pPr>
            <w:r>
              <w:t>2,0</w:t>
            </w:r>
          </w:p>
        </w:tc>
        <w:tc>
          <w:tcPr>
            <w:tcW w:w="546" w:type="pct"/>
            <w:vAlign w:val="center"/>
          </w:tcPr>
          <w:p w:rsidR="007150D2" w:rsidRDefault="007150D2" w:rsidP="00CA0A73">
            <w:pPr>
              <w:jc w:val="center"/>
            </w:pPr>
            <w:r>
              <w:t>2,5</w:t>
            </w:r>
          </w:p>
        </w:tc>
        <w:tc>
          <w:tcPr>
            <w:tcW w:w="545" w:type="pct"/>
            <w:vAlign w:val="center"/>
          </w:tcPr>
          <w:p w:rsidR="007150D2" w:rsidRDefault="007150D2" w:rsidP="00CA0A73">
            <w:pPr>
              <w:jc w:val="center"/>
            </w:pPr>
            <w:r>
              <w:t>3,0</w:t>
            </w:r>
          </w:p>
        </w:tc>
        <w:tc>
          <w:tcPr>
            <w:tcW w:w="542" w:type="pct"/>
            <w:vAlign w:val="center"/>
          </w:tcPr>
          <w:p w:rsidR="007150D2" w:rsidRDefault="007150D2" w:rsidP="00CA0A73">
            <w:pPr>
              <w:jc w:val="center"/>
            </w:pPr>
            <w:r>
              <w:t>3,5</w:t>
            </w:r>
          </w:p>
        </w:tc>
      </w:tr>
    </w:tbl>
    <w:p w:rsidR="007150D2" w:rsidRDefault="007150D2" w:rsidP="007150D2">
      <w:pPr>
        <w:spacing w:before="120" w:line="360" w:lineRule="auto"/>
        <w:ind w:firstLine="709"/>
        <w:jc w:val="both"/>
        <w:rPr>
          <w:sz w:val="28"/>
        </w:rPr>
      </w:pPr>
      <w:r>
        <w:rPr>
          <w:sz w:val="28"/>
        </w:rPr>
        <w:t>По условию Задания 2 выборочная совокупность насчитывает 3</w:t>
      </w:r>
      <w:r w:rsidR="00333CBF">
        <w:rPr>
          <w:sz w:val="28"/>
        </w:rPr>
        <w:t>6</w:t>
      </w:r>
      <w:r>
        <w:rPr>
          <w:sz w:val="28"/>
        </w:rPr>
        <w:t xml:space="preserve"> </w:t>
      </w:r>
      <w:r w:rsidR="00333CBF">
        <w:rPr>
          <w:sz w:val="28"/>
        </w:rPr>
        <w:t>регионов</w:t>
      </w:r>
      <w:r>
        <w:rPr>
          <w:sz w:val="28"/>
        </w:rPr>
        <w:t xml:space="preserve">, выборка 10% механическая, следовательно, </w:t>
      </w:r>
      <w:r>
        <w:rPr>
          <w:b/>
          <w:i/>
          <w:sz w:val="28"/>
        </w:rPr>
        <w:t>генеральная совокупность включает 3</w:t>
      </w:r>
      <w:r w:rsidR="00333CBF">
        <w:rPr>
          <w:b/>
          <w:i/>
          <w:sz w:val="28"/>
        </w:rPr>
        <w:t>6</w:t>
      </w:r>
      <w:r>
        <w:rPr>
          <w:b/>
          <w:i/>
          <w:sz w:val="28"/>
        </w:rPr>
        <w:t xml:space="preserve">0 </w:t>
      </w:r>
      <w:r w:rsidR="00333CBF">
        <w:rPr>
          <w:b/>
          <w:i/>
          <w:sz w:val="28"/>
        </w:rPr>
        <w:t>регионов</w:t>
      </w:r>
      <w:r>
        <w:rPr>
          <w:sz w:val="28"/>
        </w:rPr>
        <w:t xml:space="preserve">. Выборочная средняя </w:t>
      </w:r>
      <w:r>
        <w:rPr>
          <w:position w:val="-6"/>
          <w:sz w:val="28"/>
          <w:szCs w:val="28"/>
        </w:rPr>
        <w:object w:dxaOrig="279" w:dyaOrig="300">
          <v:shape id="_x0000_i1181" type="#_x0000_t75" style="width:11.25pt;height:15.75pt" o:ole="">
            <v:imagedata r:id="rId272" o:title=""/>
          </v:shape>
          <o:OLEObject Type="Embed" ProgID="Equation.3" ShapeID="_x0000_i1181" DrawAspect="Content" ObjectID="_1472119835" r:id="rId282"/>
        </w:object>
      </w:r>
      <w:r>
        <w:rPr>
          <w:sz w:val="28"/>
        </w:rPr>
        <w:t xml:space="preserve">, дисперсия </w:t>
      </w:r>
      <w:r>
        <w:rPr>
          <w:rFonts w:ascii="Arial CYR" w:hAnsi="Arial CYR" w:cs="Arial CYR"/>
          <w:position w:val="-6"/>
          <w:sz w:val="28"/>
        </w:rPr>
        <w:object w:dxaOrig="360" w:dyaOrig="340">
          <v:shape id="_x0000_i1182" type="#_x0000_t75" style="width:18pt;height:17.25pt" o:ole="">
            <v:imagedata r:id="rId283" o:title=""/>
          </v:shape>
          <o:OLEObject Type="Embed" ProgID="Equation.3" ShapeID="_x0000_i1182" DrawAspect="Content" ObjectID="_1472119836" r:id="rId284"/>
        </w:object>
      </w:r>
      <w:r>
        <w:rPr>
          <w:rFonts w:ascii="Arial CYR" w:hAnsi="Arial CYR" w:cs="Arial CYR"/>
          <w:sz w:val="28"/>
        </w:rPr>
        <w:t xml:space="preserve"> </w:t>
      </w:r>
      <w:r>
        <w:rPr>
          <w:sz w:val="28"/>
        </w:rPr>
        <w:t>определены в Задании 1 (п</w:t>
      </w:r>
      <w:r w:rsidR="00333CBF">
        <w:rPr>
          <w:sz w:val="28"/>
        </w:rPr>
        <w:t>ункт</w:t>
      </w:r>
      <w:r>
        <w:rPr>
          <w:sz w:val="28"/>
        </w:rPr>
        <w:t xml:space="preserve"> </w:t>
      </w:r>
      <w:r w:rsidR="00333CBF">
        <w:rPr>
          <w:sz w:val="28"/>
        </w:rPr>
        <w:t>2</w:t>
      </w:r>
      <w:r>
        <w:rPr>
          <w:sz w:val="28"/>
        </w:rPr>
        <w:t>). Значения параметров, необходимых для решения задачи, представлены в табл</w:t>
      </w:r>
      <w:r w:rsidR="00333CBF">
        <w:rPr>
          <w:sz w:val="28"/>
        </w:rPr>
        <w:t>ице</w:t>
      </w:r>
      <w:r>
        <w:rPr>
          <w:sz w:val="28"/>
        </w:rPr>
        <w:t xml:space="preserve"> 1</w:t>
      </w:r>
      <w:r w:rsidR="00D51DFB">
        <w:rPr>
          <w:sz w:val="28"/>
        </w:rPr>
        <w:t>4</w:t>
      </w:r>
      <w:r>
        <w:rPr>
          <w:sz w:val="28"/>
        </w:rPr>
        <w:t>:</w:t>
      </w:r>
    </w:p>
    <w:p w:rsidR="007150D2" w:rsidRPr="00333CBF" w:rsidRDefault="007150D2" w:rsidP="00333CBF">
      <w:pPr>
        <w:spacing w:before="120" w:line="360" w:lineRule="auto"/>
        <w:ind w:right="1205" w:firstLine="709"/>
        <w:rPr>
          <w:rFonts w:ascii="Calibri" w:hAnsi="Calibri"/>
          <w:b/>
          <w:sz w:val="22"/>
          <w:szCs w:val="22"/>
        </w:rPr>
      </w:pPr>
      <w:r w:rsidRPr="00333CBF">
        <w:rPr>
          <w:rFonts w:ascii="Calibri" w:hAnsi="Calibri"/>
          <w:b/>
          <w:sz w:val="22"/>
          <w:szCs w:val="22"/>
        </w:rPr>
        <w:t>Таблица 1</w:t>
      </w:r>
      <w:r w:rsidR="00D51DFB">
        <w:rPr>
          <w:rFonts w:ascii="Calibri" w:hAnsi="Calibri"/>
          <w:b/>
          <w:sz w:val="22"/>
          <w:szCs w:val="22"/>
        </w:rPr>
        <w:t>4</w:t>
      </w:r>
    </w:p>
    <w:tbl>
      <w:tblPr>
        <w:tblW w:w="7860" w:type="dxa"/>
        <w:jc w:val="center"/>
        <w:tblLook w:val="0000" w:firstRow="0" w:lastRow="0" w:firstColumn="0" w:lastColumn="0" w:noHBand="0" w:noVBand="0"/>
      </w:tblPr>
      <w:tblGrid>
        <w:gridCol w:w="1555"/>
        <w:gridCol w:w="1065"/>
        <w:gridCol w:w="1205"/>
        <w:gridCol w:w="1345"/>
        <w:gridCol w:w="1345"/>
        <w:gridCol w:w="1345"/>
      </w:tblGrid>
      <w:tr w:rsidR="007150D2" w:rsidTr="00CA0A73">
        <w:trPr>
          <w:trHeight w:val="270"/>
          <w:jc w:val="center"/>
        </w:trPr>
        <w:tc>
          <w:tcPr>
            <w:tcW w:w="1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150D2" w:rsidRDefault="007150D2" w:rsidP="00CA0A73">
            <w:pPr>
              <w:ind w:firstLine="82"/>
              <w:jc w:val="center"/>
              <w:rPr>
                <w:b/>
              </w:rPr>
            </w:pPr>
            <w:r>
              <w:br w:type="page"/>
            </w:r>
            <w:r>
              <w:rPr>
                <w:b/>
              </w:rPr>
              <w:t>Р</w:t>
            </w:r>
          </w:p>
        </w:tc>
        <w:tc>
          <w:tcPr>
            <w:tcW w:w="10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150D2" w:rsidRDefault="007150D2" w:rsidP="00CA0A73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t</w:t>
            </w:r>
          </w:p>
        </w:tc>
        <w:tc>
          <w:tcPr>
            <w:tcW w:w="12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150D2" w:rsidRDefault="007150D2" w:rsidP="00CA0A73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n</w:t>
            </w:r>
          </w:p>
        </w:tc>
        <w:tc>
          <w:tcPr>
            <w:tcW w:w="1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150D2" w:rsidRDefault="007150D2" w:rsidP="00CA0A73">
            <w:pPr>
              <w:ind w:firstLine="37"/>
              <w:jc w:val="center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13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150D2" w:rsidRDefault="007150D2" w:rsidP="00CA0A73">
            <w:pPr>
              <w:jc w:val="center"/>
            </w:pPr>
            <w:r>
              <w:rPr>
                <w:position w:val="-6"/>
                <w:sz w:val="28"/>
                <w:szCs w:val="28"/>
              </w:rPr>
              <w:object w:dxaOrig="279" w:dyaOrig="300">
                <v:shape id="_x0000_i1183" type="#_x0000_t75" style="width:9.75pt;height:13.5pt" o:ole="">
                  <v:imagedata r:id="rId285" o:title=""/>
                </v:shape>
                <o:OLEObject Type="Embed" ProgID="Equation.3" ShapeID="_x0000_i1183" DrawAspect="Content" ObjectID="_1472119837" r:id="rId286"/>
              </w:object>
            </w:r>
          </w:p>
        </w:tc>
        <w:tc>
          <w:tcPr>
            <w:tcW w:w="13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150D2" w:rsidRDefault="007150D2" w:rsidP="00CA0A73">
            <w:pPr>
              <w:jc w:val="center"/>
            </w:pPr>
            <w:r>
              <w:rPr>
                <w:rFonts w:ascii="Arial CYR" w:hAnsi="Arial CYR" w:cs="Arial CYR"/>
                <w:position w:val="-6"/>
                <w:sz w:val="28"/>
              </w:rPr>
              <w:object w:dxaOrig="360" w:dyaOrig="340">
                <v:shape id="_x0000_i1184" type="#_x0000_t75" style="width:18pt;height:17.25pt" o:ole="">
                  <v:imagedata r:id="rId283" o:title=""/>
                </v:shape>
                <o:OLEObject Type="Embed" ProgID="Equation.3" ShapeID="_x0000_i1184" DrawAspect="Content" ObjectID="_1472119838" r:id="rId287"/>
              </w:object>
            </w:r>
          </w:p>
        </w:tc>
      </w:tr>
      <w:tr w:rsidR="007150D2" w:rsidTr="00CA0A73">
        <w:trPr>
          <w:trHeight w:val="270"/>
          <w:jc w:val="center"/>
        </w:trPr>
        <w:tc>
          <w:tcPr>
            <w:tcW w:w="1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150D2" w:rsidRDefault="007150D2" w:rsidP="00CA0A73">
            <w:pPr>
              <w:jc w:val="center"/>
            </w:pPr>
            <w:r>
              <w:t>0,954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150D2" w:rsidRDefault="007150D2" w:rsidP="00CA0A73">
            <w:pPr>
              <w:jc w:val="center"/>
            </w:pPr>
            <w:r>
              <w:t>2</w:t>
            </w:r>
          </w:p>
        </w:tc>
        <w:tc>
          <w:tcPr>
            <w:tcW w:w="12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150D2" w:rsidRDefault="00333CBF" w:rsidP="00CA0A73">
            <w:pPr>
              <w:jc w:val="center"/>
            </w:pPr>
            <w:r>
              <w:t>36</w:t>
            </w:r>
          </w:p>
        </w:tc>
        <w:tc>
          <w:tcPr>
            <w:tcW w:w="1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150D2" w:rsidRDefault="007150D2" w:rsidP="00333CBF">
            <w:pPr>
              <w:jc w:val="center"/>
            </w:pPr>
            <w:r>
              <w:t>3</w:t>
            </w:r>
            <w:r w:rsidR="00333CBF">
              <w:t>6</w:t>
            </w:r>
            <w:r>
              <w:t>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150D2" w:rsidRDefault="00333CBF" w:rsidP="00CA0A73">
            <w:pPr>
              <w:jc w:val="center"/>
            </w:pPr>
            <w:r>
              <w:t>545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150D2" w:rsidRDefault="00333CBF" w:rsidP="00CA0A73">
            <w:pPr>
              <w:jc w:val="center"/>
            </w:pPr>
            <w:r>
              <w:t>24 336</w:t>
            </w:r>
          </w:p>
        </w:tc>
      </w:tr>
    </w:tbl>
    <w:p w:rsidR="007150D2" w:rsidRDefault="007150D2" w:rsidP="00333CBF">
      <w:pPr>
        <w:spacing w:before="120" w:line="360" w:lineRule="auto"/>
        <w:jc w:val="both"/>
        <w:rPr>
          <w:sz w:val="28"/>
        </w:rPr>
      </w:pPr>
      <w:r>
        <w:rPr>
          <w:sz w:val="28"/>
        </w:rPr>
        <w:t>Рассчитаем среднюю ошибку выборки:</w:t>
      </w:r>
    </w:p>
    <w:p w:rsidR="007150D2" w:rsidRDefault="00333CBF" w:rsidP="007150D2">
      <w:pPr>
        <w:ind w:firstLine="709"/>
        <w:jc w:val="center"/>
        <w:rPr>
          <w:sz w:val="28"/>
        </w:rPr>
      </w:pPr>
      <w:r w:rsidRPr="00333CBF">
        <w:rPr>
          <w:i/>
          <w:position w:val="-30"/>
          <w:sz w:val="28"/>
        </w:rPr>
        <w:object w:dxaOrig="6220" w:dyaOrig="760">
          <v:shape id="_x0000_i1185" type="#_x0000_t75" style="width:321.75pt;height:39pt" o:ole="">
            <v:imagedata r:id="rId288" o:title=""/>
          </v:shape>
          <o:OLEObject Type="Embed" ProgID="Equation.3" ShapeID="_x0000_i1185" DrawAspect="Content" ObjectID="_1472119839" r:id="rId289"/>
        </w:object>
      </w:r>
    </w:p>
    <w:p w:rsidR="007150D2" w:rsidRDefault="007150D2" w:rsidP="00333CBF">
      <w:pPr>
        <w:spacing w:line="360" w:lineRule="auto"/>
        <w:jc w:val="both"/>
        <w:rPr>
          <w:sz w:val="28"/>
        </w:rPr>
      </w:pPr>
      <w:r>
        <w:rPr>
          <w:sz w:val="28"/>
        </w:rPr>
        <w:t>Рассчитаем предельную ошибку выборки:</w:t>
      </w:r>
    </w:p>
    <w:p w:rsidR="007150D2" w:rsidRDefault="00333CBF" w:rsidP="007150D2">
      <w:pPr>
        <w:jc w:val="center"/>
        <w:rPr>
          <w:sz w:val="28"/>
        </w:rPr>
      </w:pPr>
      <w:r>
        <w:rPr>
          <w:position w:val="-10"/>
          <w:sz w:val="28"/>
        </w:rPr>
        <w:object w:dxaOrig="3540" w:dyaOrig="340">
          <v:shape id="_x0000_i1186" type="#_x0000_t75" style="width:223.5pt;height:21pt" o:ole="">
            <v:imagedata r:id="rId290" o:title=""/>
          </v:shape>
          <o:OLEObject Type="Embed" ProgID="Equation.3" ShapeID="_x0000_i1186" DrawAspect="Content" ObjectID="_1472119840" r:id="rId291"/>
        </w:object>
      </w:r>
    </w:p>
    <w:p w:rsidR="007150D2" w:rsidRDefault="007150D2" w:rsidP="007150D2">
      <w:pPr>
        <w:spacing w:line="360" w:lineRule="auto"/>
        <w:jc w:val="both"/>
        <w:rPr>
          <w:sz w:val="28"/>
        </w:rPr>
      </w:pPr>
      <w:r>
        <w:rPr>
          <w:sz w:val="28"/>
        </w:rPr>
        <w:t>Определим доверительный интервал для генеральной средней:</w:t>
      </w:r>
    </w:p>
    <w:p w:rsidR="007150D2" w:rsidRDefault="00333CBF" w:rsidP="007150D2">
      <w:pPr>
        <w:jc w:val="center"/>
        <w:rPr>
          <w:sz w:val="28"/>
        </w:rPr>
      </w:pPr>
      <w:r w:rsidRPr="00333CBF">
        <w:rPr>
          <w:position w:val="-10"/>
          <w:sz w:val="28"/>
        </w:rPr>
        <w:object w:dxaOrig="2920" w:dyaOrig="380">
          <v:shape id="_x0000_i1187" type="#_x0000_t75" style="width:195.75pt;height:21.75pt" o:ole="">
            <v:imagedata r:id="rId292" o:title=""/>
          </v:shape>
          <o:OLEObject Type="Embed" ProgID="Equation.3" ShapeID="_x0000_i1187" DrawAspect="Content" ObjectID="_1472119841" r:id="rId293"/>
        </w:object>
      </w:r>
    </w:p>
    <w:p w:rsidR="007150D2" w:rsidRDefault="00333CBF" w:rsidP="007150D2">
      <w:pPr>
        <w:jc w:val="center"/>
        <w:rPr>
          <w:sz w:val="28"/>
        </w:rPr>
      </w:pPr>
      <w:r w:rsidRPr="00333CBF">
        <w:rPr>
          <w:position w:val="-10"/>
          <w:sz w:val="28"/>
        </w:rPr>
        <w:object w:dxaOrig="2000" w:dyaOrig="380">
          <v:shape id="_x0000_i1188" type="#_x0000_t75" style="width:134.25pt;height:21.75pt" o:ole="">
            <v:imagedata r:id="rId294" o:title=""/>
          </v:shape>
          <o:OLEObject Type="Embed" ProgID="Equation.3" ShapeID="_x0000_i1188" DrawAspect="Content" ObjectID="_1472119842" r:id="rId295"/>
        </w:object>
      </w:r>
    </w:p>
    <w:p w:rsidR="007150D2" w:rsidRDefault="007150D2" w:rsidP="007150D2">
      <w:pPr>
        <w:rPr>
          <w:sz w:val="28"/>
        </w:rPr>
      </w:pPr>
      <w:r>
        <w:rPr>
          <w:sz w:val="28"/>
        </w:rPr>
        <w:t>или</w:t>
      </w:r>
    </w:p>
    <w:p w:rsidR="007150D2" w:rsidRDefault="00333CBF" w:rsidP="007150D2">
      <w:pPr>
        <w:jc w:val="center"/>
        <w:rPr>
          <w:sz w:val="28"/>
        </w:rPr>
      </w:pPr>
      <w:r>
        <w:rPr>
          <w:position w:val="-6"/>
          <w:sz w:val="28"/>
        </w:rPr>
        <w:object w:dxaOrig="3240" w:dyaOrig="340">
          <v:shape id="_x0000_i1189" type="#_x0000_t75" style="width:217.5pt;height:19.5pt" o:ole="">
            <v:imagedata r:id="rId296" o:title=""/>
          </v:shape>
          <o:OLEObject Type="Embed" ProgID="Equation.3" ShapeID="_x0000_i1189" DrawAspect="Content" ObjectID="_1472119843" r:id="rId297"/>
        </w:object>
      </w:r>
    </w:p>
    <w:p w:rsidR="00D743C1" w:rsidRDefault="00D743C1" w:rsidP="007150D2">
      <w:pPr>
        <w:jc w:val="center"/>
        <w:rPr>
          <w:sz w:val="28"/>
        </w:rPr>
      </w:pPr>
    </w:p>
    <w:p w:rsidR="007150D2" w:rsidRDefault="007150D2" w:rsidP="00333CBF">
      <w:pPr>
        <w:pStyle w:val="33"/>
        <w:tabs>
          <w:tab w:val="right" w:pos="0"/>
        </w:tabs>
        <w:spacing w:line="360" w:lineRule="auto"/>
        <w:ind w:left="284"/>
        <w:jc w:val="both"/>
        <w:rPr>
          <w:sz w:val="28"/>
          <w:szCs w:val="28"/>
        </w:rPr>
      </w:pPr>
      <w:r w:rsidRPr="00333CBF">
        <w:rPr>
          <w:b/>
          <w:sz w:val="28"/>
          <w:szCs w:val="28"/>
          <w:u w:val="single"/>
        </w:rPr>
        <w:t>Вывод</w:t>
      </w:r>
      <w:r w:rsidR="00333CBF" w:rsidRPr="00333CBF">
        <w:rPr>
          <w:b/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На основании проведенного выборочного обследования с вероятностью 0,954 можно утверждать, что для генеральной совокупности </w:t>
      </w:r>
      <w:r w:rsidR="00333CBF">
        <w:rPr>
          <w:sz w:val="28"/>
          <w:szCs w:val="28"/>
        </w:rPr>
        <w:t>регионов</w:t>
      </w:r>
      <w:r>
        <w:rPr>
          <w:sz w:val="28"/>
          <w:szCs w:val="28"/>
        </w:rPr>
        <w:t xml:space="preserve"> средняя величина численности </w:t>
      </w:r>
      <w:r w:rsidR="00333CBF">
        <w:rPr>
          <w:sz w:val="28"/>
          <w:szCs w:val="28"/>
        </w:rPr>
        <w:t>занятых в экономике</w:t>
      </w:r>
      <w:r>
        <w:rPr>
          <w:sz w:val="28"/>
          <w:szCs w:val="28"/>
        </w:rPr>
        <w:t xml:space="preserve"> находится в пределах от </w:t>
      </w:r>
      <w:r w:rsidR="00333CBF">
        <w:rPr>
          <w:sz w:val="28"/>
          <w:szCs w:val="28"/>
        </w:rPr>
        <w:t>496</w:t>
      </w:r>
      <w:r>
        <w:rPr>
          <w:sz w:val="28"/>
          <w:szCs w:val="28"/>
        </w:rPr>
        <w:t xml:space="preserve"> до </w:t>
      </w:r>
      <w:r w:rsidR="00333CBF">
        <w:rPr>
          <w:sz w:val="28"/>
          <w:szCs w:val="28"/>
        </w:rPr>
        <w:t>594</w:t>
      </w:r>
      <w:r>
        <w:rPr>
          <w:sz w:val="28"/>
          <w:szCs w:val="28"/>
        </w:rPr>
        <w:t xml:space="preserve"> </w:t>
      </w:r>
      <w:r w:rsidR="00333CBF">
        <w:rPr>
          <w:sz w:val="28"/>
          <w:szCs w:val="28"/>
        </w:rPr>
        <w:t xml:space="preserve">тыс. </w:t>
      </w:r>
      <w:r>
        <w:rPr>
          <w:sz w:val="28"/>
          <w:szCs w:val="28"/>
        </w:rPr>
        <w:t>человек.</w:t>
      </w:r>
    </w:p>
    <w:p w:rsidR="007150D2" w:rsidRDefault="007150D2" w:rsidP="007150D2">
      <w:pPr>
        <w:spacing w:before="120" w:after="120"/>
        <w:ind w:left="1080" w:right="1205"/>
        <w:jc w:val="center"/>
        <w:rPr>
          <w:b/>
          <w:sz w:val="28"/>
        </w:rPr>
      </w:pPr>
      <w:r>
        <w:rPr>
          <w:b/>
          <w:sz w:val="28"/>
        </w:rPr>
        <w:t xml:space="preserve">2. Определение ошибки выборки для доли </w:t>
      </w:r>
      <w:r w:rsidR="00333CBF">
        <w:rPr>
          <w:b/>
          <w:sz w:val="28"/>
        </w:rPr>
        <w:t>регионов</w:t>
      </w:r>
      <w:r>
        <w:rPr>
          <w:b/>
          <w:sz w:val="28"/>
        </w:rPr>
        <w:t xml:space="preserve"> с</w:t>
      </w:r>
      <w:r w:rsidR="00333CBF">
        <w:rPr>
          <w:b/>
          <w:sz w:val="28"/>
        </w:rPr>
        <w:t xml:space="preserve"> </w:t>
      </w:r>
      <w:r>
        <w:rPr>
          <w:b/>
          <w:sz w:val="28"/>
        </w:rPr>
        <w:t xml:space="preserve">численностью </w:t>
      </w:r>
      <w:r w:rsidR="00333CBF">
        <w:rPr>
          <w:b/>
          <w:sz w:val="28"/>
        </w:rPr>
        <w:t>занятых в экономике</w:t>
      </w:r>
      <w:r>
        <w:rPr>
          <w:b/>
          <w:sz w:val="28"/>
        </w:rPr>
        <w:t xml:space="preserve">  </w:t>
      </w:r>
      <w:r w:rsidR="00333CBF">
        <w:rPr>
          <w:b/>
          <w:sz w:val="28"/>
        </w:rPr>
        <w:t>61</w:t>
      </w:r>
      <w:r>
        <w:rPr>
          <w:b/>
          <w:sz w:val="28"/>
        </w:rPr>
        <w:t xml:space="preserve">0 </w:t>
      </w:r>
      <w:r w:rsidR="00333CBF">
        <w:rPr>
          <w:b/>
          <w:sz w:val="28"/>
        </w:rPr>
        <w:t xml:space="preserve">тыс. </w:t>
      </w:r>
      <w:r>
        <w:rPr>
          <w:b/>
          <w:sz w:val="28"/>
        </w:rPr>
        <w:t>человек и более, а также границ, в которых будет находиться генеральная доля</w:t>
      </w:r>
    </w:p>
    <w:p w:rsidR="007150D2" w:rsidRDefault="007150D2" w:rsidP="007150D2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Доля единиц выборочной совокупности, обладающих тем или иным заданным свойством, выражается формулой</w:t>
      </w:r>
    </w:p>
    <w:p w:rsidR="007150D2" w:rsidRDefault="00CB3ECD" w:rsidP="007150D2">
      <w:pPr>
        <w:tabs>
          <w:tab w:val="left" w:pos="8460"/>
        </w:tabs>
        <w:jc w:val="center"/>
      </w:pPr>
      <w:r>
        <w:rPr>
          <w:sz w:val="28"/>
          <w:szCs w:val="28"/>
        </w:rPr>
        <w:t xml:space="preserve">                                         </w:t>
      </w:r>
      <w:r w:rsidR="007150D2">
        <w:rPr>
          <w:position w:val="-24"/>
          <w:sz w:val="28"/>
          <w:szCs w:val="28"/>
        </w:rPr>
        <w:object w:dxaOrig="740" w:dyaOrig="620">
          <v:shape id="_x0000_i1190" type="#_x0000_t75" style="width:43.5pt;height:36.75pt" o:ole="">
            <v:imagedata r:id="rId298" o:title=""/>
          </v:shape>
          <o:OLEObject Type="Embed" ProgID="Equation.3" ShapeID="_x0000_i1190" DrawAspect="Content" ObjectID="_1472119844" r:id="rId299"/>
        </w:object>
      </w:r>
      <w:r w:rsidR="007150D2">
        <w:t>,</w:t>
      </w:r>
      <w:r>
        <w:t xml:space="preserve">                                                                   </w:t>
      </w:r>
      <w:r w:rsidRPr="00652843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25</w:t>
      </w:r>
      <w:r w:rsidRPr="00652843">
        <w:rPr>
          <w:b/>
          <w:sz w:val="28"/>
          <w:szCs w:val="28"/>
        </w:rPr>
        <w:t>)</w:t>
      </w:r>
    </w:p>
    <w:p w:rsidR="007150D2" w:rsidRDefault="007150D2" w:rsidP="007150D2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где  </w:t>
      </w:r>
      <w:r>
        <w:rPr>
          <w:b/>
          <w:i/>
          <w:sz w:val="28"/>
          <w:lang w:val="en-US"/>
        </w:rPr>
        <w:t>m</w:t>
      </w:r>
      <w:r>
        <w:rPr>
          <w:sz w:val="28"/>
        </w:rPr>
        <w:t xml:space="preserve"> – число единиц совокупности, обладающих заданным свойством;</w:t>
      </w:r>
    </w:p>
    <w:p w:rsidR="007150D2" w:rsidRDefault="007150D2" w:rsidP="007150D2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</w:t>
      </w:r>
      <w:r>
        <w:rPr>
          <w:b/>
          <w:i/>
          <w:sz w:val="28"/>
          <w:lang w:val="en-US"/>
        </w:rPr>
        <w:t>n</w:t>
      </w:r>
      <w:r>
        <w:rPr>
          <w:sz w:val="28"/>
        </w:rPr>
        <w:t xml:space="preserve"> – общее число единиц в совокупности.</w:t>
      </w:r>
    </w:p>
    <w:p w:rsidR="007150D2" w:rsidRDefault="007150D2" w:rsidP="007150D2">
      <w:pPr>
        <w:spacing w:line="360" w:lineRule="auto"/>
        <w:ind w:firstLine="709"/>
        <w:jc w:val="both"/>
        <w:rPr>
          <w:sz w:val="28"/>
        </w:rPr>
      </w:pPr>
      <w:r>
        <w:rPr>
          <w:bCs/>
          <w:sz w:val="28"/>
        </w:rPr>
        <w:t xml:space="preserve">Для </w:t>
      </w:r>
      <w:r>
        <w:rPr>
          <w:b/>
          <w:bCs/>
          <w:i/>
          <w:sz w:val="28"/>
        </w:rPr>
        <w:t>собственно-случайной</w:t>
      </w:r>
      <w:r>
        <w:rPr>
          <w:bCs/>
          <w:sz w:val="28"/>
        </w:rPr>
        <w:t xml:space="preserve"> и </w:t>
      </w:r>
      <w:r>
        <w:rPr>
          <w:b/>
          <w:bCs/>
          <w:i/>
          <w:sz w:val="28"/>
        </w:rPr>
        <w:t>механической выборки</w:t>
      </w:r>
      <w:r>
        <w:rPr>
          <w:bCs/>
          <w:sz w:val="28"/>
        </w:rPr>
        <w:t xml:space="preserve"> с </w:t>
      </w:r>
      <w:r>
        <w:rPr>
          <w:b/>
          <w:bCs/>
          <w:i/>
          <w:sz w:val="28"/>
        </w:rPr>
        <w:t>бесповторным способом отбора</w:t>
      </w:r>
      <w:r>
        <w:rPr>
          <w:bCs/>
          <w:sz w:val="28"/>
        </w:rPr>
        <w:t xml:space="preserve"> </w:t>
      </w:r>
      <w:r>
        <w:rPr>
          <w:sz w:val="28"/>
        </w:rPr>
        <w:t xml:space="preserve">предельная ошибка выборки </w:t>
      </w:r>
      <w:r>
        <w:rPr>
          <w:position w:val="-10"/>
        </w:rPr>
        <w:object w:dxaOrig="440" w:dyaOrig="400">
          <v:shape id="_x0000_i1191" type="#_x0000_t75" style="width:21.75pt;height:20.25pt" o:ole="">
            <v:imagedata r:id="rId300" o:title=""/>
          </v:shape>
          <o:OLEObject Type="Embed" ProgID="Equation.3" ShapeID="_x0000_i1191" DrawAspect="Content" ObjectID="_1472119845" r:id="rId301"/>
        </w:object>
      </w:r>
      <w:r>
        <w:rPr>
          <w:sz w:val="28"/>
        </w:rPr>
        <w:t xml:space="preserve"> доли единиц, обладающих заданным свойством, рассчитывается по формуле</w:t>
      </w:r>
    </w:p>
    <w:p w:rsidR="007150D2" w:rsidRDefault="007150D2" w:rsidP="00CB3ECD">
      <w:pPr>
        <w:ind w:left="2124" w:firstLine="708"/>
        <w:jc w:val="center"/>
        <w:rPr>
          <w:sz w:val="28"/>
          <w:szCs w:val="28"/>
        </w:rPr>
      </w:pPr>
      <w:r>
        <w:rPr>
          <w:position w:val="-26"/>
          <w:sz w:val="28"/>
          <w:szCs w:val="28"/>
        </w:rPr>
        <w:object w:dxaOrig="2540" w:dyaOrig="700">
          <v:shape id="_x0000_i1192" type="#_x0000_t75" style="width:137.25pt;height:37.5pt" o:ole="">
            <v:imagedata r:id="rId302" o:title=""/>
          </v:shape>
          <o:OLEObject Type="Embed" ProgID="Equation.3" ShapeID="_x0000_i1192" DrawAspect="Content" ObjectID="_1472119846" r:id="rId303"/>
        </w:object>
      </w:r>
      <w:r>
        <w:rPr>
          <w:sz w:val="28"/>
          <w:szCs w:val="28"/>
        </w:rPr>
        <w:t>,</w:t>
      </w:r>
      <w:r w:rsidR="00CB3ECD">
        <w:rPr>
          <w:sz w:val="28"/>
          <w:szCs w:val="28"/>
        </w:rPr>
        <w:tab/>
      </w:r>
      <w:r w:rsidR="00CB3ECD">
        <w:rPr>
          <w:sz w:val="28"/>
          <w:szCs w:val="28"/>
        </w:rPr>
        <w:tab/>
      </w:r>
      <w:r w:rsidR="00CB3ECD">
        <w:rPr>
          <w:sz w:val="28"/>
          <w:szCs w:val="28"/>
        </w:rPr>
        <w:tab/>
      </w:r>
      <w:r w:rsidR="00CB3ECD">
        <w:rPr>
          <w:sz w:val="28"/>
          <w:szCs w:val="28"/>
        </w:rPr>
        <w:tab/>
      </w:r>
      <w:r w:rsidR="00CB3ECD">
        <w:rPr>
          <w:sz w:val="28"/>
          <w:szCs w:val="28"/>
        </w:rPr>
        <w:tab/>
      </w:r>
      <w:r w:rsidR="00CB3ECD" w:rsidRPr="00652843">
        <w:rPr>
          <w:b/>
          <w:sz w:val="28"/>
          <w:szCs w:val="28"/>
        </w:rPr>
        <w:t>(</w:t>
      </w:r>
      <w:r w:rsidR="00CB3ECD">
        <w:rPr>
          <w:b/>
          <w:sz w:val="28"/>
          <w:szCs w:val="28"/>
        </w:rPr>
        <w:t>26</w:t>
      </w:r>
      <w:r w:rsidR="00CB3ECD" w:rsidRPr="00652843">
        <w:rPr>
          <w:b/>
          <w:sz w:val="28"/>
          <w:szCs w:val="28"/>
        </w:rPr>
        <w:t>)</w:t>
      </w:r>
    </w:p>
    <w:p w:rsidR="007150D2" w:rsidRDefault="007150D2" w:rsidP="007150D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 </w:t>
      </w:r>
      <w:r>
        <w:rPr>
          <w:b/>
          <w:i/>
          <w:sz w:val="28"/>
          <w:szCs w:val="28"/>
          <w:lang w:val="en-US"/>
        </w:rPr>
        <w:t>w</w:t>
      </w:r>
      <w:r>
        <w:rPr>
          <w:sz w:val="28"/>
          <w:szCs w:val="28"/>
        </w:rPr>
        <w:t xml:space="preserve"> – доля единиц совокупности, обладающих заданным свойством;</w:t>
      </w:r>
    </w:p>
    <w:p w:rsidR="007150D2" w:rsidRDefault="007150D2" w:rsidP="007150D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b/>
          <w:i/>
          <w:sz w:val="28"/>
          <w:szCs w:val="28"/>
        </w:rPr>
        <w:t>(1-</w:t>
      </w:r>
      <w:r>
        <w:rPr>
          <w:b/>
          <w:i/>
          <w:sz w:val="28"/>
          <w:szCs w:val="28"/>
          <w:lang w:val="en-US"/>
        </w:rPr>
        <w:t>w</w:t>
      </w:r>
      <w:r>
        <w:rPr>
          <w:b/>
          <w:i/>
          <w:sz w:val="28"/>
          <w:szCs w:val="28"/>
        </w:rPr>
        <w:t>)</w:t>
      </w:r>
      <w:r>
        <w:rPr>
          <w:sz w:val="28"/>
          <w:szCs w:val="28"/>
        </w:rPr>
        <w:t xml:space="preserve"> – доля единиц совокупности, не обладающих заданным свойством,</w:t>
      </w:r>
    </w:p>
    <w:p w:rsidR="007150D2" w:rsidRDefault="007150D2" w:rsidP="007150D2">
      <w:pPr>
        <w:pStyle w:val="2"/>
        <w:spacing w:after="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b/>
          <w:i/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– число единиц в генеральной совокупности,</w:t>
      </w:r>
    </w:p>
    <w:p w:rsidR="007150D2" w:rsidRDefault="007150D2" w:rsidP="007150D2">
      <w:pPr>
        <w:pStyle w:val="2"/>
        <w:spacing w:after="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b/>
          <w:i/>
          <w:sz w:val="28"/>
          <w:szCs w:val="28"/>
          <w:lang w:val="en-US"/>
        </w:rPr>
        <w:t>n</w:t>
      </w:r>
      <w:r>
        <w:rPr>
          <w:sz w:val="28"/>
          <w:szCs w:val="28"/>
        </w:rPr>
        <w:t>– число единиц в выборочной совокупности.</w:t>
      </w:r>
    </w:p>
    <w:p w:rsidR="007150D2" w:rsidRDefault="007150D2" w:rsidP="007150D2">
      <w:pPr>
        <w:spacing w:line="360" w:lineRule="auto"/>
        <w:ind w:firstLine="709"/>
        <w:jc w:val="both"/>
        <w:rPr>
          <w:sz w:val="28"/>
        </w:rPr>
      </w:pPr>
      <w:r>
        <w:rPr>
          <w:bCs/>
          <w:sz w:val="28"/>
        </w:rPr>
        <w:t xml:space="preserve">Предельная ошибка выборки </w:t>
      </w:r>
      <w:r>
        <w:rPr>
          <w:position w:val="-10"/>
        </w:rPr>
        <w:object w:dxaOrig="440" w:dyaOrig="400">
          <v:shape id="_x0000_i1193" type="#_x0000_t75" style="width:21.75pt;height:20.25pt" o:ole="">
            <v:imagedata r:id="rId300" o:title=""/>
          </v:shape>
          <o:OLEObject Type="Embed" ProgID="Equation.3" ShapeID="_x0000_i1193" DrawAspect="Content" ObjectID="_1472119847" r:id="rId304"/>
        </w:object>
      </w:r>
      <w:r>
        <w:rPr>
          <w:bCs/>
          <w:sz w:val="28"/>
        </w:rPr>
        <w:t xml:space="preserve"> </w:t>
      </w:r>
      <w:r>
        <w:rPr>
          <w:sz w:val="28"/>
        </w:rPr>
        <w:t xml:space="preserve">определяет границы, в пределах которых будет находиться генеральная доля </w:t>
      </w:r>
      <w:r>
        <w:rPr>
          <w:b/>
          <w:i/>
          <w:sz w:val="28"/>
        </w:rPr>
        <w:t>р</w:t>
      </w:r>
      <w:r>
        <w:rPr>
          <w:bCs/>
          <w:sz w:val="28"/>
        </w:rPr>
        <w:t xml:space="preserve"> </w:t>
      </w:r>
      <w:r>
        <w:rPr>
          <w:sz w:val="28"/>
        </w:rPr>
        <w:t>единиц, обладающих исследуемым признаком:</w:t>
      </w:r>
    </w:p>
    <w:p w:rsidR="007150D2" w:rsidRDefault="00CB3ECD" w:rsidP="007150D2">
      <w:pPr>
        <w:tabs>
          <w:tab w:val="left" w:pos="8460"/>
        </w:tabs>
        <w:jc w:val="center"/>
        <w:rPr>
          <w:sz w:val="28"/>
        </w:rPr>
      </w:pPr>
      <w:r>
        <w:rPr>
          <w:sz w:val="28"/>
          <w:szCs w:val="28"/>
        </w:rPr>
        <w:t xml:space="preserve">                                        </w:t>
      </w:r>
      <w:r w:rsidR="007150D2">
        <w:rPr>
          <w:position w:val="-12"/>
          <w:sz w:val="28"/>
          <w:szCs w:val="28"/>
        </w:rPr>
        <w:object w:dxaOrig="2960" w:dyaOrig="420">
          <v:shape id="_x0000_i1194" type="#_x0000_t75" style="width:147.75pt;height:21pt" o:ole="">
            <v:imagedata r:id="rId305" o:title=""/>
          </v:shape>
          <o:OLEObject Type="Embed" ProgID="Equation.3" ShapeID="_x0000_i1194" DrawAspect="Content" ObjectID="_1472119848" r:id="rId306"/>
        </w:object>
      </w:r>
      <w:r>
        <w:rPr>
          <w:sz w:val="28"/>
          <w:szCs w:val="28"/>
        </w:rPr>
        <w:t xml:space="preserve">                                </w:t>
      </w:r>
      <w:r w:rsidRPr="00652843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27</w:t>
      </w:r>
      <w:r w:rsidRPr="00652843">
        <w:rPr>
          <w:b/>
          <w:sz w:val="28"/>
          <w:szCs w:val="28"/>
        </w:rPr>
        <w:t>)</w:t>
      </w:r>
    </w:p>
    <w:p w:rsidR="007150D2" w:rsidRDefault="007150D2" w:rsidP="007150D2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По условию Задания 3 исследуемым свойством </w:t>
      </w:r>
      <w:r w:rsidR="00333CBF">
        <w:rPr>
          <w:sz w:val="28"/>
        </w:rPr>
        <w:t>регионов</w:t>
      </w:r>
      <w:r>
        <w:rPr>
          <w:sz w:val="28"/>
        </w:rPr>
        <w:t xml:space="preserve"> является </w:t>
      </w:r>
      <w:r>
        <w:rPr>
          <w:b/>
          <w:i/>
          <w:sz w:val="28"/>
        </w:rPr>
        <w:t xml:space="preserve">равенство или превышение численности </w:t>
      </w:r>
      <w:r w:rsidR="00333CBF">
        <w:rPr>
          <w:b/>
          <w:i/>
          <w:sz w:val="28"/>
        </w:rPr>
        <w:t>занятых в экономике</w:t>
      </w:r>
      <w:r>
        <w:rPr>
          <w:b/>
          <w:i/>
          <w:sz w:val="28"/>
        </w:rPr>
        <w:t xml:space="preserve"> величины </w:t>
      </w:r>
      <w:r w:rsidR="00333CBF">
        <w:rPr>
          <w:b/>
          <w:i/>
          <w:sz w:val="28"/>
        </w:rPr>
        <w:t>61</w:t>
      </w:r>
      <w:r>
        <w:rPr>
          <w:b/>
          <w:i/>
          <w:sz w:val="28"/>
        </w:rPr>
        <w:t xml:space="preserve">0 </w:t>
      </w:r>
      <w:r w:rsidR="00333CBF">
        <w:rPr>
          <w:b/>
          <w:i/>
          <w:sz w:val="28"/>
        </w:rPr>
        <w:t xml:space="preserve">тыс. </w:t>
      </w:r>
      <w:r>
        <w:rPr>
          <w:b/>
          <w:i/>
          <w:sz w:val="28"/>
        </w:rPr>
        <w:t>человек</w:t>
      </w:r>
      <w:r>
        <w:rPr>
          <w:sz w:val="28"/>
        </w:rPr>
        <w:t>.</w:t>
      </w:r>
    </w:p>
    <w:p w:rsidR="00333CBF" w:rsidRDefault="007150D2" w:rsidP="00333CBF">
      <w:pPr>
        <w:spacing w:line="360" w:lineRule="auto"/>
        <w:jc w:val="both"/>
        <w:rPr>
          <w:sz w:val="28"/>
        </w:rPr>
      </w:pPr>
      <w:r>
        <w:rPr>
          <w:sz w:val="28"/>
        </w:rPr>
        <w:t>Число р</w:t>
      </w:r>
      <w:r w:rsidR="00333CBF">
        <w:rPr>
          <w:sz w:val="28"/>
        </w:rPr>
        <w:t>егионов</w:t>
      </w:r>
      <w:r>
        <w:rPr>
          <w:sz w:val="28"/>
        </w:rPr>
        <w:t xml:space="preserve"> с данным свойством определяется из табл</w:t>
      </w:r>
      <w:r w:rsidR="00333CBF">
        <w:rPr>
          <w:sz w:val="28"/>
        </w:rPr>
        <w:t>ицы 3 (графа 3):</w:t>
      </w:r>
    </w:p>
    <w:p w:rsidR="007150D2" w:rsidRPr="00333CBF" w:rsidRDefault="00333CBF" w:rsidP="00333CBF">
      <w:pPr>
        <w:spacing w:line="360" w:lineRule="auto"/>
        <w:ind w:firstLine="709"/>
        <w:jc w:val="center"/>
        <w:rPr>
          <w:sz w:val="28"/>
        </w:rPr>
      </w:pPr>
      <w:r>
        <w:rPr>
          <w:bCs/>
          <w:sz w:val="28"/>
          <w:lang w:val="en-US"/>
        </w:rPr>
        <w:t>m</w:t>
      </w:r>
      <w:r>
        <w:rPr>
          <w:bCs/>
          <w:sz w:val="28"/>
        </w:rPr>
        <w:t xml:space="preserve"> </w:t>
      </w:r>
      <w:r w:rsidR="007150D2">
        <w:rPr>
          <w:bCs/>
          <w:sz w:val="28"/>
        </w:rPr>
        <w:t>=</w:t>
      </w:r>
      <w:r>
        <w:rPr>
          <w:bCs/>
          <w:sz w:val="28"/>
        </w:rPr>
        <w:t xml:space="preserve"> 12</w:t>
      </w:r>
    </w:p>
    <w:p w:rsidR="007150D2" w:rsidRDefault="007150D2" w:rsidP="00333CBF">
      <w:pPr>
        <w:spacing w:line="360" w:lineRule="auto"/>
        <w:jc w:val="both"/>
        <w:rPr>
          <w:sz w:val="28"/>
        </w:rPr>
      </w:pPr>
      <w:r>
        <w:rPr>
          <w:sz w:val="28"/>
        </w:rPr>
        <w:t>Рассчитаем выборочную долю:</w:t>
      </w:r>
    </w:p>
    <w:p w:rsidR="007150D2" w:rsidRDefault="00333CBF" w:rsidP="007150D2">
      <w:pPr>
        <w:jc w:val="center"/>
        <w:rPr>
          <w:sz w:val="28"/>
        </w:rPr>
      </w:pPr>
      <w:r>
        <w:rPr>
          <w:position w:val="-24"/>
          <w:sz w:val="28"/>
          <w:szCs w:val="28"/>
        </w:rPr>
        <w:object w:dxaOrig="1600" w:dyaOrig="639">
          <v:shape id="_x0000_i1195" type="#_x0000_t75" style="width:89.25pt;height:36pt" o:ole="">
            <v:imagedata r:id="rId307" o:title=""/>
          </v:shape>
          <o:OLEObject Type="Embed" ProgID="Equation.3" ShapeID="_x0000_i1195" DrawAspect="Content" ObjectID="_1472119849" r:id="rId308"/>
        </w:object>
      </w:r>
    </w:p>
    <w:p w:rsidR="007150D2" w:rsidRDefault="007150D2" w:rsidP="00333CBF">
      <w:pPr>
        <w:spacing w:line="360" w:lineRule="auto"/>
        <w:jc w:val="both"/>
        <w:rPr>
          <w:sz w:val="28"/>
        </w:rPr>
      </w:pPr>
      <w:r>
        <w:rPr>
          <w:sz w:val="28"/>
        </w:rPr>
        <w:t>Рассчитаем предельную ошибку выборки для доли:</w:t>
      </w:r>
    </w:p>
    <w:p w:rsidR="007150D2" w:rsidRDefault="00333CBF" w:rsidP="007150D2">
      <w:pPr>
        <w:jc w:val="center"/>
        <w:rPr>
          <w:sz w:val="28"/>
          <w:szCs w:val="28"/>
        </w:rPr>
      </w:pPr>
      <w:r w:rsidRPr="00333CBF">
        <w:rPr>
          <w:position w:val="-26"/>
          <w:sz w:val="28"/>
          <w:szCs w:val="28"/>
        </w:rPr>
        <w:object w:dxaOrig="4380" w:dyaOrig="720">
          <v:shape id="_x0000_i1196" type="#_x0000_t75" style="width:215.25pt;height:35.25pt" o:ole="">
            <v:imagedata r:id="rId309" o:title=""/>
          </v:shape>
          <o:OLEObject Type="Embed" ProgID="Equation.3" ShapeID="_x0000_i1196" DrawAspect="Content" ObjectID="_1472119850" r:id="rId310"/>
        </w:object>
      </w:r>
    </w:p>
    <w:p w:rsidR="007150D2" w:rsidRDefault="007150D2" w:rsidP="00333CBF">
      <w:pPr>
        <w:spacing w:line="360" w:lineRule="auto"/>
        <w:jc w:val="both"/>
        <w:rPr>
          <w:sz w:val="28"/>
        </w:rPr>
      </w:pPr>
      <w:r>
        <w:rPr>
          <w:sz w:val="28"/>
        </w:rPr>
        <w:t>Определим доверительный интервал генеральной доли:</w:t>
      </w:r>
    </w:p>
    <w:p w:rsidR="007150D2" w:rsidRDefault="00333CBF" w:rsidP="007150D2">
      <w:pPr>
        <w:jc w:val="center"/>
        <w:rPr>
          <w:sz w:val="28"/>
          <w:szCs w:val="28"/>
        </w:rPr>
      </w:pPr>
      <w:r>
        <w:rPr>
          <w:position w:val="-12"/>
          <w:sz w:val="28"/>
          <w:szCs w:val="28"/>
        </w:rPr>
        <w:object w:dxaOrig="3620" w:dyaOrig="360">
          <v:shape id="_x0000_i1197" type="#_x0000_t75" style="width:180.75pt;height:18pt" o:ole="">
            <v:imagedata r:id="rId311" o:title=""/>
          </v:shape>
          <o:OLEObject Type="Embed" ProgID="Equation.3" ShapeID="_x0000_i1197" DrawAspect="Content" ObjectID="_1472119851" r:id="rId312"/>
        </w:object>
      </w:r>
    </w:p>
    <w:p w:rsidR="007150D2" w:rsidRDefault="00333CBF" w:rsidP="007150D2">
      <w:pPr>
        <w:jc w:val="center"/>
        <w:rPr>
          <w:sz w:val="28"/>
          <w:szCs w:val="28"/>
        </w:rPr>
      </w:pPr>
      <w:r>
        <w:rPr>
          <w:sz w:val="28"/>
          <w:szCs w:val="28"/>
        </w:rPr>
        <w:t>0,182</w:t>
      </w:r>
      <w:r w:rsidR="007150D2">
        <w:rPr>
          <w:sz w:val="28"/>
          <w:szCs w:val="28"/>
        </w:rPr>
        <w:t xml:space="preserve"> </w:t>
      </w:r>
      <w:r w:rsidR="007150D2">
        <w:rPr>
          <w:position w:val="-12"/>
          <w:sz w:val="28"/>
          <w:szCs w:val="28"/>
        </w:rPr>
        <w:object w:dxaOrig="780" w:dyaOrig="340">
          <v:shape id="_x0000_i1198" type="#_x0000_t75" style="width:39pt;height:17.25pt" o:ole="">
            <v:imagedata r:id="rId313" o:title=""/>
          </v:shape>
          <o:OLEObject Type="Embed" ProgID="Equation.3" ShapeID="_x0000_i1198" DrawAspect="Content" ObjectID="_1472119852" r:id="rId314"/>
        </w:object>
      </w:r>
      <w:r w:rsidR="007150D2">
        <w:rPr>
          <w:sz w:val="28"/>
          <w:szCs w:val="28"/>
        </w:rPr>
        <w:t xml:space="preserve"> 0,</w:t>
      </w:r>
      <w:r>
        <w:rPr>
          <w:sz w:val="28"/>
          <w:szCs w:val="28"/>
        </w:rPr>
        <w:t>478</w:t>
      </w:r>
    </w:p>
    <w:p w:rsidR="007150D2" w:rsidRDefault="007150D2" w:rsidP="007150D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или</w:t>
      </w:r>
    </w:p>
    <w:p w:rsidR="007150D2" w:rsidRDefault="00333CBF" w:rsidP="007150D2">
      <w:pPr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="007150D2">
        <w:rPr>
          <w:sz w:val="28"/>
          <w:szCs w:val="28"/>
        </w:rPr>
        <w:t>8</w:t>
      </w:r>
      <w:r>
        <w:rPr>
          <w:sz w:val="28"/>
          <w:szCs w:val="28"/>
        </w:rPr>
        <w:t>,2</w:t>
      </w:r>
      <w:r w:rsidR="007150D2">
        <w:rPr>
          <w:sz w:val="28"/>
          <w:szCs w:val="28"/>
        </w:rPr>
        <w:t xml:space="preserve">% </w:t>
      </w:r>
      <w:r w:rsidR="007150D2">
        <w:rPr>
          <w:position w:val="-12"/>
          <w:sz w:val="28"/>
          <w:szCs w:val="28"/>
        </w:rPr>
        <w:object w:dxaOrig="780" w:dyaOrig="340">
          <v:shape id="_x0000_i1199" type="#_x0000_t75" style="width:39pt;height:17.25pt" o:ole="">
            <v:imagedata r:id="rId313" o:title=""/>
          </v:shape>
          <o:OLEObject Type="Embed" ProgID="Equation.3" ShapeID="_x0000_i1199" DrawAspect="Content" ObjectID="_1472119853" r:id="rId315"/>
        </w:object>
      </w:r>
      <w:r w:rsidR="007150D2">
        <w:rPr>
          <w:sz w:val="28"/>
          <w:szCs w:val="28"/>
        </w:rPr>
        <w:t xml:space="preserve"> </w:t>
      </w:r>
      <w:r>
        <w:rPr>
          <w:sz w:val="28"/>
          <w:szCs w:val="28"/>
        </w:rPr>
        <w:t>47,8</w:t>
      </w:r>
      <w:r w:rsidR="007150D2">
        <w:rPr>
          <w:sz w:val="28"/>
          <w:szCs w:val="28"/>
        </w:rPr>
        <w:t>%</w:t>
      </w:r>
    </w:p>
    <w:p w:rsidR="00F87A4F" w:rsidRDefault="007150D2" w:rsidP="00814156">
      <w:pPr>
        <w:pStyle w:val="a9"/>
        <w:spacing w:line="360" w:lineRule="auto"/>
        <w:jc w:val="both"/>
        <w:rPr>
          <w:sz w:val="28"/>
          <w:szCs w:val="28"/>
        </w:rPr>
      </w:pPr>
      <w:r w:rsidRPr="00725330">
        <w:rPr>
          <w:b/>
          <w:bCs/>
          <w:sz w:val="28"/>
          <w:szCs w:val="28"/>
          <w:u w:val="single"/>
        </w:rPr>
        <w:t>Вывод</w:t>
      </w:r>
      <w:r w:rsidR="00725330" w:rsidRPr="00725330">
        <w:rPr>
          <w:b/>
          <w:bCs/>
          <w:sz w:val="28"/>
          <w:szCs w:val="28"/>
          <w:u w:val="single"/>
        </w:rPr>
        <w:t>:</w:t>
      </w:r>
      <w:r w:rsidRPr="00725330">
        <w:rPr>
          <w:bCs/>
          <w:sz w:val="28"/>
          <w:szCs w:val="28"/>
        </w:rPr>
        <w:t xml:space="preserve"> С вероятностью 0,954 можно утверждать, что в генеральной совокупности регион</w:t>
      </w:r>
      <w:r w:rsidR="00725330">
        <w:rPr>
          <w:bCs/>
          <w:sz w:val="28"/>
          <w:szCs w:val="28"/>
        </w:rPr>
        <w:t>ов</w:t>
      </w:r>
      <w:r w:rsidRPr="00725330">
        <w:rPr>
          <w:bCs/>
          <w:sz w:val="28"/>
          <w:szCs w:val="28"/>
        </w:rPr>
        <w:t xml:space="preserve"> доля </w:t>
      </w:r>
      <w:r w:rsidR="00725330">
        <w:rPr>
          <w:bCs/>
          <w:sz w:val="28"/>
          <w:szCs w:val="28"/>
        </w:rPr>
        <w:t>регионов</w:t>
      </w:r>
      <w:r w:rsidRPr="00725330">
        <w:rPr>
          <w:sz w:val="28"/>
          <w:szCs w:val="28"/>
        </w:rPr>
        <w:t xml:space="preserve"> с численностью </w:t>
      </w:r>
      <w:r w:rsidR="00725330">
        <w:rPr>
          <w:sz w:val="28"/>
          <w:szCs w:val="28"/>
        </w:rPr>
        <w:t>занятых в экономике</w:t>
      </w:r>
      <w:r w:rsidRPr="00725330">
        <w:rPr>
          <w:sz w:val="28"/>
          <w:szCs w:val="28"/>
        </w:rPr>
        <w:t xml:space="preserve"> </w:t>
      </w:r>
      <w:r w:rsidR="00725330">
        <w:rPr>
          <w:sz w:val="28"/>
          <w:szCs w:val="28"/>
        </w:rPr>
        <w:t>610</w:t>
      </w:r>
      <w:r w:rsidRPr="00725330">
        <w:rPr>
          <w:sz w:val="28"/>
          <w:szCs w:val="28"/>
        </w:rPr>
        <w:t xml:space="preserve"> </w:t>
      </w:r>
      <w:r w:rsidR="00725330">
        <w:rPr>
          <w:sz w:val="28"/>
          <w:szCs w:val="28"/>
        </w:rPr>
        <w:t xml:space="preserve">тыс. </w:t>
      </w:r>
      <w:r w:rsidRPr="00725330">
        <w:rPr>
          <w:sz w:val="28"/>
          <w:szCs w:val="28"/>
        </w:rPr>
        <w:t xml:space="preserve">человек и более будет находиться в пределах от </w:t>
      </w:r>
      <w:r w:rsidR="00725330">
        <w:rPr>
          <w:sz w:val="28"/>
          <w:szCs w:val="28"/>
        </w:rPr>
        <w:t>1</w:t>
      </w:r>
      <w:r w:rsidRPr="00725330">
        <w:rPr>
          <w:sz w:val="28"/>
          <w:szCs w:val="28"/>
        </w:rPr>
        <w:t>8</w:t>
      </w:r>
      <w:r w:rsidR="00725330">
        <w:rPr>
          <w:sz w:val="28"/>
          <w:szCs w:val="28"/>
        </w:rPr>
        <w:t>,2</w:t>
      </w:r>
      <w:r w:rsidRPr="00725330">
        <w:rPr>
          <w:sz w:val="28"/>
          <w:szCs w:val="28"/>
        </w:rPr>
        <w:t>% д</w:t>
      </w:r>
      <w:r w:rsidR="00725330">
        <w:rPr>
          <w:sz w:val="28"/>
          <w:szCs w:val="28"/>
        </w:rPr>
        <w:t>о</w:t>
      </w:r>
      <w:r w:rsidRPr="00725330">
        <w:rPr>
          <w:sz w:val="28"/>
          <w:szCs w:val="28"/>
        </w:rPr>
        <w:t xml:space="preserve"> </w:t>
      </w:r>
      <w:r w:rsidR="00725330">
        <w:rPr>
          <w:sz w:val="28"/>
          <w:szCs w:val="28"/>
        </w:rPr>
        <w:t>47,</w:t>
      </w:r>
      <w:r w:rsidRPr="00725330">
        <w:rPr>
          <w:sz w:val="28"/>
          <w:szCs w:val="28"/>
        </w:rPr>
        <w:t>8%.</w:t>
      </w:r>
    </w:p>
    <w:p w:rsidR="00D743C1" w:rsidRPr="00814156" w:rsidRDefault="00D743C1" w:rsidP="00814156">
      <w:pPr>
        <w:pStyle w:val="a9"/>
        <w:spacing w:line="360" w:lineRule="auto"/>
        <w:jc w:val="both"/>
        <w:rPr>
          <w:sz w:val="28"/>
          <w:szCs w:val="28"/>
        </w:rPr>
      </w:pPr>
    </w:p>
    <w:p w:rsidR="00F4225D" w:rsidRDefault="00F4225D" w:rsidP="0081415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</w:t>
      </w:r>
      <w:r w:rsidR="00814156">
        <w:rPr>
          <w:b/>
          <w:sz w:val="28"/>
          <w:szCs w:val="28"/>
        </w:rPr>
        <w:t>ние</w:t>
      </w:r>
      <w:r>
        <w:rPr>
          <w:b/>
          <w:sz w:val="28"/>
          <w:szCs w:val="28"/>
        </w:rPr>
        <w:t xml:space="preserve"> 4</w:t>
      </w:r>
      <w:r w:rsidR="00814156">
        <w:rPr>
          <w:b/>
          <w:sz w:val="28"/>
          <w:szCs w:val="28"/>
        </w:rPr>
        <w:t>.</w:t>
      </w:r>
    </w:p>
    <w:p w:rsidR="00F4225D" w:rsidRPr="00D743C1" w:rsidRDefault="00F4225D" w:rsidP="00F4225D">
      <w:pPr>
        <w:spacing w:line="360" w:lineRule="auto"/>
        <w:jc w:val="both"/>
        <w:rPr>
          <w:sz w:val="28"/>
          <w:szCs w:val="28"/>
        </w:rPr>
      </w:pPr>
      <w:r w:rsidRPr="00D743C1">
        <w:rPr>
          <w:sz w:val="28"/>
          <w:szCs w:val="28"/>
        </w:rPr>
        <w:t>Имеются следующие данные по региону, тыс. человек:</w:t>
      </w:r>
    </w:p>
    <w:p w:rsidR="00814156" w:rsidRPr="00D51DFB" w:rsidRDefault="00814156" w:rsidP="00F4225D">
      <w:pPr>
        <w:spacing w:line="360" w:lineRule="auto"/>
        <w:jc w:val="both"/>
        <w:rPr>
          <w:sz w:val="28"/>
          <w:szCs w:val="28"/>
        </w:rPr>
      </w:pPr>
      <w:r w:rsidRPr="00D51DFB">
        <w:rPr>
          <w:sz w:val="28"/>
          <w:szCs w:val="28"/>
        </w:rPr>
        <w:t>На начало года</w:t>
      </w:r>
    </w:p>
    <w:p w:rsidR="00814156" w:rsidRPr="00D51DFB" w:rsidRDefault="00814156" w:rsidP="00602A2F">
      <w:pPr>
        <w:jc w:val="both"/>
        <w:rPr>
          <w:sz w:val="28"/>
          <w:szCs w:val="28"/>
        </w:rPr>
      </w:pPr>
      <w:r w:rsidRPr="00D51DFB">
        <w:rPr>
          <w:sz w:val="28"/>
          <w:szCs w:val="28"/>
        </w:rPr>
        <w:tab/>
        <w:t>численность населения</w:t>
      </w:r>
      <w:r w:rsidRP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  <w:t>1028,5</w:t>
      </w:r>
    </w:p>
    <w:p w:rsidR="00814156" w:rsidRPr="00D51DFB" w:rsidRDefault="00814156" w:rsidP="00602A2F">
      <w:pPr>
        <w:jc w:val="both"/>
        <w:rPr>
          <w:sz w:val="28"/>
          <w:szCs w:val="28"/>
        </w:rPr>
      </w:pPr>
      <w:r w:rsidRPr="00D51DFB">
        <w:rPr>
          <w:sz w:val="28"/>
          <w:szCs w:val="28"/>
        </w:rPr>
        <w:tab/>
        <w:t>численность населения в трудоспособном возрасте</w:t>
      </w:r>
      <w:r w:rsidR="00D51DFB">
        <w:rPr>
          <w:sz w:val="28"/>
          <w:szCs w:val="28"/>
        </w:rPr>
        <w:tab/>
      </w:r>
      <w:r w:rsid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  <w:t>596,53</w:t>
      </w:r>
    </w:p>
    <w:p w:rsidR="00D51DFB" w:rsidRDefault="00814156" w:rsidP="00602A2F">
      <w:pPr>
        <w:jc w:val="both"/>
        <w:rPr>
          <w:sz w:val="28"/>
          <w:szCs w:val="28"/>
        </w:rPr>
      </w:pPr>
      <w:r w:rsidRPr="00D51DFB">
        <w:rPr>
          <w:sz w:val="28"/>
          <w:szCs w:val="28"/>
        </w:rPr>
        <w:tab/>
        <w:t xml:space="preserve">численность неработающих инвалидов в трудоспособном </w:t>
      </w:r>
    </w:p>
    <w:p w:rsidR="00814156" w:rsidRPr="00D51DFB" w:rsidRDefault="00814156" w:rsidP="00D51DFB">
      <w:pPr>
        <w:ind w:firstLine="708"/>
        <w:jc w:val="both"/>
        <w:rPr>
          <w:sz w:val="28"/>
          <w:szCs w:val="28"/>
        </w:rPr>
      </w:pPr>
      <w:r w:rsidRPr="00D51DFB">
        <w:rPr>
          <w:sz w:val="28"/>
          <w:szCs w:val="28"/>
        </w:rPr>
        <w:t>возрасте</w:t>
      </w:r>
      <w:r w:rsidR="00D51DFB">
        <w:rPr>
          <w:sz w:val="28"/>
          <w:szCs w:val="28"/>
        </w:rPr>
        <w:tab/>
      </w:r>
      <w:r w:rsidR="00D51DFB">
        <w:rPr>
          <w:sz w:val="28"/>
          <w:szCs w:val="28"/>
        </w:rPr>
        <w:tab/>
      </w:r>
      <w:r w:rsidR="00D51DFB">
        <w:rPr>
          <w:sz w:val="28"/>
          <w:szCs w:val="28"/>
        </w:rPr>
        <w:tab/>
      </w:r>
      <w:r w:rsidR="00D51DFB">
        <w:rPr>
          <w:sz w:val="28"/>
          <w:szCs w:val="28"/>
        </w:rPr>
        <w:tab/>
      </w:r>
      <w:r w:rsidR="00D51DFB">
        <w:rPr>
          <w:sz w:val="28"/>
          <w:szCs w:val="28"/>
        </w:rPr>
        <w:tab/>
      </w:r>
      <w:r w:rsidR="00D51DFB">
        <w:rPr>
          <w:sz w:val="28"/>
          <w:szCs w:val="28"/>
        </w:rPr>
        <w:tab/>
      </w:r>
      <w:r w:rsidR="00D51DFB">
        <w:rPr>
          <w:sz w:val="28"/>
          <w:szCs w:val="28"/>
        </w:rPr>
        <w:tab/>
      </w:r>
      <w:r w:rsid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  <w:t>8,21</w:t>
      </w:r>
    </w:p>
    <w:p w:rsidR="00814156" w:rsidRPr="00D51DFB" w:rsidRDefault="00814156" w:rsidP="00602A2F">
      <w:pPr>
        <w:jc w:val="both"/>
        <w:rPr>
          <w:sz w:val="28"/>
          <w:szCs w:val="28"/>
        </w:rPr>
      </w:pPr>
      <w:r w:rsidRPr="00D51DFB">
        <w:rPr>
          <w:sz w:val="28"/>
          <w:szCs w:val="28"/>
        </w:rPr>
        <w:tab/>
        <w:t>численность занятого населения</w:t>
      </w:r>
      <w:r w:rsidRP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  <w:t>480,0</w:t>
      </w:r>
    </w:p>
    <w:p w:rsidR="00D51DFB" w:rsidRDefault="00814156" w:rsidP="00602A2F">
      <w:pPr>
        <w:jc w:val="both"/>
        <w:rPr>
          <w:sz w:val="28"/>
          <w:szCs w:val="28"/>
        </w:rPr>
      </w:pPr>
      <w:r w:rsidRPr="00D51DFB">
        <w:rPr>
          <w:sz w:val="28"/>
          <w:szCs w:val="28"/>
        </w:rPr>
        <w:tab/>
        <w:t xml:space="preserve">численность работающих пенсионеров и </w:t>
      </w:r>
    </w:p>
    <w:p w:rsidR="00814156" w:rsidRPr="00D51DFB" w:rsidRDefault="00814156" w:rsidP="00D51DFB">
      <w:pPr>
        <w:ind w:firstLine="708"/>
        <w:jc w:val="both"/>
        <w:rPr>
          <w:sz w:val="28"/>
          <w:szCs w:val="28"/>
        </w:rPr>
      </w:pPr>
      <w:r w:rsidRPr="00D51DFB">
        <w:rPr>
          <w:sz w:val="28"/>
          <w:szCs w:val="28"/>
        </w:rPr>
        <w:t>подростков до 16 лет</w:t>
      </w:r>
      <w:r w:rsidR="00D51DFB">
        <w:rPr>
          <w:sz w:val="28"/>
          <w:szCs w:val="28"/>
        </w:rPr>
        <w:tab/>
      </w:r>
      <w:r w:rsidR="00D51DFB">
        <w:rPr>
          <w:sz w:val="28"/>
          <w:szCs w:val="28"/>
        </w:rPr>
        <w:tab/>
      </w:r>
      <w:r w:rsidR="00D51DFB">
        <w:rPr>
          <w:sz w:val="28"/>
          <w:szCs w:val="28"/>
        </w:rPr>
        <w:tab/>
      </w:r>
      <w:r w:rsidR="00D51DFB">
        <w:rPr>
          <w:sz w:val="28"/>
          <w:szCs w:val="28"/>
        </w:rPr>
        <w:tab/>
      </w:r>
      <w:r w:rsidR="00D51DFB">
        <w:rPr>
          <w:sz w:val="28"/>
          <w:szCs w:val="28"/>
        </w:rPr>
        <w:tab/>
      </w:r>
      <w:r w:rsid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  <w:t>25,48</w:t>
      </w:r>
    </w:p>
    <w:p w:rsidR="00D51DFB" w:rsidRDefault="00814156" w:rsidP="00602A2F">
      <w:pPr>
        <w:ind w:firstLine="708"/>
        <w:jc w:val="both"/>
        <w:rPr>
          <w:sz w:val="28"/>
          <w:szCs w:val="28"/>
        </w:rPr>
      </w:pPr>
      <w:r w:rsidRPr="00D51DFB">
        <w:rPr>
          <w:sz w:val="28"/>
          <w:szCs w:val="28"/>
        </w:rPr>
        <w:t xml:space="preserve">численность работающих лиц, прибывших из </w:t>
      </w:r>
    </w:p>
    <w:p w:rsidR="00814156" w:rsidRPr="00D51DFB" w:rsidRDefault="00814156" w:rsidP="00602A2F">
      <w:pPr>
        <w:ind w:firstLine="708"/>
        <w:jc w:val="both"/>
        <w:rPr>
          <w:sz w:val="28"/>
          <w:szCs w:val="28"/>
        </w:rPr>
      </w:pPr>
      <w:r w:rsidRPr="00D51DFB">
        <w:rPr>
          <w:sz w:val="28"/>
          <w:szCs w:val="28"/>
        </w:rPr>
        <w:t>других регионов</w:t>
      </w:r>
      <w:r w:rsidR="00D51DFB">
        <w:rPr>
          <w:sz w:val="28"/>
          <w:szCs w:val="28"/>
        </w:rPr>
        <w:tab/>
      </w:r>
      <w:r w:rsidR="00D51DFB">
        <w:rPr>
          <w:sz w:val="28"/>
          <w:szCs w:val="28"/>
        </w:rPr>
        <w:tab/>
      </w:r>
      <w:r w:rsidR="00D51DFB">
        <w:rPr>
          <w:sz w:val="28"/>
          <w:szCs w:val="28"/>
        </w:rPr>
        <w:tab/>
      </w:r>
      <w:r w:rsidR="00D51DFB">
        <w:rPr>
          <w:sz w:val="28"/>
          <w:szCs w:val="28"/>
        </w:rPr>
        <w:tab/>
      </w:r>
      <w:r w:rsidR="00D51DFB">
        <w:rPr>
          <w:sz w:val="28"/>
          <w:szCs w:val="28"/>
        </w:rPr>
        <w:tab/>
      </w:r>
      <w:r w:rsidR="00D51DFB">
        <w:rPr>
          <w:sz w:val="28"/>
          <w:szCs w:val="28"/>
        </w:rPr>
        <w:tab/>
      </w:r>
      <w:r w:rsid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  <w:t>5,10</w:t>
      </w:r>
    </w:p>
    <w:p w:rsidR="00D51DFB" w:rsidRDefault="00814156" w:rsidP="00602A2F">
      <w:pPr>
        <w:ind w:firstLine="708"/>
        <w:jc w:val="both"/>
        <w:rPr>
          <w:sz w:val="28"/>
          <w:szCs w:val="28"/>
        </w:rPr>
      </w:pPr>
      <w:r w:rsidRPr="00D51DFB">
        <w:rPr>
          <w:sz w:val="28"/>
          <w:szCs w:val="28"/>
        </w:rPr>
        <w:t xml:space="preserve">численность трудоспособного населения данного </w:t>
      </w:r>
    </w:p>
    <w:p w:rsidR="00814156" w:rsidRPr="00D51DFB" w:rsidRDefault="00814156" w:rsidP="00602A2F">
      <w:pPr>
        <w:ind w:firstLine="708"/>
        <w:jc w:val="both"/>
        <w:rPr>
          <w:sz w:val="28"/>
          <w:szCs w:val="28"/>
        </w:rPr>
      </w:pPr>
      <w:r w:rsidRPr="00D51DFB">
        <w:rPr>
          <w:sz w:val="28"/>
          <w:szCs w:val="28"/>
        </w:rPr>
        <w:t>региона,</w:t>
      </w:r>
      <w:r w:rsidR="00D51DFB">
        <w:rPr>
          <w:sz w:val="28"/>
          <w:szCs w:val="28"/>
        </w:rPr>
        <w:t xml:space="preserve"> </w:t>
      </w:r>
      <w:r w:rsidRPr="00D51DFB">
        <w:rPr>
          <w:sz w:val="28"/>
          <w:szCs w:val="28"/>
        </w:rPr>
        <w:t>работающего за его пределами</w:t>
      </w:r>
      <w:r w:rsidRP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  <w:t>7,2</w:t>
      </w:r>
    </w:p>
    <w:p w:rsidR="00D51DFB" w:rsidRDefault="00814156" w:rsidP="00602A2F">
      <w:pPr>
        <w:ind w:firstLine="708"/>
        <w:jc w:val="both"/>
        <w:rPr>
          <w:sz w:val="28"/>
          <w:szCs w:val="28"/>
        </w:rPr>
      </w:pPr>
      <w:r w:rsidRPr="00D51DFB">
        <w:rPr>
          <w:sz w:val="28"/>
          <w:szCs w:val="28"/>
        </w:rPr>
        <w:t xml:space="preserve">численность официально зарегистрированных </w:t>
      </w:r>
    </w:p>
    <w:p w:rsidR="00814156" w:rsidRPr="00D51DFB" w:rsidRDefault="00814156" w:rsidP="00602A2F">
      <w:pPr>
        <w:ind w:firstLine="708"/>
        <w:jc w:val="both"/>
        <w:rPr>
          <w:sz w:val="28"/>
          <w:szCs w:val="28"/>
        </w:rPr>
      </w:pPr>
      <w:r w:rsidRPr="00D51DFB">
        <w:rPr>
          <w:sz w:val="28"/>
          <w:szCs w:val="28"/>
        </w:rPr>
        <w:t>безработных</w:t>
      </w:r>
      <w:r w:rsidR="00D51DFB">
        <w:rPr>
          <w:sz w:val="28"/>
          <w:szCs w:val="28"/>
        </w:rPr>
        <w:tab/>
      </w:r>
      <w:r w:rsidR="00D51DFB">
        <w:rPr>
          <w:sz w:val="28"/>
          <w:szCs w:val="28"/>
        </w:rPr>
        <w:tab/>
      </w:r>
      <w:r w:rsidR="00D51DFB">
        <w:rPr>
          <w:sz w:val="28"/>
          <w:szCs w:val="28"/>
        </w:rPr>
        <w:tab/>
      </w:r>
      <w:r w:rsidR="00D51DFB">
        <w:rPr>
          <w:sz w:val="28"/>
          <w:szCs w:val="28"/>
        </w:rPr>
        <w:tab/>
      </w:r>
      <w:r w:rsidR="00D51DFB">
        <w:rPr>
          <w:sz w:val="28"/>
          <w:szCs w:val="28"/>
        </w:rPr>
        <w:tab/>
      </w:r>
      <w:r w:rsid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  <w:t>4,1</w:t>
      </w:r>
    </w:p>
    <w:p w:rsidR="00814156" w:rsidRPr="00D51DFB" w:rsidRDefault="00814156" w:rsidP="00602A2F">
      <w:pPr>
        <w:ind w:firstLine="708"/>
        <w:jc w:val="both"/>
        <w:rPr>
          <w:sz w:val="28"/>
          <w:szCs w:val="28"/>
        </w:rPr>
      </w:pPr>
      <w:r w:rsidRPr="00D51DFB">
        <w:rPr>
          <w:sz w:val="28"/>
          <w:szCs w:val="28"/>
        </w:rPr>
        <w:t>численность ищущих работу самостоятельно</w:t>
      </w:r>
      <w:r w:rsidRP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  <w:t>30,3</w:t>
      </w:r>
    </w:p>
    <w:p w:rsidR="00814156" w:rsidRPr="00D51DFB" w:rsidRDefault="00814156" w:rsidP="00814156">
      <w:pPr>
        <w:spacing w:line="360" w:lineRule="auto"/>
        <w:jc w:val="both"/>
        <w:rPr>
          <w:sz w:val="28"/>
          <w:szCs w:val="28"/>
        </w:rPr>
      </w:pPr>
      <w:r w:rsidRPr="00D51DFB">
        <w:rPr>
          <w:sz w:val="28"/>
          <w:szCs w:val="28"/>
        </w:rPr>
        <w:t>В течение года</w:t>
      </w:r>
    </w:p>
    <w:p w:rsidR="00D51DFB" w:rsidRDefault="00814156" w:rsidP="00602A2F">
      <w:pPr>
        <w:jc w:val="both"/>
        <w:rPr>
          <w:sz w:val="28"/>
          <w:szCs w:val="28"/>
        </w:rPr>
      </w:pPr>
      <w:r w:rsidRPr="00D51DFB">
        <w:rPr>
          <w:sz w:val="28"/>
          <w:szCs w:val="28"/>
        </w:rPr>
        <w:tab/>
        <w:t xml:space="preserve">вступило в трудоспособный возраст трудоспособного </w:t>
      </w:r>
    </w:p>
    <w:p w:rsidR="00814156" w:rsidRPr="00D51DFB" w:rsidRDefault="00814156" w:rsidP="00D51DFB">
      <w:pPr>
        <w:ind w:firstLine="708"/>
        <w:jc w:val="both"/>
        <w:rPr>
          <w:sz w:val="28"/>
          <w:szCs w:val="28"/>
        </w:rPr>
      </w:pPr>
      <w:r w:rsidRPr="00D51DFB">
        <w:rPr>
          <w:sz w:val="28"/>
          <w:szCs w:val="28"/>
        </w:rPr>
        <w:t>населения</w:t>
      </w:r>
      <w:r w:rsidR="00D51DFB">
        <w:rPr>
          <w:sz w:val="28"/>
          <w:szCs w:val="28"/>
        </w:rPr>
        <w:tab/>
      </w:r>
      <w:r w:rsidR="00D51DFB">
        <w:rPr>
          <w:sz w:val="28"/>
          <w:szCs w:val="28"/>
        </w:rPr>
        <w:tab/>
      </w:r>
      <w:r w:rsidR="00D51DFB">
        <w:rPr>
          <w:sz w:val="28"/>
          <w:szCs w:val="28"/>
        </w:rPr>
        <w:tab/>
      </w:r>
      <w:r w:rsidR="00D51DFB">
        <w:rPr>
          <w:sz w:val="28"/>
          <w:szCs w:val="28"/>
        </w:rPr>
        <w:tab/>
      </w:r>
      <w:r w:rsidR="00D51DFB">
        <w:rPr>
          <w:sz w:val="28"/>
          <w:szCs w:val="28"/>
        </w:rPr>
        <w:tab/>
      </w:r>
      <w:r w:rsidR="00D51DFB">
        <w:rPr>
          <w:sz w:val="28"/>
          <w:szCs w:val="28"/>
        </w:rPr>
        <w:tab/>
      </w:r>
      <w:r w:rsidR="00D51DFB">
        <w:rPr>
          <w:sz w:val="28"/>
          <w:szCs w:val="28"/>
        </w:rPr>
        <w:tab/>
      </w:r>
      <w:r w:rsid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  <w:t>18,5</w:t>
      </w:r>
    </w:p>
    <w:p w:rsidR="00D51DFB" w:rsidRDefault="00814156" w:rsidP="00602A2F">
      <w:pPr>
        <w:jc w:val="both"/>
        <w:rPr>
          <w:sz w:val="28"/>
          <w:szCs w:val="28"/>
        </w:rPr>
      </w:pPr>
      <w:r w:rsidRPr="00D51DFB">
        <w:rPr>
          <w:sz w:val="28"/>
          <w:szCs w:val="28"/>
        </w:rPr>
        <w:tab/>
        <w:t>вовлечено для работы в отраслях экономики региона</w:t>
      </w:r>
    </w:p>
    <w:p w:rsidR="00814156" w:rsidRPr="00D51DFB" w:rsidRDefault="00814156" w:rsidP="00602A2F">
      <w:pPr>
        <w:ind w:firstLine="708"/>
        <w:jc w:val="both"/>
        <w:rPr>
          <w:sz w:val="28"/>
          <w:szCs w:val="28"/>
        </w:rPr>
      </w:pPr>
      <w:r w:rsidRPr="00D51DFB">
        <w:rPr>
          <w:sz w:val="28"/>
          <w:szCs w:val="28"/>
        </w:rPr>
        <w:t>пенсионеров и подростков до 16 лет</w:t>
      </w:r>
      <w:r w:rsidRP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  <w:t>5,4</w:t>
      </w:r>
    </w:p>
    <w:p w:rsidR="00814156" w:rsidRPr="00D51DFB" w:rsidRDefault="00814156" w:rsidP="00602A2F">
      <w:pPr>
        <w:jc w:val="both"/>
        <w:rPr>
          <w:sz w:val="28"/>
          <w:szCs w:val="28"/>
        </w:rPr>
      </w:pPr>
      <w:r w:rsidRPr="00D51DFB">
        <w:rPr>
          <w:sz w:val="28"/>
          <w:szCs w:val="28"/>
        </w:rPr>
        <w:tab/>
        <w:t>прибыло из других регионов трудоспособного населения в</w:t>
      </w:r>
    </w:p>
    <w:p w:rsidR="00814156" w:rsidRPr="00D51DFB" w:rsidRDefault="00814156" w:rsidP="00602A2F">
      <w:pPr>
        <w:ind w:firstLine="708"/>
        <w:jc w:val="both"/>
        <w:rPr>
          <w:sz w:val="28"/>
          <w:szCs w:val="28"/>
        </w:rPr>
      </w:pPr>
      <w:r w:rsidRPr="00D51DFB">
        <w:rPr>
          <w:sz w:val="28"/>
          <w:szCs w:val="28"/>
        </w:rPr>
        <w:t>трудоспособном возрасте</w:t>
      </w:r>
      <w:r w:rsidRP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  <w:t>2,8</w:t>
      </w:r>
    </w:p>
    <w:p w:rsidR="00D51DFB" w:rsidRDefault="00814156" w:rsidP="00602A2F">
      <w:pPr>
        <w:jc w:val="both"/>
        <w:rPr>
          <w:sz w:val="28"/>
          <w:szCs w:val="28"/>
        </w:rPr>
      </w:pPr>
      <w:r w:rsidRPr="00D51DFB">
        <w:rPr>
          <w:sz w:val="28"/>
          <w:szCs w:val="28"/>
        </w:rPr>
        <w:tab/>
        <w:t xml:space="preserve">выбыло из состава трудовых ресурсов по разным </w:t>
      </w:r>
    </w:p>
    <w:p w:rsidR="00814156" w:rsidRPr="00D51DFB" w:rsidRDefault="00814156" w:rsidP="00D51DFB">
      <w:pPr>
        <w:ind w:firstLine="708"/>
        <w:jc w:val="both"/>
        <w:rPr>
          <w:sz w:val="28"/>
          <w:szCs w:val="28"/>
        </w:rPr>
      </w:pPr>
      <w:r w:rsidRPr="00D51DFB">
        <w:rPr>
          <w:sz w:val="28"/>
          <w:szCs w:val="28"/>
        </w:rPr>
        <w:t>причинам</w:t>
      </w:r>
      <w:r w:rsidR="00D51DFB">
        <w:rPr>
          <w:sz w:val="28"/>
          <w:szCs w:val="28"/>
        </w:rPr>
        <w:tab/>
      </w:r>
      <w:r w:rsidR="00D51DFB">
        <w:rPr>
          <w:sz w:val="28"/>
          <w:szCs w:val="28"/>
        </w:rPr>
        <w:tab/>
      </w:r>
      <w:r w:rsidR="00D51DFB">
        <w:rPr>
          <w:sz w:val="28"/>
          <w:szCs w:val="28"/>
        </w:rPr>
        <w:tab/>
      </w:r>
      <w:r w:rsidR="00D51DFB">
        <w:rPr>
          <w:sz w:val="28"/>
          <w:szCs w:val="28"/>
        </w:rPr>
        <w:tab/>
      </w:r>
      <w:r w:rsidR="00D51DFB">
        <w:rPr>
          <w:sz w:val="28"/>
          <w:szCs w:val="28"/>
        </w:rPr>
        <w:tab/>
      </w:r>
      <w:r w:rsidR="00D51DFB">
        <w:rPr>
          <w:sz w:val="28"/>
          <w:szCs w:val="28"/>
        </w:rPr>
        <w:tab/>
      </w:r>
      <w:r w:rsid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  <w:t>12,6</w:t>
      </w:r>
    </w:p>
    <w:p w:rsidR="00D51DFB" w:rsidRDefault="00814156" w:rsidP="00602A2F">
      <w:pPr>
        <w:jc w:val="both"/>
        <w:rPr>
          <w:sz w:val="28"/>
          <w:szCs w:val="28"/>
        </w:rPr>
      </w:pPr>
      <w:r w:rsidRPr="00D51DFB">
        <w:rPr>
          <w:sz w:val="28"/>
          <w:szCs w:val="28"/>
        </w:rPr>
        <w:tab/>
        <w:t xml:space="preserve">выбыло трудоспособного населения в трудоспособном </w:t>
      </w:r>
    </w:p>
    <w:p w:rsidR="00814156" w:rsidRPr="00D51DFB" w:rsidRDefault="00814156" w:rsidP="00D51DFB">
      <w:pPr>
        <w:ind w:firstLine="708"/>
        <w:jc w:val="both"/>
        <w:rPr>
          <w:sz w:val="28"/>
          <w:szCs w:val="28"/>
        </w:rPr>
      </w:pPr>
      <w:r w:rsidRPr="00D51DFB">
        <w:rPr>
          <w:sz w:val="28"/>
          <w:szCs w:val="28"/>
        </w:rPr>
        <w:t>возрасте в другие области</w:t>
      </w:r>
      <w:r w:rsidRP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</w:r>
      <w:r w:rsidRPr="00D51DFB">
        <w:rPr>
          <w:sz w:val="28"/>
          <w:szCs w:val="28"/>
        </w:rPr>
        <w:tab/>
        <w:t>1,7</w:t>
      </w:r>
    </w:p>
    <w:p w:rsidR="00814156" w:rsidRPr="00D51DFB" w:rsidRDefault="00814156" w:rsidP="00814156">
      <w:pPr>
        <w:spacing w:line="360" w:lineRule="auto"/>
        <w:ind w:firstLine="708"/>
        <w:jc w:val="both"/>
        <w:rPr>
          <w:sz w:val="28"/>
          <w:szCs w:val="28"/>
        </w:rPr>
      </w:pPr>
    </w:p>
    <w:p w:rsidR="00F4225D" w:rsidRPr="00D743C1" w:rsidRDefault="00F4225D" w:rsidP="00F4225D">
      <w:pPr>
        <w:spacing w:line="360" w:lineRule="auto"/>
        <w:jc w:val="both"/>
        <w:rPr>
          <w:sz w:val="28"/>
          <w:szCs w:val="28"/>
        </w:rPr>
      </w:pPr>
      <w:r w:rsidRPr="00D743C1">
        <w:rPr>
          <w:sz w:val="28"/>
          <w:szCs w:val="28"/>
        </w:rPr>
        <w:t>Определите:</w:t>
      </w:r>
    </w:p>
    <w:p w:rsidR="00F4225D" w:rsidRPr="00D743C1" w:rsidRDefault="00F4225D" w:rsidP="00814156">
      <w:pPr>
        <w:spacing w:line="360" w:lineRule="auto"/>
        <w:ind w:firstLine="708"/>
        <w:jc w:val="both"/>
        <w:rPr>
          <w:sz w:val="28"/>
          <w:szCs w:val="28"/>
        </w:rPr>
      </w:pPr>
      <w:r w:rsidRPr="00D743C1">
        <w:rPr>
          <w:sz w:val="28"/>
          <w:szCs w:val="28"/>
        </w:rPr>
        <w:t>1) на начало года:</w:t>
      </w:r>
    </w:p>
    <w:p w:rsidR="00F4225D" w:rsidRPr="00D743C1" w:rsidRDefault="00F4225D" w:rsidP="00814156">
      <w:pPr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D743C1">
        <w:rPr>
          <w:sz w:val="28"/>
          <w:szCs w:val="28"/>
        </w:rPr>
        <w:t>численность трудовых ресурсов</w:t>
      </w:r>
      <w:r w:rsidR="00814156" w:rsidRPr="00D743C1">
        <w:rPr>
          <w:sz w:val="28"/>
          <w:szCs w:val="28"/>
        </w:rPr>
        <w:t>;</w:t>
      </w:r>
    </w:p>
    <w:p w:rsidR="00814156" w:rsidRPr="00D743C1" w:rsidRDefault="00F4225D" w:rsidP="00F4225D">
      <w:pPr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D743C1">
        <w:rPr>
          <w:sz w:val="28"/>
          <w:szCs w:val="28"/>
        </w:rPr>
        <w:t>численность трудовых ресурсов с учетом механического движения</w:t>
      </w:r>
      <w:r w:rsidR="00814156" w:rsidRPr="00D743C1">
        <w:rPr>
          <w:sz w:val="28"/>
          <w:szCs w:val="28"/>
        </w:rPr>
        <w:t>;</w:t>
      </w:r>
    </w:p>
    <w:p w:rsidR="00814156" w:rsidRPr="00D743C1" w:rsidRDefault="00F4225D" w:rsidP="00F4225D">
      <w:pPr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D743C1">
        <w:rPr>
          <w:sz w:val="28"/>
          <w:szCs w:val="28"/>
        </w:rPr>
        <w:t>численность экономически активного населения</w:t>
      </w:r>
      <w:r w:rsidR="00814156" w:rsidRPr="00D743C1">
        <w:rPr>
          <w:sz w:val="28"/>
          <w:szCs w:val="28"/>
        </w:rPr>
        <w:t>;</w:t>
      </w:r>
    </w:p>
    <w:p w:rsidR="00814156" w:rsidRPr="00D743C1" w:rsidRDefault="00F4225D" w:rsidP="00F4225D">
      <w:pPr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D743C1">
        <w:rPr>
          <w:sz w:val="28"/>
          <w:szCs w:val="28"/>
        </w:rPr>
        <w:t>коэффициенты занятости и безработицы населения, трудовых ресурсов, населения трудоспособного возраста, экономически активного населения</w:t>
      </w:r>
      <w:r w:rsidR="00814156" w:rsidRPr="00D743C1">
        <w:rPr>
          <w:sz w:val="28"/>
          <w:szCs w:val="28"/>
        </w:rPr>
        <w:t>;</w:t>
      </w:r>
    </w:p>
    <w:p w:rsidR="00814156" w:rsidRPr="00D743C1" w:rsidRDefault="00F4225D" w:rsidP="00F4225D">
      <w:pPr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D743C1">
        <w:rPr>
          <w:sz w:val="28"/>
          <w:szCs w:val="28"/>
        </w:rPr>
        <w:t>уровень официальной безработицы</w:t>
      </w:r>
      <w:r w:rsidR="00814156" w:rsidRPr="00D743C1">
        <w:rPr>
          <w:sz w:val="28"/>
          <w:szCs w:val="28"/>
        </w:rPr>
        <w:t>;</w:t>
      </w:r>
    </w:p>
    <w:p w:rsidR="00814156" w:rsidRPr="00D743C1" w:rsidRDefault="00F4225D" w:rsidP="00F4225D">
      <w:pPr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D743C1">
        <w:rPr>
          <w:sz w:val="28"/>
          <w:szCs w:val="28"/>
        </w:rPr>
        <w:t>коэффициент экономической нагрузки на одного экономически активного</w:t>
      </w:r>
      <w:r w:rsidR="00814156" w:rsidRPr="00D743C1">
        <w:rPr>
          <w:sz w:val="28"/>
          <w:szCs w:val="28"/>
        </w:rPr>
        <w:t>;</w:t>
      </w:r>
    </w:p>
    <w:p w:rsidR="00814156" w:rsidRPr="00D743C1" w:rsidRDefault="00F4225D" w:rsidP="00F4225D">
      <w:pPr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D743C1">
        <w:rPr>
          <w:sz w:val="28"/>
          <w:szCs w:val="28"/>
        </w:rPr>
        <w:t>коэффициент экономической активности населения</w:t>
      </w:r>
      <w:r w:rsidR="00814156" w:rsidRPr="00D743C1">
        <w:rPr>
          <w:sz w:val="28"/>
          <w:szCs w:val="28"/>
        </w:rPr>
        <w:t>;</w:t>
      </w:r>
    </w:p>
    <w:p w:rsidR="00814156" w:rsidRPr="00D743C1" w:rsidRDefault="00F4225D" w:rsidP="00814156">
      <w:pPr>
        <w:spacing w:line="360" w:lineRule="auto"/>
        <w:ind w:left="800"/>
        <w:jc w:val="both"/>
        <w:rPr>
          <w:sz w:val="28"/>
          <w:szCs w:val="28"/>
        </w:rPr>
      </w:pPr>
      <w:r w:rsidRPr="00D743C1">
        <w:rPr>
          <w:sz w:val="28"/>
          <w:szCs w:val="28"/>
        </w:rPr>
        <w:t>2) на конец года: численность трудовых ресурсов</w:t>
      </w:r>
      <w:r w:rsidR="00814156" w:rsidRPr="00D743C1">
        <w:rPr>
          <w:sz w:val="28"/>
          <w:szCs w:val="28"/>
        </w:rPr>
        <w:t>;</w:t>
      </w:r>
    </w:p>
    <w:p w:rsidR="00814156" w:rsidRPr="00D743C1" w:rsidRDefault="00F4225D" w:rsidP="00814156">
      <w:pPr>
        <w:spacing w:line="360" w:lineRule="auto"/>
        <w:ind w:left="800"/>
        <w:jc w:val="both"/>
        <w:rPr>
          <w:sz w:val="28"/>
          <w:szCs w:val="28"/>
        </w:rPr>
      </w:pPr>
      <w:r w:rsidRPr="00D743C1">
        <w:rPr>
          <w:sz w:val="28"/>
          <w:szCs w:val="28"/>
        </w:rPr>
        <w:t>3) среднегодовую численность трудовых ресурсов</w:t>
      </w:r>
      <w:r w:rsidR="00814156" w:rsidRPr="00D743C1">
        <w:rPr>
          <w:sz w:val="28"/>
          <w:szCs w:val="28"/>
        </w:rPr>
        <w:t>;</w:t>
      </w:r>
    </w:p>
    <w:p w:rsidR="00602A2F" w:rsidRPr="00D51DFB" w:rsidRDefault="00F4225D" w:rsidP="00D51DFB">
      <w:pPr>
        <w:spacing w:line="360" w:lineRule="auto"/>
        <w:ind w:left="800"/>
        <w:jc w:val="both"/>
        <w:rPr>
          <w:sz w:val="28"/>
          <w:szCs w:val="28"/>
        </w:rPr>
      </w:pPr>
      <w:r w:rsidRPr="00D743C1">
        <w:rPr>
          <w:sz w:val="28"/>
          <w:szCs w:val="28"/>
        </w:rPr>
        <w:t>4) коэффициенты естественного, механического и общего прироста трудовых ресурсов.</w:t>
      </w:r>
    </w:p>
    <w:p w:rsidR="00F4225D" w:rsidRDefault="00F4225D" w:rsidP="00814156">
      <w:pPr>
        <w:spacing w:line="360" w:lineRule="auto"/>
        <w:jc w:val="center"/>
        <w:rPr>
          <w:sz w:val="28"/>
        </w:rPr>
      </w:pPr>
      <w:r>
        <w:rPr>
          <w:b/>
          <w:sz w:val="28"/>
        </w:rPr>
        <w:t>Решение</w:t>
      </w:r>
      <w:r w:rsidR="00814156">
        <w:rPr>
          <w:b/>
          <w:sz w:val="28"/>
        </w:rPr>
        <w:t>:</w:t>
      </w:r>
    </w:p>
    <w:p w:rsidR="00F4225D" w:rsidRDefault="00F4225D" w:rsidP="00F4225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На начало года: </w:t>
      </w:r>
    </w:p>
    <w:p w:rsidR="00F4225D" w:rsidRPr="005A4B9B" w:rsidRDefault="00F4225D" w:rsidP="005A4B9B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численность трудовых ресурсов</w:t>
      </w:r>
      <w:r w:rsidR="005A4B9B">
        <w:rPr>
          <w:sz w:val="28"/>
          <w:szCs w:val="28"/>
        </w:rPr>
        <w:t xml:space="preserve"> (</w:t>
      </w:r>
      <w:r w:rsidRPr="005A4B9B">
        <w:rPr>
          <w:sz w:val="28"/>
          <w:szCs w:val="28"/>
        </w:rPr>
        <w:t>Т</w:t>
      </w:r>
      <w:r w:rsidR="005A4B9B" w:rsidRPr="005A4B9B">
        <w:rPr>
          <w:sz w:val="28"/>
          <w:szCs w:val="28"/>
        </w:rPr>
        <w:t xml:space="preserve"> </w:t>
      </w:r>
      <w:r w:rsidRPr="005A4B9B">
        <w:rPr>
          <w:sz w:val="28"/>
          <w:szCs w:val="28"/>
        </w:rPr>
        <w:t>= Н</w:t>
      </w:r>
      <w:r w:rsidRPr="005A4B9B">
        <w:rPr>
          <w:sz w:val="28"/>
          <w:szCs w:val="28"/>
          <w:vertAlign w:val="subscript"/>
        </w:rPr>
        <w:t xml:space="preserve">тв </w:t>
      </w:r>
      <w:r w:rsidR="005A4B9B" w:rsidRPr="005A4B9B">
        <w:rPr>
          <w:sz w:val="28"/>
          <w:szCs w:val="28"/>
          <w:vertAlign w:val="subscript"/>
        </w:rPr>
        <w:t xml:space="preserve"> </w:t>
      </w:r>
      <w:r w:rsidRPr="005A4B9B">
        <w:rPr>
          <w:sz w:val="28"/>
          <w:szCs w:val="28"/>
        </w:rPr>
        <w:t>- И</w:t>
      </w:r>
      <w:r w:rsidRPr="005A4B9B">
        <w:rPr>
          <w:sz w:val="28"/>
          <w:szCs w:val="28"/>
          <w:vertAlign w:val="subscript"/>
          <w:lang w:val="en-US"/>
        </w:rPr>
        <w:t>I</w:t>
      </w:r>
      <w:r w:rsidRPr="005A4B9B">
        <w:rPr>
          <w:sz w:val="28"/>
          <w:szCs w:val="28"/>
          <w:vertAlign w:val="subscript"/>
        </w:rPr>
        <w:t>,</w:t>
      </w:r>
      <w:r w:rsidRPr="005A4B9B">
        <w:rPr>
          <w:sz w:val="28"/>
          <w:szCs w:val="28"/>
          <w:vertAlign w:val="subscript"/>
          <w:lang w:val="en-US"/>
        </w:rPr>
        <w:t>II</w:t>
      </w:r>
      <w:r w:rsidR="005A4B9B" w:rsidRPr="005A4B9B">
        <w:rPr>
          <w:sz w:val="28"/>
          <w:szCs w:val="28"/>
          <w:vertAlign w:val="subscript"/>
        </w:rPr>
        <w:t xml:space="preserve"> </w:t>
      </w:r>
      <w:r w:rsidRPr="005A4B9B">
        <w:rPr>
          <w:sz w:val="28"/>
          <w:szCs w:val="28"/>
          <w:vertAlign w:val="subscript"/>
        </w:rPr>
        <w:t xml:space="preserve"> </w:t>
      </w:r>
      <w:r w:rsidRPr="005A4B9B">
        <w:rPr>
          <w:sz w:val="28"/>
          <w:szCs w:val="28"/>
        </w:rPr>
        <w:t>+ Р</w:t>
      </w:r>
      <w:r w:rsidRPr="005A4B9B">
        <w:rPr>
          <w:sz w:val="28"/>
          <w:szCs w:val="28"/>
          <w:vertAlign w:val="subscript"/>
        </w:rPr>
        <w:t>п</w:t>
      </w:r>
      <w:r w:rsidRPr="005A4B9B">
        <w:rPr>
          <w:sz w:val="28"/>
          <w:szCs w:val="28"/>
        </w:rPr>
        <w:t xml:space="preserve"> + Р</w:t>
      </w:r>
      <w:r w:rsidRPr="005A4B9B">
        <w:rPr>
          <w:sz w:val="28"/>
          <w:szCs w:val="28"/>
          <w:vertAlign w:val="subscript"/>
        </w:rPr>
        <w:t>пенс</w:t>
      </w:r>
      <w:r w:rsidR="005A4B9B" w:rsidRPr="005A4B9B">
        <w:rPr>
          <w:sz w:val="28"/>
          <w:szCs w:val="28"/>
        </w:rPr>
        <w:t>)</w:t>
      </w:r>
    </w:p>
    <w:p w:rsidR="00F4225D" w:rsidRDefault="00F4225D" w:rsidP="00B302E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 = 596,53 – 8,21 + 25,48 = 613,8 тыс. чел.</w:t>
      </w:r>
    </w:p>
    <w:p w:rsidR="00F4225D" w:rsidRDefault="00F4225D" w:rsidP="00F4225D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численность трудовых ресурсов </w:t>
      </w:r>
      <w:r w:rsidR="00B302E1">
        <w:rPr>
          <w:sz w:val="28"/>
          <w:szCs w:val="28"/>
        </w:rPr>
        <w:t>с учетом механического движения</w:t>
      </w:r>
    </w:p>
    <w:p w:rsidR="00F4225D" w:rsidRDefault="00F4225D" w:rsidP="00B302E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 = 613,8 + 5,1 – 7,2 = 611,7 тыс. чел.</w:t>
      </w:r>
    </w:p>
    <w:p w:rsidR="00B302E1" w:rsidRPr="00B302E1" w:rsidRDefault="00F4225D" w:rsidP="00B302E1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численность экономически активного населения</w:t>
      </w:r>
      <w:r w:rsidR="00B302E1">
        <w:rPr>
          <w:sz w:val="28"/>
          <w:szCs w:val="28"/>
        </w:rPr>
        <w:t xml:space="preserve"> (</w:t>
      </w:r>
      <w:r w:rsidRPr="00B302E1">
        <w:rPr>
          <w:sz w:val="28"/>
          <w:szCs w:val="28"/>
        </w:rPr>
        <w:t>ЭАН = Н</w:t>
      </w:r>
      <w:r w:rsidRPr="00B302E1">
        <w:rPr>
          <w:sz w:val="28"/>
          <w:szCs w:val="28"/>
          <w:vertAlign w:val="subscript"/>
        </w:rPr>
        <w:t>З</w:t>
      </w:r>
      <w:r w:rsidRPr="00B302E1">
        <w:rPr>
          <w:sz w:val="28"/>
          <w:szCs w:val="28"/>
        </w:rPr>
        <w:t xml:space="preserve"> + Т</w:t>
      </w:r>
      <w:r w:rsidR="00B302E1">
        <w:rPr>
          <w:sz w:val="28"/>
          <w:szCs w:val="28"/>
          <w:vertAlign w:val="subscript"/>
        </w:rPr>
        <w:t>Б</w:t>
      </w:r>
      <w:r w:rsidR="00B302E1" w:rsidRPr="00B302E1">
        <w:rPr>
          <w:sz w:val="28"/>
          <w:szCs w:val="28"/>
        </w:rPr>
        <w:t>)</w:t>
      </w:r>
      <w:r w:rsidRPr="00B302E1">
        <w:rPr>
          <w:sz w:val="28"/>
          <w:szCs w:val="28"/>
          <w:vertAlign w:val="subscript"/>
        </w:rPr>
        <w:t xml:space="preserve"> </w:t>
      </w:r>
    </w:p>
    <w:p w:rsidR="00F4225D" w:rsidRDefault="00F4225D" w:rsidP="00B302E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ЭАН = 480</w:t>
      </w:r>
      <w:r w:rsidR="00B302E1">
        <w:rPr>
          <w:sz w:val="28"/>
          <w:szCs w:val="28"/>
        </w:rPr>
        <w:t>,0</w:t>
      </w:r>
      <w:r>
        <w:rPr>
          <w:sz w:val="28"/>
          <w:szCs w:val="28"/>
        </w:rPr>
        <w:t xml:space="preserve"> + 4,1 + 30,3 = 514,4 тыс. чел.</w:t>
      </w:r>
    </w:p>
    <w:p w:rsidR="00F4225D" w:rsidRDefault="00F4225D" w:rsidP="00F4225D">
      <w:pPr>
        <w:numPr>
          <w:ilvl w:val="0"/>
          <w:numId w:val="20"/>
        </w:numPr>
        <w:tabs>
          <w:tab w:val="num" w:pos="0"/>
        </w:tabs>
        <w:spacing w:line="360" w:lineRule="auto"/>
        <w:ind w:left="0" w:firstLine="900"/>
        <w:jc w:val="both"/>
        <w:rPr>
          <w:sz w:val="28"/>
          <w:szCs w:val="28"/>
        </w:rPr>
      </w:pPr>
      <w:r>
        <w:rPr>
          <w:sz w:val="28"/>
          <w:szCs w:val="28"/>
        </w:rPr>
        <w:t>коэффициенты занятости и безработицы населения, трудовых ресурсов, населения трудоспособного возраста.</w:t>
      </w:r>
    </w:p>
    <w:p w:rsidR="00F4225D" w:rsidRDefault="0007762B" w:rsidP="0007762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4225D">
        <w:rPr>
          <w:sz w:val="28"/>
          <w:szCs w:val="28"/>
        </w:rPr>
        <w:t>Коэффициент занятости экономически активного населения</w:t>
      </w:r>
      <w:r>
        <w:rPr>
          <w:sz w:val="28"/>
          <w:szCs w:val="28"/>
        </w:rPr>
        <w:t xml:space="preserve"> (</w:t>
      </w:r>
      <w:r w:rsidR="00F4225D">
        <w:rPr>
          <w:sz w:val="28"/>
          <w:szCs w:val="28"/>
        </w:rPr>
        <w:t>К</w:t>
      </w:r>
      <w:r w:rsidR="00F4225D">
        <w:rPr>
          <w:sz w:val="28"/>
          <w:szCs w:val="28"/>
          <w:vertAlign w:val="subscript"/>
        </w:rPr>
        <w:t xml:space="preserve">зан </w:t>
      </w:r>
      <w:r w:rsidR="00F4225D">
        <w:rPr>
          <w:sz w:val="28"/>
          <w:szCs w:val="28"/>
        </w:rPr>
        <w:t xml:space="preserve">= </w:t>
      </w:r>
      <w:r w:rsidR="00F4225D">
        <w:rPr>
          <w:position w:val="-30"/>
          <w:sz w:val="28"/>
          <w:szCs w:val="28"/>
        </w:rPr>
        <w:object w:dxaOrig="920" w:dyaOrig="680">
          <v:shape id="_x0000_i1200" type="#_x0000_t75" style="width:45.75pt;height:33.75pt" o:ole="">
            <v:imagedata r:id="rId316" o:title=""/>
          </v:shape>
          <o:OLEObject Type="Embed" ProgID="Equation.3" ShapeID="_x0000_i1200" DrawAspect="Content" ObjectID="_1472119854" r:id="rId317"/>
        </w:object>
      </w:r>
      <w:r>
        <w:rPr>
          <w:sz w:val="28"/>
          <w:szCs w:val="28"/>
        </w:rPr>
        <w:t>)</w:t>
      </w:r>
    </w:p>
    <w:p w:rsidR="00F4225D" w:rsidRDefault="00F4225D" w:rsidP="00F4225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зан </w:t>
      </w:r>
      <w:r>
        <w:rPr>
          <w:sz w:val="28"/>
          <w:szCs w:val="28"/>
        </w:rPr>
        <w:t xml:space="preserve">= </w:t>
      </w:r>
      <w:r w:rsidR="00652843" w:rsidRPr="0007762B">
        <w:rPr>
          <w:position w:val="-28"/>
          <w:sz w:val="28"/>
          <w:szCs w:val="28"/>
        </w:rPr>
        <w:object w:dxaOrig="1380" w:dyaOrig="660">
          <v:shape id="_x0000_i1201" type="#_x0000_t75" style="width:69pt;height:33pt" o:ole="">
            <v:imagedata r:id="rId318" o:title=""/>
          </v:shape>
          <o:OLEObject Type="Embed" ProgID="Equation.3" ShapeID="_x0000_i1201" DrawAspect="Content" ObjectID="_1472119855" r:id="rId319"/>
        </w:object>
      </w:r>
      <w:r w:rsidR="0007762B">
        <w:rPr>
          <w:sz w:val="28"/>
          <w:szCs w:val="28"/>
        </w:rPr>
        <w:t xml:space="preserve"> = 93,3</w:t>
      </w:r>
      <w:r>
        <w:rPr>
          <w:sz w:val="28"/>
          <w:szCs w:val="28"/>
        </w:rPr>
        <w:t>%</w:t>
      </w:r>
    </w:p>
    <w:p w:rsidR="00F4225D" w:rsidRDefault="00F4225D" w:rsidP="00F4225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Занятое население составляет 93,3 % от численности экономически активного населения.</w:t>
      </w:r>
    </w:p>
    <w:p w:rsidR="00F4225D" w:rsidRPr="0007762B" w:rsidRDefault="0007762B" w:rsidP="0007762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4225D">
        <w:rPr>
          <w:sz w:val="28"/>
          <w:szCs w:val="28"/>
        </w:rPr>
        <w:t>Коэффициент безработицы населения</w:t>
      </w:r>
      <w:r>
        <w:rPr>
          <w:sz w:val="28"/>
          <w:szCs w:val="28"/>
        </w:rPr>
        <w:t xml:space="preserve"> (</w:t>
      </w:r>
      <w:r w:rsidR="00F4225D">
        <w:rPr>
          <w:sz w:val="28"/>
          <w:szCs w:val="28"/>
        </w:rPr>
        <w:t>К</w:t>
      </w:r>
      <w:r w:rsidR="00F4225D">
        <w:rPr>
          <w:sz w:val="28"/>
          <w:szCs w:val="28"/>
          <w:vertAlign w:val="subscript"/>
        </w:rPr>
        <w:t>БЕЗР</w:t>
      </w:r>
      <w:r w:rsidR="00F4225D">
        <w:rPr>
          <w:sz w:val="28"/>
          <w:szCs w:val="28"/>
        </w:rPr>
        <w:t xml:space="preserve"> = </w:t>
      </w:r>
      <w:r w:rsidR="00F4225D">
        <w:rPr>
          <w:position w:val="-30"/>
          <w:sz w:val="28"/>
          <w:szCs w:val="28"/>
        </w:rPr>
        <w:object w:dxaOrig="1140" w:dyaOrig="700">
          <v:shape id="_x0000_i1202" type="#_x0000_t75" style="width:57pt;height:35.25pt" o:ole="">
            <v:imagedata r:id="rId320" o:title=""/>
          </v:shape>
          <o:OLEObject Type="Embed" ProgID="Equation.3" ShapeID="_x0000_i1202" DrawAspect="Content" ObjectID="_1472119856" r:id="rId321"/>
        </w:object>
      </w:r>
      <w:r>
        <w:rPr>
          <w:sz w:val="28"/>
          <w:szCs w:val="28"/>
        </w:rPr>
        <w:t>)</w:t>
      </w:r>
    </w:p>
    <w:p w:rsidR="00F4225D" w:rsidRDefault="00F4225D" w:rsidP="00F4225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>БЕЗР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= </w:t>
      </w:r>
      <w:r w:rsidR="00652843" w:rsidRPr="0007762B">
        <w:rPr>
          <w:position w:val="-28"/>
          <w:sz w:val="28"/>
          <w:szCs w:val="28"/>
        </w:rPr>
        <w:object w:dxaOrig="3280" w:dyaOrig="660">
          <v:shape id="_x0000_i1203" type="#_x0000_t75" style="width:164.25pt;height:33pt" o:ole="">
            <v:imagedata r:id="rId322" o:title=""/>
          </v:shape>
          <o:OLEObject Type="Embed" ProgID="Equation.3" ShapeID="_x0000_i1203" DrawAspect="Content" ObjectID="_1472119857" r:id="rId323"/>
        </w:object>
      </w:r>
      <w:r w:rsidR="0007762B">
        <w:rPr>
          <w:sz w:val="28"/>
          <w:szCs w:val="28"/>
        </w:rPr>
        <w:t xml:space="preserve"> = 6,7%</w:t>
      </w:r>
    </w:p>
    <w:p w:rsidR="00F4225D" w:rsidRDefault="00F4225D" w:rsidP="00F4225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Безработное население составляет 6,7 % от численности экономически активного населения.</w:t>
      </w:r>
    </w:p>
    <w:p w:rsidR="00F4225D" w:rsidRDefault="0007762B" w:rsidP="001C0F3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4225D">
        <w:rPr>
          <w:sz w:val="28"/>
          <w:szCs w:val="28"/>
        </w:rPr>
        <w:t>Коэффициент занятости трудовых ресурсов</w:t>
      </w:r>
      <w:r w:rsidR="001C0F3D">
        <w:rPr>
          <w:sz w:val="28"/>
          <w:szCs w:val="28"/>
        </w:rPr>
        <w:t xml:space="preserve"> (</w:t>
      </w:r>
      <w:r w:rsidR="00F4225D">
        <w:rPr>
          <w:sz w:val="28"/>
          <w:szCs w:val="28"/>
        </w:rPr>
        <w:t>К</w:t>
      </w:r>
      <w:r w:rsidR="00F4225D">
        <w:rPr>
          <w:sz w:val="28"/>
          <w:szCs w:val="28"/>
          <w:vertAlign w:val="subscript"/>
        </w:rPr>
        <w:t>зтр</w:t>
      </w:r>
      <w:r w:rsidR="00F4225D">
        <w:rPr>
          <w:sz w:val="28"/>
          <w:szCs w:val="28"/>
        </w:rPr>
        <w:t xml:space="preserve"> = </w:t>
      </w:r>
      <w:r w:rsidR="00F4225D">
        <w:rPr>
          <w:position w:val="-30"/>
          <w:sz w:val="28"/>
          <w:szCs w:val="28"/>
        </w:rPr>
        <w:object w:dxaOrig="900" w:dyaOrig="680">
          <v:shape id="_x0000_i1204" type="#_x0000_t75" style="width:45pt;height:33.75pt" o:ole="">
            <v:imagedata r:id="rId324" o:title=""/>
          </v:shape>
          <o:OLEObject Type="Embed" ProgID="Equation.3" ShapeID="_x0000_i1204" DrawAspect="Content" ObjectID="_1472119858" r:id="rId325"/>
        </w:object>
      </w:r>
      <w:r w:rsidR="001C0F3D">
        <w:rPr>
          <w:sz w:val="28"/>
          <w:szCs w:val="28"/>
        </w:rPr>
        <w:t>)</w:t>
      </w:r>
    </w:p>
    <w:p w:rsidR="00F4225D" w:rsidRDefault="00F4225D" w:rsidP="00F4225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зтр =  </w:t>
      </w:r>
      <w:r w:rsidR="00FC224C" w:rsidRPr="0007762B">
        <w:rPr>
          <w:position w:val="-28"/>
          <w:sz w:val="28"/>
          <w:szCs w:val="28"/>
        </w:rPr>
        <w:object w:dxaOrig="1380" w:dyaOrig="660">
          <v:shape id="_x0000_i1205" type="#_x0000_t75" style="width:69pt;height:33pt" o:ole="">
            <v:imagedata r:id="rId326" o:title=""/>
          </v:shape>
          <o:OLEObject Type="Embed" ProgID="Equation.3" ShapeID="_x0000_i1205" DrawAspect="Content" ObjectID="_1472119859" r:id="rId327"/>
        </w:object>
      </w:r>
      <w:r w:rsidR="001C0F3D">
        <w:rPr>
          <w:sz w:val="28"/>
          <w:szCs w:val="28"/>
        </w:rPr>
        <w:t xml:space="preserve"> = 78,5%</w:t>
      </w:r>
    </w:p>
    <w:p w:rsidR="00F4225D" w:rsidRDefault="00F4225D" w:rsidP="00F4225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Занятое население составляет 78,5 % от численности трудовых ресурсов.</w:t>
      </w:r>
    </w:p>
    <w:p w:rsidR="00F4225D" w:rsidRDefault="001C0F3D" w:rsidP="001C0F3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4225D">
        <w:rPr>
          <w:sz w:val="28"/>
          <w:szCs w:val="28"/>
        </w:rPr>
        <w:t>Коэффициент безработицы трудовых ресурсов</w:t>
      </w:r>
      <w:r>
        <w:rPr>
          <w:sz w:val="28"/>
          <w:szCs w:val="28"/>
        </w:rPr>
        <w:t xml:space="preserve"> (</w:t>
      </w:r>
      <w:r w:rsidR="00F4225D">
        <w:rPr>
          <w:sz w:val="28"/>
          <w:szCs w:val="28"/>
        </w:rPr>
        <w:t>К</w:t>
      </w:r>
      <w:r w:rsidR="00F4225D">
        <w:rPr>
          <w:sz w:val="28"/>
          <w:szCs w:val="28"/>
          <w:vertAlign w:val="subscript"/>
        </w:rPr>
        <w:t>БТР</w:t>
      </w:r>
      <w:r w:rsidR="00F4225D">
        <w:rPr>
          <w:sz w:val="28"/>
          <w:szCs w:val="28"/>
        </w:rPr>
        <w:t xml:space="preserve"> = </w:t>
      </w:r>
      <w:r w:rsidR="00F4225D">
        <w:rPr>
          <w:position w:val="-30"/>
          <w:sz w:val="28"/>
          <w:szCs w:val="28"/>
        </w:rPr>
        <w:object w:dxaOrig="960" w:dyaOrig="680">
          <v:shape id="_x0000_i1206" type="#_x0000_t75" style="width:48pt;height:33.75pt" o:ole="">
            <v:imagedata r:id="rId328" o:title=""/>
          </v:shape>
          <o:OLEObject Type="Embed" ProgID="Equation.3" ShapeID="_x0000_i1206" DrawAspect="Content" ObjectID="_1472119860" r:id="rId329"/>
        </w:object>
      </w:r>
      <w:r>
        <w:rPr>
          <w:sz w:val="28"/>
          <w:szCs w:val="28"/>
        </w:rPr>
        <w:t>)</w:t>
      </w:r>
    </w:p>
    <w:p w:rsidR="00F4225D" w:rsidRDefault="00F4225D" w:rsidP="00F4225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>БТР</w:t>
      </w:r>
      <w:r>
        <w:rPr>
          <w:sz w:val="28"/>
          <w:szCs w:val="28"/>
        </w:rPr>
        <w:t xml:space="preserve"> = </w:t>
      </w:r>
      <w:r w:rsidR="00FC224C" w:rsidRPr="0007762B">
        <w:rPr>
          <w:position w:val="-28"/>
          <w:sz w:val="28"/>
          <w:szCs w:val="28"/>
        </w:rPr>
        <w:object w:dxaOrig="1359" w:dyaOrig="660">
          <v:shape id="_x0000_i1207" type="#_x0000_t75" style="width:68.25pt;height:33pt" o:ole="">
            <v:imagedata r:id="rId330" o:title=""/>
          </v:shape>
          <o:OLEObject Type="Embed" ProgID="Equation.3" ShapeID="_x0000_i1207" DrawAspect="Content" ObjectID="_1472119861" r:id="rId331"/>
        </w:object>
      </w:r>
      <w:r w:rsidR="001C0F3D">
        <w:rPr>
          <w:sz w:val="28"/>
          <w:szCs w:val="28"/>
        </w:rPr>
        <w:t xml:space="preserve"> = 5,6</w:t>
      </w:r>
      <w:r>
        <w:rPr>
          <w:sz w:val="28"/>
          <w:szCs w:val="28"/>
        </w:rPr>
        <w:t>%</w:t>
      </w:r>
    </w:p>
    <w:p w:rsidR="00F4225D" w:rsidRDefault="00F4225D" w:rsidP="00F4225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Безработное население составляет 5,6 % от численности трудовых ресурсов.</w:t>
      </w:r>
    </w:p>
    <w:p w:rsidR="001C0F3D" w:rsidRDefault="001C0F3D" w:rsidP="001C0F3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4225D">
        <w:rPr>
          <w:sz w:val="28"/>
          <w:szCs w:val="28"/>
        </w:rPr>
        <w:t>Коэффициент занятости населения трудоспособного возраста</w:t>
      </w:r>
      <w:r>
        <w:rPr>
          <w:sz w:val="28"/>
          <w:szCs w:val="28"/>
        </w:rPr>
        <w:t xml:space="preserve"> (</w:t>
      </w:r>
      <w:r w:rsidR="00F4225D">
        <w:rPr>
          <w:sz w:val="28"/>
          <w:szCs w:val="28"/>
        </w:rPr>
        <w:t>К</w:t>
      </w:r>
      <w:r w:rsidR="00F4225D">
        <w:rPr>
          <w:sz w:val="28"/>
          <w:szCs w:val="28"/>
          <w:vertAlign w:val="subscript"/>
        </w:rPr>
        <w:t>ЗТВ</w:t>
      </w:r>
      <w:r w:rsidR="00F4225D">
        <w:rPr>
          <w:sz w:val="28"/>
          <w:szCs w:val="28"/>
        </w:rPr>
        <w:t xml:space="preserve"> = </w:t>
      </w:r>
      <w:r w:rsidR="00F4225D">
        <w:rPr>
          <w:position w:val="-30"/>
          <w:sz w:val="28"/>
          <w:szCs w:val="28"/>
        </w:rPr>
        <w:object w:dxaOrig="1080" w:dyaOrig="700">
          <v:shape id="_x0000_i1208" type="#_x0000_t75" style="width:54pt;height:35.25pt" o:ole="">
            <v:imagedata r:id="rId332" o:title=""/>
          </v:shape>
          <o:OLEObject Type="Embed" ProgID="Equation.3" ShapeID="_x0000_i1208" DrawAspect="Content" ObjectID="_1472119862" r:id="rId333"/>
        </w:object>
      </w:r>
      <w:r>
        <w:rPr>
          <w:sz w:val="28"/>
          <w:szCs w:val="28"/>
        </w:rPr>
        <w:t>)</w:t>
      </w:r>
    </w:p>
    <w:p w:rsidR="00F4225D" w:rsidRDefault="00F4225D" w:rsidP="001C0F3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ЗТВ </w:t>
      </w:r>
      <w:r>
        <w:rPr>
          <w:sz w:val="28"/>
          <w:szCs w:val="28"/>
        </w:rPr>
        <w:t xml:space="preserve"> = </w:t>
      </w:r>
      <w:r w:rsidR="00D51DFB" w:rsidRPr="001C0F3D">
        <w:rPr>
          <w:position w:val="-28"/>
          <w:sz w:val="28"/>
          <w:szCs w:val="28"/>
        </w:rPr>
        <w:object w:dxaOrig="1480" w:dyaOrig="660">
          <v:shape id="_x0000_i1209" type="#_x0000_t75" style="width:74.25pt;height:33pt" o:ole="">
            <v:imagedata r:id="rId334" o:title=""/>
          </v:shape>
          <o:OLEObject Type="Embed" ProgID="Equation.3" ShapeID="_x0000_i1209" DrawAspect="Content" ObjectID="_1472119863" r:id="rId335"/>
        </w:object>
      </w:r>
      <w:r w:rsidR="001C0F3D">
        <w:rPr>
          <w:sz w:val="28"/>
          <w:szCs w:val="28"/>
        </w:rPr>
        <w:t xml:space="preserve"> = 80,5%</w:t>
      </w:r>
    </w:p>
    <w:p w:rsidR="00F4225D" w:rsidRDefault="00F4225D" w:rsidP="00F4225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Занятое население составляет 80,5 % от численности населения трудоспособного возраста.</w:t>
      </w:r>
    </w:p>
    <w:p w:rsidR="00F4225D" w:rsidRPr="001C0F3D" w:rsidRDefault="00F4225D" w:rsidP="001C0F3D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1C0F3D">
        <w:rPr>
          <w:sz w:val="28"/>
          <w:szCs w:val="28"/>
        </w:rPr>
        <w:t>уровень официальной безработицы</w:t>
      </w:r>
      <w:r w:rsidR="001C0F3D" w:rsidRPr="001C0F3D">
        <w:rPr>
          <w:sz w:val="28"/>
          <w:szCs w:val="28"/>
        </w:rPr>
        <w:t xml:space="preserve"> (</w:t>
      </w:r>
      <w:r w:rsidRPr="001C0F3D">
        <w:rPr>
          <w:sz w:val="28"/>
          <w:szCs w:val="28"/>
        </w:rPr>
        <w:t>У</w:t>
      </w:r>
      <w:r w:rsidRPr="001C0F3D">
        <w:rPr>
          <w:sz w:val="28"/>
          <w:szCs w:val="28"/>
          <w:vertAlign w:val="subscript"/>
        </w:rPr>
        <w:t>БЕЗР</w:t>
      </w:r>
      <w:r w:rsidRPr="001C0F3D">
        <w:rPr>
          <w:sz w:val="28"/>
          <w:szCs w:val="28"/>
        </w:rPr>
        <w:t xml:space="preserve"> = </w:t>
      </w:r>
      <w:r>
        <w:rPr>
          <w:position w:val="-30"/>
          <w:sz w:val="28"/>
          <w:szCs w:val="28"/>
        </w:rPr>
        <w:object w:dxaOrig="960" w:dyaOrig="680">
          <v:shape id="_x0000_i1210" type="#_x0000_t75" style="width:48pt;height:33.75pt" o:ole="">
            <v:imagedata r:id="rId336" o:title=""/>
          </v:shape>
          <o:OLEObject Type="Embed" ProgID="Equation.3" ShapeID="_x0000_i1210" DrawAspect="Content" ObjectID="_1472119864" r:id="rId337"/>
        </w:object>
      </w:r>
      <w:r w:rsidR="001C0F3D" w:rsidRPr="001C0F3D">
        <w:rPr>
          <w:sz w:val="28"/>
          <w:szCs w:val="28"/>
        </w:rPr>
        <w:t>)</w:t>
      </w:r>
    </w:p>
    <w:p w:rsidR="00F4225D" w:rsidRDefault="00F4225D" w:rsidP="00F4225D">
      <w:pPr>
        <w:spacing w:line="360" w:lineRule="auto"/>
        <w:ind w:left="900"/>
        <w:jc w:val="center"/>
        <w:rPr>
          <w:sz w:val="28"/>
          <w:szCs w:val="28"/>
        </w:rPr>
      </w:pPr>
      <w:r>
        <w:rPr>
          <w:sz w:val="28"/>
          <w:szCs w:val="28"/>
        </w:rPr>
        <w:t>У</w:t>
      </w:r>
      <w:r>
        <w:rPr>
          <w:sz w:val="28"/>
          <w:szCs w:val="28"/>
          <w:vertAlign w:val="subscript"/>
        </w:rPr>
        <w:t>БЕЗР</w:t>
      </w:r>
      <w:r>
        <w:rPr>
          <w:sz w:val="28"/>
          <w:szCs w:val="28"/>
        </w:rPr>
        <w:t xml:space="preserve"> = </w:t>
      </w:r>
      <w:r w:rsidR="00D51DFB" w:rsidRPr="001C0F3D">
        <w:rPr>
          <w:position w:val="-28"/>
          <w:sz w:val="28"/>
          <w:szCs w:val="28"/>
        </w:rPr>
        <w:object w:dxaOrig="1359" w:dyaOrig="660">
          <v:shape id="_x0000_i1211" type="#_x0000_t75" style="width:68.25pt;height:33pt" o:ole="">
            <v:imagedata r:id="rId338" o:title=""/>
          </v:shape>
          <o:OLEObject Type="Embed" ProgID="Equation.3" ShapeID="_x0000_i1211" DrawAspect="Content" ObjectID="_1472119865" r:id="rId339"/>
        </w:object>
      </w:r>
      <w:r w:rsidR="001C0F3D">
        <w:rPr>
          <w:sz w:val="28"/>
          <w:szCs w:val="28"/>
        </w:rPr>
        <w:t xml:space="preserve"> = 0,8%</w:t>
      </w:r>
    </w:p>
    <w:p w:rsidR="00F4225D" w:rsidRDefault="00F4225D" w:rsidP="00F4225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Безработное население, зарегистрированное в службе занятости, составляет 0,8 % от численности трудовых ресурсов.</w:t>
      </w:r>
    </w:p>
    <w:p w:rsidR="00F4225D" w:rsidRPr="001C0F3D" w:rsidRDefault="00F4225D" w:rsidP="00F4225D">
      <w:pPr>
        <w:numPr>
          <w:ilvl w:val="0"/>
          <w:numId w:val="20"/>
        </w:numPr>
        <w:spacing w:line="360" w:lineRule="auto"/>
        <w:ind w:left="900"/>
        <w:jc w:val="both"/>
        <w:rPr>
          <w:sz w:val="28"/>
          <w:szCs w:val="28"/>
        </w:rPr>
      </w:pPr>
      <w:r w:rsidRPr="001C0F3D">
        <w:rPr>
          <w:sz w:val="28"/>
          <w:szCs w:val="28"/>
        </w:rPr>
        <w:t xml:space="preserve">коэффициент экономической </w:t>
      </w:r>
      <w:r w:rsidR="001C0F3D" w:rsidRPr="001C0F3D">
        <w:rPr>
          <w:sz w:val="28"/>
          <w:szCs w:val="28"/>
        </w:rPr>
        <w:t xml:space="preserve">нагрузки на одного экономически </w:t>
      </w:r>
      <w:r w:rsidRPr="001C0F3D">
        <w:rPr>
          <w:sz w:val="28"/>
          <w:szCs w:val="28"/>
        </w:rPr>
        <w:t>активного</w:t>
      </w:r>
      <w:r w:rsidR="001C0F3D">
        <w:rPr>
          <w:sz w:val="28"/>
          <w:szCs w:val="28"/>
        </w:rPr>
        <w:t xml:space="preserve"> </w:t>
      </w:r>
      <w:r w:rsidRPr="001C0F3D">
        <w:rPr>
          <w:sz w:val="28"/>
          <w:szCs w:val="28"/>
        </w:rPr>
        <w:t>(</w:t>
      </w:r>
      <w:r w:rsidR="001C0F3D">
        <w:rPr>
          <w:sz w:val="28"/>
          <w:szCs w:val="28"/>
        </w:rPr>
        <w:t>о</w:t>
      </w:r>
      <w:r w:rsidRPr="001C0F3D">
        <w:rPr>
          <w:sz w:val="28"/>
          <w:szCs w:val="28"/>
        </w:rPr>
        <w:t>тношение численности всего населения к численности экономически активного населения)</w:t>
      </w:r>
    </w:p>
    <w:p w:rsidR="00F4225D" w:rsidRDefault="00F4225D" w:rsidP="00F4225D">
      <w:pPr>
        <w:spacing w:line="360" w:lineRule="auto"/>
        <w:ind w:left="90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= </w:t>
      </w:r>
      <w:r w:rsidR="001C0F3D" w:rsidRPr="001C0F3D">
        <w:rPr>
          <w:position w:val="-28"/>
          <w:sz w:val="28"/>
          <w:szCs w:val="28"/>
        </w:rPr>
        <w:object w:dxaOrig="1380" w:dyaOrig="660">
          <v:shape id="_x0000_i1212" type="#_x0000_t75" style="width:69pt;height:33pt" o:ole="">
            <v:imagedata r:id="rId340" o:title=""/>
          </v:shape>
          <o:OLEObject Type="Embed" ProgID="Equation.3" ShapeID="_x0000_i1212" DrawAspect="Content" ObjectID="_1472119866" r:id="rId341"/>
        </w:object>
      </w:r>
      <w:r w:rsidR="001C0F3D">
        <w:rPr>
          <w:sz w:val="28"/>
          <w:szCs w:val="28"/>
        </w:rPr>
        <w:t xml:space="preserve"> = 1 999</w:t>
      </w:r>
    </w:p>
    <w:p w:rsidR="00F4225D" w:rsidRDefault="00F4225D" w:rsidP="001C0F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1000 человек экономически активного населения приходится  199</w:t>
      </w:r>
      <w:r w:rsidR="001C0F3D">
        <w:rPr>
          <w:sz w:val="28"/>
          <w:szCs w:val="28"/>
        </w:rPr>
        <w:t xml:space="preserve">9 </w:t>
      </w:r>
      <w:r>
        <w:rPr>
          <w:sz w:val="28"/>
          <w:szCs w:val="28"/>
        </w:rPr>
        <w:t>человек всего населения</w:t>
      </w:r>
      <w:r w:rsidR="001C0F3D">
        <w:rPr>
          <w:sz w:val="28"/>
          <w:szCs w:val="28"/>
        </w:rPr>
        <w:t>.</w:t>
      </w:r>
    </w:p>
    <w:p w:rsidR="00F4225D" w:rsidRPr="001C0F3D" w:rsidRDefault="00F4225D" w:rsidP="00F4225D">
      <w:pPr>
        <w:numPr>
          <w:ilvl w:val="0"/>
          <w:numId w:val="20"/>
        </w:numPr>
        <w:tabs>
          <w:tab w:val="num" w:pos="720"/>
        </w:tabs>
        <w:spacing w:line="360" w:lineRule="auto"/>
        <w:ind w:left="540"/>
        <w:jc w:val="both"/>
        <w:rPr>
          <w:sz w:val="28"/>
          <w:szCs w:val="28"/>
        </w:rPr>
      </w:pPr>
      <w:r w:rsidRPr="001C0F3D">
        <w:rPr>
          <w:sz w:val="28"/>
          <w:szCs w:val="28"/>
        </w:rPr>
        <w:t>коэффициент экономической активности населения</w:t>
      </w:r>
      <w:r w:rsidR="001C0F3D" w:rsidRPr="001C0F3D">
        <w:rPr>
          <w:sz w:val="28"/>
          <w:szCs w:val="28"/>
        </w:rPr>
        <w:t xml:space="preserve"> (</w:t>
      </w:r>
      <w:r w:rsidRPr="001C0F3D">
        <w:rPr>
          <w:sz w:val="28"/>
          <w:szCs w:val="28"/>
        </w:rPr>
        <w:t>К</w:t>
      </w:r>
      <w:r w:rsidRPr="001C0F3D">
        <w:rPr>
          <w:sz w:val="28"/>
          <w:szCs w:val="28"/>
          <w:vertAlign w:val="subscript"/>
        </w:rPr>
        <w:t>ЭАН</w:t>
      </w:r>
      <w:r w:rsidRPr="001C0F3D">
        <w:rPr>
          <w:sz w:val="28"/>
          <w:szCs w:val="28"/>
        </w:rPr>
        <w:t xml:space="preserve"> = </w:t>
      </w:r>
      <w:r w:rsidR="009D598A">
        <w:rPr>
          <w:position w:val="-24"/>
          <w:sz w:val="28"/>
          <w:szCs w:val="28"/>
        </w:rPr>
        <w:object w:dxaOrig="1280" w:dyaOrig="620">
          <v:shape id="_x0000_i1213" type="#_x0000_t75" style="width:63.75pt;height:31.5pt" o:ole="">
            <v:imagedata r:id="rId342" o:title=""/>
          </v:shape>
          <o:OLEObject Type="Embed" ProgID="Equation.3" ShapeID="_x0000_i1213" DrawAspect="Content" ObjectID="_1472119867" r:id="rId343"/>
        </w:object>
      </w:r>
      <w:r w:rsidR="001C0F3D" w:rsidRPr="001C0F3D">
        <w:rPr>
          <w:sz w:val="28"/>
          <w:szCs w:val="28"/>
        </w:rPr>
        <w:t>)</w:t>
      </w:r>
    </w:p>
    <w:p w:rsidR="00F4225D" w:rsidRDefault="00F4225D" w:rsidP="00F4225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>ЭАН</w:t>
      </w:r>
      <w:r>
        <w:rPr>
          <w:sz w:val="28"/>
          <w:szCs w:val="28"/>
        </w:rPr>
        <w:t xml:space="preserve"> = </w:t>
      </w:r>
      <w:r w:rsidR="009D598A" w:rsidRPr="001C0F3D">
        <w:rPr>
          <w:position w:val="-28"/>
          <w:sz w:val="28"/>
          <w:szCs w:val="28"/>
        </w:rPr>
        <w:object w:dxaOrig="1460" w:dyaOrig="660">
          <v:shape id="_x0000_i1214" type="#_x0000_t75" style="width:72.75pt;height:33pt" o:ole="">
            <v:imagedata r:id="rId344" o:title=""/>
          </v:shape>
          <o:OLEObject Type="Embed" ProgID="Equation.3" ShapeID="_x0000_i1214" DrawAspect="Content" ObjectID="_1472119868" r:id="rId345"/>
        </w:object>
      </w:r>
      <w:r w:rsidR="001C0F3D">
        <w:rPr>
          <w:sz w:val="28"/>
          <w:szCs w:val="28"/>
        </w:rPr>
        <w:t>= 50,01</w:t>
      </w:r>
      <w:r>
        <w:rPr>
          <w:sz w:val="28"/>
          <w:szCs w:val="28"/>
        </w:rPr>
        <w:t>%</w:t>
      </w:r>
    </w:p>
    <w:p w:rsidR="00F4225D" w:rsidRDefault="00F4225D" w:rsidP="00F4225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Экономически активное населения составляет 50 % от общей численности населения.</w:t>
      </w:r>
    </w:p>
    <w:p w:rsidR="00F4225D" w:rsidRDefault="00F4225D" w:rsidP="002B19A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  на конец года: численность трудовых ресурсов</w:t>
      </w:r>
    </w:p>
    <w:p w:rsidR="00F4225D" w:rsidRDefault="00F4225D" w:rsidP="00F4225D">
      <w:pPr>
        <w:spacing w:line="360" w:lineRule="auto"/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>
        <w:rPr>
          <w:sz w:val="28"/>
          <w:szCs w:val="28"/>
          <w:vertAlign w:val="subscript"/>
        </w:rPr>
        <w:t>КГ</w:t>
      </w:r>
      <w:r>
        <w:rPr>
          <w:sz w:val="28"/>
          <w:szCs w:val="28"/>
        </w:rPr>
        <w:t xml:space="preserve"> = 611,7 + 18,5 + 5,4 + 2,8 – 12,6 – 1,7 = 624,1 тыс. чел.</w:t>
      </w:r>
    </w:p>
    <w:p w:rsidR="00F4225D" w:rsidRDefault="00F4225D" w:rsidP="002B19A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  среднегодовую численность трудовых ресурсов</w:t>
      </w:r>
      <w:r w:rsidR="002B19AA">
        <w:rPr>
          <w:sz w:val="28"/>
          <w:szCs w:val="28"/>
        </w:rPr>
        <w:t xml:space="preserve"> (</w:t>
      </w:r>
      <w:r>
        <w:rPr>
          <w:position w:val="-4"/>
          <w:sz w:val="28"/>
          <w:szCs w:val="28"/>
        </w:rPr>
        <w:object w:dxaOrig="220" w:dyaOrig="320">
          <v:shape id="_x0000_i1215" type="#_x0000_t75" style="width:11.25pt;height:15.75pt" o:ole="">
            <v:imagedata r:id="rId346" o:title=""/>
          </v:shape>
          <o:OLEObject Type="Embed" ProgID="Equation.3" ShapeID="_x0000_i1215" DrawAspect="Content" ObjectID="_1472119869" r:id="rId347"/>
        </w:object>
      </w:r>
      <w:r>
        <w:rPr>
          <w:sz w:val="28"/>
          <w:szCs w:val="28"/>
        </w:rPr>
        <w:t>=</w:t>
      </w:r>
      <w:r>
        <w:rPr>
          <w:position w:val="-24"/>
          <w:sz w:val="28"/>
          <w:szCs w:val="28"/>
        </w:rPr>
        <w:object w:dxaOrig="1120" w:dyaOrig="640">
          <v:shape id="_x0000_i1216" type="#_x0000_t75" style="width:56.25pt;height:32.25pt" o:ole="">
            <v:imagedata r:id="rId348" o:title=""/>
          </v:shape>
          <o:OLEObject Type="Embed" ProgID="Equation.3" ShapeID="_x0000_i1216" DrawAspect="Content" ObjectID="_1472119870" r:id="rId349"/>
        </w:object>
      </w:r>
      <w:r w:rsidR="002B19AA">
        <w:rPr>
          <w:sz w:val="28"/>
          <w:szCs w:val="28"/>
        </w:rPr>
        <w:t>)</w:t>
      </w:r>
    </w:p>
    <w:p w:rsidR="00F4225D" w:rsidRDefault="00F4225D" w:rsidP="00F4225D">
      <w:pPr>
        <w:spacing w:line="360" w:lineRule="auto"/>
        <w:ind w:left="360" w:firstLine="540"/>
        <w:jc w:val="center"/>
        <w:rPr>
          <w:sz w:val="28"/>
          <w:szCs w:val="28"/>
        </w:rPr>
      </w:pPr>
      <w:r>
        <w:rPr>
          <w:position w:val="-4"/>
          <w:sz w:val="28"/>
          <w:szCs w:val="28"/>
        </w:rPr>
        <w:object w:dxaOrig="220" w:dyaOrig="320">
          <v:shape id="_x0000_i1217" type="#_x0000_t75" style="width:11.25pt;height:15.75pt" o:ole="">
            <v:imagedata r:id="rId346" o:title=""/>
          </v:shape>
          <o:OLEObject Type="Embed" ProgID="Equation.3" ShapeID="_x0000_i1217" DrawAspect="Content" ObjectID="_1472119871" r:id="rId350"/>
        </w:object>
      </w:r>
      <w:r>
        <w:rPr>
          <w:sz w:val="28"/>
          <w:szCs w:val="28"/>
        </w:rPr>
        <w:t xml:space="preserve">= </w:t>
      </w:r>
      <w:r>
        <w:rPr>
          <w:position w:val="-24"/>
          <w:sz w:val="28"/>
          <w:szCs w:val="28"/>
        </w:rPr>
        <w:object w:dxaOrig="1339" w:dyaOrig="620">
          <v:shape id="_x0000_i1218" type="#_x0000_t75" style="width:66.75pt;height:30.75pt" o:ole="">
            <v:imagedata r:id="rId351" o:title=""/>
          </v:shape>
          <o:OLEObject Type="Embed" ProgID="Equation.3" ShapeID="_x0000_i1218" DrawAspect="Content" ObjectID="_1472119872" r:id="rId352"/>
        </w:object>
      </w:r>
      <w:r>
        <w:rPr>
          <w:sz w:val="28"/>
          <w:szCs w:val="28"/>
        </w:rPr>
        <w:t xml:space="preserve"> = 617,9 тыс. чел.</w:t>
      </w:r>
    </w:p>
    <w:p w:rsidR="00F4225D" w:rsidRDefault="00F4225D" w:rsidP="002B19A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коэффициенты естественного, механического и общего прироста трудовых ресурсов.</w:t>
      </w:r>
    </w:p>
    <w:p w:rsidR="00F4225D" w:rsidRDefault="00F4225D" w:rsidP="00F4225D">
      <w:pPr>
        <w:spacing w:line="360" w:lineRule="auto"/>
        <w:ind w:left="360" w:firstLine="54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>ЕСТ.ПР.</w:t>
      </w:r>
      <w:r>
        <w:rPr>
          <w:sz w:val="28"/>
          <w:szCs w:val="28"/>
        </w:rPr>
        <w:t xml:space="preserve"> = </w:t>
      </w:r>
      <w:r>
        <w:rPr>
          <w:position w:val="-28"/>
          <w:sz w:val="28"/>
          <w:szCs w:val="28"/>
        </w:rPr>
        <w:object w:dxaOrig="3640" w:dyaOrig="660">
          <v:shape id="_x0000_i1219" type="#_x0000_t75" style="width:182.25pt;height:33pt" o:ole="">
            <v:imagedata r:id="rId353" o:title=""/>
          </v:shape>
          <o:OLEObject Type="Embed" ProgID="Equation.3" ShapeID="_x0000_i1219" DrawAspect="Content" ObjectID="_1472119873" r:id="rId354"/>
        </w:object>
      </w:r>
      <w:r w:rsidR="002B19AA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2B19AA">
        <w:rPr>
          <w:sz w:val="28"/>
          <w:szCs w:val="28"/>
        </w:rPr>
        <w:t xml:space="preserve"> 18,3%</w:t>
      </w:r>
    </w:p>
    <w:p w:rsidR="00F4225D" w:rsidRDefault="00F4225D" w:rsidP="00F4225D">
      <w:pPr>
        <w:spacing w:line="360" w:lineRule="auto"/>
        <w:ind w:left="360" w:firstLine="54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 xml:space="preserve">МЕХ.ПР </w:t>
      </w:r>
      <w:r>
        <w:rPr>
          <w:sz w:val="28"/>
          <w:szCs w:val="28"/>
        </w:rPr>
        <w:t xml:space="preserve">= </w:t>
      </w:r>
      <w:r>
        <w:rPr>
          <w:position w:val="-28"/>
          <w:sz w:val="28"/>
          <w:szCs w:val="28"/>
        </w:rPr>
        <w:object w:dxaOrig="2920" w:dyaOrig="660">
          <v:shape id="_x0000_i1220" type="#_x0000_t75" style="width:146.25pt;height:33pt" o:ole="">
            <v:imagedata r:id="rId355" o:title=""/>
          </v:shape>
          <o:OLEObject Type="Embed" ProgID="Equation.3" ShapeID="_x0000_i1220" DrawAspect="Content" ObjectID="_1472119874" r:id="rId356"/>
        </w:object>
      </w:r>
      <w:r w:rsidR="002B19AA">
        <w:rPr>
          <w:sz w:val="28"/>
          <w:szCs w:val="28"/>
        </w:rPr>
        <w:t xml:space="preserve"> = 1,8%</w:t>
      </w:r>
    </w:p>
    <w:p w:rsidR="00F4225D" w:rsidRDefault="00F4225D" w:rsidP="00F4225D">
      <w:pPr>
        <w:spacing w:line="360" w:lineRule="auto"/>
        <w:ind w:left="360" w:firstLine="54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>ОБЩ.ПР</w:t>
      </w:r>
      <w:r>
        <w:rPr>
          <w:sz w:val="28"/>
          <w:szCs w:val="28"/>
        </w:rPr>
        <w:t>. =  К</w:t>
      </w:r>
      <w:r>
        <w:rPr>
          <w:sz w:val="28"/>
          <w:szCs w:val="28"/>
          <w:vertAlign w:val="subscript"/>
        </w:rPr>
        <w:t xml:space="preserve">ЕСТ.ПР. </w:t>
      </w:r>
      <w:r>
        <w:rPr>
          <w:sz w:val="28"/>
          <w:szCs w:val="28"/>
        </w:rPr>
        <w:t>+ К</w:t>
      </w:r>
      <w:r>
        <w:rPr>
          <w:sz w:val="28"/>
          <w:szCs w:val="28"/>
          <w:vertAlign w:val="subscript"/>
        </w:rPr>
        <w:t xml:space="preserve">МЕХ.ПР </w:t>
      </w:r>
      <w:r w:rsidR="002B19AA">
        <w:rPr>
          <w:sz w:val="28"/>
          <w:szCs w:val="28"/>
        </w:rPr>
        <w:t>=  18,29+1,78 = 20,1%</w:t>
      </w:r>
    </w:p>
    <w:p w:rsidR="00F4225D" w:rsidRDefault="00F4225D" w:rsidP="00F4225D">
      <w:pPr>
        <w:spacing w:line="360" w:lineRule="auto"/>
        <w:jc w:val="both"/>
        <w:rPr>
          <w:b/>
          <w:sz w:val="28"/>
          <w:szCs w:val="28"/>
        </w:rPr>
      </w:pPr>
    </w:p>
    <w:p w:rsidR="00F4225D" w:rsidRDefault="00F4225D" w:rsidP="00F4225D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Каждая тысяча среднегодовой численности трудовых ресурсов за год увеличилась на 18,3 чел. за счет естественного движения.</w:t>
      </w:r>
    </w:p>
    <w:p w:rsidR="00F4225D" w:rsidRDefault="00F4225D" w:rsidP="00F4225D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Каждая тысяча среднегодовой численности трудовых ресурсов за год увеличилась на 1,8 чел. за счет механического движения.</w:t>
      </w:r>
    </w:p>
    <w:p w:rsidR="00F4225D" w:rsidRDefault="00F4225D" w:rsidP="00F4225D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Каждая тысяча среднегодовой численности трудовых ресурсов за год увеличилась на 20,1 чел. за счет естественного и механического  движения.</w:t>
      </w:r>
    </w:p>
    <w:p w:rsidR="00F4225D" w:rsidRDefault="00F4225D" w:rsidP="00F4225D">
      <w:pPr>
        <w:spacing w:line="360" w:lineRule="auto"/>
        <w:ind w:firstLine="360"/>
        <w:jc w:val="both"/>
        <w:rPr>
          <w:sz w:val="28"/>
          <w:szCs w:val="28"/>
        </w:rPr>
      </w:pPr>
    </w:p>
    <w:p w:rsidR="00F4225D" w:rsidRDefault="00F4225D" w:rsidP="00F4225D">
      <w:pPr>
        <w:spacing w:line="360" w:lineRule="auto"/>
        <w:ind w:firstLine="360"/>
        <w:jc w:val="both"/>
        <w:rPr>
          <w:sz w:val="28"/>
          <w:szCs w:val="28"/>
        </w:rPr>
      </w:pPr>
    </w:p>
    <w:p w:rsidR="00BE6D09" w:rsidRPr="00BE6D09" w:rsidRDefault="00BE6D09" w:rsidP="00BE6D09">
      <w:pPr>
        <w:spacing w:line="360" w:lineRule="auto"/>
        <w:ind w:firstLine="30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>. АНАЛИТИЧЕСКАЯ ЧАСТЬ</w:t>
      </w:r>
    </w:p>
    <w:p w:rsidR="002850F4" w:rsidRPr="00DF4185" w:rsidRDefault="00BE6D09" w:rsidP="00DF4185">
      <w:pPr>
        <w:spacing w:line="360" w:lineRule="auto"/>
        <w:jc w:val="center"/>
        <w:rPr>
          <w:b/>
          <w:bCs/>
          <w:i/>
          <w:sz w:val="28"/>
          <w:szCs w:val="28"/>
        </w:rPr>
      </w:pPr>
      <w:r w:rsidRPr="00DF4185">
        <w:rPr>
          <w:b/>
          <w:bCs/>
          <w:i/>
          <w:sz w:val="28"/>
          <w:szCs w:val="28"/>
        </w:rPr>
        <w:t>1</w:t>
      </w:r>
      <w:r w:rsidR="00DF4185" w:rsidRPr="00DF4185">
        <w:rPr>
          <w:b/>
          <w:bCs/>
          <w:i/>
          <w:sz w:val="28"/>
          <w:szCs w:val="28"/>
        </w:rPr>
        <w:t>.1</w:t>
      </w:r>
      <w:r w:rsidR="004033F9">
        <w:rPr>
          <w:b/>
          <w:bCs/>
          <w:i/>
          <w:sz w:val="28"/>
          <w:szCs w:val="28"/>
        </w:rPr>
        <w:t>.</w:t>
      </w:r>
      <w:r w:rsidR="002850F4" w:rsidRPr="00DF4185">
        <w:rPr>
          <w:b/>
          <w:bCs/>
          <w:i/>
          <w:sz w:val="28"/>
          <w:szCs w:val="28"/>
        </w:rPr>
        <w:t xml:space="preserve"> Постановка задачи</w:t>
      </w:r>
    </w:p>
    <w:p w:rsidR="002850F4" w:rsidRPr="000A6D54" w:rsidRDefault="002850F4" w:rsidP="00DF4185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Трудовые ресурсы являются главным ресурсом каждого предприятия, от качества и эффективности использования котор</w:t>
      </w:r>
      <w:r w:rsidR="00DF4185">
        <w:rPr>
          <w:bCs/>
          <w:sz w:val="28"/>
          <w:szCs w:val="28"/>
        </w:rPr>
        <w:t>ого во многом зависит результат</w:t>
      </w:r>
      <w:r>
        <w:rPr>
          <w:bCs/>
          <w:sz w:val="28"/>
          <w:szCs w:val="28"/>
        </w:rPr>
        <w:t xml:space="preserve"> деятельности предприятия и его конкурентоспособность. Трудовые ресурсы приводят в движение материально-вещественные производства, создают продукт в форме прибыли.</w:t>
      </w:r>
    </w:p>
    <w:p w:rsidR="002850F4" w:rsidRDefault="002850F4" w:rsidP="00DF4185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   </w:t>
      </w:r>
      <w:r w:rsidRPr="000A6D54">
        <w:rPr>
          <w:sz w:val="28"/>
        </w:rPr>
        <w:t xml:space="preserve">Статистические исследования </w:t>
      </w:r>
      <w:r>
        <w:rPr>
          <w:sz w:val="28"/>
        </w:rPr>
        <w:t>трудовых ресурсов</w:t>
      </w:r>
      <w:r w:rsidRPr="000A6D54">
        <w:rPr>
          <w:sz w:val="28"/>
        </w:rPr>
        <w:t xml:space="preserve"> предполага</w:t>
      </w:r>
      <w:r w:rsidR="00DF4185">
        <w:rPr>
          <w:sz w:val="28"/>
        </w:rPr>
        <w:t>ю</w:t>
      </w:r>
      <w:r w:rsidRPr="000A6D54">
        <w:rPr>
          <w:sz w:val="28"/>
        </w:rPr>
        <w:t>т проведение статистического наблюдения, орг</w:t>
      </w:r>
      <w:r>
        <w:rPr>
          <w:sz w:val="28"/>
        </w:rPr>
        <w:t>аниза</w:t>
      </w:r>
      <w:r w:rsidRPr="000A6D54">
        <w:rPr>
          <w:sz w:val="28"/>
        </w:rPr>
        <w:t>цию сбора статистической инф</w:t>
      </w:r>
      <w:r>
        <w:rPr>
          <w:sz w:val="28"/>
        </w:rPr>
        <w:t>орма</w:t>
      </w:r>
      <w:r w:rsidRPr="000A6D54">
        <w:rPr>
          <w:sz w:val="28"/>
        </w:rPr>
        <w:t xml:space="preserve">ции о </w:t>
      </w:r>
      <w:r>
        <w:rPr>
          <w:sz w:val="28"/>
        </w:rPr>
        <w:t>трудовых ресурсах</w:t>
      </w:r>
      <w:r w:rsidRPr="000A6D54">
        <w:rPr>
          <w:sz w:val="28"/>
        </w:rPr>
        <w:t>, ее систематизации и классификации. Это позволяет с помощью статистических методов получить обобщающие хар</w:t>
      </w:r>
      <w:r>
        <w:rPr>
          <w:sz w:val="28"/>
        </w:rPr>
        <w:t>актеристи</w:t>
      </w:r>
      <w:r w:rsidRPr="000A6D54">
        <w:rPr>
          <w:sz w:val="28"/>
        </w:rPr>
        <w:t>ки и выявить закономерности</w:t>
      </w:r>
      <w:r>
        <w:rPr>
          <w:sz w:val="28"/>
        </w:rPr>
        <w:t>, существующие в сфере трудовой деятельнос</w:t>
      </w:r>
      <w:r w:rsidRPr="000A6D54">
        <w:rPr>
          <w:sz w:val="28"/>
        </w:rPr>
        <w:t>ти в конкретных условиях места и времени.</w:t>
      </w:r>
    </w:p>
    <w:p w:rsidR="002850F4" w:rsidRDefault="002850F4" w:rsidP="00DF4185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  Количественная характеристика трудовых ресурсов предприятия в первую очередь измеряется такими показателями, как среднесписочная численность работников организаций. </w:t>
      </w:r>
    </w:p>
    <w:p w:rsidR="002850F4" w:rsidRDefault="002850F4" w:rsidP="00DF4185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 От численности трудовых ресурсов зависит максимально возможное увеличение объемов производства, увязка объемов продукции со спросом на нее, профессиональная квалификационная структура работников, увеличение финансовых результатов предприятия.</w:t>
      </w:r>
    </w:p>
    <w:p w:rsidR="00DF4185" w:rsidRDefault="002850F4" w:rsidP="00DF4185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   Среднесписочная численность исчислена путем суммирования численности работников списочного состава за каждый календарный день месяца и деления полученной суммы на число календарных дней месяца. Женщины, находящиеся в отпусках по беременности и родам и дополнительных отпусках по уходу за ребенком, работники, обучающиеся в образовательных учреждениях и находящиеся в дополнительном отпуске без сохранения заработной платы, а также поступившие в образовательные учреждения и находящиеся в отпусках без сохранения заработной платы для сдачи вступительных экзаменов, в среднесписочную численность работников не включены</w:t>
      </w:r>
      <w:r w:rsidR="00DF4185">
        <w:rPr>
          <w:sz w:val="28"/>
        </w:rPr>
        <w:t xml:space="preserve">. </w:t>
      </w:r>
    </w:p>
    <w:p w:rsidR="002850F4" w:rsidRPr="00DF4185" w:rsidRDefault="002850F4" w:rsidP="00DF4185">
      <w:pPr>
        <w:spacing w:line="360" w:lineRule="auto"/>
        <w:ind w:firstLine="660"/>
        <w:jc w:val="both"/>
        <w:rPr>
          <w:sz w:val="28"/>
        </w:rPr>
      </w:pPr>
      <w:r>
        <w:rPr>
          <w:bCs/>
          <w:sz w:val="28"/>
          <w:szCs w:val="28"/>
        </w:rPr>
        <w:t xml:space="preserve">По данным, взятых из </w:t>
      </w:r>
      <w:r w:rsidR="00DF4185">
        <w:rPr>
          <w:bCs/>
          <w:sz w:val="28"/>
          <w:szCs w:val="28"/>
        </w:rPr>
        <w:t>нескольких Смоленских журналов</w:t>
      </w:r>
      <w:r>
        <w:rPr>
          <w:bCs/>
          <w:sz w:val="28"/>
          <w:szCs w:val="28"/>
        </w:rPr>
        <w:t>, проведем анализ динамики среднесписочной численности работников организаций по видам экономической деятельности за несколько лет, для чего рассчитаем следующие показатели:</w:t>
      </w:r>
    </w:p>
    <w:p w:rsidR="002850F4" w:rsidRDefault="002850F4" w:rsidP="00DF4185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абсолютный прирост;</w:t>
      </w:r>
    </w:p>
    <w:p w:rsidR="002850F4" w:rsidRDefault="002850F4" w:rsidP="00DF4185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темп роста;</w:t>
      </w:r>
    </w:p>
    <w:p w:rsidR="002850F4" w:rsidRDefault="002850F4" w:rsidP="00DF4185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темп прироста;</w:t>
      </w:r>
    </w:p>
    <w:p w:rsidR="002850F4" w:rsidRDefault="002850F4" w:rsidP="00DF4185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абсолютное значение 1% прироста;</w:t>
      </w:r>
    </w:p>
    <w:p w:rsidR="002850F4" w:rsidRDefault="002850F4" w:rsidP="00DF4185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средние за период уровень ряда, абсолютный прирост, темпы роста и прироста.</w:t>
      </w:r>
    </w:p>
    <w:tbl>
      <w:tblPr>
        <w:tblW w:w="7931" w:type="dxa"/>
        <w:jc w:val="center"/>
        <w:tblLook w:val="04A0" w:firstRow="1" w:lastRow="0" w:firstColumn="1" w:lastColumn="0" w:noHBand="0" w:noVBand="1"/>
      </w:tblPr>
      <w:tblGrid>
        <w:gridCol w:w="1827"/>
        <w:gridCol w:w="6104"/>
      </w:tblGrid>
      <w:tr w:rsidR="00282342" w:rsidRPr="00282342" w:rsidTr="00282342">
        <w:trPr>
          <w:trHeight w:val="300"/>
          <w:jc w:val="center"/>
        </w:trPr>
        <w:tc>
          <w:tcPr>
            <w:tcW w:w="7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2342" w:rsidRPr="00282342" w:rsidRDefault="00282342" w:rsidP="00282342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r w:rsidRPr="00282342">
              <w:rPr>
                <w:rFonts w:ascii="Calibri" w:hAnsi="Calibri"/>
                <w:b/>
                <w:bCs/>
                <w:i/>
                <w:iCs/>
                <w:color w:val="000000"/>
              </w:rPr>
              <w:t>Таблица 1 - Среднесписочная численность работников организаций</w:t>
            </w:r>
          </w:p>
        </w:tc>
      </w:tr>
      <w:tr w:rsidR="00282342" w:rsidRPr="00282342" w:rsidTr="00282342">
        <w:trPr>
          <w:trHeight w:val="600"/>
          <w:jc w:val="center"/>
        </w:trPr>
        <w:tc>
          <w:tcPr>
            <w:tcW w:w="1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2342" w:rsidRPr="00282342" w:rsidRDefault="00282342" w:rsidP="00282342">
            <w:pPr>
              <w:jc w:val="center"/>
              <w:rPr>
                <w:rFonts w:ascii="Calibri" w:hAnsi="Calibri"/>
                <w:color w:val="000000"/>
              </w:rPr>
            </w:pPr>
            <w:r w:rsidRPr="00282342">
              <w:rPr>
                <w:rFonts w:ascii="Calibri" w:hAnsi="Calibri"/>
                <w:color w:val="000000"/>
              </w:rPr>
              <w:t>Год</w:t>
            </w:r>
          </w:p>
        </w:tc>
        <w:tc>
          <w:tcPr>
            <w:tcW w:w="6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2342" w:rsidRPr="00282342" w:rsidRDefault="00282342" w:rsidP="00282342">
            <w:pPr>
              <w:jc w:val="center"/>
              <w:rPr>
                <w:rFonts w:ascii="Calibri" w:hAnsi="Calibri"/>
                <w:color w:val="000000"/>
              </w:rPr>
            </w:pPr>
            <w:r w:rsidRPr="00282342">
              <w:rPr>
                <w:rFonts w:ascii="Calibri" w:hAnsi="Calibri"/>
                <w:color w:val="000000"/>
              </w:rPr>
              <w:t>Среднесписочная численность работников организаций, тыс. чел.</w:t>
            </w:r>
          </w:p>
        </w:tc>
      </w:tr>
      <w:tr w:rsidR="00282342" w:rsidRPr="00282342" w:rsidTr="00282342">
        <w:trPr>
          <w:trHeight w:val="300"/>
          <w:jc w:val="center"/>
        </w:trPr>
        <w:tc>
          <w:tcPr>
            <w:tcW w:w="1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42" w:rsidRPr="00282342" w:rsidRDefault="00282342" w:rsidP="00282342">
            <w:pPr>
              <w:jc w:val="center"/>
              <w:rPr>
                <w:rFonts w:ascii="Calibri" w:hAnsi="Calibri"/>
                <w:color w:val="000000"/>
              </w:rPr>
            </w:pPr>
            <w:r w:rsidRPr="00282342">
              <w:rPr>
                <w:rFonts w:ascii="Calibri" w:hAnsi="Calibri"/>
                <w:color w:val="000000"/>
              </w:rPr>
              <w:t>2001</w:t>
            </w:r>
          </w:p>
        </w:tc>
        <w:tc>
          <w:tcPr>
            <w:tcW w:w="6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42" w:rsidRPr="00282342" w:rsidRDefault="00282342" w:rsidP="00282342">
            <w:pPr>
              <w:jc w:val="center"/>
              <w:rPr>
                <w:rFonts w:ascii="Calibri" w:hAnsi="Calibri"/>
                <w:color w:val="000000"/>
              </w:rPr>
            </w:pPr>
            <w:r w:rsidRPr="00282342">
              <w:rPr>
                <w:rFonts w:ascii="Calibri" w:hAnsi="Calibri"/>
                <w:color w:val="000000"/>
              </w:rPr>
              <w:t>153,0</w:t>
            </w:r>
          </w:p>
        </w:tc>
      </w:tr>
      <w:tr w:rsidR="00282342" w:rsidRPr="00282342" w:rsidTr="00282342">
        <w:trPr>
          <w:trHeight w:val="300"/>
          <w:jc w:val="center"/>
        </w:trPr>
        <w:tc>
          <w:tcPr>
            <w:tcW w:w="1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42" w:rsidRPr="00282342" w:rsidRDefault="00282342" w:rsidP="00282342">
            <w:pPr>
              <w:jc w:val="center"/>
              <w:rPr>
                <w:rFonts w:ascii="Calibri" w:hAnsi="Calibri"/>
                <w:color w:val="000000"/>
              </w:rPr>
            </w:pPr>
            <w:r w:rsidRPr="00282342">
              <w:rPr>
                <w:rFonts w:ascii="Calibri" w:hAnsi="Calibri"/>
                <w:color w:val="000000"/>
              </w:rPr>
              <w:t>2002</w:t>
            </w:r>
          </w:p>
        </w:tc>
        <w:tc>
          <w:tcPr>
            <w:tcW w:w="6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42" w:rsidRPr="00282342" w:rsidRDefault="00282342" w:rsidP="00282342">
            <w:pPr>
              <w:jc w:val="center"/>
              <w:rPr>
                <w:rFonts w:ascii="Calibri" w:hAnsi="Calibri"/>
                <w:color w:val="000000"/>
              </w:rPr>
            </w:pPr>
            <w:r w:rsidRPr="00282342">
              <w:rPr>
                <w:rFonts w:ascii="Calibri" w:hAnsi="Calibri"/>
                <w:color w:val="000000"/>
              </w:rPr>
              <w:t>199,8</w:t>
            </w:r>
          </w:p>
        </w:tc>
      </w:tr>
      <w:tr w:rsidR="00282342" w:rsidRPr="00282342" w:rsidTr="00282342">
        <w:trPr>
          <w:trHeight w:val="300"/>
          <w:jc w:val="center"/>
        </w:trPr>
        <w:tc>
          <w:tcPr>
            <w:tcW w:w="1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42" w:rsidRPr="00282342" w:rsidRDefault="00282342" w:rsidP="00282342">
            <w:pPr>
              <w:jc w:val="center"/>
              <w:rPr>
                <w:rFonts w:ascii="Calibri" w:hAnsi="Calibri"/>
                <w:color w:val="000000"/>
              </w:rPr>
            </w:pPr>
            <w:r w:rsidRPr="00282342">
              <w:rPr>
                <w:rFonts w:ascii="Calibri" w:hAnsi="Calibri"/>
                <w:color w:val="000000"/>
              </w:rPr>
              <w:t>2003</w:t>
            </w:r>
          </w:p>
        </w:tc>
        <w:tc>
          <w:tcPr>
            <w:tcW w:w="6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42" w:rsidRPr="00282342" w:rsidRDefault="00282342" w:rsidP="00282342">
            <w:pPr>
              <w:jc w:val="center"/>
              <w:rPr>
                <w:rFonts w:ascii="Calibri" w:hAnsi="Calibri"/>
                <w:color w:val="000000"/>
              </w:rPr>
            </w:pPr>
            <w:r w:rsidRPr="00282342">
              <w:rPr>
                <w:rFonts w:ascii="Calibri" w:hAnsi="Calibri"/>
                <w:color w:val="000000"/>
              </w:rPr>
              <w:t>283,2</w:t>
            </w:r>
          </w:p>
        </w:tc>
      </w:tr>
      <w:tr w:rsidR="00282342" w:rsidRPr="00282342" w:rsidTr="00282342">
        <w:trPr>
          <w:trHeight w:val="300"/>
          <w:jc w:val="center"/>
        </w:trPr>
        <w:tc>
          <w:tcPr>
            <w:tcW w:w="1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42" w:rsidRPr="00282342" w:rsidRDefault="00282342" w:rsidP="00282342">
            <w:pPr>
              <w:jc w:val="center"/>
              <w:rPr>
                <w:rFonts w:ascii="Calibri" w:hAnsi="Calibri"/>
                <w:color w:val="000000"/>
              </w:rPr>
            </w:pPr>
            <w:r w:rsidRPr="00282342">
              <w:rPr>
                <w:rFonts w:ascii="Calibri" w:hAnsi="Calibri"/>
                <w:color w:val="000000"/>
              </w:rPr>
              <w:t>2004</w:t>
            </w:r>
          </w:p>
        </w:tc>
        <w:tc>
          <w:tcPr>
            <w:tcW w:w="6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42" w:rsidRPr="00282342" w:rsidRDefault="00282342" w:rsidP="00282342">
            <w:pPr>
              <w:jc w:val="center"/>
              <w:rPr>
                <w:rFonts w:ascii="Calibri" w:hAnsi="Calibri"/>
                <w:color w:val="000000"/>
              </w:rPr>
            </w:pPr>
            <w:r w:rsidRPr="00282342">
              <w:rPr>
                <w:rFonts w:ascii="Calibri" w:hAnsi="Calibri"/>
                <w:color w:val="000000"/>
              </w:rPr>
              <w:t>250,0</w:t>
            </w:r>
          </w:p>
        </w:tc>
      </w:tr>
      <w:tr w:rsidR="00282342" w:rsidRPr="00282342" w:rsidTr="00282342">
        <w:trPr>
          <w:trHeight w:val="300"/>
          <w:jc w:val="center"/>
        </w:trPr>
        <w:tc>
          <w:tcPr>
            <w:tcW w:w="1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42" w:rsidRPr="00282342" w:rsidRDefault="00282342" w:rsidP="00282342">
            <w:pPr>
              <w:jc w:val="center"/>
              <w:rPr>
                <w:rFonts w:ascii="Calibri" w:hAnsi="Calibri"/>
                <w:color w:val="000000"/>
              </w:rPr>
            </w:pPr>
            <w:r w:rsidRPr="00282342">
              <w:rPr>
                <w:rFonts w:ascii="Calibri" w:hAnsi="Calibri"/>
                <w:color w:val="000000"/>
              </w:rPr>
              <w:t>2005</w:t>
            </w:r>
          </w:p>
        </w:tc>
        <w:tc>
          <w:tcPr>
            <w:tcW w:w="6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42" w:rsidRPr="00282342" w:rsidRDefault="00282342" w:rsidP="00282342">
            <w:pPr>
              <w:jc w:val="center"/>
              <w:rPr>
                <w:rFonts w:ascii="Calibri" w:hAnsi="Calibri"/>
                <w:color w:val="000000"/>
              </w:rPr>
            </w:pPr>
            <w:r w:rsidRPr="00282342">
              <w:rPr>
                <w:rFonts w:ascii="Calibri" w:hAnsi="Calibri"/>
                <w:color w:val="000000"/>
              </w:rPr>
              <w:t>342,0</w:t>
            </w:r>
          </w:p>
        </w:tc>
      </w:tr>
      <w:tr w:rsidR="00282342" w:rsidRPr="00282342" w:rsidTr="00282342">
        <w:trPr>
          <w:trHeight w:val="300"/>
          <w:jc w:val="center"/>
        </w:trPr>
        <w:tc>
          <w:tcPr>
            <w:tcW w:w="1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42" w:rsidRPr="00282342" w:rsidRDefault="00282342" w:rsidP="00282342">
            <w:pPr>
              <w:jc w:val="center"/>
              <w:rPr>
                <w:rFonts w:ascii="Calibri" w:hAnsi="Calibri"/>
                <w:color w:val="000000"/>
              </w:rPr>
            </w:pPr>
            <w:r w:rsidRPr="00282342">
              <w:rPr>
                <w:rFonts w:ascii="Calibri" w:hAnsi="Calibri"/>
                <w:color w:val="000000"/>
              </w:rPr>
              <w:t>2006</w:t>
            </w:r>
          </w:p>
        </w:tc>
        <w:tc>
          <w:tcPr>
            <w:tcW w:w="6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42" w:rsidRPr="00282342" w:rsidRDefault="00282342" w:rsidP="00282342">
            <w:pPr>
              <w:jc w:val="center"/>
              <w:rPr>
                <w:rFonts w:ascii="Calibri" w:hAnsi="Calibri"/>
                <w:color w:val="000000"/>
              </w:rPr>
            </w:pPr>
            <w:r w:rsidRPr="00282342">
              <w:rPr>
                <w:rFonts w:ascii="Calibri" w:hAnsi="Calibri"/>
                <w:color w:val="000000"/>
              </w:rPr>
              <w:t>451,1</w:t>
            </w:r>
          </w:p>
        </w:tc>
      </w:tr>
      <w:tr w:rsidR="00282342" w:rsidRPr="00282342" w:rsidTr="00282342">
        <w:trPr>
          <w:trHeight w:val="300"/>
          <w:jc w:val="center"/>
        </w:trPr>
        <w:tc>
          <w:tcPr>
            <w:tcW w:w="1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42" w:rsidRPr="00282342" w:rsidRDefault="00282342" w:rsidP="00282342">
            <w:pPr>
              <w:jc w:val="center"/>
              <w:rPr>
                <w:rFonts w:ascii="Calibri" w:hAnsi="Calibri"/>
                <w:color w:val="000000"/>
              </w:rPr>
            </w:pPr>
            <w:r w:rsidRPr="00282342">
              <w:rPr>
                <w:rFonts w:ascii="Calibri" w:hAnsi="Calibri"/>
                <w:color w:val="000000"/>
              </w:rPr>
              <w:t>2007</w:t>
            </w:r>
          </w:p>
        </w:tc>
        <w:tc>
          <w:tcPr>
            <w:tcW w:w="6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42" w:rsidRPr="00282342" w:rsidRDefault="00282342" w:rsidP="00282342">
            <w:pPr>
              <w:jc w:val="center"/>
              <w:rPr>
                <w:rFonts w:ascii="Calibri" w:hAnsi="Calibri"/>
                <w:color w:val="000000"/>
              </w:rPr>
            </w:pPr>
            <w:r w:rsidRPr="00282342">
              <w:rPr>
                <w:rFonts w:ascii="Calibri" w:hAnsi="Calibri"/>
                <w:color w:val="000000"/>
              </w:rPr>
              <w:t>613,6</w:t>
            </w:r>
          </w:p>
        </w:tc>
      </w:tr>
    </w:tbl>
    <w:p w:rsidR="002850F4" w:rsidRDefault="002850F4" w:rsidP="002850F4">
      <w:pPr>
        <w:spacing w:line="360" w:lineRule="auto"/>
        <w:ind w:left="660"/>
        <w:rPr>
          <w:bCs/>
          <w:sz w:val="28"/>
          <w:szCs w:val="28"/>
        </w:rPr>
      </w:pPr>
    </w:p>
    <w:p w:rsidR="007C4994" w:rsidRDefault="007C4994" w:rsidP="00282342">
      <w:pPr>
        <w:spacing w:line="360" w:lineRule="auto"/>
        <w:jc w:val="center"/>
        <w:rPr>
          <w:b/>
          <w:bCs/>
          <w:i/>
          <w:sz w:val="28"/>
          <w:szCs w:val="28"/>
          <w:lang w:val="en-US"/>
        </w:rPr>
      </w:pPr>
    </w:p>
    <w:p w:rsidR="002850F4" w:rsidRPr="00282342" w:rsidRDefault="00282342" w:rsidP="00282342">
      <w:pPr>
        <w:spacing w:line="360" w:lineRule="auto"/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1.2</w:t>
      </w:r>
      <w:r w:rsidR="004033F9">
        <w:rPr>
          <w:b/>
          <w:bCs/>
          <w:i/>
          <w:sz w:val="28"/>
          <w:szCs w:val="28"/>
        </w:rPr>
        <w:t>.</w:t>
      </w:r>
      <w:r w:rsidR="002850F4" w:rsidRPr="004033F9">
        <w:rPr>
          <w:b/>
          <w:bCs/>
          <w:i/>
          <w:sz w:val="28"/>
          <w:szCs w:val="28"/>
        </w:rPr>
        <w:t xml:space="preserve"> </w:t>
      </w:r>
      <w:r w:rsidR="002850F4" w:rsidRPr="00282342">
        <w:rPr>
          <w:b/>
          <w:bCs/>
          <w:i/>
          <w:sz w:val="28"/>
          <w:szCs w:val="28"/>
        </w:rPr>
        <w:t>Методика решения задачи</w:t>
      </w:r>
    </w:p>
    <w:p w:rsidR="002850F4" w:rsidRDefault="002850F4" w:rsidP="002850F4">
      <w:pPr>
        <w:spacing w:line="360" w:lineRule="auto"/>
        <w:ind w:firstLine="30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Расчет показателей анализа ряда динамики осуществим по формулам, представленным в табл</w:t>
      </w:r>
      <w:r w:rsidR="00282342">
        <w:rPr>
          <w:bCs/>
          <w:sz w:val="28"/>
          <w:szCs w:val="28"/>
        </w:rPr>
        <w:t>ице 2</w:t>
      </w:r>
      <w:r>
        <w:rPr>
          <w:bCs/>
          <w:sz w:val="28"/>
          <w:szCs w:val="28"/>
        </w:rPr>
        <w:t>.</w:t>
      </w:r>
    </w:p>
    <w:p w:rsidR="002850F4" w:rsidRDefault="002850F4" w:rsidP="002850F4">
      <w:pPr>
        <w:spacing w:line="360" w:lineRule="auto"/>
        <w:ind w:firstLine="300"/>
        <w:rPr>
          <w:bCs/>
          <w:sz w:val="28"/>
          <w:szCs w:val="28"/>
        </w:rPr>
      </w:pPr>
    </w:p>
    <w:tbl>
      <w:tblPr>
        <w:tblW w:w="10043" w:type="dxa"/>
        <w:jc w:val="center"/>
        <w:tblLook w:val="04A0" w:firstRow="1" w:lastRow="0" w:firstColumn="1" w:lastColumn="0" w:noHBand="0" w:noVBand="1"/>
      </w:tblPr>
      <w:tblGrid>
        <w:gridCol w:w="1762"/>
        <w:gridCol w:w="2551"/>
        <w:gridCol w:w="2552"/>
        <w:gridCol w:w="3178"/>
      </w:tblGrid>
      <w:tr w:rsidR="00282342" w:rsidRPr="00282342" w:rsidTr="00282342">
        <w:trPr>
          <w:trHeight w:val="300"/>
          <w:jc w:val="center"/>
        </w:trPr>
        <w:tc>
          <w:tcPr>
            <w:tcW w:w="100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2342" w:rsidRPr="00282342" w:rsidRDefault="00282342" w:rsidP="00282342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r w:rsidRPr="00282342">
              <w:rPr>
                <w:rFonts w:ascii="Calibri" w:hAnsi="Calibri"/>
                <w:b/>
                <w:bCs/>
                <w:i/>
                <w:iCs/>
                <w:color w:val="000000"/>
              </w:rPr>
              <w:t>Таблица 2 – Формулы расчета показателей</w:t>
            </w:r>
          </w:p>
        </w:tc>
      </w:tr>
      <w:tr w:rsidR="00282342" w:rsidRPr="009D5948" w:rsidTr="009D5948">
        <w:trPr>
          <w:trHeight w:val="600"/>
          <w:jc w:val="center"/>
        </w:trPr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2342" w:rsidRPr="00282342" w:rsidRDefault="00282342" w:rsidP="000E552F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9D5948">
              <w:rPr>
                <w:rFonts w:ascii="Calibri" w:hAnsi="Calibri"/>
                <w:b/>
                <w:color w:val="000000"/>
              </w:rPr>
              <w:t>Показатель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2342" w:rsidRPr="00282342" w:rsidRDefault="00282342" w:rsidP="000E552F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9D5948">
              <w:rPr>
                <w:rFonts w:ascii="Calibri" w:hAnsi="Calibri"/>
                <w:b/>
                <w:color w:val="000000"/>
              </w:rPr>
              <w:t>Базисный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2342" w:rsidRPr="009D5948" w:rsidRDefault="00282342" w:rsidP="000E552F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9D5948">
              <w:rPr>
                <w:rFonts w:ascii="Calibri" w:hAnsi="Calibri"/>
                <w:b/>
                <w:color w:val="000000"/>
              </w:rPr>
              <w:t>Цепной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2342" w:rsidRPr="009D5948" w:rsidRDefault="00282342" w:rsidP="000E552F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9D5948">
              <w:rPr>
                <w:rFonts w:ascii="Calibri" w:hAnsi="Calibri"/>
                <w:b/>
                <w:color w:val="000000"/>
              </w:rPr>
              <w:t>Средний</w:t>
            </w:r>
          </w:p>
        </w:tc>
      </w:tr>
      <w:tr w:rsidR="00282342" w:rsidRPr="00282342" w:rsidTr="009D5948">
        <w:trPr>
          <w:trHeight w:val="300"/>
          <w:jc w:val="center"/>
        </w:trPr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342" w:rsidRPr="00282342" w:rsidRDefault="00282342" w:rsidP="000E552F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9D5948">
              <w:rPr>
                <w:rFonts w:ascii="Calibri" w:hAnsi="Calibri"/>
                <w:b/>
                <w:color w:val="000000"/>
              </w:rPr>
              <w:t>Абсолютный прирост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342" w:rsidRPr="00282342" w:rsidRDefault="00282342" w:rsidP="000E552F">
            <w:pPr>
              <w:jc w:val="center"/>
              <w:rPr>
                <w:rFonts w:ascii="Calibri" w:hAnsi="Calibri"/>
                <w:color w:val="000000"/>
              </w:rPr>
            </w:pPr>
            <w:r w:rsidRPr="00282342">
              <w:rPr>
                <w:rFonts w:ascii="Calibri" w:hAnsi="Calibri"/>
                <w:bCs/>
                <w:position w:val="-14"/>
              </w:rPr>
              <w:object w:dxaOrig="320" w:dyaOrig="400">
                <v:shape id="_x0000_i1221" type="#_x0000_t75" style="width:21pt;height:25.5pt" o:ole="">
                  <v:imagedata r:id="rId357" o:title=""/>
                </v:shape>
                <o:OLEObject Type="Embed" ProgID="Equation.3" ShapeID="_x0000_i1221" DrawAspect="Content" ObjectID="_1472119875" r:id="rId358"/>
              </w:object>
            </w:r>
            <w:r w:rsidRPr="00282342">
              <w:rPr>
                <w:rFonts w:ascii="Calibri" w:hAnsi="Calibri"/>
                <w:bCs/>
              </w:rPr>
              <w:t>= У</w:t>
            </w:r>
            <w:r w:rsidRPr="00282342">
              <w:rPr>
                <w:rFonts w:ascii="Calibri" w:hAnsi="Calibri"/>
                <w:bCs/>
                <w:position w:val="-6"/>
              </w:rPr>
              <w:object w:dxaOrig="139" w:dyaOrig="260">
                <v:shape id="_x0000_i1222" type="#_x0000_t75" style="width:6.75pt;height:12.75pt" o:ole="">
                  <v:imagedata r:id="rId359" o:title=""/>
                </v:shape>
                <o:OLEObject Type="Embed" ProgID="Equation.3" ShapeID="_x0000_i1222" DrawAspect="Content" ObjectID="_1472119876" r:id="rId360"/>
              </w:object>
            </w:r>
            <w:r w:rsidRPr="00282342">
              <w:rPr>
                <w:rFonts w:ascii="Calibri" w:hAnsi="Calibri"/>
                <w:bCs/>
              </w:rPr>
              <w:t>-У</w:t>
            </w:r>
            <w:r w:rsidRPr="00282342">
              <w:rPr>
                <w:rFonts w:ascii="Calibri" w:hAnsi="Calibri"/>
                <w:bCs/>
                <w:position w:val="-10"/>
              </w:rPr>
              <w:object w:dxaOrig="120" w:dyaOrig="340">
                <v:shape id="_x0000_i1223" type="#_x0000_t75" style="width:6pt;height:17.25pt" o:ole="">
                  <v:imagedata r:id="rId361" o:title=""/>
                </v:shape>
                <o:OLEObject Type="Embed" ProgID="Equation.3" ShapeID="_x0000_i1223" DrawAspect="Content" ObjectID="_1472119877" r:id="rId362"/>
              </w:object>
            </w:r>
            <w:r w:rsidRPr="00282342">
              <w:rPr>
                <w:rFonts w:ascii="Calibri" w:hAnsi="Calibri"/>
                <w:bCs/>
              </w:rPr>
              <w:t xml:space="preserve">          (1)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2342" w:rsidRPr="00282342" w:rsidRDefault="00282342" w:rsidP="000E552F">
            <w:pPr>
              <w:jc w:val="center"/>
              <w:rPr>
                <w:rFonts w:ascii="Calibri" w:hAnsi="Calibri"/>
                <w:color w:val="000000"/>
              </w:rPr>
            </w:pPr>
            <w:r w:rsidRPr="00282342">
              <w:rPr>
                <w:rFonts w:ascii="Calibri" w:hAnsi="Calibri"/>
                <w:bCs/>
                <w:position w:val="-14"/>
              </w:rPr>
              <w:object w:dxaOrig="340" w:dyaOrig="400">
                <v:shape id="_x0000_i1224" type="#_x0000_t75" style="width:21.75pt;height:25.5pt" o:ole="">
                  <v:imagedata r:id="rId363" o:title=""/>
                </v:shape>
                <o:OLEObject Type="Embed" ProgID="Equation.3" ShapeID="_x0000_i1224" DrawAspect="Content" ObjectID="_1472119878" r:id="rId364"/>
              </w:object>
            </w:r>
            <w:r w:rsidRPr="00282342">
              <w:rPr>
                <w:rFonts w:ascii="Calibri" w:hAnsi="Calibri"/>
                <w:bCs/>
              </w:rPr>
              <w:t>= У</w:t>
            </w:r>
            <w:r w:rsidRPr="00282342">
              <w:rPr>
                <w:rFonts w:ascii="Calibri" w:hAnsi="Calibri"/>
                <w:bCs/>
                <w:position w:val="-12"/>
              </w:rPr>
              <w:object w:dxaOrig="120" w:dyaOrig="360">
                <v:shape id="_x0000_i1225" type="#_x0000_t75" style="width:6pt;height:18pt" o:ole="">
                  <v:imagedata r:id="rId365" o:title=""/>
                </v:shape>
                <o:OLEObject Type="Embed" ProgID="Equation.3" ShapeID="_x0000_i1225" DrawAspect="Content" ObjectID="_1472119879" r:id="rId366"/>
              </w:object>
            </w:r>
            <w:r w:rsidRPr="00282342">
              <w:rPr>
                <w:rFonts w:ascii="Calibri" w:hAnsi="Calibri"/>
                <w:bCs/>
              </w:rPr>
              <w:t>-У</w:t>
            </w:r>
            <w:r w:rsidRPr="00282342">
              <w:rPr>
                <w:rFonts w:ascii="Calibri" w:hAnsi="Calibri"/>
                <w:bCs/>
                <w:position w:val="-12"/>
              </w:rPr>
              <w:object w:dxaOrig="260" w:dyaOrig="360">
                <v:shape id="_x0000_i1226" type="#_x0000_t75" style="width:12.75pt;height:18pt" o:ole="">
                  <v:imagedata r:id="rId367" o:title=""/>
                </v:shape>
                <o:OLEObject Type="Embed" ProgID="Equation.3" ShapeID="_x0000_i1226" DrawAspect="Content" ObjectID="_1472119880" r:id="rId368"/>
              </w:object>
            </w:r>
            <w:r w:rsidRPr="00282342">
              <w:rPr>
                <w:rFonts w:ascii="Calibri" w:hAnsi="Calibri"/>
                <w:bCs/>
              </w:rPr>
              <w:t xml:space="preserve">          (2)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2342" w:rsidRPr="00282342" w:rsidRDefault="00282342" w:rsidP="000E552F">
            <w:pPr>
              <w:jc w:val="center"/>
              <w:rPr>
                <w:rFonts w:ascii="Calibri" w:hAnsi="Calibri"/>
                <w:color w:val="000000"/>
              </w:rPr>
            </w:pPr>
            <w:r w:rsidRPr="00282342">
              <w:rPr>
                <w:rFonts w:ascii="Calibri" w:hAnsi="Calibri"/>
                <w:bCs/>
                <w:position w:val="-14"/>
              </w:rPr>
              <w:object w:dxaOrig="340" w:dyaOrig="400">
                <v:shape id="_x0000_i1227" type="#_x0000_t75" style="width:21pt;height:24.75pt" o:ole="">
                  <v:imagedata r:id="rId369" o:title=""/>
                </v:shape>
                <o:OLEObject Type="Embed" ProgID="Equation.3" ShapeID="_x0000_i1227" DrawAspect="Content" ObjectID="_1472119881" r:id="rId370"/>
              </w:object>
            </w:r>
            <w:r w:rsidRPr="00282342">
              <w:rPr>
                <w:rFonts w:ascii="Calibri" w:hAnsi="Calibri"/>
                <w:bCs/>
              </w:rPr>
              <w:t>=</w:t>
            </w:r>
            <w:r w:rsidRPr="00282342">
              <w:rPr>
                <w:rFonts w:ascii="Calibri" w:hAnsi="Calibri"/>
                <w:bCs/>
                <w:position w:val="-24"/>
              </w:rPr>
              <w:object w:dxaOrig="859" w:dyaOrig="639">
                <v:shape id="_x0000_i1228" type="#_x0000_t75" style="width:42.75pt;height:32.25pt" o:ole="">
                  <v:imagedata r:id="rId371" o:title=""/>
                </v:shape>
                <o:OLEObject Type="Embed" ProgID="Equation.3" ShapeID="_x0000_i1228" DrawAspect="Content" ObjectID="_1472119882" r:id="rId372"/>
              </w:object>
            </w:r>
            <w:r w:rsidRPr="00282342">
              <w:rPr>
                <w:rFonts w:ascii="Calibri" w:hAnsi="Calibri"/>
                <w:bCs/>
              </w:rPr>
              <w:t xml:space="preserve">                  (3)</w:t>
            </w:r>
          </w:p>
        </w:tc>
      </w:tr>
      <w:tr w:rsidR="00282342" w:rsidRPr="00282342" w:rsidTr="009D5948">
        <w:trPr>
          <w:trHeight w:val="300"/>
          <w:jc w:val="center"/>
        </w:trPr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342" w:rsidRPr="00282342" w:rsidRDefault="00282342" w:rsidP="000E552F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9D5948">
              <w:rPr>
                <w:rFonts w:ascii="Calibri" w:hAnsi="Calibri"/>
                <w:b/>
                <w:color w:val="000000"/>
              </w:rPr>
              <w:t>Темп роста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342" w:rsidRPr="00282342" w:rsidRDefault="00282342" w:rsidP="000E552F">
            <w:pPr>
              <w:jc w:val="center"/>
              <w:rPr>
                <w:rFonts w:ascii="Calibri" w:hAnsi="Calibri"/>
                <w:color w:val="000000"/>
              </w:rPr>
            </w:pPr>
            <w:r w:rsidRPr="00282342">
              <w:rPr>
                <w:rFonts w:ascii="Calibri" w:hAnsi="Calibri"/>
                <w:bCs/>
                <w:lang w:val="en-US"/>
              </w:rPr>
              <w:t>T</w:t>
            </w:r>
            <w:r w:rsidRPr="00282342">
              <w:rPr>
                <w:rFonts w:ascii="Calibri" w:hAnsi="Calibri"/>
                <w:bCs/>
                <w:position w:val="-14"/>
                <w:lang w:val="en-US"/>
              </w:rPr>
              <w:object w:dxaOrig="180" w:dyaOrig="400">
                <v:shape id="_x0000_i1229" type="#_x0000_t75" style="width:12pt;height:26.25pt" o:ole="">
                  <v:imagedata r:id="rId373" o:title=""/>
                </v:shape>
                <o:OLEObject Type="Embed" ProgID="Equation.3" ShapeID="_x0000_i1229" DrawAspect="Content" ObjectID="_1472119883" r:id="rId374"/>
              </w:object>
            </w:r>
            <w:r w:rsidRPr="00282342">
              <w:rPr>
                <w:rFonts w:ascii="Calibri" w:hAnsi="Calibri"/>
                <w:bCs/>
                <w:lang w:val="en-US"/>
              </w:rPr>
              <w:t>=</w:t>
            </w:r>
            <w:r w:rsidRPr="00282342">
              <w:rPr>
                <w:rFonts w:ascii="Calibri" w:hAnsi="Calibri"/>
                <w:bCs/>
                <w:position w:val="-40"/>
              </w:rPr>
              <w:object w:dxaOrig="420" w:dyaOrig="800">
                <v:shape id="_x0000_i1230" type="#_x0000_t75" style="width:21pt;height:39.75pt" o:ole="">
                  <v:imagedata r:id="rId375" o:title=""/>
                </v:shape>
                <o:OLEObject Type="Embed" ProgID="Equation.3" ShapeID="_x0000_i1230" DrawAspect="Content" ObjectID="_1472119884" r:id="rId376"/>
              </w:object>
            </w:r>
            <w:r w:rsidRPr="00282342">
              <w:rPr>
                <w:rFonts w:ascii="Calibri" w:hAnsi="Calibri"/>
                <w:bCs/>
              </w:rPr>
              <w:t xml:space="preserve">*100% </w:t>
            </w:r>
            <w:r w:rsidRPr="00282342">
              <w:rPr>
                <w:rFonts w:ascii="Calibri" w:hAnsi="Calibri"/>
                <w:bCs/>
                <w:lang w:val="en-US"/>
              </w:rPr>
              <w:t xml:space="preserve"> </w:t>
            </w:r>
            <w:r w:rsidR="009D5948">
              <w:rPr>
                <w:rFonts w:ascii="Calibri" w:hAnsi="Calibri"/>
                <w:bCs/>
              </w:rPr>
              <w:t xml:space="preserve">   </w:t>
            </w:r>
            <w:r w:rsidRPr="00282342">
              <w:rPr>
                <w:rFonts w:ascii="Calibri" w:hAnsi="Calibri"/>
                <w:bCs/>
              </w:rPr>
              <w:t>(4)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2342" w:rsidRPr="00282342" w:rsidRDefault="00282342" w:rsidP="000E552F">
            <w:pPr>
              <w:jc w:val="center"/>
              <w:rPr>
                <w:rFonts w:ascii="Calibri" w:hAnsi="Calibri"/>
                <w:color w:val="000000"/>
              </w:rPr>
            </w:pPr>
            <w:r w:rsidRPr="00282342">
              <w:rPr>
                <w:rFonts w:ascii="Calibri" w:hAnsi="Calibri"/>
                <w:bCs/>
              </w:rPr>
              <w:t>Т</w:t>
            </w:r>
            <w:r w:rsidRPr="00282342">
              <w:rPr>
                <w:rFonts w:ascii="Calibri" w:hAnsi="Calibri"/>
                <w:bCs/>
                <w:position w:val="-14"/>
              </w:rPr>
              <w:object w:dxaOrig="180" w:dyaOrig="400">
                <v:shape id="_x0000_i1231" type="#_x0000_t75" style="width:12.75pt;height:28.5pt" o:ole="">
                  <v:imagedata r:id="rId377" o:title=""/>
                </v:shape>
                <o:OLEObject Type="Embed" ProgID="Equation.3" ShapeID="_x0000_i1231" DrawAspect="Content" ObjectID="_1472119885" r:id="rId378"/>
              </w:object>
            </w:r>
            <w:r w:rsidRPr="00282342">
              <w:rPr>
                <w:rFonts w:ascii="Calibri" w:hAnsi="Calibri"/>
                <w:bCs/>
              </w:rPr>
              <w:t>=</w:t>
            </w:r>
            <w:r w:rsidRPr="00282342">
              <w:rPr>
                <w:rFonts w:ascii="Calibri" w:hAnsi="Calibri"/>
                <w:bCs/>
                <w:position w:val="-30"/>
              </w:rPr>
              <w:object w:dxaOrig="480" w:dyaOrig="700">
                <v:shape id="_x0000_i1232" type="#_x0000_t75" style="width:24pt;height:35.25pt" o:ole="">
                  <v:imagedata r:id="rId379" o:title=""/>
                </v:shape>
                <o:OLEObject Type="Embed" ProgID="Equation.3" ShapeID="_x0000_i1232" DrawAspect="Content" ObjectID="_1472119886" r:id="rId380"/>
              </w:object>
            </w:r>
            <w:r w:rsidRPr="00282342">
              <w:rPr>
                <w:rFonts w:ascii="Calibri" w:hAnsi="Calibri"/>
                <w:bCs/>
                <w:lang w:val="en-US"/>
              </w:rPr>
              <w:t>*100</w:t>
            </w:r>
            <w:r w:rsidRPr="00282342">
              <w:rPr>
                <w:rFonts w:ascii="Calibri" w:hAnsi="Calibri"/>
                <w:bCs/>
              </w:rPr>
              <w:t>%</w:t>
            </w:r>
            <w:r w:rsidRPr="00282342">
              <w:rPr>
                <w:rFonts w:ascii="Calibri" w:hAnsi="Calibri"/>
                <w:bCs/>
                <w:lang w:val="en-US"/>
              </w:rPr>
              <w:t xml:space="preserve"> </w:t>
            </w:r>
            <w:r>
              <w:rPr>
                <w:rFonts w:ascii="Calibri" w:hAnsi="Calibri"/>
                <w:bCs/>
              </w:rPr>
              <w:t xml:space="preserve">   </w:t>
            </w:r>
            <w:r w:rsidRPr="00282342">
              <w:rPr>
                <w:rFonts w:ascii="Calibri" w:hAnsi="Calibri"/>
                <w:bCs/>
                <w:lang w:val="en-US"/>
              </w:rPr>
              <w:t xml:space="preserve"> (5)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2342" w:rsidRPr="00282342" w:rsidRDefault="00282342" w:rsidP="000E552F">
            <w:pPr>
              <w:jc w:val="center"/>
              <w:rPr>
                <w:rFonts w:ascii="Calibri" w:hAnsi="Calibri"/>
                <w:color w:val="000000"/>
              </w:rPr>
            </w:pPr>
            <w:r w:rsidRPr="00282342">
              <w:rPr>
                <w:rFonts w:ascii="Calibri" w:hAnsi="Calibri"/>
                <w:bCs/>
                <w:position w:val="-4"/>
                <w:lang w:val="en-US"/>
              </w:rPr>
              <w:object w:dxaOrig="220" w:dyaOrig="320">
                <v:shape id="_x0000_i1233" type="#_x0000_t75" style="width:11.25pt;height:19.5pt" o:ole="">
                  <v:imagedata r:id="rId381" o:title=""/>
                </v:shape>
                <o:OLEObject Type="Embed" ProgID="Equation.3" ShapeID="_x0000_i1233" DrawAspect="Content" ObjectID="_1472119887" r:id="rId382"/>
              </w:object>
            </w:r>
            <w:r w:rsidRPr="00282342">
              <w:rPr>
                <w:rFonts w:ascii="Calibri" w:hAnsi="Calibri"/>
                <w:bCs/>
                <w:position w:val="-14"/>
                <w:lang w:val="en-US"/>
              </w:rPr>
              <w:object w:dxaOrig="180" w:dyaOrig="380">
                <v:shape id="_x0000_i1234" type="#_x0000_t75" style="width:12pt;height:24.75pt" o:ole="">
                  <v:imagedata r:id="rId383" o:title=""/>
                </v:shape>
                <o:OLEObject Type="Embed" ProgID="Equation.3" ShapeID="_x0000_i1234" DrawAspect="Content" ObjectID="_1472119888" r:id="rId384"/>
              </w:object>
            </w:r>
            <w:r w:rsidRPr="00282342">
              <w:rPr>
                <w:rFonts w:ascii="Calibri" w:hAnsi="Calibri"/>
                <w:bCs/>
                <w:lang w:val="en-US"/>
              </w:rPr>
              <w:t xml:space="preserve"> </w:t>
            </w:r>
            <w:r w:rsidRPr="00282342">
              <w:rPr>
                <w:rFonts w:ascii="Calibri" w:hAnsi="Calibri"/>
                <w:bCs/>
              </w:rPr>
              <w:t>=</w:t>
            </w:r>
            <w:r w:rsidRPr="00282342">
              <w:rPr>
                <w:rFonts w:ascii="Calibri" w:hAnsi="Calibri"/>
                <w:bCs/>
                <w:lang w:val="en-US"/>
              </w:rPr>
              <w:t>n-1</w:t>
            </w:r>
            <w:r w:rsidRPr="00282342">
              <w:rPr>
                <w:rFonts w:ascii="Calibri" w:hAnsi="Calibri"/>
                <w:bCs/>
                <w:position w:val="-32"/>
                <w:lang w:val="en-US"/>
              </w:rPr>
              <w:object w:dxaOrig="560" w:dyaOrig="760">
                <v:shape id="_x0000_i1235" type="#_x0000_t75" style="width:27.75pt;height:38.25pt" o:ole="">
                  <v:imagedata r:id="rId385" o:title=""/>
                </v:shape>
                <o:OLEObject Type="Embed" ProgID="Equation.3" ShapeID="_x0000_i1235" DrawAspect="Content" ObjectID="_1472119889" r:id="rId386"/>
              </w:object>
            </w:r>
            <w:r w:rsidRPr="00282342">
              <w:rPr>
                <w:rFonts w:ascii="Calibri" w:hAnsi="Calibri"/>
                <w:bCs/>
                <w:lang w:val="en-US"/>
              </w:rPr>
              <w:t>*100</w:t>
            </w:r>
            <w:r w:rsidRPr="00282342">
              <w:rPr>
                <w:rFonts w:ascii="Calibri" w:hAnsi="Calibri"/>
                <w:bCs/>
              </w:rPr>
              <w:t xml:space="preserve">% </w:t>
            </w:r>
            <w:r w:rsidRPr="00282342">
              <w:rPr>
                <w:rFonts w:ascii="Calibri" w:hAnsi="Calibri"/>
                <w:bCs/>
                <w:lang w:val="en-US"/>
              </w:rPr>
              <w:t xml:space="preserve"> </w:t>
            </w:r>
            <w:r>
              <w:rPr>
                <w:rFonts w:ascii="Calibri" w:hAnsi="Calibri"/>
                <w:bCs/>
              </w:rPr>
              <w:t xml:space="preserve">   </w:t>
            </w:r>
            <w:r w:rsidRPr="00282342">
              <w:rPr>
                <w:rFonts w:ascii="Calibri" w:hAnsi="Calibri"/>
                <w:bCs/>
                <w:lang w:val="en-US"/>
              </w:rPr>
              <w:t>(6)</w:t>
            </w:r>
          </w:p>
        </w:tc>
      </w:tr>
      <w:tr w:rsidR="00282342" w:rsidRPr="00282342" w:rsidTr="009D5948">
        <w:trPr>
          <w:trHeight w:val="341"/>
          <w:jc w:val="center"/>
        </w:trPr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342" w:rsidRPr="00282342" w:rsidRDefault="00282342" w:rsidP="000E552F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9D5948">
              <w:rPr>
                <w:rFonts w:ascii="Calibri" w:hAnsi="Calibri"/>
                <w:b/>
                <w:color w:val="000000"/>
              </w:rPr>
              <w:t>Темп прироста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342" w:rsidRPr="00282342" w:rsidRDefault="00282342" w:rsidP="000E552F">
            <w:pPr>
              <w:jc w:val="center"/>
              <w:rPr>
                <w:rFonts w:ascii="Calibri" w:hAnsi="Calibri"/>
                <w:color w:val="000000"/>
              </w:rPr>
            </w:pPr>
            <w:r w:rsidRPr="00282342">
              <w:rPr>
                <w:rFonts w:ascii="Calibri" w:hAnsi="Calibri"/>
                <w:bCs/>
              </w:rPr>
              <w:t>Т</w:t>
            </w:r>
            <w:r w:rsidRPr="00282342">
              <w:rPr>
                <w:rFonts w:ascii="Calibri" w:hAnsi="Calibri"/>
                <w:bCs/>
                <w:position w:val="-10"/>
              </w:rPr>
              <w:object w:dxaOrig="180" w:dyaOrig="360">
                <v:shape id="_x0000_i1236" type="#_x0000_t75" style="width:10.5pt;height:21pt" o:ole="">
                  <v:imagedata r:id="rId387" o:title=""/>
                </v:shape>
                <o:OLEObject Type="Embed" ProgID="Equation.3" ShapeID="_x0000_i1236" DrawAspect="Content" ObjectID="_1472119890" r:id="rId388"/>
              </w:object>
            </w:r>
            <w:r w:rsidRPr="00282342">
              <w:rPr>
                <w:rFonts w:ascii="Calibri" w:hAnsi="Calibri"/>
                <w:bCs/>
              </w:rPr>
              <w:t>=Т</w:t>
            </w:r>
            <w:r w:rsidRPr="00282342">
              <w:rPr>
                <w:rFonts w:ascii="Calibri" w:hAnsi="Calibri"/>
                <w:bCs/>
                <w:position w:val="-14"/>
              </w:rPr>
              <w:object w:dxaOrig="180" w:dyaOrig="400">
                <v:shape id="_x0000_i1237" type="#_x0000_t75" style="width:11.25pt;height:24.75pt" o:ole="">
                  <v:imagedata r:id="rId389" o:title=""/>
                </v:shape>
                <o:OLEObject Type="Embed" ProgID="Equation.3" ShapeID="_x0000_i1237" DrawAspect="Content" ObjectID="_1472119891" r:id="rId390"/>
              </w:object>
            </w:r>
            <w:r w:rsidRPr="00282342">
              <w:rPr>
                <w:rFonts w:ascii="Calibri" w:hAnsi="Calibri"/>
                <w:bCs/>
              </w:rPr>
              <w:t xml:space="preserve">-100%   </w:t>
            </w:r>
            <w:r w:rsidR="009D5948">
              <w:rPr>
                <w:rFonts w:ascii="Calibri" w:hAnsi="Calibri"/>
                <w:bCs/>
              </w:rPr>
              <w:t xml:space="preserve">    </w:t>
            </w:r>
            <w:r w:rsidRPr="00282342">
              <w:rPr>
                <w:rFonts w:ascii="Calibri" w:hAnsi="Calibri"/>
                <w:bCs/>
              </w:rPr>
              <w:t xml:space="preserve"> (7)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2342" w:rsidRPr="00282342" w:rsidRDefault="00282342" w:rsidP="000E552F">
            <w:pPr>
              <w:jc w:val="center"/>
              <w:rPr>
                <w:rFonts w:ascii="Calibri" w:hAnsi="Calibri"/>
                <w:color w:val="000000"/>
              </w:rPr>
            </w:pPr>
            <w:r w:rsidRPr="00282342">
              <w:rPr>
                <w:rFonts w:ascii="Calibri" w:hAnsi="Calibri"/>
                <w:bCs/>
              </w:rPr>
              <w:t>Т</w:t>
            </w:r>
            <w:r w:rsidRPr="00282342">
              <w:rPr>
                <w:rFonts w:ascii="Calibri" w:hAnsi="Calibri"/>
                <w:bCs/>
                <w:position w:val="-10"/>
              </w:rPr>
              <w:object w:dxaOrig="180" w:dyaOrig="340">
                <v:shape id="_x0000_i1238" type="#_x0000_t75" style="width:11.25pt;height:21pt" o:ole="">
                  <v:imagedata r:id="rId391" o:title=""/>
                </v:shape>
                <o:OLEObject Type="Embed" ProgID="Equation.3" ShapeID="_x0000_i1238" DrawAspect="Content" ObjectID="_1472119892" r:id="rId392"/>
              </w:object>
            </w:r>
            <w:r w:rsidRPr="00282342">
              <w:rPr>
                <w:rFonts w:ascii="Calibri" w:hAnsi="Calibri"/>
                <w:bCs/>
              </w:rPr>
              <w:t>=Т</w:t>
            </w:r>
            <w:r w:rsidRPr="00282342">
              <w:rPr>
                <w:rFonts w:ascii="Calibri" w:hAnsi="Calibri"/>
                <w:bCs/>
                <w:position w:val="-14"/>
              </w:rPr>
              <w:object w:dxaOrig="180" w:dyaOrig="400">
                <v:shape id="_x0000_i1239" type="#_x0000_t75" style="width:11.25pt;height:24.75pt" o:ole="">
                  <v:imagedata r:id="rId393" o:title=""/>
                </v:shape>
                <o:OLEObject Type="Embed" ProgID="Equation.3" ShapeID="_x0000_i1239" DrawAspect="Content" ObjectID="_1472119893" r:id="rId394"/>
              </w:object>
            </w:r>
            <w:r w:rsidRPr="00282342">
              <w:rPr>
                <w:rFonts w:ascii="Calibri" w:hAnsi="Calibri"/>
                <w:bCs/>
              </w:rPr>
              <w:t xml:space="preserve">-100%  </w:t>
            </w:r>
            <w:r>
              <w:rPr>
                <w:rFonts w:ascii="Calibri" w:hAnsi="Calibri"/>
                <w:bCs/>
              </w:rPr>
              <w:t xml:space="preserve">     </w:t>
            </w:r>
            <w:r w:rsidRPr="00282342">
              <w:rPr>
                <w:rFonts w:ascii="Calibri" w:hAnsi="Calibri"/>
                <w:bCs/>
              </w:rPr>
              <w:t xml:space="preserve">  (8)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2342" w:rsidRPr="00282342" w:rsidRDefault="00282342" w:rsidP="000E552F">
            <w:pPr>
              <w:jc w:val="center"/>
              <w:rPr>
                <w:rFonts w:ascii="Calibri" w:hAnsi="Calibri"/>
                <w:color w:val="000000"/>
              </w:rPr>
            </w:pPr>
            <w:r w:rsidRPr="00282342">
              <w:rPr>
                <w:rFonts w:ascii="Calibri" w:hAnsi="Calibri"/>
                <w:bCs/>
                <w:position w:val="-10"/>
              </w:rPr>
              <w:object w:dxaOrig="340" w:dyaOrig="380">
                <v:shape id="_x0000_i1240" type="#_x0000_t75" style="width:20.25pt;height:21.75pt" o:ole="">
                  <v:imagedata r:id="rId395" o:title=""/>
                </v:shape>
                <o:OLEObject Type="Embed" ProgID="Equation.3" ShapeID="_x0000_i1240" DrawAspect="Content" ObjectID="_1472119894" r:id="rId396"/>
              </w:object>
            </w:r>
            <w:r w:rsidRPr="00282342">
              <w:rPr>
                <w:rFonts w:ascii="Calibri" w:hAnsi="Calibri"/>
                <w:bCs/>
              </w:rPr>
              <w:t>=</w:t>
            </w:r>
            <w:r w:rsidRPr="00282342">
              <w:rPr>
                <w:rFonts w:ascii="Calibri" w:hAnsi="Calibri"/>
                <w:bCs/>
                <w:position w:val="-14"/>
              </w:rPr>
              <w:object w:dxaOrig="340" w:dyaOrig="420">
                <v:shape id="_x0000_i1241" type="#_x0000_t75" style="width:17.25pt;height:21pt" o:ole="">
                  <v:imagedata r:id="rId397" o:title=""/>
                </v:shape>
                <o:OLEObject Type="Embed" ProgID="Equation.3" ShapeID="_x0000_i1241" DrawAspect="Content" ObjectID="_1472119895" r:id="rId398"/>
              </w:object>
            </w:r>
            <w:r w:rsidRPr="00282342">
              <w:rPr>
                <w:rFonts w:ascii="Calibri" w:hAnsi="Calibri"/>
                <w:bCs/>
              </w:rPr>
              <w:t>-100</w:t>
            </w:r>
            <w:r>
              <w:rPr>
                <w:rFonts w:ascii="Calibri" w:hAnsi="Calibri"/>
                <w:bCs/>
              </w:rPr>
              <w:t xml:space="preserve">%                </w:t>
            </w:r>
            <w:r w:rsidRPr="00282342">
              <w:rPr>
                <w:rFonts w:ascii="Calibri" w:hAnsi="Calibri"/>
                <w:bCs/>
              </w:rPr>
              <w:t xml:space="preserve"> (9)</w:t>
            </w:r>
          </w:p>
        </w:tc>
      </w:tr>
    </w:tbl>
    <w:p w:rsidR="009D5948" w:rsidRDefault="009D5948" w:rsidP="009D5948">
      <w:pPr>
        <w:spacing w:line="360" w:lineRule="auto"/>
        <w:rPr>
          <w:bCs/>
          <w:sz w:val="28"/>
          <w:szCs w:val="28"/>
        </w:rPr>
      </w:pPr>
    </w:p>
    <w:p w:rsidR="009D5948" w:rsidRDefault="009D5948" w:rsidP="009D5948">
      <w:pPr>
        <w:spacing w:line="360" w:lineRule="auto"/>
        <w:rPr>
          <w:bCs/>
          <w:sz w:val="28"/>
          <w:szCs w:val="28"/>
        </w:rPr>
      </w:pPr>
    </w:p>
    <w:p w:rsidR="002850F4" w:rsidRDefault="009D5948" w:rsidP="009D5948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С</w:t>
      </w:r>
      <w:r w:rsidR="002850F4">
        <w:rPr>
          <w:bCs/>
          <w:sz w:val="28"/>
          <w:szCs w:val="28"/>
        </w:rPr>
        <w:t xml:space="preserve">редний уровень в интервальном ряду динамики вычисляется по формуле:            </w:t>
      </w:r>
    </w:p>
    <w:p w:rsidR="009D5948" w:rsidRDefault="002850F4" w:rsidP="009D5948">
      <w:pPr>
        <w:spacing w:line="360" w:lineRule="auto"/>
        <w:ind w:firstLine="30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</w:t>
      </w:r>
      <w:r w:rsidRPr="007E6D82">
        <w:rPr>
          <w:bCs/>
          <w:position w:val="-6"/>
          <w:sz w:val="28"/>
          <w:szCs w:val="28"/>
        </w:rPr>
        <w:object w:dxaOrig="240" w:dyaOrig="340">
          <v:shape id="_x0000_i1242" type="#_x0000_t75" style="width:12pt;height:17.25pt" o:ole="">
            <v:imagedata r:id="rId399" o:title=""/>
          </v:shape>
          <o:OLEObject Type="Embed" ProgID="Equation.3" ShapeID="_x0000_i1242" DrawAspect="Content" ObjectID="_1472119896" r:id="rId400"/>
        </w:object>
      </w:r>
      <w:r>
        <w:rPr>
          <w:bCs/>
          <w:sz w:val="28"/>
          <w:szCs w:val="28"/>
        </w:rPr>
        <w:t>=</w:t>
      </w:r>
      <w:r w:rsidRPr="007E6D82">
        <w:rPr>
          <w:bCs/>
          <w:position w:val="-24"/>
          <w:sz w:val="28"/>
          <w:szCs w:val="28"/>
        </w:rPr>
        <w:object w:dxaOrig="639" w:dyaOrig="960">
          <v:shape id="_x0000_i1243" type="#_x0000_t75" style="width:32.25pt;height:48pt" o:ole="">
            <v:imagedata r:id="rId401" o:title=""/>
          </v:shape>
          <o:OLEObject Type="Embed" ProgID="Equation.3" ShapeID="_x0000_i1243" DrawAspect="Content" ObjectID="_1472119897" r:id="rId402"/>
        </w:object>
      </w:r>
      <w:r w:rsidR="009D5948">
        <w:rPr>
          <w:bCs/>
          <w:sz w:val="28"/>
          <w:szCs w:val="28"/>
        </w:rPr>
        <w:tab/>
      </w:r>
      <w:r w:rsidR="009D5948">
        <w:rPr>
          <w:bCs/>
          <w:sz w:val="28"/>
          <w:szCs w:val="28"/>
        </w:rPr>
        <w:tab/>
      </w:r>
      <w:r w:rsidR="009D5948">
        <w:rPr>
          <w:bCs/>
          <w:sz w:val="28"/>
          <w:szCs w:val="28"/>
        </w:rPr>
        <w:tab/>
      </w:r>
      <w:r w:rsidR="009D5948">
        <w:rPr>
          <w:bCs/>
          <w:sz w:val="28"/>
          <w:szCs w:val="28"/>
        </w:rPr>
        <w:tab/>
      </w:r>
      <w:r w:rsidR="009D5948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(1</w:t>
      </w:r>
      <w:r w:rsidR="00FD236E">
        <w:rPr>
          <w:bCs/>
          <w:sz w:val="28"/>
          <w:szCs w:val="28"/>
        </w:rPr>
        <w:t>0</w:t>
      </w:r>
      <w:r>
        <w:rPr>
          <w:bCs/>
          <w:sz w:val="28"/>
          <w:szCs w:val="28"/>
        </w:rPr>
        <w:t>)</w:t>
      </w:r>
    </w:p>
    <w:p w:rsidR="002850F4" w:rsidRDefault="002850F4" w:rsidP="009D5948">
      <w:pPr>
        <w:spacing w:line="360" w:lineRule="auto"/>
        <w:ind w:firstLine="30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определения абсолютной величины, стоящей за каждым процентом прироста среднесписочной численности, рассчитывают показатель абсолютного значения 1% прироста (А%). Один из способов его расчета</w:t>
      </w:r>
      <w:r w:rsidR="009D594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по формуле:</w:t>
      </w:r>
    </w:p>
    <w:p w:rsidR="009D5948" w:rsidRDefault="009D5948" w:rsidP="009D5948">
      <w:pPr>
        <w:tabs>
          <w:tab w:val="center" w:pos="4827"/>
          <w:tab w:val="left" w:pos="6480"/>
        </w:tabs>
        <w:spacing w:line="360" w:lineRule="auto"/>
        <w:ind w:firstLine="300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2850F4">
        <w:rPr>
          <w:bCs/>
          <w:sz w:val="28"/>
          <w:szCs w:val="28"/>
        </w:rPr>
        <w:t>А%</w:t>
      </w:r>
      <w:r w:rsidR="002850F4" w:rsidRPr="001078C9">
        <w:rPr>
          <w:bCs/>
          <w:position w:val="-12"/>
          <w:sz w:val="28"/>
          <w:szCs w:val="28"/>
        </w:rPr>
        <w:object w:dxaOrig="120" w:dyaOrig="360">
          <v:shape id="_x0000_i1244" type="#_x0000_t75" style="width:6pt;height:18pt" o:ole="">
            <v:imagedata r:id="rId403" o:title=""/>
          </v:shape>
          <o:OLEObject Type="Embed" ProgID="Equation.3" ShapeID="_x0000_i1244" DrawAspect="Content" ObjectID="_1472119898" r:id="rId404"/>
        </w:object>
      </w:r>
      <w:r w:rsidR="002850F4">
        <w:rPr>
          <w:bCs/>
          <w:sz w:val="28"/>
          <w:szCs w:val="28"/>
        </w:rPr>
        <w:t>=</w:t>
      </w:r>
      <w:r w:rsidR="002850F4" w:rsidRPr="00D6774C">
        <w:rPr>
          <w:bCs/>
          <w:position w:val="-24"/>
          <w:sz w:val="28"/>
          <w:szCs w:val="28"/>
        </w:rPr>
        <w:object w:dxaOrig="480" w:dyaOrig="639">
          <v:shape id="_x0000_i1245" type="#_x0000_t75" style="width:24pt;height:32.25pt" o:ole="">
            <v:imagedata r:id="rId405" o:title=""/>
          </v:shape>
          <o:OLEObject Type="Embed" ProgID="Equation.3" ShapeID="_x0000_i1245" DrawAspect="Content" ObjectID="_1472119899" r:id="rId406"/>
        </w:object>
      </w:r>
      <w:r>
        <w:rPr>
          <w:bCs/>
          <w:position w:val="-24"/>
          <w:sz w:val="28"/>
          <w:szCs w:val="28"/>
        </w:rPr>
        <w:tab/>
      </w:r>
      <w:r>
        <w:rPr>
          <w:bCs/>
          <w:position w:val="-24"/>
          <w:sz w:val="28"/>
          <w:szCs w:val="28"/>
        </w:rPr>
        <w:tab/>
      </w:r>
      <w:r>
        <w:rPr>
          <w:bCs/>
          <w:position w:val="-24"/>
          <w:sz w:val="28"/>
          <w:szCs w:val="28"/>
        </w:rPr>
        <w:tab/>
      </w:r>
      <w:r>
        <w:rPr>
          <w:bCs/>
          <w:position w:val="-24"/>
          <w:sz w:val="28"/>
          <w:szCs w:val="28"/>
        </w:rPr>
        <w:tab/>
      </w:r>
      <w:r w:rsidR="00FD236E">
        <w:rPr>
          <w:bCs/>
          <w:position w:val="-24"/>
          <w:sz w:val="28"/>
          <w:szCs w:val="28"/>
        </w:rPr>
        <w:t>(11</w:t>
      </w:r>
      <w:r>
        <w:rPr>
          <w:bCs/>
          <w:position w:val="-24"/>
          <w:sz w:val="28"/>
          <w:szCs w:val="28"/>
        </w:rPr>
        <w:t>)</w:t>
      </w:r>
    </w:p>
    <w:p w:rsidR="002850F4" w:rsidRDefault="002850F4" w:rsidP="009D5948">
      <w:pPr>
        <w:tabs>
          <w:tab w:val="center" w:pos="4827"/>
          <w:tab w:val="left" w:pos="6480"/>
        </w:tabs>
        <w:spacing w:line="360" w:lineRule="auto"/>
        <w:ind w:firstLine="300"/>
        <w:rPr>
          <w:bCs/>
          <w:sz w:val="28"/>
          <w:szCs w:val="28"/>
        </w:rPr>
      </w:pPr>
      <w:r>
        <w:rPr>
          <w:bCs/>
          <w:sz w:val="28"/>
          <w:szCs w:val="28"/>
        </w:rPr>
        <w:t>Числовые обозначения:</w:t>
      </w:r>
    </w:p>
    <w:p w:rsidR="002850F4" w:rsidRDefault="002850F4" w:rsidP="002850F4">
      <w:pPr>
        <w:spacing w:line="360" w:lineRule="auto"/>
        <w:ind w:firstLine="300"/>
        <w:rPr>
          <w:bCs/>
          <w:sz w:val="28"/>
          <w:szCs w:val="28"/>
        </w:rPr>
      </w:pPr>
      <w:r w:rsidRPr="00D6774C">
        <w:rPr>
          <w:bCs/>
          <w:position w:val="-10"/>
          <w:sz w:val="28"/>
          <w:szCs w:val="28"/>
        </w:rPr>
        <w:object w:dxaOrig="279" w:dyaOrig="340">
          <v:shape id="_x0000_i1246" type="#_x0000_t75" style="width:14.25pt;height:17.25pt" o:ole="">
            <v:imagedata r:id="rId407" o:title=""/>
          </v:shape>
          <o:OLEObject Type="Embed" ProgID="Equation.3" ShapeID="_x0000_i1246" DrawAspect="Content" ObjectID="_1472119900" r:id="rId408"/>
        </w:object>
      </w:r>
      <w:r>
        <w:rPr>
          <w:bCs/>
          <w:sz w:val="28"/>
          <w:szCs w:val="28"/>
        </w:rPr>
        <w:t>- уровень первого периода;</w:t>
      </w:r>
    </w:p>
    <w:p w:rsidR="002850F4" w:rsidRDefault="002850F4" w:rsidP="002850F4">
      <w:pPr>
        <w:spacing w:line="360" w:lineRule="auto"/>
        <w:ind w:firstLine="300"/>
        <w:rPr>
          <w:bCs/>
          <w:sz w:val="28"/>
          <w:szCs w:val="28"/>
        </w:rPr>
      </w:pPr>
      <w:r>
        <w:rPr>
          <w:bCs/>
          <w:sz w:val="28"/>
          <w:szCs w:val="28"/>
        </w:rPr>
        <w:t>У</w:t>
      </w:r>
      <w:r w:rsidRPr="00D6774C">
        <w:rPr>
          <w:bCs/>
          <w:position w:val="-12"/>
          <w:sz w:val="28"/>
          <w:szCs w:val="28"/>
        </w:rPr>
        <w:object w:dxaOrig="120" w:dyaOrig="360">
          <v:shape id="_x0000_i1247" type="#_x0000_t75" style="width:6pt;height:18pt" o:ole="">
            <v:imagedata r:id="rId409" o:title=""/>
          </v:shape>
          <o:OLEObject Type="Embed" ProgID="Equation.3" ShapeID="_x0000_i1247" DrawAspect="Content" ObjectID="_1472119901" r:id="rId410"/>
        </w:object>
      </w:r>
      <w:r>
        <w:rPr>
          <w:bCs/>
          <w:sz w:val="28"/>
          <w:szCs w:val="28"/>
        </w:rPr>
        <w:t>- уровень сравниваемого периода;</w:t>
      </w:r>
    </w:p>
    <w:p w:rsidR="002850F4" w:rsidRDefault="002850F4" w:rsidP="002850F4">
      <w:pPr>
        <w:spacing w:line="360" w:lineRule="auto"/>
        <w:ind w:firstLine="300"/>
        <w:rPr>
          <w:bCs/>
          <w:sz w:val="28"/>
          <w:szCs w:val="28"/>
        </w:rPr>
      </w:pPr>
      <w:r>
        <w:rPr>
          <w:bCs/>
          <w:sz w:val="28"/>
          <w:szCs w:val="28"/>
        </w:rPr>
        <w:t>У</w:t>
      </w:r>
      <w:r w:rsidRPr="00D6774C">
        <w:rPr>
          <w:bCs/>
          <w:position w:val="-12"/>
          <w:sz w:val="28"/>
          <w:szCs w:val="28"/>
        </w:rPr>
        <w:object w:dxaOrig="260" w:dyaOrig="360">
          <v:shape id="_x0000_i1248" type="#_x0000_t75" style="width:12.75pt;height:18pt" o:ole="">
            <v:imagedata r:id="rId411" o:title=""/>
          </v:shape>
          <o:OLEObject Type="Embed" ProgID="Equation.3" ShapeID="_x0000_i1248" DrawAspect="Content" ObjectID="_1472119902" r:id="rId412"/>
        </w:object>
      </w:r>
      <w:r>
        <w:rPr>
          <w:bCs/>
          <w:sz w:val="28"/>
          <w:szCs w:val="28"/>
        </w:rPr>
        <w:t>-</w:t>
      </w:r>
      <w:r w:rsidR="00FD236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уровень предыдущего периода;</w:t>
      </w:r>
    </w:p>
    <w:p w:rsidR="002850F4" w:rsidRDefault="002850F4" w:rsidP="002850F4">
      <w:pPr>
        <w:spacing w:line="360" w:lineRule="auto"/>
        <w:ind w:firstLine="300"/>
        <w:rPr>
          <w:bCs/>
          <w:sz w:val="28"/>
          <w:szCs w:val="28"/>
        </w:rPr>
      </w:pPr>
      <w:r>
        <w:rPr>
          <w:bCs/>
          <w:sz w:val="28"/>
          <w:szCs w:val="28"/>
        </w:rPr>
        <w:t>У</w:t>
      </w:r>
      <w:r w:rsidRPr="00D6774C">
        <w:rPr>
          <w:bCs/>
          <w:position w:val="-12"/>
          <w:sz w:val="28"/>
          <w:szCs w:val="28"/>
        </w:rPr>
        <w:object w:dxaOrig="160" w:dyaOrig="360">
          <v:shape id="_x0000_i1249" type="#_x0000_t75" style="width:8.25pt;height:18pt" o:ole="">
            <v:imagedata r:id="rId413" o:title=""/>
          </v:shape>
          <o:OLEObject Type="Embed" ProgID="Equation.3" ShapeID="_x0000_i1249" DrawAspect="Content" ObjectID="_1472119903" r:id="rId414"/>
        </w:object>
      </w:r>
      <w:r>
        <w:rPr>
          <w:bCs/>
          <w:sz w:val="28"/>
          <w:szCs w:val="28"/>
        </w:rPr>
        <w:t>-</w:t>
      </w:r>
      <w:r w:rsidR="00FD236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уровень последнего периода;</w:t>
      </w:r>
    </w:p>
    <w:p w:rsidR="002850F4" w:rsidRPr="00D6774C" w:rsidRDefault="002850F4" w:rsidP="002850F4">
      <w:pPr>
        <w:spacing w:line="360" w:lineRule="auto"/>
        <w:ind w:firstLine="300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n</w:t>
      </w:r>
      <w:r>
        <w:rPr>
          <w:bCs/>
          <w:sz w:val="28"/>
          <w:szCs w:val="28"/>
        </w:rPr>
        <w:t xml:space="preserve"> </w:t>
      </w:r>
      <w:r w:rsidRPr="00D6774C">
        <w:rPr>
          <w:bCs/>
          <w:sz w:val="28"/>
          <w:szCs w:val="28"/>
        </w:rPr>
        <w:t xml:space="preserve">- </w:t>
      </w:r>
      <w:r>
        <w:rPr>
          <w:bCs/>
          <w:sz w:val="28"/>
          <w:szCs w:val="28"/>
        </w:rPr>
        <w:t>число уровней ряда динамики.</w:t>
      </w:r>
    </w:p>
    <w:p w:rsidR="00FD236E" w:rsidRDefault="002850F4" w:rsidP="00FD236E">
      <w:pPr>
        <w:spacing w:line="360" w:lineRule="auto"/>
        <w:ind w:firstLine="30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</w:p>
    <w:p w:rsidR="002850F4" w:rsidRPr="00FD236E" w:rsidRDefault="00FD236E" w:rsidP="00FD236E">
      <w:pPr>
        <w:spacing w:line="360" w:lineRule="auto"/>
        <w:ind w:firstLine="300"/>
        <w:jc w:val="center"/>
        <w:rPr>
          <w:bCs/>
          <w:sz w:val="28"/>
          <w:szCs w:val="28"/>
        </w:rPr>
      </w:pPr>
      <w:r w:rsidRPr="00FD236E">
        <w:rPr>
          <w:b/>
          <w:bCs/>
          <w:i/>
          <w:sz w:val="28"/>
          <w:szCs w:val="28"/>
        </w:rPr>
        <w:t>1.3</w:t>
      </w:r>
      <w:r w:rsidR="004033F9">
        <w:rPr>
          <w:b/>
          <w:bCs/>
          <w:i/>
          <w:sz w:val="28"/>
          <w:szCs w:val="28"/>
        </w:rPr>
        <w:t>.</w:t>
      </w:r>
      <w:r w:rsidR="002850F4" w:rsidRPr="00FD236E">
        <w:rPr>
          <w:b/>
          <w:bCs/>
          <w:i/>
          <w:sz w:val="28"/>
          <w:szCs w:val="28"/>
        </w:rPr>
        <w:t xml:space="preserve"> Технология выполнения компьютерных расчетов</w:t>
      </w:r>
    </w:p>
    <w:p w:rsidR="002850F4" w:rsidRPr="00CA2641" w:rsidRDefault="002850F4" w:rsidP="00FD236E">
      <w:pPr>
        <w:spacing w:line="360" w:lineRule="auto"/>
        <w:ind w:firstLine="30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Расчеты показателей анализа динамики среднесписочной численности</w:t>
      </w:r>
      <w:r w:rsidR="00FD236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выполнены с применением пакета прикладных программ обработки электронных таблиц </w:t>
      </w:r>
      <w:r>
        <w:rPr>
          <w:bCs/>
          <w:sz w:val="28"/>
          <w:szCs w:val="28"/>
          <w:lang w:val="en-US"/>
        </w:rPr>
        <w:t>MS</w:t>
      </w:r>
      <w:r w:rsidRPr="00CA264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Excel</w:t>
      </w:r>
      <w:r w:rsidRPr="00CA264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 среде </w:t>
      </w:r>
      <w:r>
        <w:rPr>
          <w:bCs/>
          <w:sz w:val="28"/>
          <w:szCs w:val="28"/>
          <w:lang w:val="en-US"/>
        </w:rPr>
        <w:t>Windoows</w:t>
      </w:r>
      <w:r w:rsidRPr="00CA2641">
        <w:rPr>
          <w:bCs/>
          <w:sz w:val="28"/>
          <w:szCs w:val="28"/>
        </w:rPr>
        <w:t>.</w:t>
      </w:r>
    </w:p>
    <w:p w:rsidR="002850F4" w:rsidRDefault="002850F4" w:rsidP="00FD236E">
      <w:pPr>
        <w:spacing w:line="360" w:lineRule="auto"/>
        <w:ind w:firstLine="300"/>
        <w:jc w:val="both"/>
        <w:rPr>
          <w:bCs/>
          <w:sz w:val="28"/>
          <w:szCs w:val="28"/>
          <w:lang w:val="en-US"/>
        </w:rPr>
      </w:pPr>
      <w:r w:rsidRPr="00CA2641">
        <w:rPr>
          <w:bCs/>
          <w:sz w:val="28"/>
          <w:szCs w:val="28"/>
        </w:rPr>
        <w:t xml:space="preserve">       </w:t>
      </w:r>
      <w:r>
        <w:rPr>
          <w:bCs/>
          <w:sz w:val="28"/>
          <w:szCs w:val="28"/>
        </w:rPr>
        <w:t xml:space="preserve">Расположение на рабочем листе </w:t>
      </w:r>
      <w:r>
        <w:rPr>
          <w:bCs/>
          <w:sz w:val="28"/>
          <w:szCs w:val="28"/>
          <w:lang w:val="en-US"/>
        </w:rPr>
        <w:t>Excel</w:t>
      </w:r>
      <w:r w:rsidRPr="00CA264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исходных данных (табл</w:t>
      </w:r>
      <w:r w:rsidR="00FD236E">
        <w:rPr>
          <w:bCs/>
          <w:sz w:val="28"/>
          <w:szCs w:val="28"/>
        </w:rPr>
        <w:t xml:space="preserve">ица </w:t>
      </w:r>
      <w:r>
        <w:rPr>
          <w:bCs/>
          <w:sz w:val="28"/>
          <w:szCs w:val="28"/>
        </w:rPr>
        <w:t>1) и расчетных формул 1</w:t>
      </w:r>
      <w:r w:rsidR="00FD236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-</w:t>
      </w:r>
      <w:r w:rsidR="00FD236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11 (в формате </w:t>
      </w:r>
      <w:r>
        <w:rPr>
          <w:bCs/>
          <w:sz w:val="28"/>
          <w:szCs w:val="28"/>
          <w:lang w:val="en-US"/>
        </w:rPr>
        <w:t>Excel</w:t>
      </w:r>
      <w:r>
        <w:rPr>
          <w:bCs/>
          <w:sz w:val="28"/>
          <w:szCs w:val="28"/>
        </w:rPr>
        <w:t>) представлено в таблице 3:</w:t>
      </w:r>
    </w:p>
    <w:p w:rsidR="007C4994" w:rsidRDefault="00896E77" w:rsidP="007909CA">
      <w:pPr>
        <w:spacing w:line="360" w:lineRule="auto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pict>
          <v:shape id="_x0000_i1250" type="#_x0000_t75" style="width:480.75pt;height:305.25pt">
            <v:imagedata r:id="rId415" o:title="" cropbottom="18298f" cropright="5601f"/>
          </v:shape>
        </w:pict>
      </w:r>
    </w:p>
    <w:p w:rsidR="002850F4" w:rsidRPr="007C4994" w:rsidRDefault="002850F4" w:rsidP="007C4994">
      <w:pPr>
        <w:tabs>
          <w:tab w:val="left" w:pos="360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Результаты р</w:t>
      </w:r>
      <w:r w:rsidR="007C4994">
        <w:rPr>
          <w:bCs/>
          <w:sz w:val="28"/>
          <w:szCs w:val="28"/>
        </w:rPr>
        <w:t>асчетов произведены в таблице 4</w:t>
      </w:r>
    </w:p>
    <w:p w:rsidR="007909CA" w:rsidRDefault="007909CA" w:rsidP="007C4994">
      <w:pPr>
        <w:tabs>
          <w:tab w:val="left" w:pos="3600"/>
        </w:tabs>
        <w:rPr>
          <w:bCs/>
          <w:sz w:val="28"/>
          <w:szCs w:val="28"/>
          <w:lang w:val="en-US"/>
        </w:rPr>
      </w:pPr>
    </w:p>
    <w:p w:rsidR="007909CA" w:rsidRDefault="00896E77" w:rsidP="007909CA">
      <w:pPr>
        <w:tabs>
          <w:tab w:val="left" w:pos="3600"/>
        </w:tabs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pict>
          <v:shape id="_x0000_i1251" type="#_x0000_t75" style="width:483pt;height:363pt">
            <v:imagedata r:id="rId416" o:title="" cropbottom="16617f" cropright="6162f"/>
          </v:shape>
        </w:pict>
      </w:r>
    </w:p>
    <w:p w:rsidR="002850F4" w:rsidRDefault="002850F4" w:rsidP="007909CA">
      <w:pPr>
        <w:tabs>
          <w:tab w:val="left" w:pos="3600"/>
        </w:tabs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 рис</w:t>
      </w:r>
      <w:r w:rsidR="00B6136A">
        <w:rPr>
          <w:bCs/>
          <w:sz w:val="28"/>
          <w:szCs w:val="28"/>
        </w:rPr>
        <w:t xml:space="preserve">унке </w:t>
      </w:r>
      <w:r>
        <w:rPr>
          <w:bCs/>
          <w:sz w:val="28"/>
          <w:szCs w:val="28"/>
        </w:rPr>
        <w:t xml:space="preserve">1 представлено графическое изображение динамики среднесписочной численности работников организаций за </w:t>
      </w:r>
      <w:r w:rsidR="00B6136A">
        <w:rPr>
          <w:bCs/>
          <w:sz w:val="28"/>
          <w:szCs w:val="28"/>
        </w:rPr>
        <w:t>7</w:t>
      </w:r>
      <w:r>
        <w:rPr>
          <w:bCs/>
          <w:sz w:val="28"/>
          <w:szCs w:val="28"/>
        </w:rPr>
        <w:t xml:space="preserve"> лет:</w:t>
      </w:r>
    </w:p>
    <w:p w:rsidR="00FF0BD6" w:rsidRDefault="00896E77" w:rsidP="00FF0BD6">
      <w:pPr>
        <w:tabs>
          <w:tab w:val="left" w:pos="3600"/>
        </w:tabs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pict>
          <v:shape id="_x0000_i1252" type="#_x0000_t75" style="width:469.5pt;height:329.25pt">
            <v:imagedata r:id="rId417" o:title="" cropbottom="17383f" cropright="11903f"/>
          </v:shape>
        </w:pict>
      </w:r>
    </w:p>
    <w:p w:rsidR="00D420EA" w:rsidRDefault="002850F4" w:rsidP="00D420EA">
      <w:pPr>
        <w:tabs>
          <w:tab w:val="left" w:pos="1845"/>
        </w:tabs>
        <w:jc w:val="center"/>
        <w:outlineLvl w:val="0"/>
        <w:rPr>
          <w:b/>
          <w:i/>
          <w:sz w:val="28"/>
          <w:szCs w:val="28"/>
        </w:rPr>
      </w:pPr>
      <w:r w:rsidRPr="00A2353B">
        <w:rPr>
          <w:bCs/>
          <w:sz w:val="28"/>
          <w:szCs w:val="28"/>
        </w:rPr>
        <w:object w:dxaOrig="9355" w:dyaOrig="276">
          <v:shape id="_x0000_i1253" type="#_x0000_t75" style="width:468pt;height:13.5pt" o:ole="">
            <v:imagedata r:id="rId418" o:title=""/>
          </v:shape>
          <o:OLEObject Type="Embed" ProgID="Word.Document.8" ShapeID="_x0000_i1253" DrawAspect="Content" ObjectID="_1472119904" r:id="rId419">
            <o:FieldCodes>\s</o:FieldCodes>
          </o:OLEObject>
        </w:object>
      </w:r>
      <w:r w:rsidR="00D420EA" w:rsidRPr="00D420EA">
        <w:rPr>
          <w:b/>
          <w:i/>
          <w:sz w:val="28"/>
          <w:szCs w:val="28"/>
        </w:rPr>
        <w:t xml:space="preserve"> </w:t>
      </w:r>
      <w:r w:rsidR="00D420EA" w:rsidRPr="003E787F">
        <w:rPr>
          <w:b/>
          <w:i/>
          <w:sz w:val="28"/>
          <w:szCs w:val="28"/>
        </w:rPr>
        <w:t xml:space="preserve">Рис. </w:t>
      </w:r>
      <w:r w:rsidR="00D420EA">
        <w:rPr>
          <w:b/>
          <w:i/>
          <w:sz w:val="28"/>
          <w:szCs w:val="28"/>
        </w:rPr>
        <w:t>1</w:t>
      </w:r>
      <w:r w:rsidR="00D420EA" w:rsidRPr="003E787F">
        <w:rPr>
          <w:b/>
          <w:i/>
          <w:sz w:val="28"/>
          <w:szCs w:val="28"/>
        </w:rPr>
        <w:t>.</w:t>
      </w:r>
      <w:r w:rsidR="00D420EA" w:rsidRPr="003E787F">
        <w:rPr>
          <w:b/>
          <w:bCs/>
          <w:i/>
          <w:sz w:val="28"/>
          <w:szCs w:val="28"/>
        </w:rPr>
        <w:t xml:space="preserve"> </w:t>
      </w:r>
      <w:r w:rsidR="00D420EA">
        <w:rPr>
          <w:b/>
          <w:bCs/>
          <w:i/>
          <w:sz w:val="28"/>
          <w:szCs w:val="28"/>
        </w:rPr>
        <w:t>Динамика среднесписочной численности работников организаций</w:t>
      </w:r>
      <w:r w:rsidR="00D420EA" w:rsidRPr="003E787F">
        <w:rPr>
          <w:b/>
          <w:i/>
          <w:sz w:val="28"/>
          <w:szCs w:val="28"/>
        </w:rPr>
        <w:t xml:space="preserve"> графическим методом</w:t>
      </w:r>
    </w:p>
    <w:p w:rsidR="00D420EA" w:rsidRDefault="00D420EA" w:rsidP="00FF0BD6">
      <w:pPr>
        <w:tabs>
          <w:tab w:val="left" w:pos="3600"/>
        </w:tabs>
        <w:spacing w:line="360" w:lineRule="auto"/>
        <w:jc w:val="center"/>
        <w:rPr>
          <w:bCs/>
          <w:sz w:val="28"/>
          <w:szCs w:val="28"/>
        </w:rPr>
      </w:pPr>
    </w:p>
    <w:p w:rsidR="002850F4" w:rsidRPr="00FF0BD6" w:rsidRDefault="00FF0BD6" w:rsidP="00FF0BD6">
      <w:pPr>
        <w:tabs>
          <w:tab w:val="left" w:pos="3600"/>
        </w:tabs>
        <w:spacing w:line="360" w:lineRule="auto"/>
        <w:jc w:val="center"/>
        <w:rPr>
          <w:b/>
          <w:bCs/>
          <w:i/>
          <w:sz w:val="28"/>
          <w:szCs w:val="28"/>
        </w:rPr>
      </w:pPr>
      <w:r w:rsidRPr="00FF0BD6">
        <w:rPr>
          <w:b/>
          <w:bCs/>
          <w:i/>
          <w:sz w:val="28"/>
          <w:szCs w:val="28"/>
        </w:rPr>
        <w:t>1.4</w:t>
      </w:r>
      <w:r w:rsidR="002850F4" w:rsidRPr="00FF0BD6">
        <w:rPr>
          <w:b/>
          <w:bCs/>
          <w:i/>
          <w:sz w:val="28"/>
          <w:szCs w:val="28"/>
        </w:rPr>
        <w:t xml:space="preserve"> Анализ результатов статистических компьютерных расчетов</w:t>
      </w:r>
    </w:p>
    <w:p w:rsidR="004E1CC6" w:rsidRDefault="002850F4" w:rsidP="004E1CC6">
      <w:pPr>
        <w:spacing w:line="360" w:lineRule="auto"/>
        <w:ind w:firstLine="30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Результаты проведенных расчетов позволяют сделать выводы.</w:t>
      </w:r>
    </w:p>
    <w:p w:rsidR="004E1CC6" w:rsidRDefault="002850F4" w:rsidP="004E1CC6">
      <w:pPr>
        <w:spacing w:line="360" w:lineRule="auto"/>
        <w:ind w:firstLine="30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Среднесписочная численность работников организаций за </w:t>
      </w:r>
      <w:r w:rsidR="004E1CC6">
        <w:rPr>
          <w:bCs/>
          <w:sz w:val="28"/>
          <w:szCs w:val="28"/>
        </w:rPr>
        <w:t>7</w:t>
      </w:r>
      <w:r>
        <w:rPr>
          <w:bCs/>
          <w:sz w:val="28"/>
          <w:szCs w:val="28"/>
        </w:rPr>
        <w:t xml:space="preserve"> лет (с </w:t>
      </w:r>
      <w:r w:rsidR="004E1CC6">
        <w:rPr>
          <w:bCs/>
          <w:sz w:val="28"/>
          <w:szCs w:val="28"/>
        </w:rPr>
        <w:t>2001</w:t>
      </w:r>
      <w:r>
        <w:rPr>
          <w:bCs/>
          <w:sz w:val="28"/>
          <w:szCs w:val="28"/>
        </w:rPr>
        <w:t xml:space="preserve"> по 200</w:t>
      </w:r>
      <w:r w:rsidR="004E1CC6">
        <w:rPr>
          <w:bCs/>
          <w:sz w:val="28"/>
          <w:szCs w:val="28"/>
        </w:rPr>
        <w:t>7</w:t>
      </w:r>
      <w:r>
        <w:rPr>
          <w:bCs/>
          <w:sz w:val="28"/>
          <w:szCs w:val="28"/>
        </w:rPr>
        <w:t xml:space="preserve"> г.) </w:t>
      </w:r>
      <w:r w:rsidR="004E1CC6">
        <w:rPr>
          <w:bCs/>
          <w:sz w:val="28"/>
          <w:szCs w:val="28"/>
        </w:rPr>
        <w:t>увеличилась</w:t>
      </w:r>
      <w:r>
        <w:rPr>
          <w:bCs/>
          <w:sz w:val="28"/>
          <w:szCs w:val="28"/>
        </w:rPr>
        <w:t xml:space="preserve"> на </w:t>
      </w:r>
      <w:r w:rsidR="004E1CC6">
        <w:rPr>
          <w:bCs/>
          <w:sz w:val="28"/>
          <w:szCs w:val="28"/>
        </w:rPr>
        <w:t>301</w:t>
      </w:r>
      <w:r>
        <w:rPr>
          <w:bCs/>
          <w:sz w:val="28"/>
          <w:szCs w:val="28"/>
        </w:rPr>
        <w:t>,0</w:t>
      </w:r>
      <w:r w:rsidR="004E1CC6">
        <w:rPr>
          <w:bCs/>
          <w:sz w:val="28"/>
          <w:szCs w:val="28"/>
        </w:rPr>
        <w:t>5</w:t>
      </w:r>
      <w:r>
        <w:rPr>
          <w:bCs/>
          <w:sz w:val="28"/>
          <w:szCs w:val="28"/>
        </w:rPr>
        <w:t xml:space="preserve">%, что в абсолютном выражении составляет </w:t>
      </w:r>
      <w:r w:rsidR="004E1CC6">
        <w:rPr>
          <w:bCs/>
          <w:sz w:val="28"/>
          <w:szCs w:val="28"/>
        </w:rPr>
        <w:t>460</w:t>
      </w:r>
      <w:r>
        <w:rPr>
          <w:bCs/>
          <w:sz w:val="28"/>
          <w:szCs w:val="28"/>
        </w:rPr>
        <w:t>,</w:t>
      </w:r>
      <w:r w:rsidR="004E1CC6">
        <w:rPr>
          <w:bCs/>
          <w:sz w:val="28"/>
          <w:szCs w:val="28"/>
        </w:rPr>
        <w:t>6</w:t>
      </w:r>
      <w:r>
        <w:rPr>
          <w:bCs/>
          <w:sz w:val="28"/>
          <w:szCs w:val="28"/>
        </w:rPr>
        <w:t xml:space="preserve"> тыс.</w:t>
      </w:r>
      <w:r w:rsidR="004E1CC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чел.</w:t>
      </w:r>
    </w:p>
    <w:p w:rsidR="004E1CC6" w:rsidRDefault="002850F4" w:rsidP="004E1CC6">
      <w:pPr>
        <w:spacing w:line="360" w:lineRule="auto"/>
        <w:ind w:firstLine="30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Проведенные расчеты и графическое изображение среднесписочной численности свидетельствуют о </w:t>
      </w:r>
      <w:r w:rsidR="004E1CC6">
        <w:rPr>
          <w:bCs/>
          <w:sz w:val="28"/>
          <w:szCs w:val="28"/>
        </w:rPr>
        <w:t>положительной</w:t>
      </w:r>
      <w:r>
        <w:rPr>
          <w:bCs/>
          <w:sz w:val="28"/>
          <w:szCs w:val="28"/>
        </w:rPr>
        <w:t xml:space="preserve"> динамик</w:t>
      </w:r>
      <w:r w:rsidR="004E1CC6"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 xml:space="preserve"> в течение всего периода.</w:t>
      </w:r>
    </w:p>
    <w:p w:rsidR="004E1CC6" w:rsidRDefault="002850F4" w:rsidP="004E1CC6">
      <w:pPr>
        <w:spacing w:line="360" w:lineRule="auto"/>
        <w:ind w:firstLine="30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200</w:t>
      </w:r>
      <w:r w:rsidR="004E1CC6">
        <w:rPr>
          <w:bCs/>
          <w:sz w:val="28"/>
          <w:szCs w:val="28"/>
        </w:rPr>
        <w:t>4</w:t>
      </w:r>
      <w:r>
        <w:rPr>
          <w:bCs/>
          <w:sz w:val="28"/>
          <w:szCs w:val="28"/>
        </w:rPr>
        <w:t xml:space="preserve"> году динамика уменьшения численности работников носит наиболее скачкообразный характер по сравнению с базисным периодом. Это видно на рис</w:t>
      </w:r>
      <w:r w:rsidR="004E1CC6">
        <w:rPr>
          <w:bCs/>
          <w:sz w:val="28"/>
          <w:szCs w:val="28"/>
        </w:rPr>
        <w:t xml:space="preserve">унке </w:t>
      </w:r>
      <w:r>
        <w:rPr>
          <w:bCs/>
          <w:sz w:val="28"/>
          <w:szCs w:val="28"/>
        </w:rPr>
        <w:t>1, об этом говорит цепной абсолютный прирост, который составил  -</w:t>
      </w:r>
      <w:r w:rsidR="004E1CC6">
        <w:rPr>
          <w:bCs/>
          <w:sz w:val="28"/>
          <w:szCs w:val="28"/>
        </w:rPr>
        <w:t xml:space="preserve"> 33,2</w:t>
      </w:r>
      <w:r>
        <w:rPr>
          <w:bCs/>
          <w:sz w:val="28"/>
          <w:szCs w:val="28"/>
        </w:rPr>
        <w:t xml:space="preserve"> тыс. чел., и базисный темп роста. В среднем цепные абсолютные приросты стали </w:t>
      </w:r>
      <w:r w:rsidR="004E1CC6">
        <w:rPr>
          <w:bCs/>
          <w:sz w:val="28"/>
          <w:szCs w:val="28"/>
        </w:rPr>
        <w:t>увеличиваться</w:t>
      </w:r>
      <w:r>
        <w:rPr>
          <w:bCs/>
          <w:sz w:val="28"/>
          <w:szCs w:val="28"/>
        </w:rPr>
        <w:t xml:space="preserve"> на </w:t>
      </w:r>
      <w:r w:rsidR="004E1CC6">
        <w:rPr>
          <w:bCs/>
          <w:sz w:val="28"/>
          <w:szCs w:val="28"/>
        </w:rPr>
        <w:t>76,77</w:t>
      </w:r>
      <w:r>
        <w:rPr>
          <w:bCs/>
          <w:sz w:val="28"/>
          <w:szCs w:val="28"/>
        </w:rPr>
        <w:t xml:space="preserve"> тыс.</w:t>
      </w:r>
      <w:r w:rsidR="004E1CC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чел., что свидетельствует об абсолютном ускорении изменения. Также об у</w:t>
      </w:r>
      <w:r w:rsidR="004E1CC6">
        <w:rPr>
          <w:bCs/>
          <w:sz w:val="28"/>
          <w:szCs w:val="28"/>
        </w:rPr>
        <w:t>величен</w:t>
      </w:r>
      <w:r>
        <w:rPr>
          <w:bCs/>
          <w:sz w:val="28"/>
          <w:szCs w:val="28"/>
        </w:rPr>
        <w:t>ии численности свидетельствуют цепные темпы роста и прироста.</w:t>
      </w:r>
    </w:p>
    <w:p w:rsidR="003E057A" w:rsidRDefault="002850F4" w:rsidP="003E057A">
      <w:pPr>
        <w:spacing w:line="360" w:lineRule="auto"/>
        <w:ind w:firstLine="30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течение анализируемого </w:t>
      </w:r>
      <w:r w:rsidR="004E1CC6">
        <w:rPr>
          <w:bCs/>
          <w:sz w:val="28"/>
          <w:szCs w:val="28"/>
        </w:rPr>
        <w:t>семи</w:t>
      </w:r>
      <w:r>
        <w:rPr>
          <w:bCs/>
          <w:sz w:val="28"/>
          <w:szCs w:val="28"/>
        </w:rPr>
        <w:t xml:space="preserve">летнего периода деятельности организаций среднесписочная численность работников составила </w:t>
      </w:r>
      <w:r w:rsidR="003E057A">
        <w:rPr>
          <w:bCs/>
          <w:sz w:val="28"/>
          <w:szCs w:val="28"/>
        </w:rPr>
        <w:t>382,12</w:t>
      </w:r>
      <w:r>
        <w:rPr>
          <w:bCs/>
          <w:sz w:val="28"/>
          <w:szCs w:val="28"/>
        </w:rPr>
        <w:t xml:space="preserve"> тыс.</w:t>
      </w:r>
      <w:r w:rsidR="003E057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чел., в среднем за год она </w:t>
      </w:r>
      <w:r w:rsidR="003E057A">
        <w:rPr>
          <w:bCs/>
          <w:sz w:val="28"/>
          <w:szCs w:val="28"/>
        </w:rPr>
        <w:t>увеличива</w:t>
      </w:r>
      <w:r>
        <w:rPr>
          <w:bCs/>
          <w:sz w:val="28"/>
          <w:szCs w:val="28"/>
        </w:rPr>
        <w:t xml:space="preserve">лась на </w:t>
      </w:r>
      <w:r w:rsidR="003E057A">
        <w:rPr>
          <w:bCs/>
          <w:sz w:val="28"/>
          <w:szCs w:val="28"/>
        </w:rPr>
        <w:t>76,77</w:t>
      </w:r>
      <w:r>
        <w:rPr>
          <w:bCs/>
          <w:sz w:val="28"/>
          <w:szCs w:val="28"/>
        </w:rPr>
        <w:t xml:space="preserve"> тыс.</w:t>
      </w:r>
      <w:r w:rsidR="003E057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чел. (</w:t>
      </w:r>
      <w:r w:rsidRPr="00A40918">
        <w:rPr>
          <w:bCs/>
          <w:position w:val="-12"/>
          <w:sz w:val="28"/>
          <w:szCs w:val="28"/>
        </w:rPr>
        <w:object w:dxaOrig="380" w:dyaOrig="400">
          <v:shape id="_x0000_i1254" type="#_x0000_t75" style="width:18.75pt;height:20.25pt" o:ole="">
            <v:imagedata r:id="rId420" o:title=""/>
          </v:shape>
          <o:OLEObject Type="Embed" ProgID="Equation.3" ShapeID="_x0000_i1254" DrawAspect="Content" ObjectID="_1472119905" r:id="rId421"/>
        </w:object>
      </w:r>
      <w:r>
        <w:rPr>
          <w:bCs/>
          <w:sz w:val="28"/>
          <w:szCs w:val="28"/>
        </w:rPr>
        <w:t xml:space="preserve"> =</w:t>
      </w:r>
      <w:r w:rsidR="003E057A">
        <w:rPr>
          <w:bCs/>
          <w:sz w:val="28"/>
          <w:szCs w:val="28"/>
        </w:rPr>
        <w:t xml:space="preserve"> 76,77</w:t>
      </w:r>
      <w:r>
        <w:rPr>
          <w:bCs/>
          <w:sz w:val="28"/>
          <w:szCs w:val="28"/>
        </w:rPr>
        <w:t xml:space="preserve">) или на </w:t>
      </w:r>
      <w:r w:rsidR="003E057A">
        <w:rPr>
          <w:bCs/>
          <w:sz w:val="28"/>
          <w:szCs w:val="28"/>
        </w:rPr>
        <w:t>32</w:t>
      </w:r>
      <w:r>
        <w:rPr>
          <w:bCs/>
          <w:sz w:val="28"/>
          <w:szCs w:val="28"/>
        </w:rPr>
        <w:t>,</w:t>
      </w:r>
      <w:r w:rsidR="003E057A">
        <w:rPr>
          <w:bCs/>
          <w:sz w:val="28"/>
          <w:szCs w:val="28"/>
        </w:rPr>
        <w:t>0</w:t>
      </w:r>
      <w:r>
        <w:rPr>
          <w:bCs/>
          <w:sz w:val="28"/>
          <w:szCs w:val="28"/>
        </w:rPr>
        <w:t>%.</w:t>
      </w:r>
    </w:p>
    <w:p w:rsidR="002850F4" w:rsidRPr="00CA2641" w:rsidRDefault="002850F4" w:rsidP="003E057A">
      <w:pPr>
        <w:spacing w:line="360" w:lineRule="auto"/>
        <w:ind w:firstLine="30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более глубокого анализа динамики прибыли необходимо изучить изменения составляющих ее элементов и направления этих изменений за рассматриваемый период, выявить влияние отдельных факторов.</w:t>
      </w:r>
    </w:p>
    <w:p w:rsidR="002850F4" w:rsidRDefault="002850F4" w:rsidP="002850F4">
      <w:pPr>
        <w:spacing w:line="360" w:lineRule="auto"/>
        <w:ind w:firstLine="300"/>
        <w:rPr>
          <w:bCs/>
          <w:sz w:val="28"/>
          <w:szCs w:val="28"/>
        </w:rPr>
      </w:pPr>
    </w:p>
    <w:p w:rsidR="003E057A" w:rsidRDefault="003E057A" w:rsidP="002850F4">
      <w:pPr>
        <w:spacing w:line="360" w:lineRule="auto"/>
        <w:ind w:firstLine="300"/>
        <w:rPr>
          <w:bCs/>
          <w:sz w:val="28"/>
          <w:szCs w:val="28"/>
        </w:rPr>
      </w:pPr>
    </w:p>
    <w:p w:rsidR="003E057A" w:rsidRDefault="003E057A" w:rsidP="002850F4">
      <w:pPr>
        <w:spacing w:line="360" w:lineRule="auto"/>
        <w:ind w:firstLine="300"/>
        <w:rPr>
          <w:bCs/>
          <w:sz w:val="28"/>
          <w:szCs w:val="28"/>
        </w:rPr>
      </w:pPr>
    </w:p>
    <w:p w:rsidR="003E057A" w:rsidRDefault="003E057A" w:rsidP="002850F4">
      <w:pPr>
        <w:spacing w:line="360" w:lineRule="auto"/>
        <w:ind w:firstLine="300"/>
        <w:rPr>
          <w:bCs/>
          <w:sz w:val="28"/>
          <w:szCs w:val="28"/>
        </w:rPr>
      </w:pPr>
    </w:p>
    <w:p w:rsidR="003E057A" w:rsidRDefault="003E057A" w:rsidP="002850F4">
      <w:pPr>
        <w:spacing w:line="360" w:lineRule="auto"/>
        <w:ind w:firstLine="300"/>
        <w:rPr>
          <w:bCs/>
          <w:sz w:val="28"/>
          <w:szCs w:val="28"/>
        </w:rPr>
      </w:pPr>
    </w:p>
    <w:p w:rsidR="003E057A" w:rsidRDefault="003E057A" w:rsidP="002850F4">
      <w:pPr>
        <w:spacing w:line="360" w:lineRule="auto"/>
        <w:ind w:firstLine="300"/>
        <w:rPr>
          <w:bCs/>
          <w:sz w:val="28"/>
          <w:szCs w:val="28"/>
        </w:rPr>
      </w:pPr>
    </w:p>
    <w:p w:rsidR="003E057A" w:rsidRDefault="003E057A" w:rsidP="002850F4">
      <w:pPr>
        <w:spacing w:line="360" w:lineRule="auto"/>
        <w:ind w:firstLine="300"/>
        <w:rPr>
          <w:bCs/>
          <w:sz w:val="28"/>
          <w:szCs w:val="28"/>
        </w:rPr>
      </w:pPr>
    </w:p>
    <w:p w:rsidR="003E057A" w:rsidRDefault="003E057A" w:rsidP="002850F4">
      <w:pPr>
        <w:spacing w:line="360" w:lineRule="auto"/>
        <w:ind w:firstLine="300"/>
        <w:rPr>
          <w:bCs/>
          <w:sz w:val="28"/>
          <w:szCs w:val="28"/>
        </w:rPr>
      </w:pPr>
    </w:p>
    <w:p w:rsidR="003E057A" w:rsidRDefault="003E057A" w:rsidP="002850F4">
      <w:pPr>
        <w:spacing w:line="360" w:lineRule="auto"/>
        <w:ind w:firstLine="300"/>
        <w:rPr>
          <w:bCs/>
          <w:sz w:val="28"/>
          <w:szCs w:val="28"/>
        </w:rPr>
      </w:pPr>
    </w:p>
    <w:p w:rsidR="003E057A" w:rsidRDefault="003E057A" w:rsidP="002850F4">
      <w:pPr>
        <w:spacing w:line="360" w:lineRule="auto"/>
        <w:ind w:firstLine="300"/>
        <w:rPr>
          <w:bCs/>
          <w:sz w:val="28"/>
          <w:szCs w:val="28"/>
        </w:rPr>
      </w:pPr>
    </w:p>
    <w:p w:rsidR="003E057A" w:rsidRDefault="003E057A" w:rsidP="002850F4">
      <w:pPr>
        <w:spacing w:line="360" w:lineRule="auto"/>
        <w:ind w:firstLine="300"/>
        <w:rPr>
          <w:bCs/>
          <w:sz w:val="28"/>
          <w:szCs w:val="28"/>
        </w:rPr>
      </w:pPr>
    </w:p>
    <w:p w:rsidR="003E057A" w:rsidRDefault="003E057A" w:rsidP="002850F4">
      <w:pPr>
        <w:spacing w:line="360" w:lineRule="auto"/>
        <w:ind w:firstLine="300"/>
        <w:rPr>
          <w:bCs/>
          <w:sz w:val="28"/>
          <w:szCs w:val="28"/>
        </w:rPr>
      </w:pPr>
    </w:p>
    <w:p w:rsidR="003E057A" w:rsidRDefault="003E057A" w:rsidP="002850F4">
      <w:pPr>
        <w:spacing w:line="360" w:lineRule="auto"/>
        <w:ind w:firstLine="300"/>
        <w:rPr>
          <w:bCs/>
          <w:sz w:val="28"/>
          <w:szCs w:val="28"/>
        </w:rPr>
      </w:pPr>
    </w:p>
    <w:p w:rsidR="003E057A" w:rsidRDefault="003E057A" w:rsidP="002850F4">
      <w:pPr>
        <w:spacing w:line="360" w:lineRule="auto"/>
        <w:ind w:firstLine="300"/>
        <w:rPr>
          <w:bCs/>
          <w:sz w:val="28"/>
          <w:szCs w:val="28"/>
        </w:rPr>
      </w:pPr>
    </w:p>
    <w:p w:rsidR="003E057A" w:rsidRDefault="003E057A" w:rsidP="002850F4">
      <w:pPr>
        <w:spacing w:line="360" w:lineRule="auto"/>
        <w:ind w:firstLine="300"/>
        <w:rPr>
          <w:bCs/>
          <w:sz w:val="28"/>
          <w:szCs w:val="28"/>
        </w:rPr>
      </w:pPr>
    </w:p>
    <w:p w:rsidR="003E057A" w:rsidRPr="00924F4D" w:rsidRDefault="003E057A" w:rsidP="002850F4">
      <w:pPr>
        <w:spacing w:line="360" w:lineRule="auto"/>
        <w:ind w:firstLine="300"/>
        <w:rPr>
          <w:bCs/>
          <w:sz w:val="28"/>
          <w:szCs w:val="28"/>
        </w:rPr>
      </w:pPr>
    </w:p>
    <w:p w:rsidR="002850F4" w:rsidRPr="0078072C" w:rsidRDefault="002850F4" w:rsidP="002850F4">
      <w:pPr>
        <w:spacing w:line="360" w:lineRule="auto"/>
        <w:ind w:firstLine="300"/>
        <w:rPr>
          <w:b/>
          <w:bCs/>
          <w:sz w:val="28"/>
          <w:szCs w:val="28"/>
        </w:rPr>
      </w:pPr>
    </w:p>
    <w:p w:rsidR="002850F4" w:rsidRPr="002850F4" w:rsidRDefault="002850F4" w:rsidP="00F4225D">
      <w:pPr>
        <w:spacing w:line="360" w:lineRule="auto"/>
        <w:ind w:firstLine="720"/>
        <w:jc w:val="center"/>
        <w:rPr>
          <w:b/>
          <w:sz w:val="32"/>
          <w:szCs w:val="32"/>
        </w:rPr>
      </w:pPr>
    </w:p>
    <w:p w:rsidR="00F4225D" w:rsidRDefault="00F4225D" w:rsidP="00F4225D">
      <w:pPr>
        <w:spacing w:line="360" w:lineRule="auto"/>
        <w:ind w:firstLine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Заключение</w:t>
      </w:r>
    </w:p>
    <w:p w:rsidR="00F4225D" w:rsidRDefault="00F4225D" w:rsidP="00F4225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Трудовые ресурсы – это занятая в общественном производстве или способная работать, но по тем или иным причинам не работающая, часть трудоспособного населения.</w:t>
      </w:r>
    </w:p>
    <w:p w:rsidR="00F4225D" w:rsidRDefault="00F4225D" w:rsidP="00F4225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Статистика трудовых ресурсов оперирует следующими тесно взаимосвязанными и вытекающими одна из другой категориями:</w:t>
      </w:r>
    </w:p>
    <w:p w:rsidR="00F4225D" w:rsidRDefault="00F4225D" w:rsidP="00F4225D">
      <w:pPr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население в трудоспособном возрасте;</w:t>
      </w:r>
    </w:p>
    <w:p w:rsidR="00F4225D" w:rsidRDefault="00F4225D" w:rsidP="00F4225D">
      <w:pPr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трудоспособное население в трудоспособном возрасте;</w:t>
      </w:r>
    </w:p>
    <w:p w:rsidR="00F4225D" w:rsidRDefault="00F4225D" w:rsidP="00F4225D">
      <w:pPr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трудовые ресурсы.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Статистика делит население на экономически активное население, экономически неактивное население.  К экономически активному населению по определению Международной организации труда относят население обоего пола возрастом 15-70 лет, которые обеспечивают или могут обеспечивать рабочую силу для производства товаров и услуг, т.е. это численность занятых и безработных.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Занятость населения – это система социально-экономических  и правовых отношений, связанных с участием людей в общественном производстве, что обеспечивает им заработок или доход. 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Для характеристики и анализа статистика использует систему показателей, характеризующих численность трудовых ресурсов, их состав по различным признакам, коэффициенты нагрузки, естественного и миграционного движения, коэффициенты занятости и безработицы и др.</w:t>
      </w:r>
    </w:p>
    <w:p w:rsidR="00F4225D" w:rsidRDefault="00F4225D" w:rsidP="00F4225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статистическом изучении трудовых ресурсов используются такие методы, как массовых наблюдений, группировок, обобщающих показателей (средних величин, относительных показателей структуры и координации, относительных показателей динамики), индексный, балансовый. </w:t>
      </w:r>
    </w:p>
    <w:p w:rsidR="00F4225D" w:rsidRDefault="00F4225D" w:rsidP="00F4225D">
      <w:pPr>
        <w:spacing w:line="360" w:lineRule="auto"/>
        <w:ind w:firstLine="720"/>
        <w:jc w:val="center"/>
        <w:rPr>
          <w:sz w:val="28"/>
          <w:szCs w:val="28"/>
        </w:rPr>
      </w:pPr>
    </w:p>
    <w:p w:rsidR="00F4225D" w:rsidRDefault="00F4225D" w:rsidP="00F4225D">
      <w:pPr>
        <w:spacing w:line="360" w:lineRule="auto"/>
        <w:ind w:firstLine="720"/>
        <w:jc w:val="center"/>
        <w:rPr>
          <w:sz w:val="28"/>
          <w:szCs w:val="28"/>
        </w:rPr>
      </w:pPr>
    </w:p>
    <w:p w:rsidR="00F4225D" w:rsidRDefault="00F4225D" w:rsidP="00F4225D">
      <w:pPr>
        <w:spacing w:line="360" w:lineRule="auto"/>
        <w:ind w:firstLine="720"/>
        <w:jc w:val="center"/>
        <w:rPr>
          <w:sz w:val="28"/>
          <w:szCs w:val="28"/>
        </w:rPr>
      </w:pPr>
    </w:p>
    <w:p w:rsidR="00714C6E" w:rsidRPr="009B776D" w:rsidRDefault="00F4225D" w:rsidP="009B776D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СПИСОК ЛИТЕРАТУРЫ</w:t>
      </w:r>
    </w:p>
    <w:p w:rsidR="00714C6E" w:rsidRDefault="00714C6E" w:rsidP="009B776D">
      <w:pPr>
        <w:numPr>
          <w:ilvl w:val="0"/>
          <w:numId w:val="37"/>
        </w:numPr>
        <w:tabs>
          <w:tab w:val="left" w:pos="360"/>
        </w:tabs>
        <w:spacing w:line="360" w:lineRule="auto"/>
        <w:jc w:val="both"/>
        <w:rPr>
          <w:bCs/>
          <w:sz w:val="28"/>
        </w:rPr>
      </w:pPr>
      <w:r>
        <w:rPr>
          <w:bCs/>
          <w:sz w:val="28"/>
        </w:rPr>
        <w:t>Громыко Г.Л. Теория статистики: Учебник. - М.: ИНФРА-М, 2006.</w:t>
      </w:r>
    </w:p>
    <w:p w:rsidR="00714C6E" w:rsidRDefault="00714C6E" w:rsidP="009B776D">
      <w:pPr>
        <w:numPr>
          <w:ilvl w:val="0"/>
          <w:numId w:val="37"/>
        </w:numPr>
        <w:tabs>
          <w:tab w:val="left" w:pos="360"/>
        </w:tabs>
        <w:spacing w:line="360" w:lineRule="auto"/>
        <w:jc w:val="both"/>
        <w:rPr>
          <w:bCs/>
          <w:sz w:val="28"/>
        </w:rPr>
      </w:pPr>
      <w:r>
        <w:rPr>
          <w:bCs/>
          <w:sz w:val="28"/>
        </w:rPr>
        <w:t>Громыко Г.Л. Теория статистики: Практикум. - М.: ИНФРА-М, 2003.</w:t>
      </w:r>
    </w:p>
    <w:p w:rsidR="00714C6E" w:rsidRDefault="00714C6E" w:rsidP="009B776D">
      <w:pPr>
        <w:numPr>
          <w:ilvl w:val="0"/>
          <w:numId w:val="37"/>
        </w:numPr>
        <w:tabs>
          <w:tab w:val="left" w:pos="360"/>
        </w:tabs>
        <w:spacing w:line="360" w:lineRule="auto"/>
        <w:jc w:val="both"/>
        <w:rPr>
          <w:sz w:val="28"/>
        </w:rPr>
      </w:pPr>
      <w:r>
        <w:rPr>
          <w:sz w:val="28"/>
        </w:rPr>
        <w:t>Гусаров В.М. Статистика: Учеб. пособие для вузов. - М.: ЮНИТИ - ДАНА, 2001.</w:t>
      </w:r>
    </w:p>
    <w:p w:rsidR="00714C6E" w:rsidRDefault="00714C6E" w:rsidP="009B776D">
      <w:pPr>
        <w:numPr>
          <w:ilvl w:val="0"/>
          <w:numId w:val="37"/>
        </w:numPr>
        <w:tabs>
          <w:tab w:val="left" w:pos="360"/>
        </w:tabs>
        <w:spacing w:line="360" w:lineRule="auto"/>
        <w:jc w:val="both"/>
        <w:rPr>
          <w:bCs/>
          <w:sz w:val="28"/>
        </w:rPr>
      </w:pPr>
      <w:r>
        <w:rPr>
          <w:sz w:val="28"/>
        </w:rPr>
        <w:t>Гусаров В.М. Статистика: Учеб пособие</w:t>
      </w:r>
      <w:r w:rsidR="009B776D">
        <w:rPr>
          <w:sz w:val="28"/>
        </w:rPr>
        <w:t xml:space="preserve"> </w:t>
      </w:r>
      <w:r>
        <w:rPr>
          <w:sz w:val="28"/>
        </w:rPr>
        <w:t>/ В.М. Гусаров, Е.И. Кузнецова. – 2-е изд., перераб. и доп. – М.: ЮНИТИ-ДАНА, 2007.</w:t>
      </w:r>
    </w:p>
    <w:p w:rsidR="00714C6E" w:rsidRDefault="00714C6E" w:rsidP="009B776D">
      <w:pPr>
        <w:numPr>
          <w:ilvl w:val="0"/>
          <w:numId w:val="37"/>
        </w:numPr>
        <w:tabs>
          <w:tab w:val="left" w:pos="360"/>
        </w:tabs>
        <w:spacing w:line="360" w:lineRule="auto"/>
        <w:jc w:val="both"/>
        <w:rPr>
          <w:sz w:val="28"/>
        </w:rPr>
      </w:pPr>
      <w:r>
        <w:rPr>
          <w:sz w:val="28"/>
        </w:rPr>
        <w:t>Общая теория статистики: Статистическая методология в изучении коммерческой деятельности: Учебник / Под. ред. Башиной О.Э., Спирина А.А. – М.: Финансы и статисика, 2005.</w:t>
      </w:r>
    </w:p>
    <w:p w:rsidR="00714C6E" w:rsidRDefault="00714C6E" w:rsidP="009B776D">
      <w:pPr>
        <w:numPr>
          <w:ilvl w:val="0"/>
          <w:numId w:val="37"/>
        </w:numPr>
        <w:tabs>
          <w:tab w:val="left" w:pos="360"/>
        </w:tabs>
        <w:spacing w:line="360" w:lineRule="auto"/>
        <w:jc w:val="both"/>
        <w:rPr>
          <w:sz w:val="28"/>
        </w:rPr>
      </w:pPr>
      <w:r>
        <w:rPr>
          <w:sz w:val="28"/>
        </w:rPr>
        <w:t>Практикум по статистике: Учеб. пособие для вузов/ Под ред. В.М. Симчеры. - М.: Финстатинформ, 1999.</w:t>
      </w:r>
    </w:p>
    <w:p w:rsidR="00714C6E" w:rsidRDefault="00714C6E" w:rsidP="009B776D">
      <w:pPr>
        <w:numPr>
          <w:ilvl w:val="0"/>
          <w:numId w:val="37"/>
        </w:numPr>
        <w:tabs>
          <w:tab w:val="left" w:pos="360"/>
        </w:tabs>
        <w:spacing w:line="360" w:lineRule="auto"/>
        <w:jc w:val="both"/>
        <w:rPr>
          <w:sz w:val="28"/>
        </w:rPr>
      </w:pPr>
      <w:r>
        <w:rPr>
          <w:sz w:val="28"/>
        </w:rPr>
        <w:t>Практикум по теории статистики: Учебное пособие/Под. ред. Шмойловой Р.А. – М.: Финансы и статистика, 2004.</w:t>
      </w:r>
    </w:p>
    <w:p w:rsidR="00714C6E" w:rsidRDefault="00714C6E" w:rsidP="009B776D">
      <w:pPr>
        <w:numPr>
          <w:ilvl w:val="0"/>
          <w:numId w:val="37"/>
        </w:numPr>
        <w:tabs>
          <w:tab w:val="left" w:pos="360"/>
        </w:tabs>
        <w:spacing w:line="360" w:lineRule="auto"/>
        <w:jc w:val="both"/>
        <w:rPr>
          <w:sz w:val="28"/>
        </w:rPr>
      </w:pPr>
      <w:r>
        <w:rPr>
          <w:sz w:val="28"/>
        </w:rPr>
        <w:t>Сироткина Т.С., Каманина А.М. Основы теории статистики: Учеб. пособие для вузов/ Под ред. проф. В.М. Симчеры. - М.: Финстатинформ, 1995, 1996.</w:t>
      </w:r>
    </w:p>
    <w:p w:rsidR="00714C6E" w:rsidRDefault="00714C6E" w:rsidP="009B776D">
      <w:pPr>
        <w:numPr>
          <w:ilvl w:val="0"/>
          <w:numId w:val="37"/>
        </w:numPr>
        <w:tabs>
          <w:tab w:val="left" w:pos="360"/>
        </w:tabs>
        <w:spacing w:line="360" w:lineRule="auto"/>
        <w:jc w:val="both"/>
        <w:rPr>
          <w:sz w:val="28"/>
        </w:rPr>
      </w:pPr>
      <w:r>
        <w:rPr>
          <w:sz w:val="28"/>
        </w:rPr>
        <w:t>Статистика: Учеб. пособие/А.В. Багат, М.М. Конкина, В.М. Симчера и др.; Под ред. В.М. Симчеры.- М.: Финансы и статистика, 2005.</w:t>
      </w:r>
    </w:p>
    <w:p w:rsidR="00714C6E" w:rsidRDefault="00714C6E" w:rsidP="009B776D">
      <w:pPr>
        <w:numPr>
          <w:ilvl w:val="0"/>
          <w:numId w:val="37"/>
        </w:numPr>
        <w:tabs>
          <w:tab w:val="left" w:pos="360"/>
        </w:tabs>
        <w:spacing w:line="360" w:lineRule="auto"/>
        <w:jc w:val="both"/>
        <w:rPr>
          <w:sz w:val="28"/>
        </w:rPr>
      </w:pPr>
      <w:r>
        <w:rPr>
          <w:sz w:val="28"/>
        </w:rPr>
        <w:t>Теория статистики: Учебник/Под. ред. Шмойловой Р.А. – М.: Финансы и статистика, 2001; 2003; 2006.</w:t>
      </w:r>
    </w:p>
    <w:p w:rsidR="00714C6E" w:rsidRDefault="00714C6E" w:rsidP="00F4225D">
      <w:pPr>
        <w:spacing w:line="360" w:lineRule="auto"/>
        <w:jc w:val="center"/>
        <w:rPr>
          <w:sz w:val="28"/>
          <w:szCs w:val="28"/>
        </w:rPr>
      </w:pPr>
    </w:p>
    <w:p w:rsidR="004819F1" w:rsidRDefault="004819F1" w:rsidP="00F4225D">
      <w:pPr>
        <w:spacing w:line="360" w:lineRule="auto"/>
        <w:jc w:val="center"/>
        <w:rPr>
          <w:sz w:val="28"/>
          <w:szCs w:val="28"/>
        </w:rPr>
      </w:pPr>
    </w:p>
    <w:p w:rsidR="004819F1" w:rsidRDefault="004819F1" w:rsidP="00F4225D">
      <w:pPr>
        <w:spacing w:line="360" w:lineRule="auto"/>
        <w:jc w:val="center"/>
        <w:rPr>
          <w:sz w:val="28"/>
          <w:szCs w:val="28"/>
        </w:rPr>
      </w:pPr>
    </w:p>
    <w:p w:rsidR="004819F1" w:rsidRDefault="004819F1" w:rsidP="00F4225D">
      <w:pPr>
        <w:spacing w:line="360" w:lineRule="auto"/>
        <w:jc w:val="center"/>
        <w:rPr>
          <w:sz w:val="28"/>
          <w:szCs w:val="28"/>
        </w:rPr>
      </w:pPr>
    </w:p>
    <w:p w:rsidR="004819F1" w:rsidRDefault="004819F1" w:rsidP="00F4225D">
      <w:pPr>
        <w:spacing w:line="360" w:lineRule="auto"/>
        <w:jc w:val="center"/>
        <w:rPr>
          <w:sz w:val="28"/>
          <w:szCs w:val="28"/>
        </w:rPr>
      </w:pPr>
    </w:p>
    <w:p w:rsidR="004819F1" w:rsidRDefault="004819F1" w:rsidP="00F4225D">
      <w:pPr>
        <w:spacing w:line="360" w:lineRule="auto"/>
        <w:jc w:val="center"/>
        <w:rPr>
          <w:sz w:val="28"/>
          <w:szCs w:val="28"/>
        </w:rPr>
      </w:pPr>
    </w:p>
    <w:p w:rsidR="004819F1" w:rsidRDefault="004819F1" w:rsidP="00F4225D">
      <w:pPr>
        <w:spacing w:line="360" w:lineRule="auto"/>
        <w:jc w:val="center"/>
        <w:rPr>
          <w:sz w:val="28"/>
          <w:szCs w:val="28"/>
        </w:rPr>
      </w:pPr>
    </w:p>
    <w:p w:rsidR="004819F1" w:rsidRDefault="004819F1" w:rsidP="00F4225D">
      <w:pPr>
        <w:spacing w:line="360" w:lineRule="auto"/>
        <w:jc w:val="center"/>
        <w:rPr>
          <w:sz w:val="28"/>
          <w:szCs w:val="28"/>
        </w:rPr>
      </w:pPr>
    </w:p>
    <w:p w:rsidR="004819F1" w:rsidRDefault="004819F1" w:rsidP="00F4225D">
      <w:pPr>
        <w:spacing w:line="360" w:lineRule="auto"/>
        <w:jc w:val="center"/>
        <w:rPr>
          <w:sz w:val="28"/>
          <w:szCs w:val="28"/>
        </w:rPr>
      </w:pPr>
    </w:p>
    <w:p w:rsidR="004819F1" w:rsidRPr="004819F1" w:rsidRDefault="004819F1" w:rsidP="004819F1">
      <w:pPr>
        <w:spacing w:line="360" w:lineRule="auto"/>
        <w:jc w:val="right"/>
        <w:rPr>
          <w:b/>
          <w:bCs/>
          <w:sz w:val="32"/>
          <w:szCs w:val="32"/>
        </w:rPr>
      </w:pPr>
      <w:r w:rsidRPr="004819F1">
        <w:rPr>
          <w:b/>
          <w:bCs/>
          <w:sz w:val="32"/>
          <w:szCs w:val="32"/>
        </w:rPr>
        <w:t>ПРИЛОЖЕНИЕ</w:t>
      </w:r>
      <w:r>
        <w:rPr>
          <w:b/>
          <w:bCs/>
          <w:sz w:val="32"/>
          <w:szCs w:val="32"/>
        </w:rPr>
        <w:t xml:space="preserve"> 1</w:t>
      </w:r>
    </w:p>
    <w:p w:rsidR="004819F1" w:rsidRPr="0039575D" w:rsidRDefault="004819F1" w:rsidP="004819F1">
      <w:pPr>
        <w:spacing w:line="360" w:lineRule="auto"/>
        <w:jc w:val="center"/>
        <w:rPr>
          <w:b/>
          <w:bCs/>
          <w:i/>
          <w:sz w:val="28"/>
          <w:szCs w:val="28"/>
          <w:u w:val="single"/>
        </w:rPr>
      </w:pPr>
      <w:r w:rsidRPr="0039575D">
        <w:rPr>
          <w:b/>
          <w:bCs/>
          <w:i/>
          <w:sz w:val="28"/>
          <w:szCs w:val="28"/>
          <w:u w:val="single"/>
        </w:rPr>
        <w:t>Схема баланса трудовых ресурсов</w:t>
      </w:r>
    </w:p>
    <w:p w:rsidR="004819F1" w:rsidRDefault="004819F1" w:rsidP="004819F1">
      <w:pPr>
        <w:pStyle w:val="a5"/>
        <w:jc w:val="center"/>
        <w:rPr>
          <w:rFonts w:ascii="Arial" w:hAnsi="Arial" w:cs="Arial"/>
          <w:b/>
          <w:bCs/>
          <w:sz w:val="15"/>
          <w:szCs w:val="15"/>
        </w:rPr>
      </w:pPr>
      <w:r>
        <w:rPr>
          <w:rFonts w:ascii="Arial" w:hAnsi="Arial" w:cs="Arial"/>
          <w:b/>
          <w:bCs/>
          <w:sz w:val="15"/>
          <w:szCs w:val="15"/>
        </w:rPr>
        <w:t>Расчет баланса трудовых ресурсов в среднем за 200_ год</w:t>
      </w:r>
    </w:p>
    <w:p w:rsidR="004819F1" w:rsidRDefault="004819F1" w:rsidP="004819F1">
      <w:pPr>
        <w:pStyle w:val="a5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по</w:t>
      </w:r>
      <w:r>
        <w:rPr>
          <w:rFonts w:ascii="Arial" w:hAnsi="Arial" w:cs="Arial"/>
          <w:sz w:val="20"/>
          <w:szCs w:val="20"/>
        </w:rPr>
        <w:t>_____________________________________</w:t>
      </w:r>
    </w:p>
    <w:p w:rsidR="004819F1" w:rsidRDefault="004819F1" w:rsidP="004819F1">
      <w:pPr>
        <w:pStyle w:val="a5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(тысяч человек)</w:t>
      </w:r>
    </w:p>
    <w:tbl>
      <w:tblPr>
        <w:tblW w:w="8562" w:type="dxa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000" w:firstRow="0" w:lastRow="0" w:firstColumn="0" w:lastColumn="0" w:noHBand="0" w:noVBand="0"/>
      </w:tblPr>
      <w:tblGrid>
        <w:gridCol w:w="465"/>
        <w:gridCol w:w="5934"/>
        <w:gridCol w:w="682"/>
        <w:gridCol w:w="833"/>
        <w:gridCol w:w="648"/>
      </w:tblGrid>
      <w:tr w:rsidR="004819F1" w:rsidRPr="0039575D" w:rsidTr="005B5B82">
        <w:trPr>
          <w:tblCellSpacing w:w="7" w:type="dxa"/>
          <w:jc w:val="center"/>
        </w:trPr>
        <w:tc>
          <w:tcPr>
            <w:tcW w:w="25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NN</w:t>
            </w:r>
            <w:r w:rsidRPr="0039575D">
              <w:rPr>
                <w:rFonts w:ascii="Arial" w:hAnsi="Arial" w:cs="Arial"/>
                <w:sz w:val="16"/>
                <w:szCs w:val="16"/>
              </w:rPr>
              <w:br/>
              <w:t>пп</w:t>
            </w:r>
          </w:p>
        </w:tc>
        <w:tc>
          <w:tcPr>
            <w:tcW w:w="346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39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ВСЕГО</w:t>
            </w:r>
          </w:p>
        </w:tc>
        <w:tc>
          <w:tcPr>
            <w:tcW w:w="84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в том числе</w:t>
            </w:r>
          </w:p>
        </w:tc>
      </w:tr>
      <w:tr w:rsidR="004819F1" w:rsidRPr="0039575D" w:rsidTr="005B5B82">
        <w:trPr>
          <w:trHeight w:val="74"/>
          <w:tblCellSpacing w:w="7" w:type="dxa"/>
          <w:jc w:val="center"/>
        </w:trPr>
        <w:tc>
          <w:tcPr>
            <w:tcW w:w="25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19F1" w:rsidRPr="0039575D" w:rsidRDefault="004819F1" w:rsidP="004819F1">
            <w:pPr>
              <w:rPr>
                <w:sz w:val="16"/>
                <w:szCs w:val="16"/>
              </w:rPr>
            </w:pPr>
          </w:p>
        </w:tc>
        <w:tc>
          <w:tcPr>
            <w:tcW w:w="346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19F1" w:rsidRPr="0039575D" w:rsidRDefault="004819F1" w:rsidP="004819F1">
            <w:pPr>
              <w:rPr>
                <w:sz w:val="16"/>
                <w:szCs w:val="16"/>
              </w:rPr>
            </w:pPr>
          </w:p>
        </w:tc>
        <w:tc>
          <w:tcPr>
            <w:tcW w:w="39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19F1" w:rsidRPr="0039575D" w:rsidRDefault="004819F1" w:rsidP="004819F1">
            <w:pPr>
              <w:rPr>
                <w:sz w:val="16"/>
                <w:szCs w:val="16"/>
              </w:rPr>
            </w:pPr>
          </w:p>
        </w:tc>
        <w:tc>
          <w:tcPr>
            <w:tcW w:w="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город</w:t>
            </w:r>
          </w:p>
        </w:tc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село</w:t>
            </w:r>
          </w:p>
        </w:tc>
      </w:tr>
      <w:tr w:rsidR="004819F1" w:rsidRPr="0039575D" w:rsidTr="005B5B82">
        <w:trPr>
          <w:tblCellSpacing w:w="7" w:type="dxa"/>
          <w:jc w:val="center"/>
        </w:trPr>
        <w:tc>
          <w:tcPr>
            <w:tcW w:w="2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А</w:t>
            </w:r>
          </w:p>
        </w:tc>
        <w:tc>
          <w:tcPr>
            <w:tcW w:w="3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Б</w:t>
            </w:r>
          </w:p>
        </w:tc>
        <w:tc>
          <w:tcPr>
            <w:tcW w:w="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4819F1" w:rsidRPr="0039575D" w:rsidTr="005B5B82">
        <w:trPr>
          <w:trHeight w:val="294"/>
          <w:tblCellSpacing w:w="7" w:type="dxa"/>
          <w:jc w:val="center"/>
        </w:trPr>
        <w:tc>
          <w:tcPr>
            <w:tcW w:w="2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01</w:t>
            </w:r>
          </w:p>
        </w:tc>
        <w:tc>
          <w:tcPr>
            <w:tcW w:w="3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 xml:space="preserve">ВСЕГО ТРУДОВЫХ РЕСУРСОВ </w:t>
            </w:r>
            <w:r w:rsidRPr="0039575D">
              <w:rPr>
                <w:rFonts w:ascii="Arial" w:hAnsi="Arial" w:cs="Arial"/>
                <w:sz w:val="16"/>
                <w:szCs w:val="16"/>
              </w:rPr>
              <w:br/>
              <w:t>в том числе:</w:t>
            </w:r>
          </w:p>
        </w:tc>
        <w:tc>
          <w:tcPr>
            <w:tcW w:w="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</w:tr>
      <w:tr w:rsidR="004819F1" w:rsidRPr="0039575D" w:rsidTr="005B5B82">
        <w:trPr>
          <w:tblCellSpacing w:w="7" w:type="dxa"/>
          <w:jc w:val="center"/>
        </w:trPr>
        <w:tc>
          <w:tcPr>
            <w:tcW w:w="2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02</w:t>
            </w:r>
          </w:p>
        </w:tc>
        <w:tc>
          <w:tcPr>
            <w:tcW w:w="3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трудоспособное население в трудоспособном возрасте</w:t>
            </w:r>
          </w:p>
        </w:tc>
        <w:tc>
          <w:tcPr>
            <w:tcW w:w="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</w:tr>
      <w:tr w:rsidR="004819F1" w:rsidRPr="0039575D" w:rsidTr="005B5B82">
        <w:trPr>
          <w:tblCellSpacing w:w="7" w:type="dxa"/>
          <w:jc w:val="center"/>
        </w:trPr>
        <w:tc>
          <w:tcPr>
            <w:tcW w:w="2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03</w:t>
            </w:r>
          </w:p>
        </w:tc>
        <w:tc>
          <w:tcPr>
            <w:tcW w:w="3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 xml:space="preserve">лица старших возрастов и подростки, занятые в экономике </w:t>
            </w:r>
            <w:r w:rsidRPr="0039575D">
              <w:rPr>
                <w:rFonts w:ascii="Arial" w:hAnsi="Arial" w:cs="Arial"/>
                <w:sz w:val="16"/>
                <w:szCs w:val="16"/>
              </w:rPr>
              <w:br/>
              <w:t>из них:</w:t>
            </w:r>
          </w:p>
        </w:tc>
        <w:tc>
          <w:tcPr>
            <w:tcW w:w="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</w:tr>
      <w:tr w:rsidR="004819F1" w:rsidRPr="0039575D" w:rsidTr="005B5B82">
        <w:trPr>
          <w:tblCellSpacing w:w="7" w:type="dxa"/>
          <w:jc w:val="center"/>
        </w:trPr>
        <w:tc>
          <w:tcPr>
            <w:tcW w:w="2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3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лица старших возрастов -</w:t>
            </w:r>
          </w:p>
        </w:tc>
        <w:tc>
          <w:tcPr>
            <w:tcW w:w="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</w:tr>
      <w:tr w:rsidR="004819F1" w:rsidRPr="0039575D" w:rsidTr="005B5B82">
        <w:trPr>
          <w:tblCellSpacing w:w="7" w:type="dxa"/>
          <w:jc w:val="center"/>
        </w:trPr>
        <w:tc>
          <w:tcPr>
            <w:tcW w:w="2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05</w:t>
            </w:r>
          </w:p>
        </w:tc>
        <w:tc>
          <w:tcPr>
            <w:tcW w:w="3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подростки -</w:t>
            </w:r>
          </w:p>
        </w:tc>
        <w:tc>
          <w:tcPr>
            <w:tcW w:w="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</w:tr>
      <w:tr w:rsidR="004819F1" w:rsidRPr="0039575D" w:rsidTr="005B5B82">
        <w:trPr>
          <w:tblCellSpacing w:w="7" w:type="dxa"/>
          <w:jc w:val="center"/>
        </w:trPr>
        <w:tc>
          <w:tcPr>
            <w:tcW w:w="2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3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РАСПРЕДЕЛЕНИЕ ТРУДОВЫХ РЕСУРСОВ</w:t>
            </w:r>
          </w:p>
        </w:tc>
        <w:tc>
          <w:tcPr>
            <w:tcW w:w="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</w:tr>
      <w:tr w:rsidR="004819F1" w:rsidRPr="0039575D" w:rsidTr="005B5B82">
        <w:trPr>
          <w:tblCellSpacing w:w="7" w:type="dxa"/>
          <w:jc w:val="center"/>
        </w:trPr>
        <w:tc>
          <w:tcPr>
            <w:tcW w:w="2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06</w:t>
            </w:r>
          </w:p>
        </w:tc>
        <w:tc>
          <w:tcPr>
            <w:tcW w:w="3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 xml:space="preserve">ВСЕГО занято в экономике ( без лиц в личном подсобном хозяйстве) </w:t>
            </w:r>
            <w:r w:rsidRPr="0039575D">
              <w:rPr>
                <w:rFonts w:ascii="Arial" w:hAnsi="Arial" w:cs="Arial"/>
                <w:sz w:val="16"/>
                <w:szCs w:val="16"/>
              </w:rPr>
              <w:br/>
              <w:t>в том числе в:</w:t>
            </w:r>
          </w:p>
        </w:tc>
        <w:tc>
          <w:tcPr>
            <w:tcW w:w="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</w:tr>
      <w:tr w:rsidR="004819F1" w:rsidRPr="0039575D" w:rsidTr="005B5B82">
        <w:trPr>
          <w:tblCellSpacing w:w="7" w:type="dxa"/>
          <w:jc w:val="center"/>
        </w:trPr>
        <w:tc>
          <w:tcPr>
            <w:tcW w:w="2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07</w:t>
            </w:r>
          </w:p>
        </w:tc>
        <w:tc>
          <w:tcPr>
            <w:tcW w:w="3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промышленности</w:t>
            </w:r>
          </w:p>
        </w:tc>
        <w:tc>
          <w:tcPr>
            <w:tcW w:w="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</w:tr>
      <w:tr w:rsidR="004819F1" w:rsidRPr="0039575D" w:rsidTr="005B5B82">
        <w:trPr>
          <w:tblCellSpacing w:w="7" w:type="dxa"/>
          <w:jc w:val="center"/>
        </w:trPr>
        <w:tc>
          <w:tcPr>
            <w:tcW w:w="2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08</w:t>
            </w:r>
          </w:p>
        </w:tc>
        <w:tc>
          <w:tcPr>
            <w:tcW w:w="3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сельском хозяйстве</w:t>
            </w:r>
          </w:p>
        </w:tc>
        <w:tc>
          <w:tcPr>
            <w:tcW w:w="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</w:tr>
      <w:tr w:rsidR="004819F1" w:rsidRPr="0039575D" w:rsidTr="005B5B82">
        <w:trPr>
          <w:tblCellSpacing w:w="7" w:type="dxa"/>
          <w:jc w:val="center"/>
        </w:trPr>
        <w:tc>
          <w:tcPr>
            <w:tcW w:w="2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09</w:t>
            </w:r>
          </w:p>
        </w:tc>
        <w:tc>
          <w:tcPr>
            <w:tcW w:w="3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лесном хозяйстве</w:t>
            </w:r>
          </w:p>
        </w:tc>
        <w:tc>
          <w:tcPr>
            <w:tcW w:w="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</w:tr>
      <w:tr w:rsidR="004819F1" w:rsidRPr="0039575D" w:rsidTr="005B5B82">
        <w:trPr>
          <w:tblCellSpacing w:w="7" w:type="dxa"/>
          <w:jc w:val="center"/>
        </w:trPr>
        <w:tc>
          <w:tcPr>
            <w:tcW w:w="2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транспорте</w:t>
            </w:r>
          </w:p>
        </w:tc>
        <w:tc>
          <w:tcPr>
            <w:tcW w:w="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</w:tr>
      <w:tr w:rsidR="004819F1" w:rsidRPr="0039575D" w:rsidTr="005B5B82">
        <w:trPr>
          <w:tblCellSpacing w:w="7" w:type="dxa"/>
          <w:jc w:val="center"/>
        </w:trPr>
        <w:tc>
          <w:tcPr>
            <w:tcW w:w="2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3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связи</w:t>
            </w:r>
          </w:p>
        </w:tc>
        <w:tc>
          <w:tcPr>
            <w:tcW w:w="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</w:tr>
      <w:tr w:rsidR="004819F1" w:rsidRPr="0039575D" w:rsidTr="005B5B82">
        <w:trPr>
          <w:tblCellSpacing w:w="7" w:type="dxa"/>
          <w:jc w:val="center"/>
        </w:trPr>
        <w:tc>
          <w:tcPr>
            <w:tcW w:w="2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3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строительстве</w:t>
            </w:r>
          </w:p>
        </w:tc>
        <w:tc>
          <w:tcPr>
            <w:tcW w:w="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</w:tr>
      <w:tr w:rsidR="004819F1" w:rsidRPr="0039575D" w:rsidTr="005B5B82">
        <w:trPr>
          <w:tblCellSpacing w:w="7" w:type="dxa"/>
          <w:jc w:val="center"/>
        </w:trPr>
        <w:tc>
          <w:tcPr>
            <w:tcW w:w="2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3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торговле</w:t>
            </w:r>
          </w:p>
        </w:tc>
        <w:tc>
          <w:tcPr>
            <w:tcW w:w="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</w:tr>
      <w:tr w:rsidR="004819F1" w:rsidRPr="0039575D" w:rsidTr="005B5B82">
        <w:trPr>
          <w:tblCellSpacing w:w="7" w:type="dxa"/>
          <w:jc w:val="center"/>
        </w:trPr>
        <w:tc>
          <w:tcPr>
            <w:tcW w:w="2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3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общественном питании</w:t>
            </w:r>
          </w:p>
        </w:tc>
        <w:tc>
          <w:tcPr>
            <w:tcW w:w="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</w:tr>
      <w:tr w:rsidR="004819F1" w:rsidRPr="0039575D" w:rsidTr="005B5B82">
        <w:trPr>
          <w:tblCellSpacing w:w="7" w:type="dxa"/>
          <w:jc w:val="center"/>
        </w:trPr>
        <w:tc>
          <w:tcPr>
            <w:tcW w:w="2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3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материально-техническом снабжении и сбыте</w:t>
            </w:r>
          </w:p>
        </w:tc>
        <w:tc>
          <w:tcPr>
            <w:tcW w:w="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</w:tr>
      <w:tr w:rsidR="004819F1" w:rsidRPr="0039575D" w:rsidTr="005B5B82">
        <w:trPr>
          <w:tblCellSpacing w:w="7" w:type="dxa"/>
          <w:jc w:val="center"/>
        </w:trPr>
        <w:tc>
          <w:tcPr>
            <w:tcW w:w="2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3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заготовках</w:t>
            </w:r>
          </w:p>
        </w:tc>
        <w:tc>
          <w:tcPr>
            <w:tcW w:w="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</w:tr>
      <w:tr w:rsidR="004819F1" w:rsidRPr="0039575D" w:rsidTr="005B5B82">
        <w:trPr>
          <w:tblCellSpacing w:w="7" w:type="dxa"/>
          <w:jc w:val="center"/>
        </w:trPr>
        <w:tc>
          <w:tcPr>
            <w:tcW w:w="2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3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информационно-вычислительном обслуживании</w:t>
            </w:r>
          </w:p>
        </w:tc>
        <w:tc>
          <w:tcPr>
            <w:tcW w:w="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</w:tr>
      <w:tr w:rsidR="004819F1" w:rsidRPr="0039575D" w:rsidTr="005B5B82">
        <w:trPr>
          <w:tblCellSpacing w:w="7" w:type="dxa"/>
          <w:jc w:val="center"/>
        </w:trPr>
        <w:tc>
          <w:tcPr>
            <w:tcW w:w="2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3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операциях с недвижимым имуществом</w:t>
            </w:r>
          </w:p>
        </w:tc>
        <w:tc>
          <w:tcPr>
            <w:tcW w:w="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</w:tr>
      <w:tr w:rsidR="004819F1" w:rsidRPr="0039575D" w:rsidTr="005B5B82">
        <w:trPr>
          <w:tblCellSpacing w:w="7" w:type="dxa"/>
          <w:jc w:val="center"/>
        </w:trPr>
        <w:tc>
          <w:tcPr>
            <w:tcW w:w="2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3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общей коммерческой деятельности по обеспечению рынка</w:t>
            </w:r>
          </w:p>
        </w:tc>
        <w:tc>
          <w:tcPr>
            <w:tcW w:w="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</w:tr>
      <w:tr w:rsidR="004819F1" w:rsidRPr="0039575D" w:rsidTr="005B5B82">
        <w:trPr>
          <w:tblCellSpacing w:w="7" w:type="dxa"/>
          <w:jc w:val="center"/>
        </w:trPr>
        <w:tc>
          <w:tcPr>
            <w:tcW w:w="2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3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геологии и разведке недр, геодезической и гидрометеорологической службе</w:t>
            </w:r>
          </w:p>
        </w:tc>
        <w:tc>
          <w:tcPr>
            <w:tcW w:w="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</w:tr>
      <w:tr w:rsidR="004819F1" w:rsidRPr="0039575D" w:rsidTr="005B5B82">
        <w:trPr>
          <w:tblCellSpacing w:w="7" w:type="dxa"/>
          <w:jc w:val="center"/>
        </w:trPr>
        <w:tc>
          <w:tcPr>
            <w:tcW w:w="2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3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прочих видах деятельности сферы материального производства</w:t>
            </w:r>
          </w:p>
        </w:tc>
        <w:tc>
          <w:tcPr>
            <w:tcW w:w="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</w:tr>
      <w:tr w:rsidR="004819F1" w:rsidRPr="0039575D" w:rsidTr="005B5B82">
        <w:trPr>
          <w:tblCellSpacing w:w="7" w:type="dxa"/>
          <w:jc w:val="center"/>
        </w:trPr>
        <w:tc>
          <w:tcPr>
            <w:tcW w:w="2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3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жилищно-коммунальном хозяйстве</w:t>
            </w:r>
          </w:p>
        </w:tc>
        <w:tc>
          <w:tcPr>
            <w:tcW w:w="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</w:tr>
      <w:tr w:rsidR="004819F1" w:rsidRPr="0039575D" w:rsidTr="005B5B82">
        <w:trPr>
          <w:tblCellSpacing w:w="7" w:type="dxa"/>
          <w:jc w:val="center"/>
        </w:trPr>
        <w:tc>
          <w:tcPr>
            <w:tcW w:w="2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3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непроизводственных видах бытового обслуживания населения</w:t>
            </w:r>
          </w:p>
        </w:tc>
        <w:tc>
          <w:tcPr>
            <w:tcW w:w="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</w:tr>
      <w:tr w:rsidR="004819F1" w:rsidRPr="0039575D" w:rsidTr="005B5B82">
        <w:trPr>
          <w:tblCellSpacing w:w="7" w:type="dxa"/>
          <w:jc w:val="center"/>
        </w:trPr>
        <w:tc>
          <w:tcPr>
            <w:tcW w:w="2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3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здравоохранении, физической культуре и спорте, социальном обеспечении</w:t>
            </w:r>
          </w:p>
        </w:tc>
        <w:tc>
          <w:tcPr>
            <w:tcW w:w="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</w:tr>
      <w:tr w:rsidR="004819F1" w:rsidRPr="0039575D" w:rsidTr="005B5B82">
        <w:trPr>
          <w:tblCellSpacing w:w="7" w:type="dxa"/>
          <w:jc w:val="center"/>
        </w:trPr>
        <w:tc>
          <w:tcPr>
            <w:tcW w:w="2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3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образовании</w:t>
            </w:r>
          </w:p>
        </w:tc>
        <w:tc>
          <w:tcPr>
            <w:tcW w:w="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</w:tr>
      <w:tr w:rsidR="004819F1" w:rsidRPr="0039575D" w:rsidTr="005B5B82">
        <w:trPr>
          <w:tblCellSpacing w:w="7" w:type="dxa"/>
          <w:jc w:val="center"/>
        </w:trPr>
        <w:tc>
          <w:tcPr>
            <w:tcW w:w="2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3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культуре и искусстве</w:t>
            </w:r>
          </w:p>
        </w:tc>
        <w:tc>
          <w:tcPr>
            <w:tcW w:w="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</w:tr>
      <w:tr w:rsidR="004819F1" w:rsidRPr="0039575D" w:rsidTr="005B5B82">
        <w:trPr>
          <w:tblCellSpacing w:w="7" w:type="dxa"/>
          <w:jc w:val="center"/>
        </w:trPr>
        <w:tc>
          <w:tcPr>
            <w:tcW w:w="2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3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науке и научном обслуживании</w:t>
            </w:r>
          </w:p>
        </w:tc>
        <w:tc>
          <w:tcPr>
            <w:tcW w:w="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</w:tr>
      <w:tr w:rsidR="004819F1" w:rsidRPr="0039575D" w:rsidTr="005B5B82">
        <w:trPr>
          <w:tblCellSpacing w:w="7" w:type="dxa"/>
          <w:jc w:val="center"/>
        </w:trPr>
        <w:tc>
          <w:tcPr>
            <w:tcW w:w="2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3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кредитовании, финансах и страховании</w:t>
            </w:r>
          </w:p>
        </w:tc>
        <w:tc>
          <w:tcPr>
            <w:tcW w:w="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</w:tr>
      <w:tr w:rsidR="004819F1" w:rsidRPr="0039575D" w:rsidTr="005B5B82">
        <w:trPr>
          <w:tblCellSpacing w:w="7" w:type="dxa"/>
          <w:jc w:val="center"/>
        </w:trPr>
        <w:tc>
          <w:tcPr>
            <w:tcW w:w="2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3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аппарате органов государственного управления, органов управления кооперативных и общественных организаций, межотраслевых органов управления судебных и юридических организаций, охране общественной безопасности</w:t>
            </w:r>
          </w:p>
        </w:tc>
        <w:tc>
          <w:tcPr>
            <w:tcW w:w="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</w:tr>
      <w:tr w:rsidR="004819F1" w:rsidRPr="0039575D" w:rsidTr="005B5B82">
        <w:trPr>
          <w:tblCellSpacing w:w="7" w:type="dxa"/>
          <w:jc w:val="center"/>
        </w:trPr>
        <w:tc>
          <w:tcPr>
            <w:tcW w:w="2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3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служители религиозных культов и др.</w:t>
            </w:r>
          </w:p>
        </w:tc>
        <w:tc>
          <w:tcPr>
            <w:tcW w:w="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</w:tr>
      <w:tr w:rsidR="004819F1" w:rsidRPr="0039575D" w:rsidTr="005B5B82">
        <w:trPr>
          <w:tblCellSpacing w:w="7" w:type="dxa"/>
          <w:jc w:val="center"/>
        </w:trPr>
        <w:tc>
          <w:tcPr>
            <w:tcW w:w="2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31</w:t>
            </w:r>
          </w:p>
        </w:tc>
        <w:tc>
          <w:tcPr>
            <w:tcW w:w="3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по найму ведением частного домашнего хозяйства</w:t>
            </w:r>
          </w:p>
        </w:tc>
        <w:tc>
          <w:tcPr>
            <w:tcW w:w="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</w:tr>
      <w:tr w:rsidR="004819F1" w:rsidRPr="0039575D" w:rsidTr="005B5B82">
        <w:trPr>
          <w:tblCellSpacing w:w="7" w:type="dxa"/>
          <w:jc w:val="center"/>
        </w:trPr>
        <w:tc>
          <w:tcPr>
            <w:tcW w:w="2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3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Учащиеся в трудоспособном возрасте, обучающиеся с отрывом от производства</w:t>
            </w:r>
          </w:p>
        </w:tc>
        <w:tc>
          <w:tcPr>
            <w:tcW w:w="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</w:tr>
      <w:tr w:rsidR="004819F1" w:rsidRPr="0039575D" w:rsidTr="005B5B82">
        <w:trPr>
          <w:tblCellSpacing w:w="7" w:type="dxa"/>
          <w:jc w:val="center"/>
        </w:trPr>
        <w:tc>
          <w:tcPr>
            <w:tcW w:w="2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3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Трудоспособное население в трудоспособном возрасте, незанятое экономической деятельностью и учебой</w:t>
            </w:r>
          </w:p>
        </w:tc>
        <w:tc>
          <w:tcPr>
            <w:tcW w:w="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</w:tr>
      <w:tr w:rsidR="004819F1" w:rsidRPr="0039575D" w:rsidTr="005B5B82">
        <w:trPr>
          <w:tblCellSpacing w:w="7" w:type="dxa"/>
          <w:jc w:val="center"/>
        </w:trPr>
        <w:tc>
          <w:tcPr>
            <w:tcW w:w="2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3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ind w:left="-397"/>
              <w:jc w:val="center"/>
              <w:rPr>
                <w:sz w:val="16"/>
                <w:szCs w:val="16"/>
              </w:rPr>
            </w:pPr>
            <w:r w:rsidRPr="0039575D">
              <w:rPr>
                <w:rFonts w:ascii="Arial" w:hAnsi="Arial" w:cs="Arial"/>
                <w:sz w:val="16"/>
                <w:szCs w:val="16"/>
              </w:rPr>
              <w:t>В процентах к трудовым ресурсам (стр.33*100:стр.01)</w:t>
            </w:r>
          </w:p>
        </w:tc>
        <w:tc>
          <w:tcPr>
            <w:tcW w:w="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19F1" w:rsidRPr="0039575D" w:rsidRDefault="004819F1" w:rsidP="004819F1">
            <w:pPr>
              <w:pStyle w:val="a5"/>
              <w:rPr>
                <w:sz w:val="16"/>
                <w:szCs w:val="16"/>
              </w:rPr>
            </w:pPr>
            <w:r w:rsidRPr="0039575D">
              <w:rPr>
                <w:sz w:val="16"/>
                <w:szCs w:val="16"/>
              </w:rPr>
              <w:t> </w:t>
            </w:r>
          </w:p>
        </w:tc>
      </w:tr>
    </w:tbl>
    <w:p w:rsidR="004819F1" w:rsidRDefault="004819F1" w:rsidP="005B5B82">
      <w:pPr>
        <w:spacing w:line="360" w:lineRule="auto"/>
        <w:rPr>
          <w:sz w:val="28"/>
          <w:szCs w:val="28"/>
        </w:rPr>
      </w:pPr>
      <w:bookmarkStart w:id="0" w:name="_GoBack"/>
      <w:bookmarkEnd w:id="0"/>
    </w:p>
    <w:sectPr w:rsidR="004819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33F5" w:rsidRDefault="008B33F5" w:rsidP="00D82B06">
      <w:r>
        <w:separator/>
      </w:r>
    </w:p>
  </w:endnote>
  <w:endnote w:type="continuationSeparator" w:id="0">
    <w:p w:rsidR="008B33F5" w:rsidRDefault="008B33F5" w:rsidP="00D82B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, sans-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ECD" w:rsidRDefault="00CB3ECD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03E7C">
      <w:rPr>
        <w:noProof/>
      </w:rPr>
      <w:t>13</w:t>
    </w:r>
    <w:r>
      <w:fldChar w:fldCharType="end"/>
    </w:r>
  </w:p>
  <w:p w:rsidR="00CB3ECD" w:rsidRDefault="00CB3EC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33F5" w:rsidRDefault="008B33F5" w:rsidP="00D82B06">
      <w:r>
        <w:separator/>
      </w:r>
    </w:p>
  </w:footnote>
  <w:footnote w:type="continuationSeparator" w:id="0">
    <w:p w:rsidR="008B33F5" w:rsidRDefault="008B33F5" w:rsidP="00D82B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F679B"/>
    <w:multiLevelType w:val="hybridMultilevel"/>
    <w:tmpl w:val="FA320C36"/>
    <w:lvl w:ilvl="0" w:tplc="0419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7F1F46"/>
    <w:multiLevelType w:val="hybridMultilevel"/>
    <w:tmpl w:val="E8DE4D3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2146BE"/>
    <w:multiLevelType w:val="hybridMultilevel"/>
    <w:tmpl w:val="6B541204"/>
    <w:lvl w:ilvl="0" w:tplc="041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3">
    <w:nsid w:val="0A8D766F"/>
    <w:multiLevelType w:val="hybridMultilevel"/>
    <w:tmpl w:val="9A4E2C3A"/>
    <w:lvl w:ilvl="0" w:tplc="D5D611EC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4056BA"/>
    <w:multiLevelType w:val="hybridMultilevel"/>
    <w:tmpl w:val="1978833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6451AB"/>
    <w:multiLevelType w:val="hybridMultilevel"/>
    <w:tmpl w:val="A75283DC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551C32"/>
    <w:multiLevelType w:val="hybridMultilevel"/>
    <w:tmpl w:val="8996DB04"/>
    <w:lvl w:ilvl="0" w:tplc="D5D611EC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color w:val="auto"/>
      </w:rPr>
    </w:lvl>
    <w:lvl w:ilvl="1" w:tplc="AB542646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AB35DD"/>
    <w:multiLevelType w:val="multilevel"/>
    <w:tmpl w:val="31DE8A6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60" w:hanging="2160"/>
      </w:pPr>
      <w:rPr>
        <w:rFonts w:hint="default"/>
      </w:rPr>
    </w:lvl>
  </w:abstractNum>
  <w:abstractNum w:abstractNumId="8">
    <w:nsid w:val="16381653"/>
    <w:multiLevelType w:val="hybridMultilevel"/>
    <w:tmpl w:val="BADC43A8"/>
    <w:lvl w:ilvl="0" w:tplc="7830344C">
      <w:start w:val="1"/>
      <w:numFmt w:val="decimal"/>
      <w:lvlText w:val="%1."/>
      <w:lvlJc w:val="left"/>
      <w:pPr>
        <w:tabs>
          <w:tab w:val="num" w:pos="1230"/>
        </w:tabs>
        <w:ind w:left="123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1E764D96"/>
    <w:multiLevelType w:val="hybridMultilevel"/>
    <w:tmpl w:val="80CA39AA"/>
    <w:lvl w:ilvl="0" w:tplc="E04EB9BA">
      <w:start w:val="1"/>
      <w:numFmt w:val="bullet"/>
      <w:pStyle w:val="1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EF009B"/>
    <w:multiLevelType w:val="hybridMultilevel"/>
    <w:tmpl w:val="9B0C9B06"/>
    <w:lvl w:ilvl="0" w:tplc="041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1">
    <w:nsid w:val="2A257D1E"/>
    <w:multiLevelType w:val="hybridMultilevel"/>
    <w:tmpl w:val="B5A06BCC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703BF0"/>
    <w:multiLevelType w:val="hybridMultilevel"/>
    <w:tmpl w:val="F01E757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3BCA7999"/>
    <w:multiLevelType w:val="hybridMultilevel"/>
    <w:tmpl w:val="8D66F610"/>
    <w:lvl w:ilvl="0" w:tplc="D5D611EC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BA48B2"/>
    <w:multiLevelType w:val="multilevel"/>
    <w:tmpl w:val="D6FAF412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>
    <w:nsid w:val="46242136"/>
    <w:multiLevelType w:val="hybridMultilevel"/>
    <w:tmpl w:val="A06E193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>
    <w:nsid w:val="4B9968D3"/>
    <w:multiLevelType w:val="hybridMultilevel"/>
    <w:tmpl w:val="45B48A76"/>
    <w:lvl w:ilvl="0" w:tplc="D5D611EC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D2E1E58"/>
    <w:multiLevelType w:val="hybridMultilevel"/>
    <w:tmpl w:val="7F881C3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BFD410E"/>
    <w:multiLevelType w:val="hybridMultilevel"/>
    <w:tmpl w:val="E822F8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E8E0476"/>
    <w:multiLevelType w:val="hybridMultilevel"/>
    <w:tmpl w:val="B04CCC28"/>
    <w:lvl w:ilvl="0" w:tplc="361058A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0F65C14"/>
    <w:multiLevelType w:val="hybridMultilevel"/>
    <w:tmpl w:val="C7303642"/>
    <w:lvl w:ilvl="0" w:tplc="848C4D60">
      <w:start w:val="1"/>
      <w:numFmt w:val="decimal"/>
      <w:lvlText w:val="%1)"/>
      <w:lvlJc w:val="left"/>
      <w:pPr>
        <w:ind w:left="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>
    <w:nsid w:val="72877AA4"/>
    <w:multiLevelType w:val="hybridMultilevel"/>
    <w:tmpl w:val="88D026F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7AE86A2C"/>
    <w:multiLevelType w:val="hybridMultilevel"/>
    <w:tmpl w:val="DB56FAD2"/>
    <w:lvl w:ilvl="0" w:tplc="5FD023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F2519A"/>
    <w:multiLevelType w:val="hybridMultilevel"/>
    <w:tmpl w:val="A7248002"/>
    <w:lvl w:ilvl="0" w:tplc="D5D611EC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C273BBE"/>
    <w:multiLevelType w:val="hybridMultilevel"/>
    <w:tmpl w:val="690A2308"/>
    <w:lvl w:ilvl="0" w:tplc="041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5">
    <w:nsid w:val="7DD77F04"/>
    <w:multiLevelType w:val="hybridMultilevel"/>
    <w:tmpl w:val="FE0833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</w:num>
  <w:num w:numId="26">
    <w:abstractNumId w:val="21"/>
  </w:num>
  <w:num w:numId="27">
    <w:abstractNumId w:val="12"/>
  </w:num>
  <w:num w:numId="28">
    <w:abstractNumId w:val="20"/>
  </w:num>
  <w:num w:numId="29">
    <w:abstractNumId w:val="15"/>
  </w:num>
  <w:num w:numId="30">
    <w:abstractNumId w:val="7"/>
  </w:num>
  <w:num w:numId="31">
    <w:abstractNumId w:val="22"/>
  </w:num>
  <w:num w:numId="32">
    <w:abstractNumId w:val="24"/>
  </w:num>
  <w:num w:numId="33">
    <w:abstractNumId w:val="25"/>
  </w:num>
  <w:num w:numId="34">
    <w:abstractNumId w:val="19"/>
  </w:num>
  <w:num w:numId="35">
    <w:abstractNumId w:val="8"/>
  </w:num>
  <w:num w:numId="36">
    <w:abstractNumId w:val="10"/>
  </w:num>
  <w:num w:numId="37">
    <w:abstractNumId w:val="0"/>
  </w:num>
  <w:num w:numId="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4225D"/>
    <w:rsid w:val="00000210"/>
    <w:rsid w:val="00075150"/>
    <w:rsid w:val="0007762B"/>
    <w:rsid w:val="00082582"/>
    <w:rsid w:val="00087927"/>
    <w:rsid w:val="000933E9"/>
    <w:rsid w:val="000A720F"/>
    <w:rsid w:val="000D16F5"/>
    <w:rsid w:val="000D7EAB"/>
    <w:rsid w:val="000E552F"/>
    <w:rsid w:val="00101E4D"/>
    <w:rsid w:val="00160AF3"/>
    <w:rsid w:val="00174885"/>
    <w:rsid w:val="00184544"/>
    <w:rsid w:val="00187F75"/>
    <w:rsid w:val="001A5057"/>
    <w:rsid w:val="001A78EC"/>
    <w:rsid w:val="001C0F3D"/>
    <w:rsid w:val="001C45B9"/>
    <w:rsid w:val="001D1341"/>
    <w:rsid w:val="001D5DB7"/>
    <w:rsid w:val="001D66AD"/>
    <w:rsid w:val="001E10A2"/>
    <w:rsid w:val="001F639C"/>
    <w:rsid w:val="00213B2E"/>
    <w:rsid w:val="00213C02"/>
    <w:rsid w:val="00216AE5"/>
    <w:rsid w:val="00230CA1"/>
    <w:rsid w:val="00235416"/>
    <w:rsid w:val="00250978"/>
    <w:rsid w:val="0025764D"/>
    <w:rsid w:val="00267B43"/>
    <w:rsid w:val="002805AF"/>
    <w:rsid w:val="00282342"/>
    <w:rsid w:val="002850F4"/>
    <w:rsid w:val="00293C86"/>
    <w:rsid w:val="002A2520"/>
    <w:rsid w:val="002B19AA"/>
    <w:rsid w:val="002C53FF"/>
    <w:rsid w:val="002C5600"/>
    <w:rsid w:val="002D503D"/>
    <w:rsid w:val="002E7301"/>
    <w:rsid w:val="00317566"/>
    <w:rsid w:val="00325992"/>
    <w:rsid w:val="00326094"/>
    <w:rsid w:val="00330F42"/>
    <w:rsid w:val="00333CBF"/>
    <w:rsid w:val="00343C2C"/>
    <w:rsid w:val="0034510F"/>
    <w:rsid w:val="0039575D"/>
    <w:rsid w:val="003A3228"/>
    <w:rsid w:val="003D33A4"/>
    <w:rsid w:val="003D6DBD"/>
    <w:rsid w:val="003E057A"/>
    <w:rsid w:val="003E787F"/>
    <w:rsid w:val="004033F9"/>
    <w:rsid w:val="00410453"/>
    <w:rsid w:val="00410CAE"/>
    <w:rsid w:val="004153F1"/>
    <w:rsid w:val="00422E83"/>
    <w:rsid w:val="00426F39"/>
    <w:rsid w:val="00437D5D"/>
    <w:rsid w:val="00440998"/>
    <w:rsid w:val="004500D6"/>
    <w:rsid w:val="0045171F"/>
    <w:rsid w:val="004819F1"/>
    <w:rsid w:val="004B4CAE"/>
    <w:rsid w:val="004C1F72"/>
    <w:rsid w:val="004C3E47"/>
    <w:rsid w:val="004D0798"/>
    <w:rsid w:val="004D485F"/>
    <w:rsid w:val="004E1CC6"/>
    <w:rsid w:val="004E46C3"/>
    <w:rsid w:val="004F16C0"/>
    <w:rsid w:val="004F6B87"/>
    <w:rsid w:val="005011AA"/>
    <w:rsid w:val="005025FE"/>
    <w:rsid w:val="005131D0"/>
    <w:rsid w:val="005339CA"/>
    <w:rsid w:val="005639CE"/>
    <w:rsid w:val="0056587A"/>
    <w:rsid w:val="00573034"/>
    <w:rsid w:val="00585F6D"/>
    <w:rsid w:val="00593BDE"/>
    <w:rsid w:val="0059432C"/>
    <w:rsid w:val="005A4B9B"/>
    <w:rsid w:val="005B5B82"/>
    <w:rsid w:val="005D4A4C"/>
    <w:rsid w:val="00600FB3"/>
    <w:rsid w:val="00602A2F"/>
    <w:rsid w:val="006077C5"/>
    <w:rsid w:val="00627E09"/>
    <w:rsid w:val="00650C0D"/>
    <w:rsid w:val="00652843"/>
    <w:rsid w:val="006711DE"/>
    <w:rsid w:val="00683579"/>
    <w:rsid w:val="00686BB9"/>
    <w:rsid w:val="00692D6A"/>
    <w:rsid w:val="006B28FC"/>
    <w:rsid w:val="0071387B"/>
    <w:rsid w:val="00714C6E"/>
    <w:rsid w:val="007150D2"/>
    <w:rsid w:val="00717B77"/>
    <w:rsid w:val="00722A73"/>
    <w:rsid w:val="00725330"/>
    <w:rsid w:val="007909CA"/>
    <w:rsid w:val="007B4C5E"/>
    <w:rsid w:val="007C4994"/>
    <w:rsid w:val="007C7FBE"/>
    <w:rsid w:val="007D14E0"/>
    <w:rsid w:val="008030C6"/>
    <w:rsid w:val="00814156"/>
    <w:rsid w:val="00826111"/>
    <w:rsid w:val="00831882"/>
    <w:rsid w:val="00853DC3"/>
    <w:rsid w:val="00894C98"/>
    <w:rsid w:val="00896E77"/>
    <w:rsid w:val="008A1CB5"/>
    <w:rsid w:val="008A6F02"/>
    <w:rsid w:val="008B33F5"/>
    <w:rsid w:val="008C2734"/>
    <w:rsid w:val="008D0A86"/>
    <w:rsid w:val="008E0A30"/>
    <w:rsid w:val="008E7FC4"/>
    <w:rsid w:val="00904707"/>
    <w:rsid w:val="00953E6D"/>
    <w:rsid w:val="00985AEA"/>
    <w:rsid w:val="0099118B"/>
    <w:rsid w:val="009A6CCD"/>
    <w:rsid w:val="009B776D"/>
    <w:rsid w:val="009D3DFC"/>
    <w:rsid w:val="009D5948"/>
    <w:rsid w:val="009D598A"/>
    <w:rsid w:val="009E6F7F"/>
    <w:rsid w:val="00A010BE"/>
    <w:rsid w:val="00A13D1F"/>
    <w:rsid w:val="00A22874"/>
    <w:rsid w:val="00A37DE9"/>
    <w:rsid w:val="00A47132"/>
    <w:rsid w:val="00AA189E"/>
    <w:rsid w:val="00AC159A"/>
    <w:rsid w:val="00AC27E0"/>
    <w:rsid w:val="00AD6CF2"/>
    <w:rsid w:val="00AE5B03"/>
    <w:rsid w:val="00B03E7C"/>
    <w:rsid w:val="00B27045"/>
    <w:rsid w:val="00B302E1"/>
    <w:rsid w:val="00B3311F"/>
    <w:rsid w:val="00B37009"/>
    <w:rsid w:val="00B42C98"/>
    <w:rsid w:val="00B45C81"/>
    <w:rsid w:val="00B517D9"/>
    <w:rsid w:val="00B57ACD"/>
    <w:rsid w:val="00B6136A"/>
    <w:rsid w:val="00B733EB"/>
    <w:rsid w:val="00B8791F"/>
    <w:rsid w:val="00B95ED7"/>
    <w:rsid w:val="00BE6D09"/>
    <w:rsid w:val="00BF51E3"/>
    <w:rsid w:val="00BF5977"/>
    <w:rsid w:val="00C12548"/>
    <w:rsid w:val="00C14E85"/>
    <w:rsid w:val="00C25813"/>
    <w:rsid w:val="00C2772C"/>
    <w:rsid w:val="00C6279B"/>
    <w:rsid w:val="00C709E0"/>
    <w:rsid w:val="00C76A63"/>
    <w:rsid w:val="00C96449"/>
    <w:rsid w:val="00CA0A73"/>
    <w:rsid w:val="00CA5143"/>
    <w:rsid w:val="00CB3ECD"/>
    <w:rsid w:val="00CB43F8"/>
    <w:rsid w:val="00CB6144"/>
    <w:rsid w:val="00CF1D90"/>
    <w:rsid w:val="00CF1F24"/>
    <w:rsid w:val="00D132C7"/>
    <w:rsid w:val="00D31D76"/>
    <w:rsid w:val="00D420EA"/>
    <w:rsid w:val="00D51DFB"/>
    <w:rsid w:val="00D5537E"/>
    <w:rsid w:val="00D743C1"/>
    <w:rsid w:val="00D7445D"/>
    <w:rsid w:val="00D82B06"/>
    <w:rsid w:val="00D930C1"/>
    <w:rsid w:val="00DA20E5"/>
    <w:rsid w:val="00DB0B0C"/>
    <w:rsid w:val="00DB0BFC"/>
    <w:rsid w:val="00DB6CB1"/>
    <w:rsid w:val="00DC370E"/>
    <w:rsid w:val="00DC78F6"/>
    <w:rsid w:val="00DD53D5"/>
    <w:rsid w:val="00DD64C3"/>
    <w:rsid w:val="00DD7F4A"/>
    <w:rsid w:val="00DE13A5"/>
    <w:rsid w:val="00DE1D41"/>
    <w:rsid w:val="00DF404B"/>
    <w:rsid w:val="00DF4185"/>
    <w:rsid w:val="00E040DB"/>
    <w:rsid w:val="00E256F6"/>
    <w:rsid w:val="00E27EE6"/>
    <w:rsid w:val="00E33CFA"/>
    <w:rsid w:val="00E62A02"/>
    <w:rsid w:val="00E77200"/>
    <w:rsid w:val="00E82D36"/>
    <w:rsid w:val="00E9124C"/>
    <w:rsid w:val="00E9484B"/>
    <w:rsid w:val="00EB0071"/>
    <w:rsid w:val="00EC19D1"/>
    <w:rsid w:val="00EF1916"/>
    <w:rsid w:val="00F00A44"/>
    <w:rsid w:val="00F25172"/>
    <w:rsid w:val="00F4225D"/>
    <w:rsid w:val="00F6753D"/>
    <w:rsid w:val="00F85725"/>
    <w:rsid w:val="00F87A4F"/>
    <w:rsid w:val="00F93921"/>
    <w:rsid w:val="00FC224C"/>
    <w:rsid w:val="00FC45D4"/>
    <w:rsid w:val="00FD236E"/>
    <w:rsid w:val="00FE42D5"/>
    <w:rsid w:val="00FF0261"/>
    <w:rsid w:val="00FF0BD6"/>
    <w:rsid w:val="00FF1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347"/>
    <o:shapelayout v:ext="edit">
      <o:idmap v:ext="edit" data="1"/>
      <o:rules v:ext="edit">
        <o:r id="V:Rule17" type="connector" idref="#_x0000_s1108"/>
        <o:r id="V:Rule18" type="connector" idref="#_x0000_s1107"/>
        <o:r id="V:Rule19" type="connector" idref="#_x0000_s1088"/>
        <o:r id="V:Rule20" type="connector" idref="#_x0000_s1101"/>
        <o:r id="V:Rule21" type="connector" idref="#_x0000_s1090"/>
        <o:r id="V:Rule22" type="connector" idref="#_x0000_s1106"/>
        <o:r id="V:Rule23" type="connector" idref="#_x0000_s1089"/>
        <o:r id="V:Rule24" type="connector" idref="#_x0000_s1092"/>
        <o:r id="V:Rule25" type="connector" idref="#_x0000_s1102"/>
        <o:r id="V:Rule26" type="connector" idref="#_x0000_s1103"/>
        <o:r id="V:Rule27" type="connector" idref="#_x0000_s1093"/>
        <o:r id="V:Rule28" type="connector" idref="#_x0000_s1105"/>
        <o:r id="V:Rule29" type="connector" idref="#_x0000_s1091"/>
        <o:r id="V:Rule30" type="connector" idref="#_x0000_s1100"/>
        <o:r id="V:Rule31" type="connector" idref="#_x0000_s1094"/>
        <o:r id="V:Rule32" type="connector" idref="#_x0000_s1104"/>
      </o:rules>
    </o:shapelayout>
  </w:shapeDefaults>
  <w:decimalSymbol w:val=","/>
  <w:listSeparator w:val=";"/>
  <w15:chartTrackingRefBased/>
  <w15:docId w15:val="{86B2183D-F0D8-4A4E-8D3B-5317B0757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225D"/>
    <w:rPr>
      <w:sz w:val="24"/>
      <w:szCs w:val="24"/>
    </w:rPr>
  </w:style>
  <w:style w:type="paragraph" w:styleId="10">
    <w:name w:val="heading 1"/>
    <w:basedOn w:val="a"/>
    <w:next w:val="a"/>
    <w:link w:val="11"/>
    <w:qFormat/>
    <w:rsid w:val="00CB6144"/>
    <w:pPr>
      <w:keepNext/>
      <w:tabs>
        <w:tab w:val="left" w:pos="10080"/>
      </w:tabs>
      <w:ind w:left="-720" w:right="125" w:firstLine="708"/>
      <w:jc w:val="right"/>
      <w:outlineLvl w:val="0"/>
    </w:pPr>
    <w:rPr>
      <w:sz w:val="28"/>
    </w:rPr>
  </w:style>
  <w:style w:type="paragraph" w:styleId="3">
    <w:name w:val="heading 3"/>
    <w:basedOn w:val="a"/>
    <w:next w:val="a"/>
    <w:link w:val="30"/>
    <w:qFormat/>
    <w:rsid w:val="00CB6144"/>
    <w:pPr>
      <w:keepNext/>
      <w:ind w:right="485"/>
      <w:jc w:val="center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4225D"/>
    <w:rPr>
      <w:color w:val="0000FF"/>
      <w:u w:val="single"/>
    </w:rPr>
  </w:style>
  <w:style w:type="character" w:styleId="a4">
    <w:name w:val="FollowedHyperlink"/>
    <w:basedOn w:val="a0"/>
    <w:rsid w:val="00F4225D"/>
    <w:rPr>
      <w:color w:val="800080"/>
      <w:u w:val="single"/>
    </w:rPr>
  </w:style>
  <w:style w:type="paragraph" w:styleId="a5">
    <w:name w:val="Normal (Web)"/>
    <w:basedOn w:val="a"/>
    <w:rsid w:val="00F4225D"/>
    <w:pPr>
      <w:spacing w:before="100" w:beforeAutospacing="1" w:after="100" w:afterAutospacing="1"/>
    </w:pPr>
  </w:style>
  <w:style w:type="paragraph" w:styleId="a6">
    <w:name w:val="header"/>
    <w:basedOn w:val="a"/>
    <w:rsid w:val="00F4225D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rsid w:val="00F4225D"/>
    <w:pPr>
      <w:tabs>
        <w:tab w:val="center" w:pos="4677"/>
        <w:tab w:val="right" w:pos="9355"/>
      </w:tabs>
    </w:pPr>
  </w:style>
  <w:style w:type="paragraph" w:styleId="a9">
    <w:name w:val="Body Text"/>
    <w:basedOn w:val="a"/>
    <w:rsid w:val="00F4225D"/>
    <w:pPr>
      <w:spacing w:after="120"/>
    </w:pPr>
  </w:style>
  <w:style w:type="paragraph" w:styleId="aa">
    <w:name w:val="Body Text Indent"/>
    <w:basedOn w:val="a"/>
    <w:rsid w:val="00F4225D"/>
    <w:pPr>
      <w:spacing w:after="120"/>
      <w:ind w:left="283"/>
    </w:pPr>
  </w:style>
  <w:style w:type="paragraph" w:styleId="2">
    <w:name w:val="Body Text Indent 2"/>
    <w:basedOn w:val="a"/>
    <w:rsid w:val="00F4225D"/>
    <w:pPr>
      <w:spacing w:after="120" w:line="480" w:lineRule="auto"/>
      <w:ind w:left="283"/>
    </w:pPr>
  </w:style>
  <w:style w:type="paragraph" w:customStyle="1" w:styleId="1">
    <w:name w:val="Стиль1"/>
    <w:basedOn w:val="a"/>
    <w:rsid w:val="00F4225D"/>
    <w:pPr>
      <w:numPr>
        <w:numId w:val="1"/>
      </w:numPr>
    </w:pPr>
  </w:style>
  <w:style w:type="table" w:styleId="ab">
    <w:name w:val="Table Grid"/>
    <w:basedOn w:val="a1"/>
    <w:rsid w:val="00F422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Нижній колонтитул Знак"/>
    <w:basedOn w:val="a0"/>
    <w:link w:val="a7"/>
    <w:uiPriority w:val="99"/>
    <w:rsid w:val="00D82B06"/>
    <w:rPr>
      <w:sz w:val="24"/>
      <w:szCs w:val="24"/>
    </w:rPr>
  </w:style>
  <w:style w:type="paragraph" w:styleId="31">
    <w:name w:val="Body Text 3"/>
    <w:basedOn w:val="a"/>
    <w:link w:val="32"/>
    <w:rsid w:val="00410453"/>
    <w:pPr>
      <w:spacing w:after="120"/>
    </w:pPr>
    <w:rPr>
      <w:sz w:val="16"/>
      <w:szCs w:val="16"/>
    </w:rPr>
  </w:style>
  <w:style w:type="character" w:customStyle="1" w:styleId="32">
    <w:name w:val="Основний текст 3 Знак"/>
    <w:basedOn w:val="a0"/>
    <w:link w:val="31"/>
    <w:rsid w:val="00410453"/>
    <w:rPr>
      <w:sz w:val="16"/>
      <w:szCs w:val="16"/>
    </w:rPr>
  </w:style>
  <w:style w:type="paragraph" w:styleId="33">
    <w:name w:val="Body Text Indent 3"/>
    <w:basedOn w:val="a"/>
    <w:link w:val="34"/>
    <w:rsid w:val="007150D2"/>
    <w:pPr>
      <w:spacing w:after="120"/>
      <w:ind w:left="283"/>
    </w:pPr>
    <w:rPr>
      <w:sz w:val="16"/>
      <w:szCs w:val="16"/>
    </w:rPr>
  </w:style>
  <w:style w:type="character" w:customStyle="1" w:styleId="34">
    <w:name w:val="Основний текст з відступом 3 Знак"/>
    <w:basedOn w:val="a0"/>
    <w:link w:val="33"/>
    <w:rsid w:val="007150D2"/>
    <w:rPr>
      <w:sz w:val="16"/>
      <w:szCs w:val="16"/>
    </w:rPr>
  </w:style>
  <w:style w:type="character" w:customStyle="1" w:styleId="11">
    <w:name w:val="Заголовок 1 Знак"/>
    <w:basedOn w:val="a0"/>
    <w:link w:val="10"/>
    <w:rsid w:val="00CB6144"/>
    <w:rPr>
      <w:sz w:val="28"/>
      <w:szCs w:val="24"/>
    </w:rPr>
  </w:style>
  <w:style w:type="character" w:customStyle="1" w:styleId="30">
    <w:name w:val="Заголовок 3 Знак"/>
    <w:basedOn w:val="a0"/>
    <w:link w:val="3"/>
    <w:rsid w:val="00CB6144"/>
    <w:rPr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8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9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99" Type="http://schemas.openxmlformats.org/officeDocument/2006/relationships/oleObject" Target="embeddings/oleObject164.bin"/><Relationship Id="rId21" Type="http://schemas.openxmlformats.org/officeDocument/2006/relationships/oleObject" Target="embeddings/oleObject9.bin"/><Relationship Id="rId63" Type="http://schemas.openxmlformats.org/officeDocument/2006/relationships/image" Target="media/image26.wmf"/><Relationship Id="rId159" Type="http://schemas.openxmlformats.org/officeDocument/2006/relationships/image" Target="media/image72.wmf"/><Relationship Id="rId324" Type="http://schemas.openxmlformats.org/officeDocument/2006/relationships/image" Target="media/image139.wmf"/><Relationship Id="rId366" Type="http://schemas.openxmlformats.org/officeDocument/2006/relationships/oleObject" Target="embeddings/oleObject199.bin"/><Relationship Id="rId170" Type="http://schemas.openxmlformats.org/officeDocument/2006/relationships/oleObject" Target="embeddings/oleObject86.bin"/><Relationship Id="rId226" Type="http://schemas.openxmlformats.org/officeDocument/2006/relationships/image" Target="media/image100.wmf"/><Relationship Id="rId268" Type="http://schemas.openxmlformats.org/officeDocument/2006/relationships/image" Target="media/image114.wmf"/><Relationship Id="rId32" Type="http://schemas.openxmlformats.org/officeDocument/2006/relationships/image" Target="media/image11.wmf"/><Relationship Id="rId74" Type="http://schemas.openxmlformats.org/officeDocument/2006/relationships/oleObject" Target="embeddings/oleObject36.bin"/><Relationship Id="rId128" Type="http://schemas.openxmlformats.org/officeDocument/2006/relationships/oleObject" Target="embeddings/oleObject63.bin"/><Relationship Id="rId335" Type="http://schemas.openxmlformats.org/officeDocument/2006/relationships/oleObject" Target="embeddings/oleObject183.bin"/><Relationship Id="rId377" Type="http://schemas.openxmlformats.org/officeDocument/2006/relationships/image" Target="media/image165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93.bin"/><Relationship Id="rId237" Type="http://schemas.openxmlformats.org/officeDocument/2006/relationships/oleObject" Target="embeddings/oleObject125.bin"/><Relationship Id="rId402" Type="http://schemas.openxmlformats.org/officeDocument/2006/relationships/oleObject" Target="embeddings/oleObject217.bin"/><Relationship Id="rId279" Type="http://schemas.openxmlformats.org/officeDocument/2006/relationships/oleObject" Target="embeddings/oleObject153.bin"/><Relationship Id="rId43" Type="http://schemas.openxmlformats.org/officeDocument/2006/relationships/image" Target="media/image16.wmf"/><Relationship Id="rId139" Type="http://schemas.openxmlformats.org/officeDocument/2006/relationships/image" Target="media/image63.wmf"/><Relationship Id="rId290" Type="http://schemas.openxmlformats.org/officeDocument/2006/relationships/image" Target="media/image123.wmf"/><Relationship Id="rId304" Type="http://schemas.openxmlformats.org/officeDocument/2006/relationships/oleObject" Target="embeddings/oleObject167.bin"/><Relationship Id="rId346" Type="http://schemas.openxmlformats.org/officeDocument/2006/relationships/image" Target="media/image150.wmf"/><Relationship Id="rId388" Type="http://schemas.openxmlformats.org/officeDocument/2006/relationships/oleObject" Target="embeddings/oleObject210.bin"/><Relationship Id="rId85" Type="http://schemas.openxmlformats.org/officeDocument/2006/relationships/oleObject" Target="embeddings/oleObject41.bin"/><Relationship Id="rId150" Type="http://schemas.openxmlformats.org/officeDocument/2006/relationships/image" Target="media/image68.wmf"/><Relationship Id="rId192" Type="http://schemas.openxmlformats.org/officeDocument/2006/relationships/oleObject" Target="embeddings/oleObject98.bin"/><Relationship Id="rId206" Type="http://schemas.openxmlformats.org/officeDocument/2006/relationships/oleObject" Target="embeddings/oleObject106.bin"/><Relationship Id="rId413" Type="http://schemas.openxmlformats.org/officeDocument/2006/relationships/image" Target="media/image183.wmf"/><Relationship Id="rId248" Type="http://schemas.openxmlformats.org/officeDocument/2006/relationships/oleObject" Target="embeddings/oleObject133.bin"/><Relationship Id="rId12" Type="http://schemas.openxmlformats.org/officeDocument/2006/relationships/oleObject" Target="embeddings/oleObject3.bin"/><Relationship Id="rId108" Type="http://schemas.openxmlformats.org/officeDocument/2006/relationships/image" Target="media/image49.wmf"/><Relationship Id="rId315" Type="http://schemas.openxmlformats.org/officeDocument/2006/relationships/oleObject" Target="embeddings/oleObject173.bin"/><Relationship Id="rId357" Type="http://schemas.openxmlformats.org/officeDocument/2006/relationships/image" Target="media/image155.wmf"/><Relationship Id="rId54" Type="http://schemas.openxmlformats.org/officeDocument/2006/relationships/oleObject" Target="embeddings/oleObject26.bin"/><Relationship Id="rId96" Type="http://schemas.openxmlformats.org/officeDocument/2006/relationships/image" Target="media/image43.wmf"/><Relationship Id="rId161" Type="http://schemas.openxmlformats.org/officeDocument/2006/relationships/oleObject" Target="embeddings/oleObject81.bin"/><Relationship Id="rId217" Type="http://schemas.openxmlformats.org/officeDocument/2006/relationships/oleObject" Target="embeddings/oleObject114.bin"/><Relationship Id="rId399" Type="http://schemas.openxmlformats.org/officeDocument/2006/relationships/image" Target="media/image176.wmf"/><Relationship Id="rId259" Type="http://schemas.openxmlformats.org/officeDocument/2006/relationships/oleObject" Target="embeddings/oleObject141.bin"/><Relationship Id="rId23" Type="http://schemas.openxmlformats.org/officeDocument/2006/relationships/oleObject" Target="embeddings/oleObject10.bin"/><Relationship Id="rId119" Type="http://schemas.openxmlformats.org/officeDocument/2006/relationships/oleObject" Target="embeddings/oleObject57.bin"/><Relationship Id="rId270" Type="http://schemas.openxmlformats.org/officeDocument/2006/relationships/image" Target="media/image115.wmf"/><Relationship Id="rId326" Type="http://schemas.openxmlformats.org/officeDocument/2006/relationships/image" Target="media/image140.wmf"/><Relationship Id="rId65" Type="http://schemas.openxmlformats.org/officeDocument/2006/relationships/image" Target="media/image27.wmf"/><Relationship Id="rId130" Type="http://schemas.openxmlformats.org/officeDocument/2006/relationships/oleObject" Target="embeddings/oleObject64.bin"/><Relationship Id="rId368" Type="http://schemas.openxmlformats.org/officeDocument/2006/relationships/oleObject" Target="embeddings/oleObject200.bin"/><Relationship Id="rId172" Type="http://schemas.openxmlformats.org/officeDocument/2006/relationships/image" Target="media/image77.wmf"/><Relationship Id="rId228" Type="http://schemas.openxmlformats.org/officeDocument/2006/relationships/image" Target="media/image101.wmf"/><Relationship Id="rId281" Type="http://schemas.openxmlformats.org/officeDocument/2006/relationships/oleObject" Target="embeddings/oleObject154.bin"/><Relationship Id="rId337" Type="http://schemas.openxmlformats.org/officeDocument/2006/relationships/oleObject" Target="embeddings/oleObject184.bin"/><Relationship Id="rId34" Type="http://schemas.openxmlformats.org/officeDocument/2006/relationships/image" Target="media/image12.wmf"/><Relationship Id="rId76" Type="http://schemas.openxmlformats.org/officeDocument/2006/relationships/oleObject" Target="embeddings/oleObject37.bin"/><Relationship Id="rId141" Type="http://schemas.openxmlformats.org/officeDocument/2006/relationships/image" Target="media/image64.wmf"/><Relationship Id="rId379" Type="http://schemas.openxmlformats.org/officeDocument/2006/relationships/image" Target="media/image166.wmf"/><Relationship Id="rId7" Type="http://schemas.openxmlformats.org/officeDocument/2006/relationships/endnotes" Target="endnotes.xml"/><Relationship Id="rId183" Type="http://schemas.openxmlformats.org/officeDocument/2006/relationships/image" Target="media/image82.wmf"/><Relationship Id="rId239" Type="http://schemas.openxmlformats.org/officeDocument/2006/relationships/oleObject" Target="embeddings/oleObject126.bin"/><Relationship Id="rId390" Type="http://schemas.openxmlformats.org/officeDocument/2006/relationships/oleObject" Target="embeddings/oleObject211.bin"/><Relationship Id="rId404" Type="http://schemas.openxmlformats.org/officeDocument/2006/relationships/oleObject" Target="embeddings/oleObject218.bin"/><Relationship Id="rId250" Type="http://schemas.openxmlformats.org/officeDocument/2006/relationships/image" Target="media/image108.wmf"/><Relationship Id="rId292" Type="http://schemas.openxmlformats.org/officeDocument/2006/relationships/image" Target="media/image124.wmf"/><Relationship Id="rId306" Type="http://schemas.openxmlformats.org/officeDocument/2006/relationships/oleObject" Target="embeddings/oleObject168.bin"/><Relationship Id="rId45" Type="http://schemas.openxmlformats.org/officeDocument/2006/relationships/image" Target="media/image17.wmf"/><Relationship Id="rId87" Type="http://schemas.openxmlformats.org/officeDocument/2006/relationships/oleObject" Target="embeddings/oleObject42.bin"/><Relationship Id="rId110" Type="http://schemas.openxmlformats.org/officeDocument/2006/relationships/image" Target="media/image50.wmf"/><Relationship Id="rId348" Type="http://schemas.openxmlformats.org/officeDocument/2006/relationships/image" Target="media/image151.wmf"/><Relationship Id="rId152" Type="http://schemas.openxmlformats.org/officeDocument/2006/relationships/image" Target="media/image69.wmf"/><Relationship Id="rId194" Type="http://schemas.openxmlformats.org/officeDocument/2006/relationships/oleObject" Target="embeddings/oleObject99.bin"/><Relationship Id="rId208" Type="http://schemas.openxmlformats.org/officeDocument/2006/relationships/oleObject" Target="embeddings/oleObject107.bin"/><Relationship Id="rId415" Type="http://schemas.openxmlformats.org/officeDocument/2006/relationships/image" Target="media/image184.png"/><Relationship Id="rId261" Type="http://schemas.openxmlformats.org/officeDocument/2006/relationships/image" Target="media/image111.wmf"/><Relationship Id="rId14" Type="http://schemas.openxmlformats.org/officeDocument/2006/relationships/image" Target="media/image3.wmf"/><Relationship Id="rId56" Type="http://schemas.openxmlformats.org/officeDocument/2006/relationships/oleObject" Target="embeddings/oleObject27.bin"/><Relationship Id="rId317" Type="http://schemas.openxmlformats.org/officeDocument/2006/relationships/oleObject" Target="embeddings/oleObject174.bin"/><Relationship Id="rId359" Type="http://schemas.openxmlformats.org/officeDocument/2006/relationships/image" Target="media/image156.wmf"/><Relationship Id="rId98" Type="http://schemas.openxmlformats.org/officeDocument/2006/relationships/image" Target="media/image44.wmf"/><Relationship Id="rId121" Type="http://schemas.openxmlformats.org/officeDocument/2006/relationships/oleObject" Target="embeddings/oleObject58.bin"/><Relationship Id="rId163" Type="http://schemas.openxmlformats.org/officeDocument/2006/relationships/oleObject" Target="embeddings/oleObject82.bin"/><Relationship Id="rId219" Type="http://schemas.openxmlformats.org/officeDocument/2006/relationships/oleObject" Target="embeddings/oleObject115.bin"/><Relationship Id="rId370" Type="http://schemas.openxmlformats.org/officeDocument/2006/relationships/oleObject" Target="embeddings/oleObject201.bin"/><Relationship Id="rId230" Type="http://schemas.openxmlformats.org/officeDocument/2006/relationships/image" Target="media/image102.wmf"/><Relationship Id="rId25" Type="http://schemas.openxmlformats.org/officeDocument/2006/relationships/oleObject" Target="embeddings/oleObject11.bin"/><Relationship Id="rId67" Type="http://schemas.openxmlformats.org/officeDocument/2006/relationships/image" Target="media/image28.wmf"/><Relationship Id="rId272" Type="http://schemas.openxmlformats.org/officeDocument/2006/relationships/image" Target="media/image116.wmf"/><Relationship Id="rId328" Type="http://schemas.openxmlformats.org/officeDocument/2006/relationships/image" Target="media/image141.wmf"/><Relationship Id="rId132" Type="http://schemas.openxmlformats.org/officeDocument/2006/relationships/oleObject" Target="embeddings/oleObject65.bin"/><Relationship Id="rId174" Type="http://schemas.openxmlformats.org/officeDocument/2006/relationships/image" Target="media/image78.wmf"/><Relationship Id="rId381" Type="http://schemas.openxmlformats.org/officeDocument/2006/relationships/image" Target="media/image167.wmf"/><Relationship Id="rId241" Type="http://schemas.openxmlformats.org/officeDocument/2006/relationships/oleObject" Target="embeddings/oleObject128.bin"/><Relationship Id="rId36" Type="http://schemas.openxmlformats.org/officeDocument/2006/relationships/oleObject" Target="embeddings/oleObject17.bin"/><Relationship Id="rId283" Type="http://schemas.openxmlformats.org/officeDocument/2006/relationships/image" Target="media/image120.wmf"/><Relationship Id="rId339" Type="http://schemas.openxmlformats.org/officeDocument/2006/relationships/oleObject" Target="embeddings/oleObject185.bin"/><Relationship Id="rId78" Type="http://schemas.openxmlformats.org/officeDocument/2006/relationships/oleObject" Target="embeddings/oleObject38.bin"/><Relationship Id="rId101" Type="http://schemas.openxmlformats.org/officeDocument/2006/relationships/oleObject" Target="embeddings/oleObject48.bin"/><Relationship Id="rId143" Type="http://schemas.openxmlformats.org/officeDocument/2006/relationships/image" Target="media/image65.wmf"/><Relationship Id="rId185" Type="http://schemas.openxmlformats.org/officeDocument/2006/relationships/oleObject" Target="embeddings/oleObject94.bin"/><Relationship Id="rId350" Type="http://schemas.openxmlformats.org/officeDocument/2006/relationships/oleObject" Target="embeddings/oleObject191.bin"/><Relationship Id="rId406" Type="http://schemas.openxmlformats.org/officeDocument/2006/relationships/oleObject" Target="embeddings/oleObject219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8.bin"/><Relationship Id="rId392" Type="http://schemas.openxmlformats.org/officeDocument/2006/relationships/oleObject" Target="embeddings/oleObject212.bin"/><Relationship Id="rId252" Type="http://schemas.openxmlformats.org/officeDocument/2006/relationships/oleObject" Target="embeddings/oleObject136.bin"/><Relationship Id="rId294" Type="http://schemas.openxmlformats.org/officeDocument/2006/relationships/image" Target="media/image125.wmf"/><Relationship Id="rId308" Type="http://schemas.openxmlformats.org/officeDocument/2006/relationships/oleObject" Target="embeddings/oleObject169.bin"/><Relationship Id="rId47" Type="http://schemas.openxmlformats.org/officeDocument/2006/relationships/image" Target="media/image18.wmf"/><Relationship Id="rId89" Type="http://schemas.openxmlformats.org/officeDocument/2006/relationships/image" Target="media/image39.wmf"/><Relationship Id="rId112" Type="http://schemas.openxmlformats.org/officeDocument/2006/relationships/image" Target="media/image51.wmf"/><Relationship Id="rId154" Type="http://schemas.openxmlformats.org/officeDocument/2006/relationships/image" Target="media/image70.wmf"/><Relationship Id="rId361" Type="http://schemas.openxmlformats.org/officeDocument/2006/relationships/image" Target="media/image157.wmf"/><Relationship Id="rId196" Type="http://schemas.openxmlformats.org/officeDocument/2006/relationships/oleObject" Target="embeddings/oleObject100.bin"/><Relationship Id="rId417" Type="http://schemas.openxmlformats.org/officeDocument/2006/relationships/image" Target="media/image186.png"/><Relationship Id="rId16" Type="http://schemas.openxmlformats.org/officeDocument/2006/relationships/oleObject" Target="embeddings/oleObject6.bin"/><Relationship Id="rId221" Type="http://schemas.openxmlformats.org/officeDocument/2006/relationships/oleObject" Target="embeddings/oleObject116.bin"/><Relationship Id="rId263" Type="http://schemas.openxmlformats.org/officeDocument/2006/relationships/image" Target="media/image112.wmf"/><Relationship Id="rId319" Type="http://schemas.openxmlformats.org/officeDocument/2006/relationships/oleObject" Target="embeddings/oleObject175.bin"/><Relationship Id="rId58" Type="http://schemas.openxmlformats.org/officeDocument/2006/relationships/oleObject" Target="embeddings/oleObject28.bin"/><Relationship Id="rId123" Type="http://schemas.openxmlformats.org/officeDocument/2006/relationships/image" Target="media/image56.wmf"/><Relationship Id="rId330" Type="http://schemas.openxmlformats.org/officeDocument/2006/relationships/image" Target="media/image142.wmf"/><Relationship Id="rId165" Type="http://schemas.openxmlformats.org/officeDocument/2006/relationships/oleObject" Target="embeddings/oleObject83.bin"/><Relationship Id="rId372" Type="http://schemas.openxmlformats.org/officeDocument/2006/relationships/oleObject" Target="embeddings/oleObject202.bin"/><Relationship Id="rId232" Type="http://schemas.openxmlformats.org/officeDocument/2006/relationships/image" Target="media/image103.wmf"/><Relationship Id="rId274" Type="http://schemas.openxmlformats.org/officeDocument/2006/relationships/image" Target="media/image117.wmf"/><Relationship Id="rId27" Type="http://schemas.openxmlformats.org/officeDocument/2006/relationships/oleObject" Target="embeddings/oleObject12.bin"/><Relationship Id="rId69" Type="http://schemas.openxmlformats.org/officeDocument/2006/relationships/image" Target="media/image29.wmf"/><Relationship Id="rId134" Type="http://schemas.openxmlformats.org/officeDocument/2006/relationships/oleObject" Target="embeddings/oleObject66.bin"/><Relationship Id="rId80" Type="http://schemas.openxmlformats.org/officeDocument/2006/relationships/image" Target="media/image34.wmf"/><Relationship Id="rId176" Type="http://schemas.openxmlformats.org/officeDocument/2006/relationships/oleObject" Target="embeddings/oleObject90.bin"/><Relationship Id="rId341" Type="http://schemas.openxmlformats.org/officeDocument/2006/relationships/oleObject" Target="embeddings/oleObject186.bin"/><Relationship Id="rId383" Type="http://schemas.openxmlformats.org/officeDocument/2006/relationships/image" Target="media/image168.wmf"/><Relationship Id="rId201" Type="http://schemas.openxmlformats.org/officeDocument/2006/relationships/image" Target="media/image91.wmf"/><Relationship Id="rId243" Type="http://schemas.openxmlformats.org/officeDocument/2006/relationships/oleObject" Target="embeddings/oleObject130.bin"/><Relationship Id="rId285" Type="http://schemas.openxmlformats.org/officeDocument/2006/relationships/image" Target="media/image121.wmf"/><Relationship Id="rId17" Type="http://schemas.openxmlformats.org/officeDocument/2006/relationships/image" Target="media/image4.wmf"/><Relationship Id="rId38" Type="http://schemas.openxmlformats.org/officeDocument/2006/relationships/oleObject" Target="embeddings/oleObject18.bin"/><Relationship Id="rId59" Type="http://schemas.openxmlformats.org/officeDocument/2006/relationships/image" Target="media/image24.wmf"/><Relationship Id="rId103" Type="http://schemas.openxmlformats.org/officeDocument/2006/relationships/oleObject" Target="embeddings/oleObject49.bin"/><Relationship Id="rId124" Type="http://schemas.openxmlformats.org/officeDocument/2006/relationships/oleObject" Target="embeddings/oleObject60.bin"/><Relationship Id="rId310" Type="http://schemas.openxmlformats.org/officeDocument/2006/relationships/oleObject" Target="embeddings/oleObject170.bin"/><Relationship Id="rId70" Type="http://schemas.openxmlformats.org/officeDocument/2006/relationships/oleObject" Target="embeddings/oleObject34.bin"/><Relationship Id="rId91" Type="http://schemas.openxmlformats.org/officeDocument/2006/relationships/image" Target="media/image40.wmf"/><Relationship Id="rId145" Type="http://schemas.openxmlformats.org/officeDocument/2006/relationships/oleObject" Target="embeddings/oleObject72.bin"/><Relationship Id="rId166" Type="http://schemas.openxmlformats.org/officeDocument/2006/relationships/image" Target="media/image75.wmf"/><Relationship Id="rId187" Type="http://schemas.openxmlformats.org/officeDocument/2006/relationships/oleObject" Target="embeddings/oleObject95.bin"/><Relationship Id="rId331" Type="http://schemas.openxmlformats.org/officeDocument/2006/relationships/oleObject" Target="embeddings/oleObject181.bin"/><Relationship Id="rId352" Type="http://schemas.openxmlformats.org/officeDocument/2006/relationships/oleObject" Target="embeddings/oleObject192.bin"/><Relationship Id="rId373" Type="http://schemas.openxmlformats.org/officeDocument/2006/relationships/image" Target="media/image163.wmf"/><Relationship Id="rId394" Type="http://schemas.openxmlformats.org/officeDocument/2006/relationships/oleObject" Target="embeddings/oleObject213.bin"/><Relationship Id="rId408" Type="http://schemas.openxmlformats.org/officeDocument/2006/relationships/oleObject" Target="embeddings/oleObject220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9.bin"/><Relationship Id="rId233" Type="http://schemas.openxmlformats.org/officeDocument/2006/relationships/oleObject" Target="embeddings/oleObject122.bin"/><Relationship Id="rId254" Type="http://schemas.openxmlformats.org/officeDocument/2006/relationships/oleObject" Target="embeddings/oleObject138.bin"/><Relationship Id="rId28" Type="http://schemas.openxmlformats.org/officeDocument/2006/relationships/image" Target="media/image9.wmf"/><Relationship Id="rId49" Type="http://schemas.openxmlformats.org/officeDocument/2006/relationships/image" Target="media/image19.wmf"/><Relationship Id="rId114" Type="http://schemas.openxmlformats.org/officeDocument/2006/relationships/image" Target="media/image52.wmf"/><Relationship Id="rId275" Type="http://schemas.openxmlformats.org/officeDocument/2006/relationships/oleObject" Target="embeddings/oleObject150.bin"/><Relationship Id="rId296" Type="http://schemas.openxmlformats.org/officeDocument/2006/relationships/image" Target="media/image126.wmf"/><Relationship Id="rId300" Type="http://schemas.openxmlformats.org/officeDocument/2006/relationships/image" Target="media/image128.wmf"/><Relationship Id="rId60" Type="http://schemas.openxmlformats.org/officeDocument/2006/relationships/oleObject" Target="embeddings/oleObject29.bin"/><Relationship Id="rId81" Type="http://schemas.openxmlformats.org/officeDocument/2006/relationships/oleObject" Target="embeddings/oleObject39.bin"/><Relationship Id="rId135" Type="http://schemas.openxmlformats.org/officeDocument/2006/relationships/image" Target="media/image61.wmf"/><Relationship Id="rId156" Type="http://schemas.openxmlformats.org/officeDocument/2006/relationships/oleObject" Target="embeddings/oleObject78.bin"/><Relationship Id="rId177" Type="http://schemas.openxmlformats.org/officeDocument/2006/relationships/image" Target="media/image79.wmf"/><Relationship Id="rId198" Type="http://schemas.openxmlformats.org/officeDocument/2006/relationships/oleObject" Target="embeddings/oleObject101.bin"/><Relationship Id="rId321" Type="http://schemas.openxmlformats.org/officeDocument/2006/relationships/oleObject" Target="embeddings/oleObject176.bin"/><Relationship Id="rId342" Type="http://schemas.openxmlformats.org/officeDocument/2006/relationships/image" Target="media/image148.wmf"/><Relationship Id="rId363" Type="http://schemas.openxmlformats.org/officeDocument/2006/relationships/image" Target="media/image158.wmf"/><Relationship Id="rId384" Type="http://schemas.openxmlformats.org/officeDocument/2006/relationships/oleObject" Target="embeddings/oleObject208.bin"/><Relationship Id="rId419" Type="http://schemas.openxmlformats.org/officeDocument/2006/relationships/oleObject" Target="embeddings/_________Microsoft_Word_97___20031.doc"/><Relationship Id="rId202" Type="http://schemas.openxmlformats.org/officeDocument/2006/relationships/oleObject" Target="embeddings/oleObject103.bin"/><Relationship Id="rId223" Type="http://schemas.openxmlformats.org/officeDocument/2006/relationships/oleObject" Target="embeddings/oleObject117.bin"/><Relationship Id="rId244" Type="http://schemas.openxmlformats.org/officeDocument/2006/relationships/oleObject" Target="embeddings/oleObject131.bin"/><Relationship Id="rId18" Type="http://schemas.openxmlformats.org/officeDocument/2006/relationships/oleObject" Target="embeddings/oleObject7.bin"/><Relationship Id="rId39" Type="http://schemas.openxmlformats.org/officeDocument/2006/relationships/image" Target="media/image14.wmf"/><Relationship Id="rId265" Type="http://schemas.openxmlformats.org/officeDocument/2006/relationships/image" Target="media/image113.wmf"/><Relationship Id="rId286" Type="http://schemas.openxmlformats.org/officeDocument/2006/relationships/oleObject" Target="embeddings/oleObject157.bin"/><Relationship Id="rId50" Type="http://schemas.openxmlformats.org/officeDocument/2006/relationships/oleObject" Target="embeddings/oleObject24.bin"/><Relationship Id="rId104" Type="http://schemas.openxmlformats.org/officeDocument/2006/relationships/image" Target="media/image47.wmf"/><Relationship Id="rId125" Type="http://schemas.openxmlformats.org/officeDocument/2006/relationships/oleObject" Target="embeddings/oleObject61.bin"/><Relationship Id="rId146" Type="http://schemas.openxmlformats.org/officeDocument/2006/relationships/image" Target="media/image66.wmf"/><Relationship Id="rId167" Type="http://schemas.openxmlformats.org/officeDocument/2006/relationships/oleObject" Target="embeddings/oleObject84.bin"/><Relationship Id="rId188" Type="http://schemas.openxmlformats.org/officeDocument/2006/relationships/oleObject" Target="embeddings/oleObject96.bin"/><Relationship Id="rId311" Type="http://schemas.openxmlformats.org/officeDocument/2006/relationships/image" Target="media/image133.wmf"/><Relationship Id="rId332" Type="http://schemas.openxmlformats.org/officeDocument/2006/relationships/image" Target="media/image143.wmf"/><Relationship Id="rId353" Type="http://schemas.openxmlformats.org/officeDocument/2006/relationships/image" Target="media/image153.wmf"/><Relationship Id="rId374" Type="http://schemas.openxmlformats.org/officeDocument/2006/relationships/oleObject" Target="embeddings/oleObject203.bin"/><Relationship Id="rId395" Type="http://schemas.openxmlformats.org/officeDocument/2006/relationships/image" Target="media/image174.wmf"/><Relationship Id="rId409" Type="http://schemas.openxmlformats.org/officeDocument/2006/relationships/image" Target="media/image181.wmf"/><Relationship Id="rId71" Type="http://schemas.openxmlformats.org/officeDocument/2006/relationships/image" Target="media/image30.wmf"/><Relationship Id="rId92" Type="http://schemas.openxmlformats.org/officeDocument/2006/relationships/oleObject" Target="embeddings/oleObject44.bin"/><Relationship Id="rId213" Type="http://schemas.openxmlformats.org/officeDocument/2006/relationships/oleObject" Target="embeddings/oleObject110.bin"/><Relationship Id="rId234" Type="http://schemas.openxmlformats.org/officeDocument/2006/relationships/oleObject" Target="embeddings/oleObject123.bin"/><Relationship Id="rId420" Type="http://schemas.openxmlformats.org/officeDocument/2006/relationships/image" Target="media/image188.wmf"/><Relationship Id="rId2" Type="http://schemas.openxmlformats.org/officeDocument/2006/relationships/numbering" Target="numbering.xml"/><Relationship Id="rId29" Type="http://schemas.openxmlformats.org/officeDocument/2006/relationships/oleObject" Target="embeddings/oleObject13.bin"/><Relationship Id="rId255" Type="http://schemas.openxmlformats.org/officeDocument/2006/relationships/image" Target="media/image109.wmf"/><Relationship Id="rId276" Type="http://schemas.openxmlformats.org/officeDocument/2006/relationships/oleObject" Target="embeddings/oleObject151.bin"/><Relationship Id="rId297" Type="http://schemas.openxmlformats.org/officeDocument/2006/relationships/oleObject" Target="embeddings/oleObject163.bin"/><Relationship Id="rId40" Type="http://schemas.openxmlformats.org/officeDocument/2006/relationships/oleObject" Target="embeddings/oleObject19.bin"/><Relationship Id="rId115" Type="http://schemas.openxmlformats.org/officeDocument/2006/relationships/oleObject" Target="embeddings/oleObject55.bin"/><Relationship Id="rId136" Type="http://schemas.openxmlformats.org/officeDocument/2006/relationships/oleObject" Target="embeddings/oleObject67.bin"/><Relationship Id="rId157" Type="http://schemas.openxmlformats.org/officeDocument/2006/relationships/image" Target="media/image71.wmf"/><Relationship Id="rId178" Type="http://schemas.openxmlformats.org/officeDocument/2006/relationships/oleObject" Target="embeddings/oleObject91.bin"/><Relationship Id="rId301" Type="http://schemas.openxmlformats.org/officeDocument/2006/relationships/oleObject" Target="embeddings/oleObject165.bin"/><Relationship Id="rId322" Type="http://schemas.openxmlformats.org/officeDocument/2006/relationships/image" Target="media/image138.wmf"/><Relationship Id="rId343" Type="http://schemas.openxmlformats.org/officeDocument/2006/relationships/oleObject" Target="embeddings/oleObject187.bin"/><Relationship Id="rId364" Type="http://schemas.openxmlformats.org/officeDocument/2006/relationships/oleObject" Target="embeddings/oleObject198.bin"/><Relationship Id="rId61" Type="http://schemas.openxmlformats.org/officeDocument/2006/relationships/image" Target="media/image25.wmf"/><Relationship Id="rId82" Type="http://schemas.openxmlformats.org/officeDocument/2006/relationships/image" Target="media/image35.wmf"/><Relationship Id="rId199" Type="http://schemas.openxmlformats.org/officeDocument/2006/relationships/image" Target="media/image90.wmf"/><Relationship Id="rId203" Type="http://schemas.openxmlformats.org/officeDocument/2006/relationships/oleObject" Target="embeddings/oleObject104.bin"/><Relationship Id="rId385" Type="http://schemas.openxmlformats.org/officeDocument/2006/relationships/image" Target="media/image169.wmf"/><Relationship Id="rId19" Type="http://schemas.openxmlformats.org/officeDocument/2006/relationships/oleObject" Target="embeddings/oleObject8.bin"/><Relationship Id="rId224" Type="http://schemas.openxmlformats.org/officeDocument/2006/relationships/image" Target="media/image99.wmf"/><Relationship Id="rId245" Type="http://schemas.openxmlformats.org/officeDocument/2006/relationships/image" Target="media/image106.wmf"/><Relationship Id="rId266" Type="http://schemas.openxmlformats.org/officeDocument/2006/relationships/oleObject" Target="embeddings/oleObject145.bin"/><Relationship Id="rId287" Type="http://schemas.openxmlformats.org/officeDocument/2006/relationships/oleObject" Target="embeddings/oleObject158.bin"/><Relationship Id="rId410" Type="http://schemas.openxmlformats.org/officeDocument/2006/relationships/oleObject" Target="embeddings/oleObject221.bin"/><Relationship Id="rId30" Type="http://schemas.openxmlformats.org/officeDocument/2006/relationships/image" Target="media/image10.wmf"/><Relationship Id="rId105" Type="http://schemas.openxmlformats.org/officeDocument/2006/relationships/oleObject" Target="embeddings/oleObject50.bin"/><Relationship Id="rId126" Type="http://schemas.openxmlformats.org/officeDocument/2006/relationships/oleObject" Target="embeddings/oleObject62.bin"/><Relationship Id="rId147" Type="http://schemas.openxmlformats.org/officeDocument/2006/relationships/oleObject" Target="embeddings/oleObject73.bin"/><Relationship Id="rId168" Type="http://schemas.openxmlformats.org/officeDocument/2006/relationships/image" Target="media/image76.wmf"/><Relationship Id="rId312" Type="http://schemas.openxmlformats.org/officeDocument/2006/relationships/oleObject" Target="embeddings/oleObject171.bin"/><Relationship Id="rId333" Type="http://schemas.openxmlformats.org/officeDocument/2006/relationships/oleObject" Target="embeddings/oleObject182.bin"/><Relationship Id="rId354" Type="http://schemas.openxmlformats.org/officeDocument/2006/relationships/oleObject" Target="embeddings/oleObject193.bin"/><Relationship Id="rId51" Type="http://schemas.openxmlformats.org/officeDocument/2006/relationships/image" Target="media/image20.wmf"/><Relationship Id="rId72" Type="http://schemas.openxmlformats.org/officeDocument/2006/relationships/oleObject" Target="embeddings/oleObject35.bin"/><Relationship Id="rId93" Type="http://schemas.openxmlformats.org/officeDocument/2006/relationships/image" Target="media/image41.png"/><Relationship Id="rId189" Type="http://schemas.openxmlformats.org/officeDocument/2006/relationships/image" Target="media/image85.wmf"/><Relationship Id="rId375" Type="http://schemas.openxmlformats.org/officeDocument/2006/relationships/image" Target="media/image164.wmf"/><Relationship Id="rId396" Type="http://schemas.openxmlformats.org/officeDocument/2006/relationships/oleObject" Target="embeddings/oleObject214.bin"/><Relationship Id="rId3" Type="http://schemas.openxmlformats.org/officeDocument/2006/relationships/styles" Target="styles.xml"/><Relationship Id="rId214" Type="http://schemas.openxmlformats.org/officeDocument/2006/relationships/oleObject" Target="embeddings/oleObject111.bin"/><Relationship Id="rId235" Type="http://schemas.openxmlformats.org/officeDocument/2006/relationships/image" Target="media/image104.wmf"/><Relationship Id="rId256" Type="http://schemas.openxmlformats.org/officeDocument/2006/relationships/oleObject" Target="embeddings/oleObject139.bin"/><Relationship Id="rId277" Type="http://schemas.openxmlformats.org/officeDocument/2006/relationships/oleObject" Target="embeddings/oleObject152.bin"/><Relationship Id="rId298" Type="http://schemas.openxmlformats.org/officeDocument/2006/relationships/image" Target="media/image127.wmf"/><Relationship Id="rId400" Type="http://schemas.openxmlformats.org/officeDocument/2006/relationships/oleObject" Target="embeddings/oleObject216.bin"/><Relationship Id="rId421" Type="http://schemas.openxmlformats.org/officeDocument/2006/relationships/oleObject" Target="embeddings/oleObject224.bin"/><Relationship Id="rId116" Type="http://schemas.openxmlformats.org/officeDocument/2006/relationships/image" Target="media/image53.wmf"/><Relationship Id="rId137" Type="http://schemas.openxmlformats.org/officeDocument/2006/relationships/image" Target="media/image62.wmf"/><Relationship Id="rId158" Type="http://schemas.openxmlformats.org/officeDocument/2006/relationships/oleObject" Target="embeddings/oleObject79.bin"/><Relationship Id="rId302" Type="http://schemas.openxmlformats.org/officeDocument/2006/relationships/image" Target="media/image129.wmf"/><Relationship Id="rId323" Type="http://schemas.openxmlformats.org/officeDocument/2006/relationships/oleObject" Target="embeddings/oleObject177.bin"/><Relationship Id="rId344" Type="http://schemas.openxmlformats.org/officeDocument/2006/relationships/image" Target="media/image149.wmf"/><Relationship Id="rId20" Type="http://schemas.openxmlformats.org/officeDocument/2006/relationships/image" Target="media/image5.wmf"/><Relationship Id="rId41" Type="http://schemas.openxmlformats.org/officeDocument/2006/relationships/image" Target="media/image15.wmf"/><Relationship Id="rId62" Type="http://schemas.openxmlformats.org/officeDocument/2006/relationships/oleObject" Target="embeddings/oleObject30.bin"/><Relationship Id="rId83" Type="http://schemas.openxmlformats.org/officeDocument/2006/relationships/oleObject" Target="embeddings/oleObject40.bin"/><Relationship Id="rId179" Type="http://schemas.openxmlformats.org/officeDocument/2006/relationships/image" Target="media/image80.wmf"/><Relationship Id="rId365" Type="http://schemas.openxmlformats.org/officeDocument/2006/relationships/image" Target="media/image159.wmf"/><Relationship Id="rId386" Type="http://schemas.openxmlformats.org/officeDocument/2006/relationships/oleObject" Target="embeddings/oleObject209.bin"/><Relationship Id="rId190" Type="http://schemas.openxmlformats.org/officeDocument/2006/relationships/oleObject" Target="embeddings/oleObject97.bin"/><Relationship Id="rId204" Type="http://schemas.openxmlformats.org/officeDocument/2006/relationships/image" Target="media/image92.wmf"/><Relationship Id="rId225" Type="http://schemas.openxmlformats.org/officeDocument/2006/relationships/oleObject" Target="embeddings/oleObject118.bin"/><Relationship Id="rId246" Type="http://schemas.openxmlformats.org/officeDocument/2006/relationships/oleObject" Target="embeddings/oleObject132.bin"/><Relationship Id="rId267" Type="http://schemas.openxmlformats.org/officeDocument/2006/relationships/oleObject" Target="embeddings/oleObject146.bin"/><Relationship Id="rId288" Type="http://schemas.openxmlformats.org/officeDocument/2006/relationships/image" Target="media/image122.wmf"/><Relationship Id="rId411" Type="http://schemas.openxmlformats.org/officeDocument/2006/relationships/image" Target="media/image182.wmf"/><Relationship Id="rId106" Type="http://schemas.openxmlformats.org/officeDocument/2006/relationships/image" Target="media/image48.wmf"/><Relationship Id="rId127" Type="http://schemas.openxmlformats.org/officeDocument/2006/relationships/image" Target="media/image57.wmf"/><Relationship Id="rId313" Type="http://schemas.openxmlformats.org/officeDocument/2006/relationships/image" Target="media/image134.wmf"/><Relationship Id="rId10" Type="http://schemas.openxmlformats.org/officeDocument/2006/relationships/image" Target="media/image2.wmf"/><Relationship Id="rId31" Type="http://schemas.openxmlformats.org/officeDocument/2006/relationships/oleObject" Target="embeddings/oleObject14.bin"/><Relationship Id="rId52" Type="http://schemas.openxmlformats.org/officeDocument/2006/relationships/oleObject" Target="embeddings/oleObject25.bin"/><Relationship Id="rId73" Type="http://schemas.openxmlformats.org/officeDocument/2006/relationships/image" Target="media/image31.wmf"/><Relationship Id="rId94" Type="http://schemas.openxmlformats.org/officeDocument/2006/relationships/image" Target="media/image42.wmf"/><Relationship Id="rId148" Type="http://schemas.openxmlformats.org/officeDocument/2006/relationships/image" Target="media/image67.wmf"/><Relationship Id="rId169" Type="http://schemas.openxmlformats.org/officeDocument/2006/relationships/oleObject" Target="embeddings/oleObject85.bin"/><Relationship Id="rId334" Type="http://schemas.openxmlformats.org/officeDocument/2006/relationships/image" Target="media/image144.wmf"/><Relationship Id="rId355" Type="http://schemas.openxmlformats.org/officeDocument/2006/relationships/image" Target="media/image154.wmf"/><Relationship Id="rId376" Type="http://schemas.openxmlformats.org/officeDocument/2006/relationships/oleObject" Target="embeddings/oleObject204.bin"/><Relationship Id="rId397" Type="http://schemas.openxmlformats.org/officeDocument/2006/relationships/image" Target="media/image175.wmf"/><Relationship Id="rId4" Type="http://schemas.openxmlformats.org/officeDocument/2006/relationships/settings" Target="settings.xml"/><Relationship Id="rId180" Type="http://schemas.openxmlformats.org/officeDocument/2006/relationships/oleObject" Target="embeddings/oleObject92.bin"/><Relationship Id="rId215" Type="http://schemas.openxmlformats.org/officeDocument/2006/relationships/oleObject" Target="embeddings/oleObject112.bin"/><Relationship Id="rId236" Type="http://schemas.openxmlformats.org/officeDocument/2006/relationships/oleObject" Target="embeddings/oleObject124.bin"/><Relationship Id="rId257" Type="http://schemas.openxmlformats.org/officeDocument/2006/relationships/image" Target="media/image110.wmf"/><Relationship Id="rId278" Type="http://schemas.openxmlformats.org/officeDocument/2006/relationships/image" Target="media/image118.wmf"/><Relationship Id="rId401" Type="http://schemas.openxmlformats.org/officeDocument/2006/relationships/image" Target="media/image177.wmf"/><Relationship Id="rId422" Type="http://schemas.openxmlformats.org/officeDocument/2006/relationships/fontTable" Target="fontTable.xml"/><Relationship Id="rId303" Type="http://schemas.openxmlformats.org/officeDocument/2006/relationships/oleObject" Target="embeddings/oleObject166.bin"/><Relationship Id="rId42" Type="http://schemas.openxmlformats.org/officeDocument/2006/relationships/oleObject" Target="embeddings/oleObject20.bin"/><Relationship Id="rId84" Type="http://schemas.openxmlformats.org/officeDocument/2006/relationships/image" Target="media/image36.wmf"/><Relationship Id="rId138" Type="http://schemas.openxmlformats.org/officeDocument/2006/relationships/oleObject" Target="embeddings/oleObject68.bin"/><Relationship Id="rId345" Type="http://schemas.openxmlformats.org/officeDocument/2006/relationships/oleObject" Target="embeddings/oleObject188.bin"/><Relationship Id="rId387" Type="http://schemas.openxmlformats.org/officeDocument/2006/relationships/image" Target="media/image170.wmf"/><Relationship Id="rId191" Type="http://schemas.openxmlformats.org/officeDocument/2006/relationships/image" Target="media/image86.wmf"/><Relationship Id="rId205" Type="http://schemas.openxmlformats.org/officeDocument/2006/relationships/oleObject" Target="embeddings/oleObject105.bin"/><Relationship Id="rId247" Type="http://schemas.openxmlformats.org/officeDocument/2006/relationships/image" Target="media/image107.wmf"/><Relationship Id="rId412" Type="http://schemas.openxmlformats.org/officeDocument/2006/relationships/oleObject" Target="embeddings/oleObject222.bin"/><Relationship Id="rId107" Type="http://schemas.openxmlformats.org/officeDocument/2006/relationships/oleObject" Target="embeddings/oleObject51.bin"/><Relationship Id="rId289" Type="http://schemas.openxmlformats.org/officeDocument/2006/relationships/oleObject" Target="embeddings/oleObject159.bin"/><Relationship Id="rId11" Type="http://schemas.openxmlformats.org/officeDocument/2006/relationships/oleObject" Target="embeddings/oleObject2.bin"/><Relationship Id="rId53" Type="http://schemas.openxmlformats.org/officeDocument/2006/relationships/image" Target="media/image21.wmf"/><Relationship Id="rId149" Type="http://schemas.openxmlformats.org/officeDocument/2006/relationships/oleObject" Target="embeddings/oleObject74.bin"/><Relationship Id="rId314" Type="http://schemas.openxmlformats.org/officeDocument/2006/relationships/oleObject" Target="embeddings/oleObject172.bin"/><Relationship Id="rId356" Type="http://schemas.openxmlformats.org/officeDocument/2006/relationships/oleObject" Target="embeddings/oleObject194.bin"/><Relationship Id="rId398" Type="http://schemas.openxmlformats.org/officeDocument/2006/relationships/oleObject" Target="embeddings/oleObject215.bin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80.bin"/><Relationship Id="rId216" Type="http://schemas.openxmlformats.org/officeDocument/2006/relationships/oleObject" Target="embeddings/oleObject113.bin"/><Relationship Id="rId423" Type="http://schemas.openxmlformats.org/officeDocument/2006/relationships/theme" Target="theme/theme1.xml"/><Relationship Id="rId258" Type="http://schemas.openxmlformats.org/officeDocument/2006/relationships/oleObject" Target="embeddings/oleObject140.bin"/><Relationship Id="rId22" Type="http://schemas.openxmlformats.org/officeDocument/2006/relationships/image" Target="media/image6.wmf"/><Relationship Id="rId64" Type="http://schemas.openxmlformats.org/officeDocument/2006/relationships/oleObject" Target="embeddings/oleObject31.bin"/><Relationship Id="rId118" Type="http://schemas.openxmlformats.org/officeDocument/2006/relationships/image" Target="media/image54.wmf"/><Relationship Id="rId325" Type="http://schemas.openxmlformats.org/officeDocument/2006/relationships/oleObject" Target="embeddings/oleObject178.bin"/><Relationship Id="rId367" Type="http://schemas.openxmlformats.org/officeDocument/2006/relationships/image" Target="media/image160.wmf"/><Relationship Id="rId171" Type="http://schemas.openxmlformats.org/officeDocument/2006/relationships/oleObject" Target="embeddings/oleObject87.bin"/><Relationship Id="rId227" Type="http://schemas.openxmlformats.org/officeDocument/2006/relationships/oleObject" Target="embeddings/oleObject119.bin"/><Relationship Id="rId269" Type="http://schemas.openxmlformats.org/officeDocument/2006/relationships/oleObject" Target="embeddings/oleObject147.bin"/><Relationship Id="rId33" Type="http://schemas.openxmlformats.org/officeDocument/2006/relationships/oleObject" Target="embeddings/oleObject15.bin"/><Relationship Id="rId129" Type="http://schemas.openxmlformats.org/officeDocument/2006/relationships/image" Target="media/image58.wmf"/><Relationship Id="rId280" Type="http://schemas.openxmlformats.org/officeDocument/2006/relationships/image" Target="media/image119.wmf"/><Relationship Id="rId336" Type="http://schemas.openxmlformats.org/officeDocument/2006/relationships/image" Target="media/image145.wmf"/><Relationship Id="rId75" Type="http://schemas.openxmlformats.org/officeDocument/2006/relationships/image" Target="media/image32.wmf"/><Relationship Id="rId140" Type="http://schemas.openxmlformats.org/officeDocument/2006/relationships/oleObject" Target="embeddings/oleObject69.bin"/><Relationship Id="rId182" Type="http://schemas.openxmlformats.org/officeDocument/2006/relationships/image" Target="media/image81.wmf"/><Relationship Id="rId378" Type="http://schemas.openxmlformats.org/officeDocument/2006/relationships/oleObject" Target="embeddings/oleObject205.bin"/><Relationship Id="rId403" Type="http://schemas.openxmlformats.org/officeDocument/2006/relationships/image" Target="media/image178.wmf"/><Relationship Id="rId6" Type="http://schemas.openxmlformats.org/officeDocument/2006/relationships/footnotes" Target="footnotes.xml"/><Relationship Id="rId238" Type="http://schemas.openxmlformats.org/officeDocument/2006/relationships/image" Target="media/image105.wmf"/><Relationship Id="rId291" Type="http://schemas.openxmlformats.org/officeDocument/2006/relationships/oleObject" Target="embeddings/oleObject160.bin"/><Relationship Id="rId305" Type="http://schemas.openxmlformats.org/officeDocument/2006/relationships/image" Target="media/image130.wmf"/><Relationship Id="rId347" Type="http://schemas.openxmlformats.org/officeDocument/2006/relationships/oleObject" Target="embeddings/oleObject189.bin"/><Relationship Id="rId44" Type="http://schemas.openxmlformats.org/officeDocument/2006/relationships/oleObject" Target="embeddings/oleObject21.bin"/><Relationship Id="rId86" Type="http://schemas.openxmlformats.org/officeDocument/2006/relationships/image" Target="media/image37.wmf"/><Relationship Id="rId151" Type="http://schemas.openxmlformats.org/officeDocument/2006/relationships/oleObject" Target="embeddings/oleObject75.bin"/><Relationship Id="rId389" Type="http://schemas.openxmlformats.org/officeDocument/2006/relationships/image" Target="media/image171.wmf"/><Relationship Id="rId193" Type="http://schemas.openxmlformats.org/officeDocument/2006/relationships/image" Target="media/image87.wmf"/><Relationship Id="rId207" Type="http://schemas.openxmlformats.org/officeDocument/2006/relationships/image" Target="media/image93.wmf"/><Relationship Id="rId249" Type="http://schemas.openxmlformats.org/officeDocument/2006/relationships/oleObject" Target="embeddings/oleObject134.bin"/><Relationship Id="rId414" Type="http://schemas.openxmlformats.org/officeDocument/2006/relationships/oleObject" Target="embeddings/oleObject223.bin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2.bin"/><Relationship Id="rId260" Type="http://schemas.openxmlformats.org/officeDocument/2006/relationships/oleObject" Target="embeddings/oleObject142.bin"/><Relationship Id="rId316" Type="http://schemas.openxmlformats.org/officeDocument/2006/relationships/image" Target="media/image135.wmf"/><Relationship Id="rId55" Type="http://schemas.openxmlformats.org/officeDocument/2006/relationships/image" Target="media/image22.wmf"/><Relationship Id="rId97" Type="http://schemas.openxmlformats.org/officeDocument/2006/relationships/oleObject" Target="embeddings/oleObject46.bin"/><Relationship Id="rId120" Type="http://schemas.openxmlformats.org/officeDocument/2006/relationships/image" Target="media/image55.wmf"/><Relationship Id="rId358" Type="http://schemas.openxmlformats.org/officeDocument/2006/relationships/oleObject" Target="embeddings/oleObject195.bin"/><Relationship Id="rId162" Type="http://schemas.openxmlformats.org/officeDocument/2006/relationships/image" Target="media/image73.wmf"/><Relationship Id="rId218" Type="http://schemas.openxmlformats.org/officeDocument/2006/relationships/image" Target="media/image96.wmf"/><Relationship Id="rId271" Type="http://schemas.openxmlformats.org/officeDocument/2006/relationships/oleObject" Target="embeddings/oleObject148.bin"/><Relationship Id="rId24" Type="http://schemas.openxmlformats.org/officeDocument/2006/relationships/image" Target="media/image7.wmf"/><Relationship Id="rId66" Type="http://schemas.openxmlformats.org/officeDocument/2006/relationships/oleObject" Target="embeddings/oleObject32.bin"/><Relationship Id="rId131" Type="http://schemas.openxmlformats.org/officeDocument/2006/relationships/image" Target="media/image59.wmf"/><Relationship Id="rId327" Type="http://schemas.openxmlformats.org/officeDocument/2006/relationships/oleObject" Target="embeddings/oleObject179.bin"/><Relationship Id="rId369" Type="http://schemas.openxmlformats.org/officeDocument/2006/relationships/image" Target="media/image161.wmf"/><Relationship Id="rId173" Type="http://schemas.openxmlformats.org/officeDocument/2006/relationships/oleObject" Target="embeddings/oleObject88.bin"/><Relationship Id="rId229" Type="http://schemas.openxmlformats.org/officeDocument/2006/relationships/oleObject" Target="embeddings/oleObject120.bin"/><Relationship Id="rId380" Type="http://schemas.openxmlformats.org/officeDocument/2006/relationships/oleObject" Target="embeddings/oleObject206.bin"/><Relationship Id="rId240" Type="http://schemas.openxmlformats.org/officeDocument/2006/relationships/oleObject" Target="embeddings/oleObject127.bin"/><Relationship Id="rId35" Type="http://schemas.openxmlformats.org/officeDocument/2006/relationships/oleObject" Target="embeddings/oleObject16.bin"/><Relationship Id="rId77" Type="http://schemas.openxmlformats.org/officeDocument/2006/relationships/image" Target="media/image33.wmf"/><Relationship Id="rId100" Type="http://schemas.openxmlformats.org/officeDocument/2006/relationships/image" Target="media/image45.wmf"/><Relationship Id="rId282" Type="http://schemas.openxmlformats.org/officeDocument/2006/relationships/oleObject" Target="embeddings/oleObject155.bin"/><Relationship Id="rId338" Type="http://schemas.openxmlformats.org/officeDocument/2006/relationships/image" Target="media/image146.wmf"/><Relationship Id="rId8" Type="http://schemas.openxmlformats.org/officeDocument/2006/relationships/image" Target="media/image1.wmf"/><Relationship Id="rId142" Type="http://schemas.openxmlformats.org/officeDocument/2006/relationships/oleObject" Target="embeddings/oleObject70.bin"/><Relationship Id="rId184" Type="http://schemas.openxmlformats.org/officeDocument/2006/relationships/image" Target="media/image83.wmf"/><Relationship Id="rId391" Type="http://schemas.openxmlformats.org/officeDocument/2006/relationships/image" Target="media/image172.wmf"/><Relationship Id="rId405" Type="http://schemas.openxmlformats.org/officeDocument/2006/relationships/image" Target="media/image179.wmf"/><Relationship Id="rId251" Type="http://schemas.openxmlformats.org/officeDocument/2006/relationships/oleObject" Target="embeddings/oleObject135.bin"/><Relationship Id="rId46" Type="http://schemas.openxmlformats.org/officeDocument/2006/relationships/oleObject" Target="embeddings/oleObject22.bin"/><Relationship Id="rId293" Type="http://schemas.openxmlformats.org/officeDocument/2006/relationships/oleObject" Target="embeddings/oleObject161.bin"/><Relationship Id="rId307" Type="http://schemas.openxmlformats.org/officeDocument/2006/relationships/image" Target="media/image131.wmf"/><Relationship Id="rId349" Type="http://schemas.openxmlformats.org/officeDocument/2006/relationships/oleObject" Target="embeddings/oleObject190.bin"/><Relationship Id="rId88" Type="http://schemas.openxmlformats.org/officeDocument/2006/relationships/image" Target="media/image38.png"/><Relationship Id="rId111" Type="http://schemas.openxmlformats.org/officeDocument/2006/relationships/oleObject" Target="embeddings/oleObject53.bin"/><Relationship Id="rId153" Type="http://schemas.openxmlformats.org/officeDocument/2006/relationships/oleObject" Target="embeddings/oleObject76.bin"/><Relationship Id="rId195" Type="http://schemas.openxmlformats.org/officeDocument/2006/relationships/image" Target="media/image88.wmf"/><Relationship Id="rId209" Type="http://schemas.openxmlformats.org/officeDocument/2006/relationships/image" Target="media/image94.wmf"/><Relationship Id="rId360" Type="http://schemas.openxmlformats.org/officeDocument/2006/relationships/oleObject" Target="embeddings/oleObject196.bin"/><Relationship Id="rId416" Type="http://schemas.openxmlformats.org/officeDocument/2006/relationships/image" Target="media/image185.png"/><Relationship Id="rId220" Type="http://schemas.openxmlformats.org/officeDocument/2006/relationships/image" Target="media/image97.wmf"/><Relationship Id="rId15" Type="http://schemas.openxmlformats.org/officeDocument/2006/relationships/oleObject" Target="embeddings/oleObject5.bin"/><Relationship Id="rId57" Type="http://schemas.openxmlformats.org/officeDocument/2006/relationships/image" Target="media/image23.wmf"/><Relationship Id="rId262" Type="http://schemas.openxmlformats.org/officeDocument/2006/relationships/oleObject" Target="embeddings/oleObject143.bin"/><Relationship Id="rId318" Type="http://schemas.openxmlformats.org/officeDocument/2006/relationships/image" Target="media/image136.wmf"/><Relationship Id="rId99" Type="http://schemas.openxmlformats.org/officeDocument/2006/relationships/oleObject" Target="embeddings/oleObject47.bin"/><Relationship Id="rId122" Type="http://schemas.openxmlformats.org/officeDocument/2006/relationships/oleObject" Target="embeddings/oleObject59.bin"/><Relationship Id="rId164" Type="http://schemas.openxmlformats.org/officeDocument/2006/relationships/image" Target="media/image74.wmf"/><Relationship Id="rId371" Type="http://schemas.openxmlformats.org/officeDocument/2006/relationships/image" Target="media/image162.wmf"/><Relationship Id="rId26" Type="http://schemas.openxmlformats.org/officeDocument/2006/relationships/image" Target="media/image8.wmf"/><Relationship Id="rId231" Type="http://schemas.openxmlformats.org/officeDocument/2006/relationships/oleObject" Target="embeddings/oleObject121.bin"/><Relationship Id="rId273" Type="http://schemas.openxmlformats.org/officeDocument/2006/relationships/oleObject" Target="embeddings/oleObject149.bin"/><Relationship Id="rId329" Type="http://schemas.openxmlformats.org/officeDocument/2006/relationships/oleObject" Target="embeddings/oleObject180.bin"/><Relationship Id="rId68" Type="http://schemas.openxmlformats.org/officeDocument/2006/relationships/oleObject" Target="embeddings/oleObject33.bin"/><Relationship Id="rId133" Type="http://schemas.openxmlformats.org/officeDocument/2006/relationships/image" Target="media/image60.wmf"/><Relationship Id="rId175" Type="http://schemas.openxmlformats.org/officeDocument/2006/relationships/oleObject" Target="embeddings/oleObject89.bin"/><Relationship Id="rId340" Type="http://schemas.openxmlformats.org/officeDocument/2006/relationships/image" Target="media/image147.wmf"/><Relationship Id="rId200" Type="http://schemas.openxmlformats.org/officeDocument/2006/relationships/oleObject" Target="embeddings/oleObject102.bin"/><Relationship Id="rId382" Type="http://schemas.openxmlformats.org/officeDocument/2006/relationships/oleObject" Target="embeddings/oleObject207.bin"/><Relationship Id="rId242" Type="http://schemas.openxmlformats.org/officeDocument/2006/relationships/oleObject" Target="embeddings/oleObject129.bin"/><Relationship Id="rId284" Type="http://schemas.openxmlformats.org/officeDocument/2006/relationships/oleObject" Target="embeddings/oleObject156.bin"/><Relationship Id="rId37" Type="http://schemas.openxmlformats.org/officeDocument/2006/relationships/image" Target="media/image13.wmf"/><Relationship Id="rId79" Type="http://schemas.openxmlformats.org/officeDocument/2006/relationships/footer" Target="footer1.xml"/><Relationship Id="rId102" Type="http://schemas.openxmlformats.org/officeDocument/2006/relationships/image" Target="media/image46.wmf"/><Relationship Id="rId144" Type="http://schemas.openxmlformats.org/officeDocument/2006/relationships/oleObject" Target="embeddings/oleObject71.bin"/><Relationship Id="rId90" Type="http://schemas.openxmlformats.org/officeDocument/2006/relationships/oleObject" Target="embeddings/oleObject43.bin"/><Relationship Id="rId186" Type="http://schemas.openxmlformats.org/officeDocument/2006/relationships/image" Target="media/image84.wmf"/><Relationship Id="rId351" Type="http://schemas.openxmlformats.org/officeDocument/2006/relationships/image" Target="media/image152.wmf"/><Relationship Id="rId393" Type="http://schemas.openxmlformats.org/officeDocument/2006/relationships/image" Target="media/image173.wmf"/><Relationship Id="rId407" Type="http://schemas.openxmlformats.org/officeDocument/2006/relationships/image" Target="media/image180.wmf"/><Relationship Id="rId211" Type="http://schemas.openxmlformats.org/officeDocument/2006/relationships/image" Target="media/image95.wmf"/><Relationship Id="rId253" Type="http://schemas.openxmlformats.org/officeDocument/2006/relationships/oleObject" Target="embeddings/oleObject137.bin"/><Relationship Id="rId295" Type="http://schemas.openxmlformats.org/officeDocument/2006/relationships/oleObject" Target="embeddings/oleObject162.bin"/><Relationship Id="rId309" Type="http://schemas.openxmlformats.org/officeDocument/2006/relationships/image" Target="media/image132.wmf"/><Relationship Id="rId48" Type="http://schemas.openxmlformats.org/officeDocument/2006/relationships/oleObject" Target="embeddings/oleObject23.bin"/><Relationship Id="rId113" Type="http://schemas.openxmlformats.org/officeDocument/2006/relationships/oleObject" Target="embeddings/oleObject54.bin"/><Relationship Id="rId320" Type="http://schemas.openxmlformats.org/officeDocument/2006/relationships/image" Target="media/image137.wmf"/><Relationship Id="rId155" Type="http://schemas.openxmlformats.org/officeDocument/2006/relationships/oleObject" Target="embeddings/oleObject77.bin"/><Relationship Id="rId197" Type="http://schemas.openxmlformats.org/officeDocument/2006/relationships/image" Target="media/image89.wmf"/><Relationship Id="rId362" Type="http://schemas.openxmlformats.org/officeDocument/2006/relationships/oleObject" Target="embeddings/oleObject197.bin"/><Relationship Id="rId418" Type="http://schemas.openxmlformats.org/officeDocument/2006/relationships/image" Target="media/image187.emf"/><Relationship Id="rId222" Type="http://schemas.openxmlformats.org/officeDocument/2006/relationships/image" Target="media/image98.wmf"/><Relationship Id="rId264" Type="http://schemas.openxmlformats.org/officeDocument/2006/relationships/oleObject" Target="embeddings/oleObject144.bin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92128-CB54-41ED-8D3F-531EEA4F9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11061</Words>
  <Characters>63053</Characters>
  <Application>Microsoft Office Word</Application>
  <DocSecurity>0</DocSecurity>
  <Lines>525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VZFEI</Company>
  <LinksUpToDate>false</LinksUpToDate>
  <CharactersWithSpaces>73967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subject/>
  <dc:creator>Router</dc:creator>
  <cp:keywords/>
  <dc:description/>
  <cp:lastModifiedBy>Irina</cp:lastModifiedBy>
  <cp:revision>2</cp:revision>
  <cp:lastPrinted>2010-04-09T07:24:00Z</cp:lastPrinted>
  <dcterms:created xsi:type="dcterms:W3CDTF">2014-09-13T10:14:00Z</dcterms:created>
  <dcterms:modified xsi:type="dcterms:W3CDTF">2014-09-13T10:14:00Z</dcterms:modified>
</cp:coreProperties>
</file>