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91" w:rsidRDefault="00B80A91" w:rsidP="00A51D87">
      <w:pPr>
        <w:pStyle w:val="12"/>
        <w:jc w:val="center"/>
        <w:rPr>
          <w:rFonts w:ascii="Times New Roman" w:hAnsi="Times New Roman"/>
          <w:color w:val="auto"/>
          <w:sz w:val="26"/>
          <w:szCs w:val="26"/>
        </w:rPr>
      </w:pPr>
    </w:p>
    <w:p w:rsidR="001E08D5" w:rsidRDefault="001E08D5" w:rsidP="00A51D87">
      <w:pPr>
        <w:pStyle w:val="12"/>
        <w:jc w:val="center"/>
        <w:rPr>
          <w:rFonts w:ascii="Times New Roman" w:hAnsi="Times New Roman"/>
          <w:sz w:val="26"/>
          <w:szCs w:val="26"/>
        </w:rPr>
      </w:pPr>
      <w:r w:rsidRPr="00A51D87">
        <w:rPr>
          <w:rFonts w:ascii="Times New Roman" w:hAnsi="Times New Roman"/>
          <w:color w:val="auto"/>
          <w:sz w:val="26"/>
          <w:szCs w:val="26"/>
        </w:rPr>
        <w:t>Содержание</w:t>
      </w:r>
    </w:p>
    <w:p w:rsidR="001E08D5" w:rsidRPr="00A51D87" w:rsidRDefault="001E08D5" w:rsidP="00A51D87"/>
    <w:p w:rsidR="001E08D5" w:rsidRPr="00A51D87" w:rsidRDefault="001E08D5">
      <w:pPr>
        <w:pStyle w:val="33"/>
        <w:tabs>
          <w:tab w:val="right" w:leader="dot" w:pos="9344"/>
        </w:tabs>
        <w:rPr>
          <w:rFonts w:ascii="Times New Roman" w:hAnsi="Times New Roman"/>
          <w:noProof/>
          <w:sz w:val="26"/>
          <w:szCs w:val="26"/>
          <w:lang w:eastAsia="ru-RU"/>
        </w:rPr>
      </w:pPr>
      <w:r w:rsidRPr="00A51D87">
        <w:rPr>
          <w:rFonts w:ascii="Times New Roman" w:hAnsi="Times New Roman"/>
          <w:sz w:val="26"/>
          <w:szCs w:val="26"/>
        </w:rPr>
        <w:fldChar w:fldCharType="begin"/>
      </w:r>
      <w:r w:rsidRPr="00A51D87">
        <w:rPr>
          <w:rFonts w:ascii="Times New Roman" w:hAnsi="Times New Roman"/>
          <w:sz w:val="26"/>
          <w:szCs w:val="26"/>
        </w:rPr>
        <w:instrText xml:space="preserve"> TOC \o "1-3" \h \z \u </w:instrText>
      </w:r>
      <w:r w:rsidRPr="00A51D87">
        <w:rPr>
          <w:rFonts w:ascii="Times New Roman" w:hAnsi="Times New Roman"/>
          <w:sz w:val="26"/>
          <w:szCs w:val="26"/>
        </w:rPr>
        <w:fldChar w:fldCharType="separate"/>
      </w:r>
      <w:hyperlink w:anchor="_Toc290458205" w:history="1">
        <w:r w:rsidRPr="00A51D87">
          <w:rPr>
            <w:rStyle w:val="ac"/>
            <w:rFonts w:ascii="Times New Roman" w:hAnsi="Times New Roman"/>
            <w:noProof/>
            <w:sz w:val="26"/>
            <w:szCs w:val="26"/>
          </w:rPr>
          <w:t>1. Основные правила (принципы) бухгалтерского учета</w:t>
        </w:r>
        <w:r w:rsidRPr="00A51D87">
          <w:rPr>
            <w:rFonts w:ascii="Times New Roman" w:hAnsi="Times New Roman"/>
            <w:noProof/>
            <w:webHidden/>
            <w:sz w:val="26"/>
            <w:szCs w:val="26"/>
          </w:rPr>
          <w:tab/>
        </w:r>
        <w:r w:rsidRPr="00A51D87">
          <w:rPr>
            <w:rFonts w:ascii="Times New Roman" w:hAnsi="Times New Roman"/>
            <w:noProof/>
            <w:webHidden/>
            <w:sz w:val="26"/>
            <w:szCs w:val="26"/>
          </w:rPr>
          <w:fldChar w:fldCharType="begin"/>
        </w:r>
        <w:r w:rsidRPr="00A51D87">
          <w:rPr>
            <w:rFonts w:ascii="Times New Roman" w:hAnsi="Times New Roman"/>
            <w:noProof/>
            <w:webHidden/>
            <w:sz w:val="26"/>
            <w:szCs w:val="26"/>
          </w:rPr>
          <w:instrText xml:space="preserve"> PAGEREF _Toc290458205 \h </w:instrText>
        </w:r>
        <w:r w:rsidRPr="00A51D87">
          <w:rPr>
            <w:rFonts w:ascii="Times New Roman" w:hAnsi="Times New Roman"/>
            <w:noProof/>
            <w:webHidden/>
            <w:sz w:val="26"/>
            <w:szCs w:val="26"/>
          </w:rPr>
        </w:r>
        <w:r w:rsidRPr="00A51D87">
          <w:rPr>
            <w:rFonts w:ascii="Times New Roman" w:hAnsi="Times New Roman"/>
            <w:noProof/>
            <w:webHidden/>
            <w:sz w:val="26"/>
            <w:szCs w:val="26"/>
          </w:rPr>
          <w:fldChar w:fldCharType="separate"/>
        </w:r>
        <w:r w:rsidR="000B0CDC">
          <w:rPr>
            <w:rFonts w:ascii="Times New Roman" w:hAnsi="Times New Roman"/>
            <w:noProof/>
            <w:webHidden/>
            <w:sz w:val="26"/>
            <w:szCs w:val="26"/>
          </w:rPr>
          <w:t>3</w:t>
        </w:r>
        <w:r w:rsidRPr="00A51D87">
          <w:rPr>
            <w:rFonts w:ascii="Times New Roman" w:hAnsi="Times New Roman"/>
            <w:noProof/>
            <w:webHidden/>
            <w:sz w:val="26"/>
            <w:szCs w:val="26"/>
          </w:rPr>
          <w:fldChar w:fldCharType="end"/>
        </w:r>
      </w:hyperlink>
    </w:p>
    <w:p w:rsidR="001E08D5" w:rsidRPr="00A51D87" w:rsidRDefault="00A853C9">
      <w:pPr>
        <w:pStyle w:val="33"/>
        <w:tabs>
          <w:tab w:val="right" w:leader="dot" w:pos="9344"/>
        </w:tabs>
        <w:rPr>
          <w:rFonts w:ascii="Times New Roman" w:hAnsi="Times New Roman"/>
          <w:noProof/>
          <w:sz w:val="26"/>
          <w:szCs w:val="26"/>
          <w:lang w:eastAsia="ru-RU"/>
        </w:rPr>
      </w:pPr>
      <w:hyperlink w:anchor="_Toc290458206" w:history="1">
        <w:r w:rsidR="001E08D5" w:rsidRPr="00A51D87">
          <w:rPr>
            <w:rStyle w:val="ac"/>
            <w:rFonts w:ascii="Times New Roman" w:hAnsi="Times New Roman"/>
            <w:noProof/>
            <w:sz w:val="26"/>
            <w:szCs w:val="26"/>
          </w:rPr>
          <w:t>2. Классификация имущества по составу и функциональной роли</w:t>
        </w:r>
        <w:r w:rsidR="001E08D5" w:rsidRPr="00A51D87">
          <w:rPr>
            <w:rFonts w:ascii="Times New Roman" w:hAnsi="Times New Roman"/>
            <w:noProof/>
            <w:webHidden/>
            <w:sz w:val="26"/>
            <w:szCs w:val="26"/>
          </w:rPr>
          <w:tab/>
        </w:r>
        <w:r w:rsidR="001E08D5" w:rsidRPr="00A51D87">
          <w:rPr>
            <w:rFonts w:ascii="Times New Roman" w:hAnsi="Times New Roman"/>
            <w:noProof/>
            <w:webHidden/>
            <w:sz w:val="26"/>
            <w:szCs w:val="26"/>
          </w:rPr>
          <w:fldChar w:fldCharType="begin"/>
        </w:r>
        <w:r w:rsidR="001E08D5" w:rsidRPr="00A51D87">
          <w:rPr>
            <w:rFonts w:ascii="Times New Roman" w:hAnsi="Times New Roman"/>
            <w:noProof/>
            <w:webHidden/>
            <w:sz w:val="26"/>
            <w:szCs w:val="26"/>
          </w:rPr>
          <w:instrText xml:space="preserve"> PAGEREF _Toc290458206 \h </w:instrText>
        </w:r>
        <w:r w:rsidR="001E08D5" w:rsidRPr="00A51D87">
          <w:rPr>
            <w:rFonts w:ascii="Times New Roman" w:hAnsi="Times New Roman"/>
            <w:noProof/>
            <w:webHidden/>
            <w:sz w:val="26"/>
            <w:szCs w:val="26"/>
          </w:rPr>
        </w:r>
        <w:r w:rsidR="001E08D5" w:rsidRPr="00A51D87">
          <w:rPr>
            <w:rFonts w:ascii="Times New Roman" w:hAnsi="Times New Roman"/>
            <w:noProof/>
            <w:webHidden/>
            <w:sz w:val="26"/>
            <w:szCs w:val="26"/>
          </w:rPr>
          <w:fldChar w:fldCharType="separate"/>
        </w:r>
        <w:r w:rsidR="000B0CDC">
          <w:rPr>
            <w:rFonts w:ascii="Times New Roman" w:hAnsi="Times New Roman"/>
            <w:noProof/>
            <w:webHidden/>
            <w:sz w:val="26"/>
            <w:szCs w:val="26"/>
          </w:rPr>
          <w:t>3</w:t>
        </w:r>
        <w:r w:rsidR="001E08D5" w:rsidRPr="00A51D87">
          <w:rPr>
            <w:rFonts w:ascii="Times New Roman" w:hAnsi="Times New Roman"/>
            <w:noProof/>
            <w:webHidden/>
            <w:sz w:val="26"/>
            <w:szCs w:val="26"/>
          </w:rPr>
          <w:fldChar w:fldCharType="end"/>
        </w:r>
      </w:hyperlink>
    </w:p>
    <w:p w:rsidR="001E08D5" w:rsidRPr="00A51D87" w:rsidRDefault="00A853C9">
      <w:pPr>
        <w:pStyle w:val="33"/>
        <w:tabs>
          <w:tab w:val="right" w:leader="dot" w:pos="9344"/>
        </w:tabs>
        <w:rPr>
          <w:rFonts w:ascii="Times New Roman" w:hAnsi="Times New Roman"/>
          <w:noProof/>
          <w:sz w:val="26"/>
          <w:szCs w:val="26"/>
          <w:lang w:eastAsia="ru-RU"/>
        </w:rPr>
      </w:pPr>
      <w:hyperlink w:anchor="_Toc290458207" w:history="1">
        <w:r w:rsidR="001E08D5" w:rsidRPr="00A51D87">
          <w:rPr>
            <w:rStyle w:val="ac"/>
            <w:rFonts w:ascii="Times New Roman" w:hAnsi="Times New Roman"/>
            <w:noProof/>
            <w:sz w:val="26"/>
            <w:szCs w:val="26"/>
          </w:rPr>
          <w:t>3. Задача.</w:t>
        </w:r>
        <w:r w:rsidR="001E08D5" w:rsidRPr="00A51D87">
          <w:rPr>
            <w:rFonts w:ascii="Times New Roman" w:hAnsi="Times New Roman"/>
            <w:noProof/>
            <w:webHidden/>
            <w:sz w:val="26"/>
            <w:szCs w:val="26"/>
          </w:rPr>
          <w:tab/>
        </w:r>
        <w:r w:rsidR="001E08D5" w:rsidRPr="00A51D87">
          <w:rPr>
            <w:rFonts w:ascii="Times New Roman" w:hAnsi="Times New Roman"/>
            <w:noProof/>
            <w:webHidden/>
            <w:sz w:val="26"/>
            <w:szCs w:val="26"/>
          </w:rPr>
          <w:fldChar w:fldCharType="begin"/>
        </w:r>
        <w:r w:rsidR="001E08D5" w:rsidRPr="00A51D87">
          <w:rPr>
            <w:rFonts w:ascii="Times New Roman" w:hAnsi="Times New Roman"/>
            <w:noProof/>
            <w:webHidden/>
            <w:sz w:val="26"/>
            <w:szCs w:val="26"/>
          </w:rPr>
          <w:instrText xml:space="preserve"> PAGEREF _Toc290458207 \h </w:instrText>
        </w:r>
        <w:r w:rsidR="001E08D5" w:rsidRPr="00A51D87">
          <w:rPr>
            <w:rFonts w:ascii="Times New Roman" w:hAnsi="Times New Roman"/>
            <w:noProof/>
            <w:webHidden/>
            <w:sz w:val="26"/>
            <w:szCs w:val="26"/>
          </w:rPr>
        </w:r>
        <w:r w:rsidR="001E08D5" w:rsidRPr="00A51D87">
          <w:rPr>
            <w:rFonts w:ascii="Times New Roman" w:hAnsi="Times New Roman"/>
            <w:noProof/>
            <w:webHidden/>
            <w:sz w:val="26"/>
            <w:szCs w:val="26"/>
          </w:rPr>
          <w:fldChar w:fldCharType="separate"/>
        </w:r>
        <w:r w:rsidR="000B0CDC">
          <w:rPr>
            <w:rFonts w:ascii="Times New Roman" w:hAnsi="Times New Roman"/>
            <w:noProof/>
            <w:webHidden/>
            <w:sz w:val="26"/>
            <w:szCs w:val="26"/>
          </w:rPr>
          <w:t>3</w:t>
        </w:r>
        <w:r w:rsidR="001E08D5" w:rsidRPr="00A51D87">
          <w:rPr>
            <w:rFonts w:ascii="Times New Roman" w:hAnsi="Times New Roman"/>
            <w:noProof/>
            <w:webHidden/>
            <w:sz w:val="26"/>
            <w:szCs w:val="26"/>
          </w:rPr>
          <w:fldChar w:fldCharType="end"/>
        </w:r>
      </w:hyperlink>
    </w:p>
    <w:p w:rsidR="001E08D5" w:rsidRPr="00A51D87" w:rsidRDefault="00A853C9">
      <w:pPr>
        <w:pStyle w:val="33"/>
        <w:tabs>
          <w:tab w:val="right" w:leader="dot" w:pos="9344"/>
        </w:tabs>
        <w:rPr>
          <w:rFonts w:ascii="Times New Roman" w:hAnsi="Times New Roman"/>
          <w:noProof/>
          <w:sz w:val="26"/>
          <w:szCs w:val="26"/>
          <w:lang w:eastAsia="ru-RU"/>
        </w:rPr>
      </w:pPr>
      <w:hyperlink w:anchor="_Toc290458208" w:history="1">
        <w:r w:rsidR="001E08D5" w:rsidRPr="00A51D87">
          <w:rPr>
            <w:rStyle w:val="ac"/>
            <w:rFonts w:ascii="Times New Roman" w:hAnsi="Times New Roman"/>
            <w:noProof/>
            <w:sz w:val="26"/>
            <w:szCs w:val="26"/>
          </w:rPr>
          <w:t>Список использованных источников</w:t>
        </w:r>
        <w:r w:rsidR="001E08D5" w:rsidRPr="00A51D87">
          <w:rPr>
            <w:rFonts w:ascii="Times New Roman" w:hAnsi="Times New Roman"/>
            <w:noProof/>
            <w:webHidden/>
            <w:sz w:val="26"/>
            <w:szCs w:val="26"/>
          </w:rPr>
          <w:tab/>
        </w:r>
        <w:r w:rsidR="001E08D5" w:rsidRPr="00A51D87">
          <w:rPr>
            <w:rFonts w:ascii="Times New Roman" w:hAnsi="Times New Roman"/>
            <w:noProof/>
            <w:webHidden/>
            <w:sz w:val="26"/>
            <w:szCs w:val="26"/>
          </w:rPr>
          <w:fldChar w:fldCharType="begin"/>
        </w:r>
        <w:r w:rsidR="001E08D5" w:rsidRPr="00A51D87">
          <w:rPr>
            <w:rFonts w:ascii="Times New Roman" w:hAnsi="Times New Roman"/>
            <w:noProof/>
            <w:webHidden/>
            <w:sz w:val="26"/>
            <w:szCs w:val="26"/>
          </w:rPr>
          <w:instrText xml:space="preserve"> PAGEREF _Toc290458208 \h </w:instrText>
        </w:r>
        <w:r w:rsidR="001E08D5" w:rsidRPr="00A51D87">
          <w:rPr>
            <w:rFonts w:ascii="Times New Roman" w:hAnsi="Times New Roman"/>
            <w:noProof/>
            <w:webHidden/>
            <w:sz w:val="26"/>
            <w:szCs w:val="26"/>
          </w:rPr>
        </w:r>
        <w:r w:rsidR="001E08D5" w:rsidRPr="00A51D87">
          <w:rPr>
            <w:rFonts w:ascii="Times New Roman" w:hAnsi="Times New Roman"/>
            <w:noProof/>
            <w:webHidden/>
            <w:sz w:val="26"/>
            <w:szCs w:val="26"/>
          </w:rPr>
          <w:fldChar w:fldCharType="separate"/>
        </w:r>
        <w:r w:rsidR="000B0CDC">
          <w:rPr>
            <w:rFonts w:ascii="Times New Roman" w:hAnsi="Times New Roman"/>
            <w:noProof/>
            <w:webHidden/>
            <w:sz w:val="26"/>
            <w:szCs w:val="26"/>
          </w:rPr>
          <w:t>3</w:t>
        </w:r>
        <w:r w:rsidR="001E08D5" w:rsidRPr="00A51D87">
          <w:rPr>
            <w:rFonts w:ascii="Times New Roman" w:hAnsi="Times New Roman"/>
            <w:noProof/>
            <w:webHidden/>
            <w:sz w:val="26"/>
            <w:szCs w:val="26"/>
          </w:rPr>
          <w:fldChar w:fldCharType="end"/>
        </w:r>
      </w:hyperlink>
    </w:p>
    <w:p w:rsidR="001E08D5" w:rsidRDefault="001E08D5">
      <w:r w:rsidRPr="00A51D87">
        <w:rPr>
          <w:rFonts w:ascii="Times New Roman" w:hAnsi="Times New Roman"/>
          <w:sz w:val="26"/>
          <w:szCs w:val="26"/>
        </w:rPr>
        <w:fldChar w:fldCharType="end"/>
      </w:r>
    </w:p>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Default="001E08D5"/>
    <w:p w:rsidR="001E08D5" w:rsidRPr="00A51D87" w:rsidRDefault="001E08D5" w:rsidP="00A51D87">
      <w:pPr>
        <w:pStyle w:val="3"/>
        <w:jc w:val="center"/>
        <w:rPr>
          <w:color w:val="auto"/>
          <w:sz w:val="26"/>
          <w:szCs w:val="26"/>
        </w:rPr>
      </w:pPr>
      <w:bookmarkStart w:id="0" w:name="_Toc290458205"/>
      <w:r w:rsidRPr="00A51D87">
        <w:rPr>
          <w:color w:val="auto"/>
          <w:sz w:val="26"/>
          <w:szCs w:val="26"/>
        </w:rPr>
        <w:t>1. Основные правила (принципы) бухгалтерского учета</w:t>
      </w:r>
      <w:bookmarkEnd w:id="0"/>
    </w:p>
    <w:p w:rsidR="001E08D5" w:rsidRDefault="001E08D5" w:rsidP="0052521A">
      <w:pPr>
        <w:spacing w:after="0" w:line="240" w:lineRule="auto"/>
        <w:jc w:val="both"/>
        <w:rPr>
          <w:rFonts w:ascii="Times New Roman" w:hAnsi="Times New Roman"/>
          <w:sz w:val="24"/>
          <w:szCs w:val="24"/>
        </w:rPr>
      </w:pPr>
    </w:p>
    <w:p w:rsidR="001E08D5" w:rsidRPr="00401B2C" w:rsidRDefault="001E08D5" w:rsidP="00401B2C">
      <w:pPr>
        <w:tabs>
          <w:tab w:val="left" w:pos="726"/>
        </w:tabs>
        <w:spacing w:after="0" w:line="360" w:lineRule="auto"/>
        <w:ind w:firstLine="397"/>
        <w:jc w:val="both"/>
        <w:rPr>
          <w:rFonts w:ascii="Times New Roman" w:hAnsi="Times New Roman"/>
          <w:sz w:val="26"/>
          <w:szCs w:val="26"/>
        </w:rPr>
      </w:pPr>
      <w:r w:rsidRPr="00401B2C">
        <w:rPr>
          <w:rFonts w:ascii="Times New Roman" w:hAnsi="Times New Roman"/>
          <w:sz w:val="26"/>
          <w:szCs w:val="26"/>
        </w:rPr>
        <w:t>В отличие от допущений, которые не обязательно должны объявляться хозяйствующим субъектом при ограничении бухгалтерского учета, общепринятые принципы бухгалтерского учета обычно закрепляются в законодательном порядке или формулируются и рекомендуются профессиональными бухгалтерскими организациями на основании теории и практики бухгалтерского учета, сложившихся традиций. Общепринятые принципы бухгалтерского учета служат базой общей концепции бухгалтерского учета, помогают на ее основе разрабатывать положения (стандарты) по бухгалтерскому учету. Назовем следующие принципы:</w:t>
      </w:r>
    </w:p>
    <w:p w:rsidR="001E08D5" w:rsidRDefault="001E08D5" w:rsidP="006718D5">
      <w:pPr>
        <w:pStyle w:val="11"/>
        <w:numPr>
          <w:ilvl w:val="0"/>
          <w:numId w:val="6"/>
        </w:numPr>
        <w:tabs>
          <w:tab w:val="left" w:pos="726"/>
        </w:tabs>
        <w:spacing w:after="0" w:line="360" w:lineRule="auto"/>
        <w:jc w:val="both"/>
        <w:rPr>
          <w:rFonts w:ascii="Times New Roman" w:hAnsi="Times New Roman"/>
          <w:sz w:val="26"/>
          <w:szCs w:val="26"/>
        </w:rPr>
      </w:pPr>
      <w:r w:rsidRPr="006718D5">
        <w:rPr>
          <w:rFonts w:ascii="Times New Roman" w:hAnsi="Times New Roman"/>
          <w:sz w:val="26"/>
          <w:szCs w:val="26"/>
        </w:rPr>
        <w:t>Принцип стоимостной оценки активов и обязательств является одним из главных принципов в бухгалтерском учете, поскольку от выбора способа оценки во многом зависит определение финансового состояния хозяйствующего субъекта. В качестве базы оценки используются разные виды стоимости (первоначальная, восстановительная, рыночная, остаточная и др.).</w:t>
      </w:r>
    </w:p>
    <w:p w:rsidR="001E08D5" w:rsidRDefault="001E08D5" w:rsidP="006718D5">
      <w:pPr>
        <w:pStyle w:val="11"/>
        <w:numPr>
          <w:ilvl w:val="0"/>
          <w:numId w:val="6"/>
        </w:numPr>
        <w:tabs>
          <w:tab w:val="left" w:pos="726"/>
        </w:tabs>
        <w:spacing w:after="0" w:line="360" w:lineRule="auto"/>
        <w:jc w:val="both"/>
        <w:rPr>
          <w:rFonts w:ascii="Times New Roman" w:hAnsi="Times New Roman"/>
          <w:sz w:val="26"/>
          <w:szCs w:val="26"/>
        </w:rPr>
      </w:pPr>
      <w:r w:rsidRPr="006718D5">
        <w:rPr>
          <w:rFonts w:ascii="Times New Roman" w:hAnsi="Times New Roman"/>
          <w:sz w:val="26"/>
          <w:szCs w:val="26"/>
        </w:rPr>
        <w:t>Принцип существенности исходит из положения значимости той информации, отсутствие или неточность которой может повлиять на исчисление финансового результата, финансового состояния хозяйствующего субъекта или на принятие решений пользователями.</w:t>
      </w:r>
    </w:p>
    <w:p w:rsidR="001E08D5" w:rsidRDefault="001E08D5" w:rsidP="006718D5">
      <w:pPr>
        <w:pStyle w:val="11"/>
        <w:numPr>
          <w:ilvl w:val="0"/>
          <w:numId w:val="6"/>
        </w:numPr>
        <w:tabs>
          <w:tab w:val="left" w:pos="726"/>
        </w:tabs>
        <w:spacing w:after="0" w:line="360" w:lineRule="auto"/>
        <w:jc w:val="both"/>
        <w:rPr>
          <w:rFonts w:ascii="Times New Roman" w:hAnsi="Times New Roman"/>
          <w:sz w:val="26"/>
          <w:szCs w:val="26"/>
        </w:rPr>
      </w:pPr>
      <w:r w:rsidRPr="006718D5">
        <w:rPr>
          <w:rFonts w:ascii="Times New Roman" w:hAnsi="Times New Roman"/>
          <w:sz w:val="26"/>
          <w:szCs w:val="26"/>
        </w:rPr>
        <w:t>Принцип уместности исходит из следующего определения: создание информации целесообразно, если она принесет определенную пользу для предпринимательской деятельности организации.</w:t>
      </w:r>
    </w:p>
    <w:p w:rsidR="001E08D5" w:rsidRDefault="001E08D5" w:rsidP="006718D5">
      <w:pPr>
        <w:pStyle w:val="11"/>
        <w:numPr>
          <w:ilvl w:val="0"/>
          <w:numId w:val="6"/>
        </w:numPr>
        <w:tabs>
          <w:tab w:val="left" w:pos="726"/>
        </w:tabs>
        <w:spacing w:after="0" w:line="360" w:lineRule="auto"/>
        <w:jc w:val="both"/>
        <w:rPr>
          <w:rFonts w:ascii="Times New Roman" w:hAnsi="Times New Roman"/>
          <w:sz w:val="26"/>
          <w:szCs w:val="26"/>
        </w:rPr>
      </w:pPr>
      <w:r w:rsidRPr="006718D5">
        <w:rPr>
          <w:rFonts w:ascii="Times New Roman" w:hAnsi="Times New Roman"/>
          <w:sz w:val="26"/>
          <w:szCs w:val="26"/>
        </w:rPr>
        <w:t>Принцип объективности определяет профессионализм и этику бухгалтерских работников. На подготовленную информацию не должны влиять личные мнения составителей. Объективной считается информация, если она надежна, проверяема, соответствует хозяйственным операциям предпринимательской деятельности. Она должна быть нейтральной по отношению ко всем пользователям информации.</w:t>
      </w:r>
    </w:p>
    <w:p w:rsidR="001E08D5" w:rsidRPr="006718D5" w:rsidRDefault="001E08D5" w:rsidP="006718D5">
      <w:pPr>
        <w:pStyle w:val="11"/>
        <w:numPr>
          <w:ilvl w:val="0"/>
          <w:numId w:val="6"/>
        </w:numPr>
        <w:tabs>
          <w:tab w:val="left" w:pos="726"/>
        </w:tabs>
        <w:spacing w:after="0" w:line="360" w:lineRule="auto"/>
        <w:jc w:val="both"/>
        <w:rPr>
          <w:rFonts w:ascii="Times New Roman" w:hAnsi="Times New Roman"/>
          <w:sz w:val="26"/>
          <w:szCs w:val="26"/>
        </w:rPr>
      </w:pPr>
      <w:r w:rsidRPr="006718D5">
        <w:rPr>
          <w:rFonts w:ascii="Times New Roman" w:hAnsi="Times New Roman"/>
          <w:sz w:val="26"/>
          <w:szCs w:val="26"/>
        </w:rPr>
        <w:t>Принцип осуществимости исходит из правила, что его реализация не должна создавать чрезмерных сложностей или затрат.</w:t>
      </w:r>
    </w:p>
    <w:p w:rsidR="001E08D5" w:rsidRPr="00401B2C" w:rsidRDefault="001E08D5" w:rsidP="00401B2C">
      <w:pPr>
        <w:tabs>
          <w:tab w:val="left" w:pos="726"/>
        </w:tabs>
        <w:spacing w:after="0" w:line="360" w:lineRule="auto"/>
        <w:ind w:firstLine="397"/>
        <w:jc w:val="both"/>
        <w:rPr>
          <w:rFonts w:ascii="Times New Roman" w:hAnsi="Times New Roman"/>
          <w:sz w:val="26"/>
          <w:szCs w:val="26"/>
        </w:rPr>
      </w:pPr>
      <w:r w:rsidRPr="00401B2C">
        <w:rPr>
          <w:rFonts w:ascii="Times New Roman" w:hAnsi="Times New Roman"/>
          <w:sz w:val="26"/>
          <w:szCs w:val="26"/>
        </w:rPr>
        <w:t>Основные правила ведения бухгалтерского учета определены Федеральным законом о "О бухгалтерском учете" и Положением по ведению бухгалтерского учета и бухгалтерской отчетности в Российской Федерации.</w:t>
      </w:r>
    </w:p>
    <w:p w:rsidR="001E08D5" w:rsidRPr="00401B2C" w:rsidRDefault="001E08D5" w:rsidP="006718D5">
      <w:pPr>
        <w:tabs>
          <w:tab w:val="left" w:pos="726"/>
        </w:tabs>
        <w:spacing w:after="0" w:line="360" w:lineRule="auto"/>
        <w:ind w:firstLine="397"/>
        <w:jc w:val="center"/>
        <w:rPr>
          <w:rFonts w:ascii="Times New Roman" w:hAnsi="Times New Roman"/>
          <w:sz w:val="26"/>
          <w:szCs w:val="26"/>
        </w:rPr>
      </w:pPr>
      <w:r w:rsidRPr="00401B2C">
        <w:rPr>
          <w:rFonts w:ascii="Times New Roman" w:hAnsi="Times New Roman"/>
          <w:sz w:val="26"/>
          <w:szCs w:val="26"/>
        </w:rPr>
        <w:t>Эти правила следующие:</w:t>
      </w:r>
    </w:p>
    <w:p w:rsidR="001E08D5" w:rsidRDefault="001E08D5" w:rsidP="006718D5">
      <w:pPr>
        <w:tabs>
          <w:tab w:val="left" w:pos="726"/>
        </w:tabs>
        <w:spacing w:after="0" w:line="360" w:lineRule="auto"/>
        <w:ind w:firstLine="397"/>
        <w:jc w:val="both"/>
        <w:rPr>
          <w:rFonts w:ascii="Times New Roman" w:hAnsi="Times New Roman"/>
          <w:sz w:val="26"/>
          <w:szCs w:val="26"/>
        </w:rPr>
      </w:pPr>
      <w:r w:rsidRPr="006718D5">
        <w:rPr>
          <w:rFonts w:ascii="Times New Roman" w:hAnsi="Times New Roman"/>
          <w:i/>
          <w:sz w:val="26"/>
          <w:szCs w:val="26"/>
        </w:rPr>
        <w:t>Обязательность двойной записи хозяйственных операций</w:t>
      </w:r>
      <w:r w:rsidRPr="006718D5">
        <w:rPr>
          <w:rFonts w:ascii="Times New Roman" w:hAnsi="Times New Roman"/>
          <w:sz w:val="26"/>
          <w:szCs w:val="26"/>
        </w:rPr>
        <w:t xml:space="preserve"> на счетах рабочего плана счетов, составляемого на основе Плана счетов, утверждаемого Минфином Российской Федерации.</w:t>
      </w:r>
    </w:p>
    <w:p w:rsidR="001E08D5" w:rsidRDefault="001E08D5" w:rsidP="006718D5">
      <w:pPr>
        <w:tabs>
          <w:tab w:val="left" w:pos="726"/>
        </w:tabs>
        <w:spacing w:after="0" w:line="360" w:lineRule="auto"/>
        <w:ind w:firstLine="397"/>
        <w:jc w:val="both"/>
        <w:rPr>
          <w:rFonts w:ascii="Times New Roman" w:hAnsi="Times New Roman"/>
          <w:sz w:val="26"/>
          <w:szCs w:val="26"/>
        </w:rPr>
      </w:pPr>
      <w:r w:rsidRPr="006718D5">
        <w:rPr>
          <w:rFonts w:ascii="Times New Roman" w:hAnsi="Times New Roman"/>
          <w:i/>
          <w:sz w:val="26"/>
          <w:szCs w:val="26"/>
        </w:rPr>
        <w:t>Учет объектов учета осуществляется</w:t>
      </w:r>
      <w:r w:rsidRPr="006718D5">
        <w:rPr>
          <w:rFonts w:ascii="Times New Roman" w:hAnsi="Times New Roman"/>
          <w:sz w:val="26"/>
          <w:szCs w:val="26"/>
        </w:rPr>
        <w:t xml:space="preserve"> в рублях и на русском языке. Первичные учетные документы, составленные на иных языках, должны иметь построчный перевод на русский язык.</w:t>
      </w:r>
    </w:p>
    <w:p w:rsidR="001E08D5" w:rsidRDefault="001E08D5" w:rsidP="006718D5">
      <w:pPr>
        <w:tabs>
          <w:tab w:val="left" w:pos="726"/>
        </w:tabs>
        <w:spacing w:after="0" w:line="360" w:lineRule="auto"/>
        <w:ind w:firstLine="397"/>
        <w:jc w:val="both"/>
        <w:rPr>
          <w:rFonts w:ascii="Times New Roman" w:hAnsi="Times New Roman"/>
          <w:sz w:val="26"/>
          <w:szCs w:val="26"/>
        </w:rPr>
      </w:pPr>
      <w:r w:rsidRPr="006718D5">
        <w:rPr>
          <w:rFonts w:ascii="Times New Roman" w:hAnsi="Times New Roman"/>
          <w:i/>
          <w:sz w:val="26"/>
          <w:szCs w:val="26"/>
        </w:rPr>
        <w:t>В бухгалтерском учете текущие затраты на производство продукции</w:t>
      </w:r>
      <w:r w:rsidRPr="006718D5">
        <w:rPr>
          <w:rFonts w:ascii="Times New Roman" w:hAnsi="Times New Roman"/>
          <w:sz w:val="26"/>
          <w:szCs w:val="26"/>
        </w:rPr>
        <w:t>, выполнение работ и оказание услуг осуществляются раздельно от затрат, связанных с капитальными и финансовыми вложениями.</w:t>
      </w:r>
    </w:p>
    <w:p w:rsidR="001E08D5" w:rsidRDefault="001E08D5" w:rsidP="006718D5">
      <w:pPr>
        <w:tabs>
          <w:tab w:val="left" w:pos="726"/>
        </w:tabs>
        <w:spacing w:after="0" w:line="360" w:lineRule="auto"/>
        <w:ind w:firstLine="397"/>
        <w:jc w:val="both"/>
        <w:rPr>
          <w:rFonts w:ascii="Times New Roman" w:hAnsi="Times New Roman"/>
          <w:sz w:val="26"/>
          <w:szCs w:val="26"/>
        </w:rPr>
      </w:pPr>
      <w:r w:rsidRPr="006718D5">
        <w:rPr>
          <w:rFonts w:ascii="Times New Roman" w:hAnsi="Times New Roman"/>
          <w:i/>
          <w:sz w:val="26"/>
          <w:szCs w:val="26"/>
        </w:rPr>
        <w:t>Обязательность документирования хозяйственных операций</w:t>
      </w:r>
      <w:r w:rsidRPr="006718D5">
        <w:rPr>
          <w:rFonts w:ascii="Times New Roman" w:hAnsi="Times New Roman"/>
          <w:sz w:val="26"/>
          <w:szCs w:val="26"/>
        </w:rPr>
        <w:t>. Первичные документы должны быть составлены в момент совершения хозяйственных операций или сразу по окончании операции. Они должны содержать обязательные реквизиты и составляться по типовым формам или формам, утверждаемым руководителем организации. Руководитель также утверждает правила документооборота и технологию обработки учетной информации.</w:t>
      </w:r>
    </w:p>
    <w:p w:rsidR="001E08D5" w:rsidRDefault="001E08D5" w:rsidP="006718D5">
      <w:pPr>
        <w:tabs>
          <w:tab w:val="left" w:pos="726"/>
        </w:tabs>
        <w:spacing w:after="0" w:line="360" w:lineRule="auto"/>
        <w:ind w:firstLine="397"/>
        <w:jc w:val="both"/>
        <w:rPr>
          <w:rFonts w:ascii="Times New Roman" w:hAnsi="Times New Roman"/>
          <w:sz w:val="26"/>
          <w:szCs w:val="26"/>
        </w:rPr>
      </w:pPr>
      <w:r w:rsidRPr="006718D5">
        <w:rPr>
          <w:rFonts w:ascii="Times New Roman" w:hAnsi="Times New Roman"/>
          <w:i/>
          <w:sz w:val="26"/>
          <w:szCs w:val="26"/>
        </w:rPr>
        <w:t>Для систематизации и накопления информации</w:t>
      </w:r>
      <w:r w:rsidRPr="006718D5">
        <w:rPr>
          <w:rFonts w:ascii="Times New Roman" w:hAnsi="Times New Roman"/>
          <w:sz w:val="26"/>
          <w:szCs w:val="26"/>
        </w:rPr>
        <w:t xml:space="preserve">, содержащейся в учетных документах, </w:t>
      </w:r>
      <w:r w:rsidRPr="006718D5">
        <w:rPr>
          <w:rFonts w:ascii="Times New Roman" w:hAnsi="Times New Roman"/>
          <w:i/>
          <w:sz w:val="26"/>
          <w:szCs w:val="26"/>
        </w:rPr>
        <w:t>используются учетные регистры</w:t>
      </w:r>
      <w:r w:rsidRPr="006718D5">
        <w:rPr>
          <w:rFonts w:ascii="Times New Roman" w:hAnsi="Times New Roman"/>
          <w:sz w:val="26"/>
          <w:szCs w:val="26"/>
        </w:rPr>
        <w:t>, формы которых разрабатываются Минфином Российской Федерации, органами, которым предоставлено право регулирования бухгалтерского учета, федеральными органами исполнительной власти или самой организацией при соблюдении ими общих методических принципов бухгалтерского учета. Содержание регистров бухгалтерского учета и внутренней бухгалтерской отчетности является коммерческой тайной. Объекты учета подлежат оценке в денежном выражении. Оценка имущества, приобретенного за плату, осуществляется путем суммирования фактически произведенных затрат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 Применение других методов оценки допускается в случаях, предусмотренных законодательством Российской Федерации, а также нормативными правовыми актами Минфина РФ и органов, которым предоставлено право регулирования бухгалтерского учета.</w:t>
      </w:r>
    </w:p>
    <w:p w:rsidR="001E08D5" w:rsidRPr="006718D5" w:rsidRDefault="001E08D5" w:rsidP="006718D5">
      <w:pPr>
        <w:tabs>
          <w:tab w:val="left" w:pos="726"/>
        </w:tabs>
        <w:spacing w:after="0" w:line="360" w:lineRule="auto"/>
        <w:ind w:firstLine="397"/>
        <w:jc w:val="both"/>
        <w:rPr>
          <w:rFonts w:ascii="Times New Roman" w:hAnsi="Times New Roman"/>
          <w:sz w:val="26"/>
          <w:szCs w:val="26"/>
        </w:rPr>
      </w:pPr>
      <w:r w:rsidRPr="006718D5">
        <w:rPr>
          <w:rFonts w:ascii="Times New Roman" w:hAnsi="Times New Roman"/>
          <w:i/>
          <w:sz w:val="26"/>
          <w:szCs w:val="26"/>
        </w:rPr>
        <w:t>Обязательность проведения инвентаризации имущества и обязательств</w:t>
      </w:r>
      <w:r w:rsidRPr="006718D5">
        <w:rPr>
          <w:rFonts w:ascii="Times New Roman" w:hAnsi="Times New Roman"/>
          <w:sz w:val="26"/>
          <w:szCs w:val="26"/>
        </w:rPr>
        <w:t>. Порядок проведения инвентаризации определяется руководителем организации, за исключением установленных законом о бухгалтерском учете случаев обязательного проведения инвентаризаций.</w:t>
      </w:r>
    </w:p>
    <w:p w:rsidR="001E08D5" w:rsidRPr="00401B2C" w:rsidRDefault="001E08D5" w:rsidP="00401B2C">
      <w:pPr>
        <w:tabs>
          <w:tab w:val="left" w:pos="726"/>
        </w:tabs>
        <w:spacing w:after="0" w:line="360" w:lineRule="auto"/>
        <w:ind w:firstLine="397"/>
        <w:jc w:val="both"/>
        <w:rPr>
          <w:rFonts w:ascii="Times New Roman" w:hAnsi="Times New Roman"/>
          <w:sz w:val="26"/>
          <w:szCs w:val="26"/>
        </w:rPr>
      </w:pPr>
      <w:r w:rsidRPr="00401B2C">
        <w:rPr>
          <w:rFonts w:ascii="Times New Roman" w:hAnsi="Times New Roman"/>
          <w:sz w:val="26"/>
          <w:szCs w:val="26"/>
        </w:rPr>
        <w:t>Для ведения бухгалтерского учета в организации формируется учетная политика в соответствии с установленными допущениями и требованиями.</w:t>
      </w:r>
    </w:p>
    <w:p w:rsidR="001E08D5" w:rsidRDefault="001E08D5" w:rsidP="00BA45F0">
      <w:pPr>
        <w:tabs>
          <w:tab w:val="left" w:pos="726"/>
        </w:tabs>
        <w:spacing w:after="0" w:line="360" w:lineRule="auto"/>
        <w:ind w:firstLine="397"/>
        <w:jc w:val="both"/>
        <w:rPr>
          <w:rFonts w:ascii="Times New Roman" w:hAnsi="Times New Roman"/>
          <w:sz w:val="26"/>
          <w:szCs w:val="26"/>
        </w:rPr>
      </w:pPr>
      <w:r w:rsidRPr="00401B2C">
        <w:rPr>
          <w:rFonts w:ascii="Times New Roman" w:hAnsi="Times New Roman"/>
          <w:sz w:val="26"/>
          <w:szCs w:val="26"/>
        </w:rPr>
        <w:t>Понятие "требования" также являются правилами ведения бухгалтерского учета. В отечественной практике к требованиям ведения бухгалтерского учета как системы в целом относят требования полноты, своевременности, осмотрительности, приоритета содержания перед формой, непротиворечивости и рациональности.</w:t>
      </w:r>
    </w:p>
    <w:p w:rsidR="001E08D5" w:rsidRDefault="001E08D5" w:rsidP="00BA45F0">
      <w:pPr>
        <w:tabs>
          <w:tab w:val="left" w:pos="726"/>
        </w:tabs>
        <w:spacing w:after="0" w:line="360" w:lineRule="auto"/>
        <w:ind w:firstLine="397"/>
        <w:jc w:val="both"/>
        <w:rPr>
          <w:rFonts w:ascii="Times New Roman" w:hAnsi="Times New Roman"/>
          <w:sz w:val="26"/>
          <w:szCs w:val="26"/>
        </w:rPr>
      </w:pPr>
      <w:r w:rsidRPr="00BA45F0">
        <w:rPr>
          <w:rFonts w:ascii="Times New Roman" w:hAnsi="Times New Roman"/>
          <w:b/>
          <w:i/>
          <w:sz w:val="26"/>
          <w:szCs w:val="26"/>
        </w:rPr>
        <w:t>Требование полноты</w:t>
      </w:r>
      <w:r w:rsidRPr="00BA45F0">
        <w:rPr>
          <w:rFonts w:ascii="Times New Roman" w:hAnsi="Times New Roman"/>
          <w:sz w:val="26"/>
          <w:szCs w:val="26"/>
        </w:rPr>
        <w:t xml:space="preserve"> означает необходимость отражения в бухгалтерском учете всех фактов хозяйственной деятельности.</w:t>
      </w:r>
    </w:p>
    <w:p w:rsidR="001E08D5" w:rsidRDefault="001E08D5" w:rsidP="00BA45F0">
      <w:pPr>
        <w:tabs>
          <w:tab w:val="left" w:pos="726"/>
        </w:tabs>
        <w:spacing w:after="0" w:line="360" w:lineRule="auto"/>
        <w:ind w:firstLine="397"/>
        <w:jc w:val="both"/>
        <w:rPr>
          <w:rFonts w:ascii="Times New Roman" w:hAnsi="Times New Roman"/>
          <w:sz w:val="26"/>
          <w:szCs w:val="26"/>
        </w:rPr>
      </w:pPr>
      <w:r w:rsidRPr="00BA45F0">
        <w:rPr>
          <w:rFonts w:ascii="Times New Roman" w:hAnsi="Times New Roman"/>
          <w:b/>
          <w:i/>
          <w:sz w:val="26"/>
          <w:szCs w:val="26"/>
        </w:rPr>
        <w:t>Требование своевременности</w:t>
      </w:r>
      <w:r w:rsidRPr="00BA45F0">
        <w:rPr>
          <w:rFonts w:ascii="Times New Roman" w:hAnsi="Times New Roman"/>
          <w:sz w:val="26"/>
          <w:szCs w:val="26"/>
        </w:rPr>
        <w:t xml:space="preserve"> предполагает своевременное отражение фактов хозяйственной деятельности в бухгалтерском учете и бухгалтерской (финансовой) отчетности.</w:t>
      </w:r>
    </w:p>
    <w:p w:rsidR="001E08D5" w:rsidRDefault="001E08D5" w:rsidP="00BA45F0">
      <w:pPr>
        <w:tabs>
          <w:tab w:val="left" w:pos="726"/>
        </w:tabs>
        <w:spacing w:after="0" w:line="360" w:lineRule="auto"/>
        <w:ind w:firstLine="397"/>
        <w:jc w:val="both"/>
        <w:rPr>
          <w:rFonts w:ascii="Times New Roman" w:hAnsi="Times New Roman"/>
          <w:sz w:val="26"/>
          <w:szCs w:val="26"/>
        </w:rPr>
      </w:pPr>
      <w:r w:rsidRPr="00BA45F0">
        <w:rPr>
          <w:rFonts w:ascii="Times New Roman" w:hAnsi="Times New Roman"/>
          <w:b/>
          <w:i/>
          <w:sz w:val="26"/>
          <w:szCs w:val="26"/>
        </w:rPr>
        <w:t>Требование осмотрительности (осторожности)</w:t>
      </w:r>
      <w:r w:rsidRPr="00BA45F0">
        <w:rPr>
          <w:rFonts w:ascii="Times New Roman" w:hAnsi="Times New Roman"/>
          <w:sz w:val="26"/>
          <w:szCs w:val="26"/>
        </w:rPr>
        <w:t xml:space="preserve"> означает большую готовность к признанию в бухгалтерском учете расходов и обязательств, чем возможных доходов и активов, не допуская создания скрытых резервов. Одним из конкретных проявлений данного требования является отражение прибыли в учете только после совершения хозяйственных операций, а убытка - с момента возникновения предположения о возможности его появления.</w:t>
      </w:r>
    </w:p>
    <w:p w:rsidR="001E08D5" w:rsidRDefault="001E08D5" w:rsidP="00BA45F0">
      <w:pPr>
        <w:tabs>
          <w:tab w:val="left" w:pos="726"/>
        </w:tabs>
        <w:spacing w:after="0" w:line="360" w:lineRule="auto"/>
        <w:ind w:firstLine="397"/>
        <w:jc w:val="both"/>
        <w:rPr>
          <w:rFonts w:ascii="Times New Roman" w:hAnsi="Times New Roman"/>
          <w:sz w:val="26"/>
          <w:szCs w:val="26"/>
        </w:rPr>
      </w:pPr>
      <w:r w:rsidRPr="00BA45F0">
        <w:rPr>
          <w:rFonts w:ascii="Times New Roman" w:hAnsi="Times New Roman"/>
          <w:b/>
          <w:i/>
          <w:sz w:val="26"/>
          <w:szCs w:val="26"/>
        </w:rPr>
        <w:t>Требование приоритета</w:t>
      </w:r>
      <w:r w:rsidRPr="00BA45F0">
        <w:rPr>
          <w:rFonts w:ascii="Times New Roman" w:hAnsi="Times New Roman"/>
          <w:sz w:val="26"/>
          <w:szCs w:val="26"/>
        </w:rPr>
        <w:t xml:space="preserve"> содержания перед формой предполагает, что в бухгалтерском учете факты хозяйственной деятельности должны отражаться исходя не только из их правовой формы, но и экономического содержания, а также условий хозяйствования.</w:t>
      </w:r>
    </w:p>
    <w:p w:rsidR="001E08D5" w:rsidRPr="00401B2C" w:rsidRDefault="001E08D5" w:rsidP="00BA45F0">
      <w:pPr>
        <w:tabs>
          <w:tab w:val="left" w:pos="726"/>
        </w:tabs>
        <w:spacing w:after="0" w:line="360" w:lineRule="auto"/>
        <w:ind w:firstLine="397"/>
        <w:jc w:val="both"/>
        <w:rPr>
          <w:rFonts w:ascii="Times New Roman" w:hAnsi="Times New Roman"/>
          <w:sz w:val="26"/>
          <w:szCs w:val="26"/>
        </w:rPr>
      </w:pPr>
      <w:r w:rsidRPr="00BA45F0">
        <w:rPr>
          <w:rFonts w:ascii="Times New Roman" w:hAnsi="Times New Roman"/>
          <w:b/>
          <w:i/>
          <w:sz w:val="26"/>
          <w:szCs w:val="26"/>
        </w:rPr>
        <w:t>Требование непротиворечивости</w:t>
      </w:r>
      <w:r>
        <w:rPr>
          <w:rFonts w:ascii="Times New Roman" w:hAnsi="Times New Roman"/>
          <w:sz w:val="26"/>
          <w:szCs w:val="26"/>
        </w:rPr>
        <w:t xml:space="preserve"> </w:t>
      </w:r>
      <w:r w:rsidRPr="00401B2C">
        <w:rPr>
          <w:rFonts w:ascii="Times New Roman" w:hAnsi="Times New Roman"/>
          <w:sz w:val="26"/>
          <w:szCs w:val="26"/>
        </w:rPr>
        <w:t>обусловливает необходимость тождества данных аналитического учета оборотам и остаткам по счетам синтетического учета на последний календарный день каждого месяца.</w:t>
      </w:r>
    </w:p>
    <w:p w:rsidR="001E08D5" w:rsidRPr="00401B2C" w:rsidRDefault="001E08D5" w:rsidP="00401B2C">
      <w:pPr>
        <w:tabs>
          <w:tab w:val="left" w:pos="726"/>
        </w:tabs>
        <w:spacing w:after="0" w:line="360" w:lineRule="auto"/>
        <w:ind w:firstLine="397"/>
        <w:jc w:val="both"/>
        <w:rPr>
          <w:rFonts w:ascii="Times New Roman" w:hAnsi="Times New Roman"/>
          <w:sz w:val="26"/>
          <w:szCs w:val="26"/>
        </w:rPr>
      </w:pPr>
      <w:r w:rsidRPr="00BA45F0">
        <w:rPr>
          <w:rFonts w:ascii="Times New Roman" w:hAnsi="Times New Roman"/>
          <w:b/>
          <w:i/>
          <w:sz w:val="26"/>
          <w:szCs w:val="26"/>
        </w:rPr>
        <w:t>Требование рациональности</w:t>
      </w:r>
      <w:r w:rsidRPr="00401B2C">
        <w:rPr>
          <w:rFonts w:ascii="Times New Roman" w:hAnsi="Times New Roman"/>
          <w:sz w:val="26"/>
          <w:szCs w:val="26"/>
        </w:rPr>
        <w:t xml:space="preserve"> означает необходимость рационального, экономного ведения бухгалтерского учета исходя из условий хозяйственной деятельности, величины организации и объема информации для принятия решений.</w:t>
      </w:r>
    </w:p>
    <w:p w:rsidR="001E08D5" w:rsidRPr="00401B2C" w:rsidRDefault="001E08D5" w:rsidP="00401B2C">
      <w:pPr>
        <w:tabs>
          <w:tab w:val="left" w:pos="726"/>
        </w:tabs>
        <w:spacing w:after="0" w:line="360" w:lineRule="auto"/>
        <w:ind w:firstLine="397"/>
        <w:jc w:val="both"/>
        <w:rPr>
          <w:rFonts w:ascii="Times New Roman" w:hAnsi="Times New Roman"/>
          <w:sz w:val="26"/>
          <w:szCs w:val="26"/>
        </w:rPr>
      </w:pPr>
      <w:r w:rsidRPr="00401B2C">
        <w:rPr>
          <w:rFonts w:ascii="Times New Roman" w:hAnsi="Times New Roman"/>
          <w:sz w:val="26"/>
          <w:szCs w:val="26"/>
        </w:rPr>
        <w:t>Перечисленные выше требования должны применяться комплексно. Относительная важность отдельных требований в разных ситуациях является предметом профессионального анализа.</w:t>
      </w:r>
    </w:p>
    <w:p w:rsidR="001E08D5" w:rsidRPr="0052521A" w:rsidRDefault="001E08D5" w:rsidP="0052521A">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Default="001E08D5" w:rsidP="0023378F">
      <w:pPr>
        <w:spacing w:after="0" w:line="240" w:lineRule="auto"/>
        <w:jc w:val="both"/>
        <w:rPr>
          <w:rFonts w:ascii="Times New Roman" w:hAnsi="Times New Roman"/>
          <w:sz w:val="24"/>
          <w:szCs w:val="24"/>
        </w:rPr>
      </w:pPr>
    </w:p>
    <w:p w:rsidR="001E08D5" w:rsidRPr="00A51D87" w:rsidRDefault="001E08D5" w:rsidP="00A51D87">
      <w:pPr>
        <w:pStyle w:val="3"/>
        <w:jc w:val="center"/>
        <w:rPr>
          <w:color w:val="auto"/>
          <w:sz w:val="26"/>
          <w:szCs w:val="26"/>
        </w:rPr>
      </w:pPr>
      <w:bookmarkStart w:id="1" w:name="_Toc290458206"/>
      <w:r w:rsidRPr="00A51D87">
        <w:rPr>
          <w:color w:val="auto"/>
          <w:sz w:val="26"/>
          <w:szCs w:val="26"/>
        </w:rPr>
        <w:t>2. Классификация имущества по составу и функциональной роли</w:t>
      </w:r>
      <w:bookmarkEnd w:id="1"/>
    </w:p>
    <w:p w:rsidR="001E08D5" w:rsidRDefault="001E08D5" w:rsidP="00401B2C">
      <w:pPr>
        <w:spacing w:after="0" w:line="240" w:lineRule="auto"/>
        <w:jc w:val="both"/>
        <w:rPr>
          <w:rFonts w:ascii="Times New Roman" w:hAnsi="Times New Roman"/>
          <w:sz w:val="24"/>
          <w:szCs w:val="24"/>
        </w:rPr>
      </w:pPr>
    </w:p>
    <w:p w:rsidR="001E08D5" w:rsidRDefault="001E08D5" w:rsidP="00BA45F0">
      <w:pPr>
        <w:pStyle w:val="a4"/>
        <w:spacing w:after="0" w:line="360" w:lineRule="auto"/>
        <w:ind w:firstLine="397"/>
        <w:jc w:val="both"/>
        <w:rPr>
          <w:rFonts w:ascii="Times New Roman" w:hAnsi="Times New Roman"/>
          <w:sz w:val="26"/>
          <w:szCs w:val="26"/>
        </w:rPr>
      </w:pPr>
      <w:r w:rsidRPr="00BA45F0">
        <w:rPr>
          <w:rFonts w:ascii="Times New Roman" w:hAnsi="Times New Roman"/>
          <w:sz w:val="26"/>
          <w:szCs w:val="26"/>
        </w:rPr>
        <w:t>По составу и функциональной роли (характеру использования) имущество организации подразделяют на две группы: внеоборотные активы (основной капитал) и оборотные активы (оборотный капитал; рис. 1).</w:t>
      </w:r>
    </w:p>
    <w:p w:rsidR="001E08D5" w:rsidRPr="00BA45F0" w:rsidRDefault="00A853C9" w:rsidP="00BA45F0">
      <w:pPr>
        <w:pStyle w:val="a4"/>
        <w:spacing w:after="0" w:line="360" w:lineRule="auto"/>
        <w:ind w:firstLine="397"/>
        <w:jc w:val="both"/>
        <w:rPr>
          <w:rFonts w:ascii="Times New Roman" w:hAnsi="Times New Roman"/>
          <w:sz w:val="26"/>
          <w:szCs w:val="26"/>
        </w:rPr>
      </w:pPr>
      <w:r>
        <w:rPr>
          <w:rFonts w:ascii="Times New Roman" w:hAnsi="Times New Roman"/>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427.5pt;height:253.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">
            <v:imagedata r:id="rId7" o:title="" cropleft="-68712f" cropright="-68451f"/>
            <o:lock v:ext="edit" aspectratio="f"/>
          </v:shape>
        </w:pict>
      </w:r>
    </w:p>
    <w:p w:rsidR="001E08D5" w:rsidRDefault="001E08D5" w:rsidP="00401B2C">
      <w:pPr>
        <w:pStyle w:val="a4"/>
      </w:pPr>
    </w:p>
    <w:p w:rsidR="001E08D5" w:rsidRPr="001E5824" w:rsidRDefault="001E08D5" w:rsidP="001E5824">
      <w:pPr>
        <w:jc w:val="center"/>
        <w:rPr>
          <w:rFonts w:ascii="Times New Roman" w:hAnsi="Times New Roman"/>
          <w:sz w:val="26"/>
          <w:szCs w:val="26"/>
        </w:rPr>
      </w:pPr>
      <w:r w:rsidRPr="001E5824">
        <w:rPr>
          <w:rFonts w:ascii="Times New Roman" w:hAnsi="Times New Roman"/>
          <w:sz w:val="26"/>
          <w:szCs w:val="26"/>
        </w:rPr>
        <w:t>Рис. 1. Состав имущества организации</w:t>
      </w:r>
    </w:p>
    <w:p w:rsidR="001E08D5" w:rsidRDefault="001E08D5" w:rsidP="001E5824">
      <w:pPr>
        <w:pStyle w:val="a4"/>
        <w:spacing w:after="0" w:line="360" w:lineRule="auto"/>
        <w:ind w:firstLine="397"/>
        <w:jc w:val="both"/>
        <w:rPr>
          <w:rFonts w:ascii="Times New Roman" w:hAnsi="Times New Roman"/>
          <w:sz w:val="26"/>
          <w:szCs w:val="26"/>
        </w:rPr>
      </w:pPr>
      <w:r w:rsidRPr="001E5824">
        <w:rPr>
          <w:rFonts w:ascii="Times New Roman" w:hAnsi="Times New Roman"/>
          <w:sz w:val="26"/>
          <w:szCs w:val="26"/>
        </w:rPr>
        <w:t>Капитал  может  функционировать в</w:t>
      </w:r>
      <w:r>
        <w:rPr>
          <w:rFonts w:ascii="Times New Roman" w:hAnsi="Times New Roman"/>
          <w:sz w:val="26"/>
          <w:szCs w:val="26"/>
        </w:rPr>
        <w:t xml:space="preserve"> денежной и материальной формах.</w:t>
      </w:r>
    </w:p>
    <w:p w:rsidR="001E08D5" w:rsidRDefault="001E08D5" w:rsidP="001E5824">
      <w:pPr>
        <w:pStyle w:val="a4"/>
        <w:spacing w:after="0" w:line="360" w:lineRule="auto"/>
        <w:ind w:firstLine="397"/>
        <w:jc w:val="both"/>
        <w:rPr>
          <w:rFonts w:ascii="Times New Roman" w:hAnsi="Times New Roman"/>
          <w:b/>
          <w:i/>
          <w:sz w:val="26"/>
          <w:szCs w:val="26"/>
          <w:u w:val="single"/>
        </w:rPr>
      </w:pPr>
    </w:p>
    <w:p w:rsidR="001E08D5" w:rsidRPr="001E5824" w:rsidRDefault="001E08D5" w:rsidP="001E5824">
      <w:pPr>
        <w:pStyle w:val="a4"/>
        <w:spacing w:after="0" w:line="360" w:lineRule="auto"/>
        <w:ind w:firstLine="397"/>
        <w:jc w:val="both"/>
        <w:rPr>
          <w:rFonts w:ascii="Times New Roman" w:hAnsi="Times New Roman"/>
          <w:sz w:val="26"/>
          <w:szCs w:val="26"/>
        </w:rPr>
      </w:pPr>
      <w:r w:rsidRPr="001E5824">
        <w:rPr>
          <w:rFonts w:ascii="Times New Roman" w:hAnsi="Times New Roman"/>
          <w:b/>
          <w:i/>
          <w:sz w:val="26"/>
          <w:szCs w:val="26"/>
          <w:u w:val="single"/>
        </w:rPr>
        <w:t>Внеоборотные активы</w:t>
      </w:r>
      <w:r w:rsidRPr="001E5824">
        <w:rPr>
          <w:rFonts w:ascii="Times New Roman" w:hAnsi="Times New Roman"/>
          <w:sz w:val="26"/>
          <w:szCs w:val="26"/>
        </w:rPr>
        <w:t xml:space="preserve"> включают в себя основные средства, оборудование к установке, нематериальные активы, незавершенные капитальные вложения, долгосрочные финансовые вложения и некоторые другие.</w:t>
      </w:r>
    </w:p>
    <w:p w:rsidR="001E08D5" w:rsidRPr="001E5824" w:rsidRDefault="001E08D5" w:rsidP="001E5824">
      <w:pPr>
        <w:pStyle w:val="a4"/>
        <w:spacing w:after="0" w:line="360" w:lineRule="auto"/>
        <w:ind w:firstLine="397"/>
        <w:jc w:val="both"/>
        <w:rPr>
          <w:rFonts w:ascii="Times New Roman" w:hAnsi="Times New Roman"/>
          <w:sz w:val="26"/>
          <w:szCs w:val="26"/>
        </w:rPr>
      </w:pPr>
      <w:r w:rsidRPr="001E5824">
        <w:rPr>
          <w:rFonts w:ascii="Times New Roman" w:hAnsi="Times New Roman"/>
          <w:b/>
          <w:bCs/>
          <w:i/>
          <w:iCs/>
          <w:sz w:val="26"/>
          <w:szCs w:val="26"/>
        </w:rPr>
        <w:t>Основными средствами</w:t>
      </w:r>
      <w:r w:rsidRPr="001E5824">
        <w:rPr>
          <w:rFonts w:ascii="Times New Roman" w:hAnsi="Times New Roman"/>
          <w:sz w:val="26"/>
          <w:szCs w:val="26"/>
        </w:rPr>
        <w:t xml:space="preserve"> в практике планирования и учета называются средства труда, за исключением малоценных и быстроизнашивающихся предметов, к которым относятся предметы, служащие менее года, независимо от их стоимости, а также стоимостью до установленного стоимостного предела (количество минимальных размеров оплаты труда). Их используют в различных сферах приложения общественного труда: материального производства, товарного обращения и непроизводственной. Основные средства участвуют в процессе производства длительное время, сохраняя при этом натуральную форму. Их стоимость переносится на создаваемую продукцию не сразу, а постепенно, частями, по мере износа.</w:t>
      </w:r>
    </w:p>
    <w:p w:rsidR="001E08D5" w:rsidRPr="001E5824" w:rsidRDefault="001E08D5" w:rsidP="001E5824">
      <w:pPr>
        <w:pStyle w:val="a4"/>
        <w:spacing w:after="0" w:line="360" w:lineRule="auto"/>
        <w:ind w:firstLine="397"/>
        <w:jc w:val="both"/>
        <w:rPr>
          <w:rFonts w:ascii="Times New Roman" w:hAnsi="Times New Roman"/>
          <w:sz w:val="26"/>
          <w:szCs w:val="26"/>
        </w:rPr>
      </w:pPr>
      <w:r w:rsidRPr="001E5824">
        <w:rPr>
          <w:rFonts w:ascii="Times New Roman" w:hAnsi="Times New Roman"/>
          <w:b/>
          <w:bCs/>
          <w:i/>
          <w:iCs/>
          <w:sz w:val="26"/>
          <w:szCs w:val="26"/>
        </w:rPr>
        <w:t>Нематериальные активы</w:t>
      </w:r>
      <w:r w:rsidRPr="001E5824">
        <w:rPr>
          <w:rFonts w:ascii="Times New Roman" w:hAnsi="Times New Roman"/>
          <w:sz w:val="26"/>
          <w:szCs w:val="26"/>
        </w:rPr>
        <w:t xml:space="preserve"> – то объекты долгосрочного пользования, не имеющие физической основы, но имеющие стоимостную оценку и приносящие доход: права пользования земельными участками, природными ресурсами, патенты, лицензии, ноу-хау, программные продукты, монопольные права и привилегии, организационные расходы, товарные знаки и др. Как и основные средства, нематериальные активы переносят свою стоимость на создаваемый продукт не сразу, а постепенно, частями, по мере амортизации (износа).</w:t>
      </w:r>
    </w:p>
    <w:p w:rsidR="001E08D5" w:rsidRPr="001E5824" w:rsidRDefault="001E08D5" w:rsidP="001E5824">
      <w:pPr>
        <w:pStyle w:val="a4"/>
        <w:spacing w:after="0" w:line="360" w:lineRule="auto"/>
        <w:ind w:firstLine="397"/>
        <w:jc w:val="both"/>
        <w:rPr>
          <w:rFonts w:ascii="Times New Roman" w:hAnsi="Times New Roman"/>
          <w:sz w:val="26"/>
          <w:szCs w:val="26"/>
        </w:rPr>
      </w:pPr>
      <w:r w:rsidRPr="001E5824">
        <w:rPr>
          <w:rFonts w:ascii="Times New Roman" w:hAnsi="Times New Roman"/>
          <w:sz w:val="26"/>
          <w:szCs w:val="26"/>
        </w:rPr>
        <w:t xml:space="preserve">В состав </w:t>
      </w:r>
      <w:r w:rsidRPr="001E5824">
        <w:rPr>
          <w:rFonts w:ascii="Times New Roman" w:hAnsi="Times New Roman"/>
          <w:b/>
          <w:bCs/>
          <w:i/>
          <w:iCs/>
          <w:sz w:val="26"/>
          <w:szCs w:val="26"/>
        </w:rPr>
        <w:t>капитальных вложений</w:t>
      </w:r>
      <w:r w:rsidRPr="001E5824">
        <w:rPr>
          <w:rFonts w:ascii="Times New Roman" w:hAnsi="Times New Roman"/>
          <w:sz w:val="26"/>
          <w:szCs w:val="26"/>
        </w:rPr>
        <w:t xml:space="preserve"> включают затраты на строительно-монтажные работы, приобретение оборудование, инструмента, прочие капитальные работы и затраты (проектно-изыскательские, геолого-разведочные и буровые работы  и др.).</w:t>
      </w:r>
    </w:p>
    <w:p w:rsidR="001E08D5" w:rsidRPr="001E5824" w:rsidRDefault="001E08D5" w:rsidP="001E5824">
      <w:pPr>
        <w:pStyle w:val="a4"/>
        <w:spacing w:after="0" w:line="360" w:lineRule="auto"/>
        <w:ind w:firstLine="397"/>
        <w:jc w:val="both"/>
        <w:rPr>
          <w:rFonts w:ascii="Times New Roman" w:hAnsi="Times New Roman"/>
          <w:sz w:val="26"/>
          <w:szCs w:val="26"/>
        </w:rPr>
      </w:pPr>
      <w:r w:rsidRPr="001E5824">
        <w:rPr>
          <w:rFonts w:ascii="Times New Roman" w:hAnsi="Times New Roman"/>
          <w:sz w:val="26"/>
          <w:szCs w:val="26"/>
        </w:rPr>
        <w:t xml:space="preserve">К </w:t>
      </w:r>
      <w:r w:rsidRPr="001E5824">
        <w:rPr>
          <w:rFonts w:ascii="Times New Roman" w:hAnsi="Times New Roman"/>
          <w:b/>
          <w:bCs/>
          <w:i/>
          <w:iCs/>
          <w:sz w:val="26"/>
          <w:szCs w:val="26"/>
        </w:rPr>
        <w:t>финансовым вложениям</w:t>
      </w:r>
      <w:r w:rsidRPr="001E5824">
        <w:rPr>
          <w:rFonts w:ascii="Times New Roman" w:hAnsi="Times New Roman"/>
          <w:sz w:val="26"/>
          <w:szCs w:val="26"/>
        </w:rPr>
        <w:t xml:space="preserve"> относят инвестиции организации в государственные ценные бумаги и уставные капиталы других организаций, предоставленным другим организациям займы. Финансовые вложения на срок более 1 года считают долгосрочными, а на срок до 1 года – краткосрочными. В состав внеоборотных активов включают долгосрочные финансовые вложения.</w:t>
      </w:r>
    </w:p>
    <w:p w:rsidR="001E08D5" w:rsidRDefault="001E08D5" w:rsidP="001E5824">
      <w:pPr>
        <w:pStyle w:val="a4"/>
        <w:spacing w:after="0" w:line="360" w:lineRule="auto"/>
        <w:ind w:firstLine="397"/>
        <w:jc w:val="both"/>
        <w:rPr>
          <w:rFonts w:ascii="Times New Roman" w:hAnsi="Times New Roman"/>
          <w:sz w:val="26"/>
          <w:szCs w:val="26"/>
        </w:rPr>
      </w:pPr>
      <w:r w:rsidRPr="001E5824">
        <w:rPr>
          <w:rFonts w:ascii="Times New Roman" w:hAnsi="Times New Roman"/>
          <w:b/>
          <w:bCs/>
          <w:i/>
          <w:iCs/>
          <w:sz w:val="26"/>
          <w:szCs w:val="26"/>
          <w:u w:val="single"/>
        </w:rPr>
        <w:t>Оборотные активы</w:t>
      </w:r>
      <w:r w:rsidRPr="001E5824">
        <w:rPr>
          <w:rFonts w:ascii="Times New Roman" w:hAnsi="Times New Roman"/>
          <w:sz w:val="26"/>
          <w:szCs w:val="26"/>
        </w:rPr>
        <w:t xml:space="preserve"> (оборотный капитал) состоят из материальных оборотных средств, денежных средств,  краткосрочных финансовых вложений и средств в текущих расчетах. В состав </w:t>
      </w:r>
      <w:r w:rsidRPr="001E5824">
        <w:rPr>
          <w:rFonts w:ascii="Times New Roman" w:hAnsi="Times New Roman"/>
          <w:i/>
          <w:iCs/>
          <w:sz w:val="26"/>
          <w:szCs w:val="26"/>
        </w:rPr>
        <w:t xml:space="preserve">материальных оборотных средств </w:t>
      </w:r>
      <w:r w:rsidRPr="001E5824">
        <w:rPr>
          <w:rFonts w:ascii="Times New Roman" w:hAnsi="Times New Roman"/>
          <w:sz w:val="26"/>
          <w:szCs w:val="26"/>
        </w:rPr>
        <w:t>входят сырье и материалы, топливо, полуфабрикаты, незавершенное производство, животные на выращивании и откорме, расходы будущих периодов, готовая продукция, предназначенная для реализации, то есть на складе и отгруженная покупателям.</w:t>
      </w:r>
    </w:p>
    <w:p w:rsidR="001E08D5" w:rsidRDefault="001E08D5" w:rsidP="001E5824">
      <w:pPr>
        <w:pStyle w:val="a4"/>
        <w:spacing w:after="0" w:line="360" w:lineRule="auto"/>
        <w:ind w:firstLine="397"/>
        <w:jc w:val="both"/>
        <w:rPr>
          <w:rFonts w:ascii="Times New Roman" w:hAnsi="Times New Roman"/>
          <w:sz w:val="26"/>
          <w:szCs w:val="26"/>
        </w:rPr>
      </w:pPr>
      <w:r w:rsidRPr="001E5824">
        <w:rPr>
          <w:rFonts w:ascii="Times New Roman" w:hAnsi="Times New Roman"/>
          <w:i/>
          <w:iCs/>
          <w:sz w:val="26"/>
          <w:szCs w:val="26"/>
        </w:rPr>
        <w:t>Денежные средства</w:t>
      </w:r>
      <w:r w:rsidRPr="001E5824">
        <w:rPr>
          <w:rFonts w:ascii="Times New Roman" w:hAnsi="Times New Roman"/>
          <w:sz w:val="26"/>
          <w:szCs w:val="26"/>
        </w:rPr>
        <w:t xml:space="preserve"> складываются из остатков наличных денег в кассе организации, на расчетном счете и других счетах в банках. Средства в расчетах включают различные виды </w:t>
      </w:r>
      <w:r w:rsidRPr="001E5824">
        <w:rPr>
          <w:rFonts w:ascii="Times New Roman" w:hAnsi="Times New Roman"/>
          <w:i/>
          <w:iCs/>
          <w:sz w:val="26"/>
          <w:szCs w:val="26"/>
        </w:rPr>
        <w:t>дебиторской задолженности</w:t>
      </w:r>
      <w:r w:rsidRPr="001E5824">
        <w:rPr>
          <w:rFonts w:ascii="Times New Roman" w:hAnsi="Times New Roman"/>
          <w:sz w:val="26"/>
          <w:szCs w:val="26"/>
        </w:rPr>
        <w:t>, под которой понимаются долги других организаций или лиц данной организации. Должники называются дебиторами. Дебиторская задолженность состоит из задолженности покупателей за купленную у данной организации продукцию, подотчетных лиц за выданные им под отчет денежные средства и пр.</w:t>
      </w:r>
      <w:r>
        <w:rPr>
          <w:rFonts w:ascii="Times New Roman" w:hAnsi="Times New Roman"/>
          <w:sz w:val="26"/>
          <w:szCs w:val="26"/>
        </w:rPr>
        <w:t xml:space="preserve"> </w:t>
      </w:r>
      <w:r w:rsidRPr="001E5824">
        <w:rPr>
          <w:rFonts w:ascii="Times New Roman" w:hAnsi="Times New Roman"/>
          <w:sz w:val="26"/>
          <w:szCs w:val="26"/>
        </w:rPr>
        <w:t>Оборотные активы отражаются во втором разделе актива баланса.</w:t>
      </w:r>
    </w:p>
    <w:p w:rsidR="001E08D5" w:rsidRPr="00A51D87" w:rsidRDefault="001E08D5" w:rsidP="00A51D87">
      <w:pPr>
        <w:pStyle w:val="3"/>
        <w:jc w:val="center"/>
        <w:rPr>
          <w:color w:val="auto"/>
          <w:sz w:val="26"/>
          <w:szCs w:val="26"/>
        </w:rPr>
      </w:pPr>
      <w:bookmarkStart w:id="2" w:name="_Toc290458207"/>
      <w:r w:rsidRPr="00A51D87">
        <w:rPr>
          <w:color w:val="auto"/>
          <w:sz w:val="26"/>
          <w:szCs w:val="26"/>
        </w:rPr>
        <w:t>3. Задача.</w:t>
      </w:r>
      <w:bookmarkEnd w:id="2"/>
    </w:p>
    <w:p w:rsidR="001E08D5" w:rsidRPr="00A51D87" w:rsidRDefault="001E08D5" w:rsidP="00A51D87">
      <w:pPr>
        <w:rPr>
          <w:sz w:val="26"/>
          <w:szCs w:val="26"/>
        </w:rPr>
      </w:pPr>
    </w:p>
    <w:p w:rsidR="001E08D5" w:rsidRPr="00A51D87" w:rsidRDefault="001E08D5" w:rsidP="00D916E2">
      <w:pPr>
        <w:spacing w:after="0" w:line="360" w:lineRule="auto"/>
        <w:jc w:val="both"/>
        <w:rPr>
          <w:rFonts w:ascii="Times New Roman" w:hAnsi="Times New Roman"/>
          <w:sz w:val="26"/>
          <w:szCs w:val="26"/>
        </w:rPr>
      </w:pPr>
      <w:r w:rsidRPr="00A51D87">
        <w:rPr>
          <w:rFonts w:ascii="Times New Roman" w:hAnsi="Times New Roman"/>
          <w:sz w:val="26"/>
          <w:szCs w:val="26"/>
        </w:rPr>
        <w:t>Отразить на счетах бухгалтерского учета следующие хозяйственные операции:</w:t>
      </w:r>
    </w:p>
    <w:p w:rsidR="001E08D5" w:rsidRPr="00A51D87" w:rsidRDefault="001E08D5" w:rsidP="00D916E2">
      <w:pPr>
        <w:numPr>
          <w:ilvl w:val="1"/>
          <w:numId w:val="1"/>
        </w:numPr>
        <w:tabs>
          <w:tab w:val="num" w:pos="1440"/>
        </w:tabs>
        <w:spacing w:after="0" w:line="360" w:lineRule="auto"/>
        <w:ind w:left="1440"/>
        <w:jc w:val="both"/>
        <w:rPr>
          <w:rFonts w:ascii="Times New Roman" w:hAnsi="Times New Roman"/>
          <w:sz w:val="26"/>
          <w:szCs w:val="26"/>
        </w:rPr>
      </w:pPr>
      <w:r w:rsidRPr="00A51D87">
        <w:rPr>
          <w:rFonts w:ascii="Times New Roman" w:hAnsi="Times New Roman"/>
          <w:sz w:val="26"/>
          <w:szCs w:val="26"/>
        </w:rPr>
        <w:t>Денежные средства, снятые со специальных счетов в банке, оприходованы в кассу;</w:t>
      </w:r>
    </w:p>
    <w:p w:rsidR="001E08D5" w:rsidRPr="00A51D87" w:rsidRDefault="001E08D5" w:rsidP="00D916E2">
      <w:pPr>
        <w:numPr>
          <w:ilvl w:val="1"/>
          <w:numId w:val="1"/>
        </w:numPr>
        <w:tabs>
          <w:tab w:val="num" w:pos="1440"/>
        </w:tabs>
        <w:spacing w:after="0" w:line="360" w:lineRule="auto"/>
        <w:ind w:left="1440"/>
        <w:jc w:val="both"/>
        <w:rPr>
          <w:rFonts w:ascii="Times New Roman" w:hAnsi="Times New Roman"/>
          <w:sz w:val="26"/>
          <w:szCs w:val="26"/>
        </w:rPr>
      </w:pPr>
      <w:r w:rsidRPr="00A51D87">
        <w:rPr>
          <w:rFonts w:ascii="Times New Roman" w:hAnsi="Times New Roman"/>
          <w:sz w:val="26"/>
          <w:szCs w:val="26"/>
        </w:rPr>
        <w:t>Погашена задолженность перед поставщиком наличными денежными средствами;</w:t>
      </w:r>
    </w:p>
    <w:p w:rsidR="001E08D5" w:rsidRPr="00A51D87" w:rsidRDefault="001E08D5" w:rsidP="00D916E2">
      <w:pPr>
        <w:numPr>
          <w:ilvl w:val="1"/>
          <w:numId w:val="1"/>
        </w:numPr>
        <w:tabs>
          <w:tab w:val="num" w:pos="1440"/>
        </w:tabs>
        <w:spacing w:after="0" w:line="360" w:lineRule="auto"/>
        <w:ind w:left="1440"/>
        <w:jc w:val="both"/>
        <w:rPr>
          <w:rFonts w:ascii="Times New Roman" w:hAnsi="Times New Roman"/>
          <w:sz w:val="26"/>
          <w:szCs w:val="26"/>
        </w:rPr>
      </w:pPr>
      <w:r w:rsidRPr="00A51D87">
        <w:rPr>
          <w:rFonts w:ascii="Times New Roman" w:hAnsi="Times New Roman"/>
          <w:sz w:val="26"/>
          <w:szCs w:val="26"/>
        </w:rPr>
        <w:t>Наличные денежные средства выданы под отчет;</w:t>
      </w:r>
    </w:p>
    <w:p w:rsidR="001E08D5" w:rsidRPr="00A51D87" w:rsidRDefault="001E08D5" w:rsidP="00D916E2">
      <w:pPr>
        <w:numPr>
          <w:ilvl w:val="1"/>
          <w:numId w:val="1"/>
        </w:numPr>
        <w:tabs>
          <w:tab w:val="num" w:pos="1440"/>
        </w:tabs>
        <w:spacing w:after="0" w:line="360" w:lineRule="auto"/>
        <w:ind w:left="1440"/>
        <w:jc w:val="both"/>
        <w:rPr>
          <w:rFonts w:ascii="Times New Roman" w:hAnsi="Times New Roman"/>
          <w:sz w:val="26"/>
          <w:szCs w:val="26"/>
        </w:rPr>
      </w:pPr>
      <w:r w:rsidRPr="00A51D87">
        <w:rPr>
          <w:rFonts w:ascii="Times New Roman" w:hAnsi="Times New Roman"/>
          <w:sz w:val="26"/>
          <w:szCs w:val="26"/>
        </w:rPr>
        <w:t>Поступили на расчетный счет денежные средства в качестве вклада в уставный капитал;</w:t>
      </w:r>
    </w:p>
    <w:p w:rsidR="001E08D5" w:rsidRPr="00A51D87" w:rsidRDefault="001E08D5" w:rsidP="00D916E2">
      <w:pPr>
        <w:numPr>
          <w:ilvl w:val="1"/>
          <w:numId w:val="1"/>
        </w:numPr>
        <w:tabs>
          <w:tab w:val="num" w:pos="1440"/>
        </w:tabs>
        <w:spacing w:after="0" w:line="360" w:lineRule="auto"/>
        <w:ind w:left="1440"/>
        <w:jc w:val="both"/>
        <w:rPr>
          <w:rFonts w:ascii="Times New Roman" w:hAnsi="Times New Roman"/>
          <w:sz w:val="26"/>
          <w:szCs w:val="26"/>
        </w:rPr>
      </w:pPr>
      <w:r w:rsidRPr="00A51D87">
        <w:rPr>
          <w:rFonts w:ascii="Times New Roman" w:hAnsi="Times New Roman"/>
          <w:sz w:val="26"/>
          <w:szCs w:val="26"/>
        </w:rPr>
        <w:t>Денежные средства, полученные по договору долгосрочного кредита, поступили на расчетный счет.</w:t>
      </w:r>
    </w:p>
    <w:p w:rsidR="001E08D5" w:rsidRPr="00A51D87" w:rsidRDefault="001E08D5" w:rsidP="001E5824">
      <w:pPr>
        <w:pStyle w:val="a4"/>
        <w:spacing w:after="0" w:line="360" w:lineRule="auto"/>
        <w:ind w:firstLine="397"/>
        <w:jc w:val="both"/>
        <w:rPr>
          <w:rFonts w:ascii="Times New Roman" w:hAnsi="Times New Roman"/>
          <w:sz w:val="26"/>
          <w:szCs w:val="26"/>
        </w:rPr>
      </w:pPr>
      <w:r w:rsidRPr="00A51D87">
        <w:rPr>
          <w:rFonts w:ascii="Times New Roman" w:hAnsi="Times New Roman"/>
          <w:sz w:val="26"/>
          <w:szCs w:val="26"/>
        </w:rPr>
        <w:t>Решение:</w:t>
      </w:r>
    </w:p>
    <w:p w:rsidR="001E08D5" w:rsidRPr="00A51D87" w:rsidRDefault="001E08D5" w:rsidP="00D916E2">
      <w:pPr>
        <w:numPr>
          <w:ilvl w:val="0"/>
          <w:numId w:val="20"/>
        </w:numPr>
        <w:spacing w:after="0" w:line="360" w:lineRule="auto"/>
        <w:jc w:val="both"/>
        <w:rPr>
          <w:rFonts w:ascii="Times New Roman" w:hAnsi="Times New Roman"/>
          <w:sz w:val="26"/>
          <w:szCs w:val="26"/>
        </w:rPr>
      </w:pPr>
      <w:r w:rsidRPr="00A51D87">
        <w:rPr>
          <w:rFonts w:ascii="Times New Roman" w:hAnsi="Times New Roman"/>
          <w:sz w:val="26"/>
          <w:szCs w:val="26"/>
        </w:rPr>
        <w:t xml:space="preserve">Денежные средства, снятые со специальных счетов в банке, оприходованы в кассу </w:t>
      </w:r>
    </w:p>
    <w:p w:rsidR="001E08D5" w:rsidRPr="00A51D87" w:rsidRDefault="001E08D5" w:rsidP="00DD2772">
      <w:pPr>
        <w:spacing w:after="0" w:line="360" w:lineRule="auto"/>
        <w:jc w:val="center"/>
        <w:rPr>
          <w:rFonts w:ascii="Times New Roman" w:hAnsi="Times New Roman"/>
          <w:b/>
          <w:i/>
          <w:sz w:val="26"/>
          <w:szCs w:val="26"/>
        </w:rPr>
      </w:pPr>
      <w:r w:rsidRPr="00A51D87">
        <w:rPr>
          <w:rFonts w:ascii="Times New Roman" w:hAnsi="Times New Roman"/>
          <w:b/>
          <w:i/>
          <w:sz w:val="26"/>
          <w:szCs w:val="26"/>
        </w:rPr>
        <w:t>Дебет 50 – Кредит 55</w:t>
      </w:r>
    </w:p>
    <w:p w:rsidR="001E08D5" w:rsidRPr="00A51D87" w:rsidRDefault="001E08D5" w:rsidP="00DD2772">
      <w:pPr>
        <w:spacing w:after="0" w:line="360" w:lineRule="auto"/>
        <w:jc w:val="both"/>
        <w:rPr>
          <w:rFonts w:ascii="Times New Roman" w:hAnsi="Times New Roman"/>
          <w:sz w:val="26"/>
          <w:szCs w:val="26"/>
        </w:rPr>
      </w:pPr>
      <w:r w:rsidRPr="00A51D87">
        <w:rPr>
          <w:rFonts w:ascii="Times New Roman" w:hAnsi="Times New Roman"/>
          <w:sz w:val="26"/>
          <w:szCs w:val="26"/>
        </w:rPr>
        <w:t>Первичные документы: выписка, выданная банком, а также приходный кассовый ордер предприятия.</w:t>
      </w:r>
    </w:p>
    <w:p w:rsidR="001E08D5" w:rsidRPr="00A51D87" w:rsidRDefault="001E08D5" w:rsidP="00DD2772">
      <w:pPr>
        <w:numPr>
          <w:ilvl w:val="0"/>
          <w:numId w:val="20"/>
        </w:numPr>
        <w:spacing w:after="0" w:line="360" w:lineRule="auto"/>
        <w:jc w:val="both"/>
        <w:rPr>
          <w:rFonts w:ascii="Times New Roman" w:hAnsi="Times New Roman"/>
          <w:sz w:val="26"/>
          <w:szCs w:val="26"/>
        </w:rPr>
      </w:pPr>
      <w:r w:rsidRPr="00A51D87">
        <w:rPr>
          <w:rFonts w:ascii="Times New Roman" w:hAnsi="Times New Roman"/>
          <w:sz w:val="26"/>
          <w:szCs w:val="26"/>
        </w:rPr>
        <w:t xml:space="preserve">Погашена задолженность перед поставщиком наличными денежными средствами </w:t>
      </w:r>
    </w:p>
    <w:p w:rsidR="001E08D5" w:rsidRPr="00A51D87" w:rsidRDefault="001E08D5" w:rsidP="00DD2772">
      <w:pPr>
        <w:spacing w:after="0" w:line="360" w:lineRule="auto"/>
        <w:jc w:val="center"/>
        <w:rPr>
          <w:rFonts w:ascii="Times New Roman" w:hAnsi="Times New Roman"/>
          <w:b/>
          <w:i/>
          <w:sz w:val="26"/>
          <w:szCs w:val="26"/>
        </w:rPr>
      </w:pPr>
      <w:r w:rsidRPr="00A51D87">
        <w:rPr>
          <w:rFonts w:ascii="Times New Roman" w:hAnsi="Times New Roman"/>
          <w:b/>
          <w:i/>
          <w:sz w:val="26"/>
          <w:szCs w:val="26"/>
        </w:rPr>
        <w:t>Дебет 60 – Кредит 50</w:t>
      </w:r>
    </w:p>
    <w:p w:rsidR="001E08D5" w:rsidRPr="00A51D87" w:rsidRDefault="001E08D5" w:rsidP="00DD2772">
      <w:pPr>
        <w:spacing w:after="0" w:line="360" w:lineRule="auto"/>
        <w:jc w:val="both"/>
        <w:rPr>
          <w:rFonts w:ascii="Times New Roman" w:hAnsi="Times New Roman"/>
          <w:sz w:val="26"/>
          <w:szCs w:val="26"/>
        </w:rPr>
      </w:pPr>
      <w:r w:rsidRPr="00A51D87">
        <w:rPr>
          <w:rFonts w:ascii="Times New Roman" w:hAnsi="Times New Roman"/>
          <w:sz w:val="26"/>
          <w:szCs w:val="26"/>
        </w:rPr>
        <w:t>Первичные документы: расходный кассовый ордер, а также приходный кассовый ордер от поставщика</w:t>
      </w:r>
    </w:p>
    <w:p w:rsidR="001E08D5" w:rsidRPr="00A51D87" w:rsidRDefault="001E08D5" w:rsidP="00DD2772">
      <w:pPr>
        <w:numPr>
          <w:ilvl w:val="0"/>
          <w:numId w:val="20"/>
        </w:numPr>
        <w:spacing w:after="0" w:line="360" w:lineRule="auto"/>
        <w:jc w:val="both"/>
        <w:rPr>
          <w:rFonts w:ascii="Times New Roman" w:hAnsi="Times New Roman"/>
          <w:sz w:val="26"/>
          <w:szCs w:val="26"/>
        </w:rPr>
      </w:pPr>
      <w:r w:rsidRPr="00A51D87">
        <w:rPr>
          <w:rFonts w:ascii="Times New Roman" w:hAnsi="Times New Roman"/>
          <w:sz w:val="26"/>
          <w:szCs w:val="26"/>
        </w:rPr>
        <w:t xml:space="preserve">Наличные денежные средства выданы под отчет </w:t>
      </w:r>
    </w:p>
    <w:p w:rsidR="001E08D5" w:rsidRPr="00A51D87" w:rsidRDefault="001E08D5" w:rsidP="00DD2772">
      <w:pPr>
        <w:spacing w:after="0" w:line="360" w:lineRule="auto"/>
        <w:jc w:val="center"/>
        <w:rPr>
          <w:rFonts w:ascii="Times New Roman" w:hAnsi="Times New Roman"/>
          <w:b/>
          <w:i/>
          <w:sz w:val="26"/>
          <w:szCs w:val="26"/>
        </w:rPr>
      </w:pPr>
      <w:r w:rsidRPr="00A51D87">
        <w:rPr>
          <w:rFonts w:ascii="Times New Roman" w:hAnsi="Times New Roman"/>
          <w:b/>
          <w:i/>
          <w:sz w:val="26"/>
          <w:szCs w:val="26"/>
        </w:rPr>
        <w:t>Дебет 71 – Кредит 50</w:t>
      </w:r>
    </w:p>
    <w:p w:rsidR="001E08D5" w:rsidRPr="00A51D87" w:rsidRDefault="001E08D5" w:rsidP="00D916E2">
      <w:pPr>
        <w:spacing w:after="0" w:line="360" w:lineRule="auto"/>
        <w:jc w:val="both"/>
        <w:rPr>
          <w:rFonts w:ascii="Times New Roman" w:hAnsi="Times New Roman"/>
          <w:sz w:val="26"/>
          <w:szCs w:val="26"/>
        </w:rPr>
      </w:pPr>
      <w:r w:rsidRPr="00A51D87">
        <w:rPr>
          <w:rFonts w:ascii="Times New Roman" w:hAnsi="Times New Roman"/>
          <w:sz w:val="26"/>
          <w:szCs w:val="26"/>
        </w:rPr>
        <w:t>Первичные документы: расходный кассовый ордер(далее подотчетное лицо отчитывается при помощи авансового отчета)</w:t>
      </w:r>
    </w:p>
    <w:p w:rsidR="001E08D5" w:rsidRPr="00A51D87" w:rsidRDefault="001E08D5" w:rsidP="00AB64B2">
      <w:pPr>
        <w:numPr>
          <w:ilvl w:val="0"/>
          <w:numId w:val="20"/>
        </w:numPr>
        <w:spacing w:after="0" w:line="360" w:lineRule="auto"/>
        <w:jc w:val="both"/>
        <w:rPr>
          <w:rFonts w:ascii="Times New Roman" w:hAnsi="Times New Roman"/>
          <w:sz w:val="26"/>
          <w:szCs w:val="26"/>
        </w:rPr>
      </w:pPr>
      <w:r w:rsidRPr="00A51D87">
        <w:rPr>
          <w:rFonts w:ascii="Times New Roman" w:hAnsi="Times New Roman"/>
          <w:sz w:val="26"/>
          <w:szCs w:val="26"/>
        </w:rPr>
        <w:t xml:space="preserve">Поступили на расчетный счет денежные средства в качестве вклада в уставный капитал </w:t>
      </w:r>
    </w:p>
    <w:p w:rsidR="001E08D5" w:rsidRPr="00A51D87" w:rsidRDefault="001E08D5" w:rsidP="00AB64B2">
      <w:pPr>
        <w:spacing w:after="0" w:line="360" w:lineRule="auto"/>
        <w:jc w:val="center"/>
        <w:rPr>
          <w:rFonts w:ascii="Times New Roman" w:hAnsi="Times New Roman"/>
          <w:b/>
          <w:i/>
          <w:sz w:val="26"/>
          <w:szCs w:val="26"/>
        </w:rPr>
      </w:pPr>
      <w:r w:rsidRPr="00A51D87">
        <w:rPr>
          <w:rFonts w:ascii="Times New Roman" w:hAnsi="Times New Roman"/>
          <w:b/>
          <w:i/>
          <w:sz w:val="26"/>
          <w:szCs w:val="26"/>
        </w:rPr>
        <w:t>Дебет 51 – Кредит 75</w:t>
      </w:r>
    </w:p>
    <w:p w:rsidR="001E08D5" w:rsidRPr="00A51D87" w:rsidRDefault="001E08D5" w:rsidP="00AB64B2">
      <w:pPr>
        <w:spacing w:after="0" w:line="360" w:lineRule="auto"/>
        <w:jc w:val="both"/>
        <w:rPr>
          <w:rFonts w:ascii="Times New Roman" w:hAnsi="Times New Roman"/>
          <w:sz w:val="26"/>
          <w:szCs w:val="26"/>
        </w:rPr>
      </w:pPr>
      <w:r w:rsidRPr="00A51D87">
        <w:rPr>
          <w:rFonts w:ascii="Times New Roman" w:hAnsi="Times New Roman"/>
          <w:sz w:val="26"/>
          <w:szCs w:val="26"/>
        </w:rPr>
        <w:t xml:space="preserve"> Первичные документы: выписка банка и приходный ордер банка</w:t>
      </w:r>
    </w:p>
    <w:p w:rsidR="001E08D5" w:rsidRPr="00A51D87" w:rsidRDefault="001E08D5" w:rsidP="00AB64B2">
      <w:pPr>
        <w:numPr>
          <w:ilvl w:val="0"/>
          <w:numId w:val="20"/>
        </w:numPr>
        <w:spacing w:after="0" w:line="360" w:lineRule="auto"/>
        <w:jc w:val="both"/>
        <w:rPr>
          <w:rFonts w:ascii="Times New Roman" w:hAnsi="Times New Roman"/>
          <w:sz w:val="26"/>
          <w:szCs w:val="26"/>
        </w:rPr>
      </w:pPr>
      <w:r w:rsidRPr="00A51D87">
        <w:rPr>
          <w:rFonts w:ascii="Times New Roman" w:hAnsi="Times New Roman"/>
          <w:sz w:val="26"/>
          <w:szCs w:val="26"/>
        </w:rPr>
        <w:t>Денежные средства, полученные по договору долгосрочного кредита, поступили на расчетный счет</w:t>
      </w:r>
    </w:p>
    <w:p w:rsidR="001E08D5" w:rsidRPr="00A51D87" w:rsidRDefault="001E08D5" w:rsidP="00AB64B2">
      <w:pPr>
        <w:spacing w:after="0" w:line="360" w:lineRule="auto"/>
        <w:jc w:val="center"/>
        <w:rPr>
          <w:rFonts w:ascii="Times New Roman" w:hAnsi="Times New Roman"/>
          <w:b/>
          <w:i/>
          <w:sz w:val="26"/>
          <w:szCs w:val="26"/>
        </w:rPr>
      </w:pPr>
      <w:r w:rsidRPr="00A51D87">
        <w:rPr>
          <w:rFonts w:ascii="Times New Roman" w:hAnsi="Times New Roman"/>
          <w:b/>
          <w:i/>
          <w:sz w:val="26"/>
          <w:szCs w:val="26"/>
        </w:rPr>
        <w:t>Дебет 51 – Кредит 66</w:t>
      </w:r>
    </w:p>
    <w:p w:rsidR="001E08D5" w:rsidRPr="00A51D87" w:rsidRDefault="001E08D5" w:rsidP="00AB64B2">
      <w:pPr>
        <w:spacing w:after="0" w:line="360" w:lineRule="auto"/>
        <w:jc w:val="both"/>
        <w:rPr>
          <w:rFonts w:ascii="Times New Roman" w:hAnsi="Times New Roman"/>
          <w:sz w:val="26"/>
          <w:szCs w:val="26"/>
        </w:rPr>
      </w:pPr>
      <w:r w:rsidRPr="00A51D87">
        <w:rPr>
          <w:rFonts w:ascii="Times New Roman" w:hAnsi="Times New Roman"/>
          <w:sz w:val="26"/>
          <w:szCs w:val="26"/>
        </w:rPr>
        <w:t>Первичные документы: договор долгосрочного займа</w:t>
      </w:r>
      <w:r>
        <w:rPr>
          <w:rFonts w:ascii="Times New Roman" w:hAnsi="Times New Roman"/>
          <w:sz w:val="26"/>
          <w:szCs w:val="26"/>
        </w:rPr>
        <w:t>(кредита)</w:t>
      </w:r>
      <w:r w:rsidRPr="00A51D87">
        <w:rPr>
          <w:rFonts w:ascii="Times New Roman" w:hAnsi="Times New Roman"/>
          <w:sz w:val="26"/>
          <w:szCs w:val="26"/>
        </w:rPr>
        <w:t>, выдается выписка банком, а также приходный ордер банка</w:t>
      </w:r>
    </w:p>
    <w:p w:rsidR="001E08D5" w:rsidRDefault="001E08D5" w:rsidP="00AB64B2">
      <w:pPr>
        <w:spacing w:after="0" w:line="360" w:lineRule="auto"/>
        <w:jc w:val="both"/>
        <w:rPr>
          <w:rFonts w:ascii="Times New Roman" w:hAnsi="Times New Roman"/>
          <w:sz w:val="24"/>
          <w:szCs w:val="24"/>
        </w:rPr>
      </w:pPr>
    </w:p>
    <w:p w:rsidR="001E08D5" w:rsidRDefault="001E08D5" w:rsidP="00A51D87">
      <w:pPr>
        <w:pStyle w:val="1"/>
        <w:jc w:val="center"/>
        <w:rPr>
          <w:color w:val="auto"/>
          <w:sz w:val="26"/>
          <w:szCs w:val="26"/>
        </w:rPr>
      </w:pPr>
    </w:p>
    <w:p w:rsidR="001E08D5" w:rsidRDefault="001E08D5" w:rsidP="00A51D87">
      <w:pPr>
        <w:pStyle w:val="1"/>
        <w:jc w:val="center"/>
        <w:rPr>
          <w:color w:val="auto"/>
          <w:sz w:val="26"/>
          <w:szCs w:val="26"/>
        </w:rPr>
      </w:pPr>
    </w:p>
    <w:p w:rsidR="001E08D5" w:rsidRDefault="001E08D5" w:rsidP="00A51D87">
      <w:pPr>
        <w:pStyle w:val="1"/>
        <w:jc w:val="center"/>
        <w:rPr>
          <w:color w:val="auto"/>
          <w:sz w:val="26"/>
          <w:szCs w:val="26"/>
        </w:rPr>
      </w:pPr>
    </w:p>
    <w:p w:rsidR="001E08D5" w:rsidRDefault="001E08D5" w:rsidP="00A51D87">
      <w:pPr>
        <w:pStyle w:val="1"/>
        <w:jc w:val="center"/>
        <w:rPr>
          <w:color w:val="auto"/>
          <w:sz w:val="26"/>
          <w:szCs w:val="26"/>
        </w:rPr>
      </w:pPr>
    </w:p>
    <w:p w:rsidR="001E08D5" w:rsidRDefault="001E08D5" w:rsidP="00A51D87">
      <w:pPr>
        <w:pStyle w:val="1"/>
        <w:jc w:val="center"/>
        <w:rPr>
          <w:color w:val="auto"/>
          <w:sz w:val="26"/>
          <w:szCs w:val="26"/>
        </w:rPr>
      </w:pPr>
    </w:p>
    <w:p w:rsidR="001E08D5" w:rsidRDefault="001E08D5" w:rsidP="00A51D87">
      <w:pPr>
        <w:pStyle w:val="1"/>
        <w:jc w:val="center"/>
        <w:rPr>
          <w:color w:val="auto"/>
          <w:sz w:val="26"/>
          <w:szCs w:val="26"/>
        </w:rPr>
      </w:pPr>
    </w:p>
    <w:p w:rsidR="001E08D5" w:rsidRDefault="001E08D5" w:rsidP="00A51D87">
      <w:pPr>
        <w:pStyle w:val="1"/>
        <w:jc w:val="center"/>
        <w:rPr>
          <w:color w:val="auto"/>
          <w:sz w:val="26"/>
          <w:szCs w:val="26"/>
        </w:rPr>
      </w:pPr>
    </w:p>
    <w:p w:rsidR="001E08D5" w:rsidRDefault="001E08D5" w:rsidP="00A51D87">
      <w:pPr>
        <w:pStyle w:val="1"/>
        <w:jc w:val="center"/>
        <w:rPr>
          <w:color w:val="auto"/>
          <w:sz w:val="26"/>
          <w:szCs w:val="26"/>
        </w:rPr>
      </w:pPr>
    </w:p>
    <w:p w:rsidR="001E08D5" w:rsidRDefault="001E08D5" w:rsidP="00A51D87">
      <w:pPr>
        <w:pStyle w:val="1"/>
        <w:jc w:val="center"/>
        <w:rPr>
          <w:color w:val="auto"/>
          <w:sz w:val="26"/>
          <w:szCs w:val="26"/>
        </w:rPr>
      </w:pPr>
    </w:p>
    <w:p w:rsidR="001E08D5" w:rsidRDefault="001E08D5" w:rsidP="00A51D87">
      <w:pPr>
        <w:pStyle w:val="1"/>
        <w:jc w:val="center"/>
        <w:rPr>
          <w:color w:val="auto"/>
          <w:sz w:val="26"/>
          <w:szCs w:val="26"/>
        </w:rPr>
      </w:pPr>
    </w:p>
    <w:p w:rsidR="001E08D5" w:rsidRDefault="001E08D5" w:rsidP="00A51D87">
      <w:pPr>
        <w:pStyle w:val="1"/>
        <w:jc w:val="center"/>
        <w:rPr>
          <w:color w:val="auto"/>
          <w:sz w:val="26"/>
          <w:szCs w:val="26"/>
        </w:rPr>
      </w:pPr>
    </w:p>
    <w:p w:rsidR="001E08D5" w:rsidRDefault="001E08D5" w:rsidP="00A51D87">
      <w:pPr>
        <w:pStyle w:val="1"/>
        <w:jc w:val="center"/>
        <w:rPr>
          <w:color w:val="auto"/>
          <w:sz w:val="26"/>
          <w:szCs w:val="26"/>
        </w:rPr>
      </w:pPr>
    </w:p>
    <w:p w:rsidR="001E08D5" w:rsidRDefault="001E08D5" w:rsidP="00A51D87">
      <w:pPr>
        <w:pStyle w:val="1"/>
        <w:jc w:val="center"/>
        <w:rPr>
          <w:color w:val="auto"/>
          <w:sz w:val="26"/>
          <w:szCs w:val="26"/>
        </w:rPr>
      </w:pPr>
    </w:p>
    <w:p w:rsidR="001E08D5" w:rsidRDefault="001E08D5" w:rsidP="00A51D87"/>
    <w:p w:rsidR="001E08D5" w:rsidRDefault="001E08D5" w:rsidP="00A51D87"/>
    <w:p w:rsidR="001E08D5" w:rsidRPr="00A51D87" w:rsidRDefault="001E08D5" w:rsidP="00A51D87">
      <w:pPr>
        <w:pStyle w:val="3"/>
        <w:jc w:val="center"/>
        <w:rPr>
          <w:color w:val="auto"/>
          <w:sz w:val="26"/>
          <w:szCs w:val="26"/>
        </w:rPr>
      </w:pPr>
      <w:bookmarkStart w:id="3" w:name="_Toc290458208"/>
      <w:r w:rsidRPr="00A51D87">
        <w:rPr>
          <w:color w:val="auto"/>
          <w:sz w:val="26"/>
          <w:szCs w:val="26"/>
        </w:rPr>
        <w:t>Список использованных источников</w:t>
      </w:r>
      <w:bookmarkEnd w:id="3"/>
    </w:p>
    <w:p w:rsidR="001E08D5" w:rsidRDefault="001E08D5" w:rsidP="00AB64B2">
      <w:pPr>
        <w:spacing w:after="0" w:line="360" w:lineRule="auto"/>
        <w:jc w:val="both"/>
        <w:rPr>
          <w:rFonts w:ascii="Times New Roman" w:hAnsi="Times New Roman"/>
          <w:sz w:val="24"/>
          <w:szCs w:val="24"/>
        </w:rPr>
      </w:pPr>
    </w:p>
    <w:p w:rsidR="001E08D5" w:rsidRPr="005224AC" w:rsidRDefault="001E08D5" w:rsidP="005224AC">
      <w:pPr>
        <w:numPr>
          <w:ilvl w:val="0"/>
          <w:numId w:val="22"/>
        </w:numPr>
        <w:spacing w:after="0" w:line="360" w:lineRule="auto"/>
        <w:jc w:val="both"/>
        <w:rPr>
          <w:rFonts w:ascii="Times New Roman" w:hAnsi="Times New Roman"/>
          <w:sz w:val="26"/>
          <w:szCs w:val="26"/>
        </w:rPr>
      </w:pPr>
      <w:r w:rsidRPr="005224AC">
        <w:rPr>
          <w:rFonts w:ascii="Times New Roman" w:hAnsi="Times New Roman"/>
          <w:sz w:val="26"/>
          <w:szCs w:val="26"/>
        </w:rPr>
        <w:t>Безруких П.С. Бухгалтерский учет: библиотека журнала "Бухгалтерский учет"/ П.С. Безруких - Москва: Бухгалтерский учет, 2004. - 736 с.</w:t>
      </w:r>
    </w:p>
    <w:p w:rsidR="001E08D5" w:rsidRPr="005224AC" w:rsidRDefault="001E08D5" w:rsidP="005224AC">
      <w:pPr>
        <w:numPr>
          <w:ilvl w:val="0"/>
          <w:numId w:val="22"/>
        </w:numPr>
        <w:spacing w:after="0" w:line="360" w:lineRule="auto"/>
        <w:jc w:val="both"/>
        <w:rPr>
          <w:rFonts w:ascii="Times New Roman" w:hAnsi="Times New Roman"/>
          <w:b/>
          <w:bCs/>
          <w:sz w:val="26"/>
          <w:szCs w:val="26"/>
        </w:rPr>
      </w:pPr>
      <w:r w:rsidRPr="005224AC">
        <w:rPr>
          <w:rFonts w:ascii="Times New Roman" w:hAnsi="Times New Roman"/>
          <w:sz w:val="26"/>
          <w:szCs w:val="26"/>
        </w:rPr>
        <w:t>Гольберг М.А. Введение в бухгалтерское дело. – Москва:  Введение в бухгалтерское дело. – Москва: БИНОМ, 2001.</w:t>
      </w:r>
      <w:r w:rsidRPr="005224AC">
        <w:rPr>
          <w:rFonts w:ascii="Times New Roman" w:hAnsi="Times New Roman"/>
          <w:b/>
          <w:bCs/>
          <w:sz w:val="26"/>
          <w:szCs w:val="26"/>
        </w:rPr>
        <w:tab/>
      </w:r>
    </w:p>
    <w:p w:rsidR="001E08D5" w:rsidRPr="005224AC" w:rsidRDefault="001E08D5" w:rsidP="005224AC">
      <w:pPr>
        <w:numPr>
          <w:ilvl w:val="0"/>
          <w:numId w:val="22"/>
        </w:numPr>
        <w:spacing w:after="0" w:line="360" w:lineRule="auto"/>
        <w:jc w:val="both"/>
        <w:rPr>
          <w:rFonts w:ascii="Times New Roman" w:hAnsi="Times New Roman"/>
          <w:sz w:val="26"/>
          <w:szCs w:val="26"/>
        </w:rPr>
      </w:pPr>
      <w:r w:rsidRPr="005224AC">
        <w:rPr>
          <w:rFonts w:ascii="Times New Roman" w:hAnsi="Times New Roman"/>
          <w:sz w:val="26"/>
          <w:szCs w:val="26"/>
        </w:rPr>
        <w:t>Иванова А. И. Бухгалтерский учет. Учеб. – М.: Финансы и статистика, 2001.</w:t>
      </w:r>
    </w:p>
    <w:p w:rsidR="001E08D5" w:rsidRPr="005224AC" w:rsidRDefault="001E08D5" w:rsidP="005224AC">
      <w:pPr>
        <w:pStyle w:val="a4"/>
        <w:numPr>
          <w:ilvl w:val="0"/>
          <w:numId w:val="22"/>
        </w:numPr>
        <w:spacing w:after="0" w:line="360" w:lineRule="auto"/>
        <w:jc w:val="both"/>
        <w:rPr>
          <w:rFonts w:ascii="Times New Roman" w:hAnsi="Times New Roman"/>
          <w:sz w:val="26"/>
          <w:szCs w:val="26"/>
        </w:rPr>
      </w:pPr>
      <w:r w:rsidRPr="005224AC">
        <w:rPr>
          <w:rFonts w:ascii="Times New Roman" w:hAnsi="Times New Roman"/>
          <w:sz w:val="26"/>
          <w:szCs w:val="26"/>
        </w:rPr>
        <w:t>Ковалев В. В., Патров В. В.  Как  читать  баланс: Учебное пособие. – 3-е изд. - М.: Финансы и статистика, 2002</w:t>
      </w:r>
    </w:p>
    <w:p w:rsidR="001E08D5" w:rsidRPr="005224AC" w:rsidRDefault="001E08D5" w:rsidP="005224AC">
      <w:pPr>
        <w:pStyle w:val="a"/>
        <w:numPr>
          <w:ilvl w:val="0"/>
          <w:numId w:val="22"/>
        </w:numPr>
        <w:tabs>
          <w:tab w:val="left" w:pos="402"/>
        </w:tabs>
        <w:rPr>
          <w:sz w:val="26"/>
          <w:szCs w:val="26"/>
        </w:rPr>
      </w:pPr>
      <w:r w:rsidRPr="005224AC">
        <w:rPr>
          <w:sz w:val="26"/>
          <w:szCs w:val="26"/>
        </w:rPr>
        <w:t>Кондраков Н. П.: Бухгалтерский учет: учебное пособие/ Н.П. Кондраков -Москва: Инфра - М, 2005 - 576 с.</w:t>
      </w:r>
    </w:p>
    <w:p w:rsidR="001E08D5" w:rsidRPr="005224AC" w:rsidRDefault="001E08D5" w:rsidP="005224AC">
      <w:pPr>
        <w:numPr>
          <w:ilvl w:val="0"/>
          <w:numId w:val="22"/>
        </w:numPr>
        <w:spacing w:after="0" w:line="360" w:lineRule="auto"/>
        <w:jc w:val="both"/>
        <w:rPr>
          <w:rFonts w:ascii="Times New Roman" w:hAnsi="Times New Roman"/>
          <w:sz w:val="26"/>
          <w:szCs w:val="26"/>
        </w:rPr>
      </w:pPr>
      <w:r w:rsidRPr="005224AC">
        <w:rPr>
          <w:rFonts w:ascii="Times New Roman" w:hAnsi="Times New Roman"/>
          <w:sz w:val="26"/>
          <w:szCs w:val="26"/>
        </w:rPr>
        <w:t>Кутер М.И. Теория и принципы бухгалтерского учета: Учеб. пособие. – М.: Финансы и статистика, Экспертное бюро, 2001.</w:t>
      </w:r>
    </w:p>
    <w:p w:rsidR="001E08D5" w:rsidRPr="005224AC" w:rsidRDefault="001E08D5" w:rsidP="005224AC">
      <w:pPr>
        <w:pStyle w:val="a4"/>
        <w:numPr>
          <w:ilvl w:val="0"/>
          <w:numId w:val="22"/>
        </w:numPr>
        <w:spacing w:after="0" w:line="360" w:lineRule="auto"/>
        <w:jc w:val="both"/>
        <w:rPr>
          <w:rFonts w:ascii="Times New Roman" w:hAnsi="Times New Roman"/>
          <w:sz w:val="26"/>
          <w:szCs w:val="26"/>
        </w:rPr>
      </w:pPr>
      <w:r w:rsidRPr="005224AC">
        <w:rPr>
          <w:rFonts w:ascii="Times New Roman" w:hAnsi="Times New Roman"/>
          <w:sz w:val="26"/>
          <w:szCs w:val="26"/>
        </w:rPr>
        <w:t>Международные и российские стандарты бухгалтерского учета: Сравнительный анализ, принципы трансформации, направления реформирования / Под ред. С. А. Николаевой.  – М.: Аналитика  - Пресс, 2001.</w:t>
      </w:r>
    </w:p>
    <w:p w:rsidR="001E08D5" w:rsidRPr="005224AC" w:rsidRDefault="001E08D5" w:rsidP="005224AC">
      <w:pPr>
        <w:numPr>
          <w:ilvl w:val="0"/>
          <w:numId w:val="22"/>
        </w:numPr>
        <w:spacing w:after="0" w:line="360" w:lineRule="auto"/>
        <w:jc w:val="both"/>
        <w:rPr>
          <w:rFonts w:ascii="Times New Roman" w:hAnsi="Times New Roman"/>
          <w:sz w:val="26"/>
          <w:szCs w:val="26"/>
        </w:rPr>
      </w:pPr>
      <w:r w:rsidRPr="005224AC">
        <w:rPr>
          <w:rFonts w:ascii="Times New Roman" w:hAnsi="Times New Roman"/>
          <w:sz w:val="26"/>
          <w:szCs w:val="26"/>
        </w:rPr>
        <w:t>План счетов бухгалтерского учета Инструкция по его применению. – М.: Информационное агентство ИПБ – БИНФА, 2001.</w:t>
      </w:r>
    </w:p>
    <w:p w:rsidR="001E08D5" w:rsidRPr="005224AC" w:rsidRDefault="001E08D5" w:rsidP="005224AC">
      <w:pPr>
        <w:pStyle w:val="a"/>
        <w:numPr>
          <w:ilvl w:val="0"/>
          <w:numId w:val="22"/>
        </w:numPr>
        <w:tabs>
          <w:tab w:val="left" w:pos="402"/>
        </w:tabs>
        <w:rPr>
          <w:sz w:val="26"/>
          <w:szCs w:val="26"/>
        </w:rPr>
      </w:pPr>
      <w:r w:rsidRPr="005224AC">
        <w:rPr>
          <w:sz w:val="26"/>
          <w:szCs w:val="26"/>
        </w:rPr>
        <w:t>Федеральный закон "О бухгалтерском учете". Федеральный закон от 20 марта 1996 г. №129-ФЗ (в ред. от 23.07.1998 г. №123-ФЗ) [Электронный ресурс] /СПС "Консультант Плюс"</w:t>
      </w:r>
    </w:p>
    <w:p w:rsidR="001E08D5" w:rsidRPr="005224AC" w:rsidRDefault="001E08D5" w:rsidP="005224AC">
      <w:pPr>
        <w:pStyle w:val="a"/>
        <w:numPr>
          <w:ilvl w:val="0"/>
          <w:numId w:val="22"/>
        </w:numPr>
        <w:tabs>
          <w:tab w:val="left" w:pos="402"/>
        </w:tabs>
        <w:rPr>
          <w:sz w:val="26"/>
          <w:szCs w:val="26"/>
        </w:rPr>
      </w:pPr>
      <w:r w:rsidRPr="005224AC">
        <w:rPr>
          <w:sz w:val="26"/>
          <w:szCs w:val="26"/>
        </w:rPr>
        <w:t>Щадилова С.Н. Основы бухгалтерского учета: учебное пособие/ Щадилова С.Н. - Москва: "Дело и сервис", 2003. - 575 с.</w:t>
      </w:r>
    </w:p>
    <w:p w:rsidR="001E08D5" w:rsidRPr="00A533EE" w:rsidRDefault="001E08D5" w:rsidP="005224AC">
      <w:pPr>
        <w:tabs>
          <w:tab w:val="left" w:pos="726"/>
        </w:tabs>
      </w:pPr>
    </w:p>
    <w:p w:rsidR="001E08D5" w:rsidRPr="0023378F" w:rsidRDefault="001E08D5" w:rsidP="00D916E2">
      <w:pPr>
        <w:spacing w:after="0" w:line="360" w:lineRule="auto"/>
        <w:jc w:val="both"/>
      </w:pPr>
      <w:bookmarkStart w:id="4" w:name="_GoBack"/>
      <w:bookmarkEnd w:id="4"/>
    </w:p>
    <w:sectPr w:rsidR="001E08D5" w:rsidRPr="0023378F" w:rsidSect="00401B2C">
      <w:headerReference w:type="default" r:id="rId8"/>
      <w:footerReference w:type="default" r:id="rId9"/>
      <w:pgSz w:w="11906" w:h="16838"/>
      <w:pgMar w:top="851"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8D5" w:rsidRDefault="001E08D5" w:rsidP="00401B2C">
      <w:pPr>
        <w:spacing w:after="0" w:line="240" w:lineRule="auto"/>
      </w:pPr>
      <w:r>
        <w:separator/>
      </w:r>
    </w:p>
  </w:endnote>
  <w:endnote w:type="continuationSeparator" w:id="0">
    <w:p w:rsidR="001E08D5" w:rsidRDefault="001E08D5" w:rsidP="0040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8D5" w:rsidRDefault="001E08D5" w:rsidP="00A51D87">
    <w:pPr>
      <w:pStyle w:val="a8"/>
      <w:tabs>
        <w:tab w:val="left" w:pos="1944"/>
      </w:tabs>
    </w:pPr>
    <w:r>
      <w:tab/>
    </w:r>
  </w:p>
  <w:p w:rsidR="001E08D5" w:rsidRDefault="001E08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8D5" w:rsidRDefault="001E08D5" w:rsidP="00401B2C">
      <w:pPr>
        <w:spacing w:after="0" w:line="240" w:lineRule="auto"/>
      </w:pPr>
      <w:r>
        <w:separator/>
      </w:r>
    </w:p>
  </w:footnote>
  <w:footnote w:type="continuationSeparator" w:id="0">
    <w:p w:rsidR="001E08D5" w:rsidRDefault="001E08D5" w:rsidP="00401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8D5" w:rsidRDefault="001E08D5" w:rsidP="006718D5">
    <w:pPr>
      <w:pStyle w:val="a6"/>
      <w:jc w:val="right"/>
    </w:pPr>
    <w:r>
      <w:fldChar w:fldCharType="begin"/>
    </w:r>
    <w:r>
      <w:instrText xml:space="preserve"> PAGE   \* MERGEFORMAT </w:instrText>
    </w:r>
    <w:r>
      <w:fldChar w:fldCharType="separate"/>
    </w:r>
    <w:r w:rsidR="00B80A91">
      <w:rPr>
        <w:noProof/>
      </w:rPr>
      <w:t>2</w:t>
    </w:r>
    <w:r>
      <w:fldChar w:fldCharType="end"/>
    </w:r>
  </w:p>
  <w:p w:rsidR="001E08D5" w:rsidRDefault="00A853C9">
    <w:pPr>
      <w:pStyle w:val="a6"/>
    </w:pPr>
    <w:r>
      <w:rPr>
        <w:noProof/>
        <w:lang w:eastAsia="ru-RU"/>
      </w:rPr>
      <w:pict>
        <v:rect id="_x0000_s2049" style="position:absolute;margin-left:561.3pt;margin-top:0;width:34pt;height:25.95pt;z-index:251657728;mso-position-horizontal-relative:page;mso-position-vertical:center;mso-position-vertical-relative:margin" o:allowincell="f" stroked="f">
          <v:textbox>
            <w:txbxContent>
              <w:p w:rsidR="001E08D5" w:rsidRPr="006718D5" w:rsidRDefault="001E08D5" w:rsidP="006718D5"/>
            </w:txbxContent>
          </v:textbox>
          <w10:wrap anchorx="page" anchory="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A56BB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588C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0F856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8727D1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C68E3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AC8D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E2E2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0675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EA14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02D89E"/>
    <w:lvl w:ilvl="0">
      <w:start w:val="1"/>
      <w:numFmt w:val="bullet"/>
      <w:lvlText w:val=""/>
      <w:lvlJc w:val="left"/>
      <w:pPr>
        <w:tabs>
          <w:tab w:val="num" w:pos="360"/>
        </w:tabs>
        <w:ind w:left="360" w:hanging="360"/>
      </w:pPr>
      <w:rPr>
        <w:rFonts w:ascii="Symbol" w:hAnsi="Symbol" w:hint="default"/>
      </w:rPr>
    </w:lvl>
  </w:abstractNum>
  <w:abstractNum w:abstractNumId="10">
    <w:nsid w:val="194109E3"/>
    <w:multiLevelType w:val="hybridMultilevel"/>
    <w:tmpl w:val="053C1BBA"/>
    <w:lvl w:ilvl="0" w:tplc="04190017">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1CE663D6"/>
    <w:multiLevelType w:val="hybridMultilevel"/>
    <w:tmpl w:val="4C2EF7A4"/>
    <w:lvl w:ilvl="0" w:tplc="DD5483A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D144E97"/>
    <w:multiLevelType w:val="multilevel"/>
    <w:tmpl w:val="E8D4B934"/>
    <w:lvl w:ilvl="0">
      <w:start w:val="1"/>
      <w:numFmt w:val="decimal"/>
      <w:lvlText w:val="%1."/>
      <w:lvlJc w:val="left"/>
      <w:pPr>
        <w:tabs>
          <w:tab w:val="num" w:pos="1080"/>
        </w:tabs>
        <w:ind w:left="1080" w:hanging="360"/>
      </w:pPr>
      <w:rPr>
        <w:rFonts w:cs="Times New Roman"/>
      </w:rPr>
    </w:lvl>
    <w:lvl w:ilvl="1">
      <w:start w:val="2"/>
      <w:numFmt w:val="decimal"/>
      <w:isLgl/>
      <w:lvlText w:val="%1.%2."/>
      <w:lvlJc w:val="left"/>
      <w:pPr>
        <w:tabs>
          <w:tab w:val="num" w:pos="1440"/>
        </w:tabs>
        <w:ind w:left="144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520"/>
        </w:tabs>
        <w:ind w:left="2520" w:hanging="180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13">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7C27842"/>
    <w:multiLevelType w:val="hybridMultilevel"/>
    <w:tmpl w:val="C1DC99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40DD320C"/>
    <w:multiLevelType w:val="hybridMultilevel"/>
    <w:tmpl w:val="64EE7E08"/>
    <w:lvl w:ilvl="0" w:tplc="72CEAF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31133C2"/>
    <w:multiLevelType w:val="hybridMultilevel"/>
    <w:tmpl w:val="8DDCD006"/>
    <w:lvl w:ilvl="0" w:tplc="54AC9ADA">
      <w:start w:val="1"/>
      <w:numFmt w:val="decimal"/>
      <w:lvlText w:val="%1."/>
      <w:lvlJc w:val="left"/>
      <w:pPr>
        <w:tabs>
          <w:tab w:val="num" w:pos="1068"/>
        </w:tabs>
        <w:ind w:left="1068" w:hanging="360"/>
      </w:pPr>
      <w:rPr>
        <w:rFonts w:cs="Times New Roman"/>
      </w:rPr>
    </w:lvl>
    <w:lvl w:ilvl="1" w:tplc="32BA6CA8">
      <w:start w:val="1"/>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7">
    <w:nsid w:val="56B22A04"/>
    <w:multiLevelType w:val="hybridMultilevel"/>
    <w:tmpl w:val="AB1A8A5A"/>
    <w:lvl w:ilvl="0" w:tplc="0419000F">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4794A4B"/>
    <w:multiLevelType w:val="multilevel"/>
    <w:tmpl w:val="98EC03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6FF200A"/>
    <w:multiLevelType w:val="hybridMultilevel"/>
    <w:tmpl w:val="A934AB06"/>
    <w:lvl w:ilvl="0" w:tplc="72CEAF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14"/>
  </w:num>
  <w:num w:numId="7">
    <w:abstractNumId w:val="15"/>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0"/>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78F"/>
    <w:rsid w:val="00052521"/>
    <w:rsid w:val="000B0CDC"/>
    <w:rsid w:val="000F0B6A"/>
    <w:rsid w:val="000F1B8D"/>
    <w:rsid w:val="001E08D5"/>
    <w:rsid w:val="001E5824"/>
    <w:rsid w:val="0023378F"/>
    <w:rsid w:val="00282256"/>
    <w:rsid w:val="002936E9"/>
    <w:rsid w:val="002A7F8B"/>
    <w:rsid w:val="002B22D1"/>
    <w:rsid w:val="002C3254"/>
    <w:rsid w:val="00401B2C"/>
    <w:rsid w:val="004157C1"/>
    <w:rsid w:val="00481356"/>
    <w:rsid w:val="004B6662"/>
    <w:rsid w:val="005224AC"/>
    <w:rsid w:val="0052521A"/>
    <w:rsid w:val="00533052"/>
    <w:rsid w:val="00556D35"/>
    <w:rsid w:val="0065339C"/>
    <w:rsid w:val="006718D5"/>
    <w:rsid w:val="00696053"/>
    <w:rsid w:val="007E2EDD"/>
    <w:rsid w:val="00980A31"/>
    <w:rsid w:val="00984CFA"/>
    <w:rsid w:val="00990A1F"/>
    <w:rsid w:val="00995B9E"/>
    <w:rsid w:val="00A51D87"/>
    <w:rsid w:val="00A533EE"/>
    <w:rsid w:val="00A853C9"/>
    <w:rsid w:val="00AB64B2"/>
    <w:rsid w:val="00B80A91"/>
    <w:rsid w:val="00BA45F0"/>
    <w:rsid w:val="00CB1943"/>
    <w:rsid w:val="00CE202B"/>
    <w:rsid w:val="00D34310"/>
    <w:rsid w:val="00D85EC5"/>
    <w:rsid w:val="00D916E2"/>
    <w:rsid w:val="00DD2772"/>
    <w:rsid w:val="00DD5D26"/>
    <w:rsid w:val="00E560AC"/>
    <w:rsid w:val="00F35B7F"/>
    <w:rsid w:val="00FC24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F3BB973A-2077-4CAD-9C1F-AE6C76DA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378F"/>
    <w:pPr>
      <w:spacing w:after="200" w:line="276" w:lineRule="auto"/>
    </w:pPr>
    <w:rPr>
      <w:rFonts w:eastAsia="Times New Roman"/>
      <w:sz w:val="22"/>
      <w:szCs w:val="22"/>
      <w:lang w:eastAsia="en-US"/>
    </w:rPr>
  </w:style>
  <w:style w:type="paragraph" w:styleId="1">
    <w:name w:val="heading 1"/>
    <w:basedOn w:val="a0"/>
    <w:next w:val="a0"/>
    <w:link w:val="10"/>
    <w:qFormat/>
    <w:locked/>
    <w:rsid w:val="00A51D87"/>
    <w:pPr>
      <w:keepNext/>
      <w:keepLines/>
      <w:spacing w:before="480" w:after="0"/>
      <w:outlineLvl w:val="0"/>
    </w:pPr>
    <w:rPr>
      <w:rFonts w:ascii="Cambria" w:eastAsia="Calibri" w:hAnsi="Cambria"/>
      <w:b/>
      <w:bCs/>
      <w:color w:val="365F91"/>
      <w:sz w:val="28"/>
      <w:szCs w:val="28"/>
    </w:rPr>
  </w:style>
  <w:style w:type="paragraph" w:styleId="2">
    <w:name w:val="heading 2"/>
    <w:basedOn w:val="a0"/>
    <w:next w:val="a0"/>
    <w:link w:val="20"/>
    <w:qFormat/>
    <w:rsid w:val="00401B2C"/>
    <w:pPr>
      <w:keepNext/>
      <w:keepLines/>
      <w:spacing w:before="200" w:after="0"/>
      <w:outlineLvl w:val="1"/>
    </w:pPr>
    <w:rPr>
      <w:rFonts w:ascii="Cambria" w:eastAsia="Calibri" w:hAnsi="Cambria"/>
      <w:b/>
      <w:bCs/>
      <w:color w:val="4F81BD"/>
      <w:sz w:val="26"/>
      <w:szCs w:val="26"/>
    </w:rPr>
  </w:style>
  <w:style w:type="paragraph" w:styleId="3">
    <w:name w:val="heading 3"/>
    <w:basedOn w:val="a0"/>
    <w:next w:val="a0"/>
    <w:link w:val="30"/>
    <w:qFormat/>
    <w:locked/>
    <w:rsid w:val="00A51D87"/>
    <w:pPr>
      <w:keepNext/>
      <w:keepLines/>
      <w:spacing w:before="200" w:after="0"/>
      <w:outlineLvl w:val="2"/>
    </w:pPr>
    <w:rPr>
      <w:rFonts w:ascii="Cambria" w:eastAsia="Calibri"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locked/>
    <w:rsid w:val="00401B2C"/>
    <w:rPr>
      <w:rFonts w:ascii="Cambria" w:hAnsi="Cambria" w:cs="Times New Roman"/>
      <w:b/>
      <w:bCs/>
      <w:color w:val="4F81BD"/>
      <w:sz w:val="26"/>
      <w:szCs w:val="26"/>
    </w:rPr>
  </w:style>
  <w:style w:type="paragraph" w:styleId="31">
    <w:name w:val="Body Text Indent 3"/>
    <w:basedOn w:val="a0"/>
    <w:link w:val="32"/>
    <w:semiHidden/>
    <w:rsid w:val="0023378F"/>
    <w:pPr>
      <w:spacing w:after="120"/>
      <w:ind w:left="283"/>
    </w:pPr>
    <w:rPr>
      <w:sz w:val="16"/>
      <w:szCs w:val="16"/>
    </w:rPr>
  </w:style>
  <w:style w:type="character" w:customStyle="1" w:styleId="32">
    <w:name w:val="Основной текст с отступом 3 Знак"/>
    <w:basedOn w:val="a1"/>
    <w:link w:val="31"/>
    <w:semiHidden/>
    <w:locked/>
    <w:rsid w:val="0023378F"/>
    <w:rPr>
      <w:rFonts w:ascii="Calibri" w:hAnsi="Calibri" w:cs="Times New Roman"/>
      <w:sz w:val="16"/>
      <w:szCs w:val="16"/>
    </w:rPr>
  </w:style>
  <w:style w:type="paragraph" w:styleId="a4">
    <w:name w:val="Body Text"/>
    <w:basedOn w:val="a0"/>
    <w:link w:val="a5"/>
    <w:semiHidden/>
    <w:rsid w:val="00401B2C"/>
    <w:pPr>
      <w:spacing w:after="120"/>
    </w:pPr>
  </w:style>
  <w:style w:type="character" w:customStyle="1" w:styleId="a5">
    <w:name w:val="Основной текст Знак"/>
    <w:basedOn w:val="a1"/>
    <w:link w:val="a4"/>
    <w:semiHidden/>
    <w:locked/>
    <w:rsid w:val="00401B2C"/>
    <w:rPr>
      <w:rFonts w:ascii="Calibri" w:hAnsi="Calibri" w:cs="Times New Roman"/>
    </w:rPr>
  </w:style>
  <w:style w:type="paragraph" w:styleId="a6">
    <w:name w:val="header"/>
    <w:basedOn w:val="a0"/>
    <w:link w:val="a7"/>
    <w:rsid w:val="00401B2C"/>
    <w:pPr>
      <w:tabs>
        <w:tab w:val="center" w:pos="4677"/>
        <w:tab w:val="right" w:pos="9355"/>
      </w:tabs>
      <w:spacing w:after="0" w:line="240" w:lineRule="auto"/>
    </w:pPr>
  </w:style>
  <w:style w:type="character" w:customStyle="1" w:styleId="a7">
    <w:name w:val="Верхний колонтитул Знак"/>
    <w:basedOn w:val="a1"/>
    <w:link w:val="a6"/>
    <w:locked/>
    <w:rsid w:val="00401B2C"/>
    <w:rPr>
      <w:rFonts w:ascii="Calibri" w:hAnsi="Calibri" w:cs="Times New Roman"/>
    </w:rPr>
  </w:style>
  <w:style w:type="paragraph" w:styleId="a8">
    <w:name w:val="footer"/>
    <w:basedOn w:val="a0"/>
    <w:link w:val="a9"/>
    <w:rsid w:val="00401B2C"/>
    <w:pPr>
      <w:tabs>
        <w:tab w:val="center" w:pos="4677"/>
        <w:tab w:val="right" w:pos="9355"/>
      </w:tabs>
      <w:spacing w:after="0" w:line="240" w:lineRule="auto"/>
    </w:pPr>
  </w:style>
  <w:style w:type="character" w:customStyle="1" w:styleId="a9">
    <w:name w:val="Нижний колонтитул Знак"/>
    <w:basedOn w:val="a1"/>
    <w:link w:val="a8"/>
    <w:locked/>
    <w:rsid w:val="00401B2C"/>
    <w:rPr>
      <w:rFonts w:ascii="Calibri" w:hAnsi="Calibri" w:cs="Times New Roman"/>
    </w:rPr>
  </w:style>
  <w:style w:type="paragraph" w:customStyle="1" w:styleId="11">
    <w:name w:val="Абзац списка1"/>
    <w:basedOn w:val="a0"/>
    <w:rsid w:val="006718D5"/>
    <w:pPr>
      <w:ind w:left="720"/>
      <w:contextualSpacing/>
    </w:pPr>
  </w:style>
  <w:style w:type="paragraph" w:styleId="aa">
    <w:name w:val="Balloon Text"/>
    <w:basedOn w:val="a0"/>
    <w:link w:val="ab"/>
    <w:semiHidden/>
    <w:rsid w:val="00DD5D26"/>
    <w:pPr>
      <w:spacing w:after="0" w:line="240" w:lineRule="auto"/>
    </w:pPr>
    <w:rPr>
      <w:rFonts w:ascii="Tahoma" w:hAnsi="Tahoma" w:cs="Tahoma"/>
      <w:sz w:val="16"/>
      <w:szCs w:val="16"/>
    </w:rPr>
  </w:style>
  <w:style w:type="character" w:customStyle="1" w:styleId="ab">
    <w:name w:val="Текст выноски Знак"/>
    <w:basedOn w:val="a1"/>
    <w:link w:val="aa"/>
    <w:semiHidden/>
    <w:locked/>
    <w:rsid w:val="00DD5D26"/>
    <w:rPr>
      <w:rFonts w:ascii="Tahoma" w:hAnsi="Tahoma" w:cs="Tahoma"/>
      <w:sz w:val="16"/>
      <w:szCs w:val="16"/>
    </w:rPr>
  </w:style>
  <w:style w:type="paragraph" w:customStyle="1" w:styleId="a">
    <w:name w:val="лит"/>
    <w:autoRedefine/>
    <w:rsid w:val="005224AC"/>
    <w:pPr>
      <w:numPr>
        <w:numId w:val="21"/>
      </w:numPr>
      <w:spacing w:line="360" w:lineRule="auto"/>
      <w:jc w:val="both"/>
    </w:pPr>
    <w:rPr>
      <w:rFonts w:ascii="Times New Roman" w:eastAsia="Times New Roman" w:hAnsi="Times New Roman"/>
      <w:sz w:val="28"/>
      <w:szCs w:val="28"/>
    </w:rPr>
  </w:style>
  <w:style w:type="character" w:customStyle="1" w:styleId="30">
    <w:name w:val="Заголовок 3 Знак"/>
    <w:basedOn w:val="a1"/>
    <w:link w:val="3"/>
    <w:locked/>
    <w:rsid w:val="00A51D87"/>
    <w:rPr>
      <w:rFonts w:ascii="Cambria" w:hAnsi="Cambria" w:cs="Times New Roman"/>
      <w:b/>
      <w:bCs/>
      <w:color w:val="4F81BD"/>
      <w:lang w:val="x-none" w:eastAsia="en-US"/>
    </w:rPr>
  </w:style>
  <w:style w:type="character" w:customStyle="1" w:styleId="10">
    <w:name w:val="Заголовок 1 Знак"/>
    <w:basedOn w:val="a1"/>
    <w:link w:val="1"/>
    <w:locked/>
    <w:rsid w:val="00A51D87"/>
    <w:rPr>
      <w:rFonts w:ascii="Cambria" w:hAnsi="Cambria" w:cs="Times New Roman"/>
      <w:b/>
      <w:bCs/>
      <w:color w:val="365F91"/>
      <w:sz w:val="28"/>
      <w:szCs w:val="28"/>
      <w:lang w:val="x-none" w:eastAsia="en-US"/>
    </w:rPr>
  </w:style>
  <w:style w:type="paragraph" w:customStyle="1" w:styleId="12">
    <w:name w:val="Заголовок оглавления1"/>
    <w:basedOn w:val="1"/>
    <w:next w:val="a0"/>
    <w:semiHidden/>
    <w:rsid w:val="00A51D87"/>
    <w:pPr>
      <w:outlineLvl w:val="9"/>
    </w:pPr>
  </w:style>
  <w:style w:type="paragraph" w:styleId="21">
    <w:name w:val="toc 2"/>
    <w:basedOn w:val="a0"/>
    <w:next w:val="a0"/>
    <w:autoRedefine/>
    <w:locked/>
    <w:rsid w:val="00A51D87"/>
    <w:pPr>
      <w:spacing w:after="100"/>
      <w:ind w:left="220"/>
    </w:pPr>
  </w:style>
  <w:style w:type="paragraph" w:styleId="33">
    <w:name w:val="toc 3"/>
    <w:basedOn w:val="a0"/>
    <w:next w:val="a0"/>
    <w:autoRedefine/>
    <w:locked/>
    <w:rsid w:val="00A51D87"/>
    <w:pPr>
      <w:spacing w:after="100"/>
      <w:ind w:left="440"/>
    </w:pPr>
  </w:style>
  <w:style w:type="paragraph" w:styleId="13">
    <w:name w:val="toc 1"/>
    <w:basedOn w:val="a0"/>
    <w:next w:val="a0"/>
    <w:autoRedefine/>
    <w:locked/>
    <w:rsid w:val="00A51D87"/>
    <w:pPr>
      <w:spacing w:after="100"/>
    </w:pPr>
  </w:style>
  <w:style w:type="character" w:styleId="ac">
    <w:name w:val="Hyperlink"/>
    <w:basedOn w:val="a1"/>
    <w:rsid w:val="00A51D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1907</Words>
  <Characters>10875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12757</CharactersWithSpaces>
  <SharedDoc>false</SharedDoc>
  <HLinks>
    <vt:vector size="24" baseType="variant">
      <vt:variant>
        <vt:i4>1179701</vt:i4>
      </vt:variant>
      <vt:variant>
        <vt:i4>20</vt:i4>
      </vt:variant>
      <vt:variant>
        <vt:i4>0</vt:i4>
      </vt:variant>
      <vt:variant>
        <vt:i4>5</vt:i4>
      </vt:variant>
      <vt:variant>
        <vt:lpwstr/>
      </vt:variant>
      <vt:variant>
        <vt:lpwstr>_Toc290458208</vt:lpwstr>
      </vt:variant>
      <vt:variant>
        <vt:i4>1179701</vt:i4>
      </vt:variant>
      <vt:variant>
        <vt:i4>14</vt:i4>
      </vt:variant>
      <vt:variant>
        <vt:i4>0</vt:i4>
      </vt:variant>
      <vt:variant>
        <vt:i4>5</vt:i4>
      </vt:variant>
      <vt:variant>
        <vt:lpwstr/>
      </vt:variant>
      <vt:variant>
        <vt:lpwstr>_Toc290458207</vt:lpwstr>
      </vt:variant>
      <vt:variant>
        <vt:i4>1179701</vt:i4>
      </vt:variant>
      <vt:variant>
        <vt:i4>8</vt:i4>
      </vt:variant>
      <vt:variant>
        <vt:i4>0</vt:i4>
      </vt:variant>
      <vt:variant>
        <vt:i4>5</vt:i4>
      </vt:variant>
      <vt:variant>
        <vt:lpwstr/>
      </vt:variant>
      <vt:variant>
        <vt:lpwstr>_Toc290458206</vt:lpwstr>
      </vt:variant>
      <vt:variant>
        <vt:i4>1179701</vt:i4>
      </vt:variant>
      <vt:variant>
        <vt:i4>2</vt:i4>
      </vt:variant>
      <vt:variant>
        <vt:i4>0</vt:i4>
      </vt:variant>
      <vt:variant>
        <vt:i4>5</vt:i4>
      </vt:variant>
      <vt:variant>
        <vt:lpwstr/>
      </vt:variant>
      <vt:variant>
        <vt:lpwstr>_Toc290458205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Воронежские продукты</dc:creator>
  <cp:keywords/>
  <dc:description/>
  <cp:lastModifiedBy>admin</cp:lastModifiedBy>
  <cp:revision>2</cp:revision>
  <dcterms:created xsi:type="dcterms:W3CDTF">2014-03-29T18:21:00Z</dcterms:created>
  <dcterms:modified xsi:type="dcterms:W3CDTF">2014-03-29T18:21:00Z</dcterms:modified>
</cp:coreProperties>
</file>