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1F" w:rsidRDefault="0085601F" w:rsidP="00D554EE">
      <w:pPr>
        <w:pStyle w:val="10"/>
        <w:ind w:firstLine="709"/>
        <w:jc w:val="center"/>
        <w:rPr>
          <w:rFonts w:ascii="Times New Roman" w:hAnsi="Times New Roman"/>
          <w:sz w:val="24"/>
          <w:szCs w:val="24"/>
        </w:rPr>
      </w:pPr>
    </w:p>
    <w:p w:rsidR="00777221" w:rsidRDefault="00777221" w:rsidP="00D554EE">
      <w:pPr>
        <w:pStyle w:val="10"/>
        <w:ind w:firstLine="709"/>
        <w:jc w:val="center"/>
        <w:rPr>
          <w:rFonts w:ascii="Times New Roman" w:hAnsi="Times New Roman"/>
          <w:sz w:val="24"/>
          <w:szCs w:val="24"/>
        </w:rPr>
      </w:pPr>
      <w:r w:rsidRPr="006A30B4">
        <w:rPr>
          <w:rFonts w:ascii="Times New Roman" w:hAnsi="Times New Roman"/>
          <w:sz w:val="24"/>
          <w:szCs w:val="24"/>
        </w:rPr>
        <w:t xml:space="preserve">МИНИСТЕРСТВО ОБРАЗОВАНИЯ И НАУКИ РОССИЙСКОЙ ФЕДЕРАЦИИ </w:t>
      </w:r>
    </w:p>
    <w:p w:rsidR="00777221" w:rsidRDefault="00777221" w:rsidP="00D554EE">
      <w:pPr>
        <w:pStyle w:val="10"/>
        <w:ind w:firstLine="709"/>
        <w:jc w:val="center"/>
        <w:rPr>
          <w:rFonts w:ascii="Times New Roman" w:hAnsi="Times New Roman"/>
          <w:sz w:val="24"/>
          <w:szCs w:val="24"/>
        </w:rPr>
      </w:pPr>
      <w:r w:rsidRPr="006A30B4">
        <w:rPr>
          <w:rFonts w:ascii="Times New Roman" w:hAnsi="Times New Roman"/>
          <w:sz w:val="24"/>
          <w:szCs w:val="24"/>
        </w:rPr>
        <w:t xml:space="preserve">ФИЛИАЛ ГОСУДАРСТВЕННОГО ОБРАЗОВАТЕЛЬНОГО УЧРЕЖДЕНИЯ </w:t>
      </w:r>
    </w:p>
    <w:p w:rsidR="00777221" w:rsidRDefault="00777221" w:rsidP="00D554EE">
      <w:pPr>
        <w:pStyle w:val="10"/>
        <w:ind w:firstLine="709"/>
        <w:jc w:val="center"/>
        <w:rPr>
          <w:rFonts w:ascii="Times New Roman" w:hAnsi="Times New Roman"/>
          <w:sz w:val="24"/>
          <w:szCs w:val="24"/>
        </w:rPr>
      </w:pPr>
      <w:r w:rsidRPr="006A30B4">
        <w:rPr>
          <w:rFonts w:ascii="Times New Roman" w:hAnsi="Times New Roman"/>
          <w:sz w:val="24"/>
          <w:szCs w:val="24"/>
        </w:rPr>
        <w:t xml:space="preserve">ВЫСШЕГО ПРОФЕССИОНАЛЬНОГО ОБРАЗОВАНИЯ </w:t>
      </w:r>
    </w:p>
    <w:p w:rsidR="00777221" w:rsidRDefault="00777221" w:rsidP="00D554EE">
      <w:pPr>
        <w:pStyle w:val="10"/>
        <w:ind w:firstLine="709"/>
        <w:jc w:val="center"/>
        <w:rPr>
          <w:rFonts w:ascii="Times New Roman" w:hAnsi="Times New Roman"/>
          <w:sz w:val="24"/>
          <w:szCs w:val="24"/>
        </w:rPr>
      </w:pPr>
      <w:r w:rsidRPr="006A30B4">
        <w:rPr>
          <w:rFonts w:ascii="Times New Roman" w:hAnsi="Times New Roman"/>
          <w:sz w:val="24"/>
          <w:szCs w:val="24"/>
        </w:rPr>
        <w:t xml:space="preserve">«УФИМСКИЙ ГОСУДАРСТВЕННЫЙ НЕФТЯНОЙ </w:t>
      </w:r>
    </w:p>
    <w:p w:rsidR="00777221" w:rsidRPr="001B77BF" w:rsidRDefault="00777221" w:rsidP="00D554EE">
      <w:pPr>
        <w:pStyle w:val="10"/>
        <w:ind w:firstLine="709"/>
        <w:jc w:val="center"/>
        <w:rPr>
          <w:rFonts w:ascii="Times New Roman" w:hAnsi="Times New Roman"/>
          <w:sz w:val="24"/>
          <w:szCs w:val="24"/>
        </w:rPr>
      </w:pPr>
      <w:r>
        <w:rPr>
          <w:rFonts w:ascii="Times New Roman" w:hAnsi="Times New Roman"/>
          <w:sz w:val="24"/>
          <w:szCs w:val="24"/>
        </w:rPr>
        <w:t xml:space="preserve">ТЕХНИЧЕСКИЙ </w:t>
      </w:r>
      <w:r w:rsidRPr="006A30B4">
        <w:rPr>
          <w:rFonts w:ascii="Times New Roman" w:hAnsi="Times New Roman"/>
          <w:sz w:val="24"/>
          <w:szCs w:val="24"/>
        </w:rPr>
        <w:t>УНИВЕРСИТЕТ» В Г. ОКТЯБРЬСКОМ</w:t>
      </w:r>
    </w:p>
    <w:p w:rsidR="00777221" w:rsidRDefault="00777221" w:rsidP="00D554EE">
      <w:pPr>
        <w:pStyle w:val="10"/>
        <w:ind w:firstLine="709"/>
        <w:jc w:val="right"/>
        <w:rPr>
          <w:rFonts w:ascii="Times New Roman" w:hAnsi="Times New Roman"/>
          <w:sz w:val="28"/>
          <w:szCs w:val="28"/>
        </w:rPr>
      </w:pPr>
    </w:p>
    <w:p w:rsidR="00777221" w:rsidRPr="006A30B4" w:rsidRDefault="00777221" w:rsidP="00D554EE">
      <w:pPr>
        <w:pStyle w:val="10"/>
        <w:ind w:firstLine="709"/>
        <w:jc w:val="right"/>
        <w:rPr>
          <w:rFonts w:ascii="Times New Roman" w:hAnsi="Times New Roman"/>
          <w:sz w:val="28"/>
          <w:szCs w:val="28"/>
        </w:rPr>
      </w:pPr>
      <w:r w:rsidRPr="006A30B4">
        <w:rPr>
          <w:rFonts w:ascii="Times New Roman" w:hAnsi="Times New Roman"/>
          <w:sz w:val="28"/>
          <w:szCs w:val="28"/>
        </w:rPr>
        <w:t>Кафедра</w:t>
      </w:r>
      <w:r>
        <w:rPr>
          <w:rFonts w:ascii="Times New Roman" w:hAnsi="Times New Roman"/>
          <w:sz w:val="28"/>
          <w:szCs w:val="28"/>
        </w:rPr>
        <w:t>: ГСЭН</w:t>
      </w:r>
      <w:r w:rsidRPr="006A30B4">
        <w:rPr>
          <w:rFonts w:ascii="Times New Roman" w:hAnsi="Times New Roman"/>
          <w:sz w:val="28"/>
          <w:szCs w:val="28"/>
        </w:rPr>
        <w:t xml:space="preserve"> </w:t>
      </w:r>
    </w:p>
    <w:p w:rsidR="00777221" w:rsidRPr="001B77BF" w:rsidRDefault="00777221" w:rsidP="00D554EE">
      <w:pPr>
        <w:pStyle w:val="10"/>
        <w:ind w:firstLine="709"/>
        <w:jc w:val="center"/>
        <w:rPr>
          <w:rFonts w:ascii="Times New Roman" w:hAnsi="Times New Roman"/>
          <w:sz w:val="24"/>
          <w:szCs w:val="24"/>
        </w:rPr>
      </w:pPr>
    </w:p>
    <w:p w:rsidR="00777221" w:rsidRPr="001B77BF" w:rsidRDefault="00777221" w:rsidP="00D554EE">
      <w:pPr>
        <w:pStyle w:val="10"/>
        <w:ind w:firstLine="709"/>
        <w:jc w:val="center"/>
        <w:rPr>
          <w:rFonts w:ascii="Times New Roman" w:hAnsi="Times New Roman"/>
          <w:sz w:val="24"/>
          <w:szCs w:val="24"/>
        </w:rPr>
      </w:pPr>
    </w:p>
    <w:p w:rsidR="00777221" w:rsidRPr="001B77BF" w:rsidRDefault="00777221" w:rsidP="00D554EE">
      <w:pPr>
        <w:pStyle w:val="10"/>
        <w:ind w:firstLine="709"/>
        <w:jc w:val="center"/>
        <w:rPr>
          <w:rFonts w:ascii="Times New Roman" w:hAnsi="Times New Roman"/>
          <w:sz w:val="24"/>
          <w:szCs w:val="24"/>
        </w:rPr>
      </w:pPr>
    </w:p>
    <w:p w:rsidR="00777221" w:rsidRDefault="00777221" w:rsidP="00D554EE">
      <w:pPr>
        <w:pStyle w:val="10"/>
        <w:ind w:firstLine="709"/>
        <w:jc w:val="center"/>
        <w:rPr>
          <w:rFonts w:ascii="Times New Roman" w:hAnsi="Times New Roman"/>
          <w:sz w:val="24"/>
          <w:szCs w:val="24"/>
        </w:rPr>
      </w:pPr>
    </w:p>
    <w:p w:rsidR="00777221" w:rsidRDefault="00777221" w:rsidP="00D554EE">
      <w:pPr>
        <w:pStyle w:val="10"/>
        <w:ind w:firstLine="709"/>
        <w:jc w:val="center"/>
        <w:rPr>
          <w:rFonts w:ascii="Times New Roman" w:hAnsi="Times New Roman"/>
          <w:sz w:val="24"/>
          <w:szCs w:val="24"/>
        </w:rPr>
      </w:pPr>
    </w:p>
    <w:p w:rsidR="00777221" w:rsidRDefault="00777221" w:rsidP="00D554EE">
      <w:pPr>
        <w:pStyle w:val="10"/>
        <w:ind w:firstLine="709"/>
        <w:jc w:val="center"/>
        <w:rPr>
          <w:rFonts w:ascii="Times New Roman" w:hAnsi="Times New Roman"/>
          <w:sz w:val="24"/>
          <w:szCs w:val="24"/>
        </w:rPr>
      </w:pPr>
    </w:p>
    <w:p w:rsidR="00777221" w:rsidRDefault="00777221" w:rsidP="00D554EE">
      <w:pPr>
        <w:pStyle w:val="10"/>
        <w:ind w:firstLine="709"/>
        <w:jc w:val="center"/>
        <w:rPr>
          <w:rFonts w:ascii="Times New Roman" w:hAnsi="Times New Roman"/>
          <w:sz w:val="24"/>
          <w:szCs w:val="24"/>
        </w:rPr>
      </w:pPr>
    </w:p>
    <w:p w:rsidR="00777221" w:rsidRDefault="00777221" w:rsidP="00D554EE">
      <w:pPr>
        <w:pStyle w:val="10"/>
        <w:ind w:firstLine="709"/>
        <w:jc w:val="center"/>
        <w:rPr>
          <w:rFonts w:ascii="Times New Roman" w:hAnsi="Times New Roman"/>
          <w:sz w:val="24"/>
          <w:szCs w:val="24"/>
        </w:rPr>
      </w:pPr>
    </w:p>
    <w:p w:rsidR="00777221" w:rsidRDefault="00777221" w:rsidP="00D554EE">
      <w:pPr>
        <w:pStyle w:val="10"/>
        <w:ind w:firstLine="709"/>
        <w:jc w:val="center"/>
        <w:rPr>
          <w:rFonts w:ascii="Times New Roman" w:hAnsi="Times New Roman"/>
          <w:sz w:val="24"/>
          <w:szCs w:val="24"/>
        </w:rPr>
      </w:pPr>
    </w:p>
    <w:p w:rsidR="00777221" w:rsidRDefault="00777221" w:rsidP="00D554EE">
      <w:pPr>
        <w:pStyle w:val="10"/>
        <w:spacing w:line="360" w:lineRule="auto"/>
        <w:ind w:firstLine="709"/>
        <w:jc w:val="center"/>
        <w:rPr>
          <w:rFonts w:ascii="Times New Roman" w:hAnsi="Times New Roman"/>
          <w:sz w:val="36"/>
          <w:szCs w:val="36"/>
        </w:rPr>
      </w:pPr>
      <w:r>
        <w:rPr>
          <w:rFonts w:ascii="Times New Roman" w:hAnsi="Times New Roman"/>
          <w:sz w:val="36"/>
          <w:szCs w:val="36"/>
        </w:rPr>
        <w:t>Реферат по политологии</w:t>
      </w:r>
    </w:p>
    <w:p w:rsidR="00777221" w:rsidRDefault="00777221" w:rsidP="00D554EE">
      <w:pPr>
        <w:pStyle w:val="10"/>
        <w:spacing w:line="360" w:lineRule="auto"/>
        <w:ind w:firstLine="709"/>
        <w:jc w:val="center"/>
        <w:rPr>
          <w:rFonts w:ascii="Times New Roman" w:hAnsi="Times New Roman"/>
          <w:sz w:val="36"/>
          <w:szCs w:val="36"/>
        </w:rPr>
      </w:pPr>
      <w:r>
        <w:rPr>
          <w:rFonts w:ascii="Times New Roman" w:hAnsi="Times New Roman"/>
          <w:sz w:val="36"/>
          <w:szCs w:val="36"/>
        </w:rPr>
        <w:t xml:space="preserve">на тему: «Понятие и сущность политической власти» </w:t>
      </w:r>
    </w:p>
    <w:p w:rsidR="00777221" w:rsidRPr="00386C10" w:rsidRDefault="00777221" w:rsidP="00D554EE">
      <w:pPr>
        <w:pStyle w:val="10"/>
        <w:spacing w:line="360" w:lineRule="auto"/>
        <w:ind w:firstLine="709"/>
        <w:jc w:val="center"/>
        <w:rPr>
          <w:rFonts w:ascii="Times New Roman" w:hAnsi="Times New Roman"/>
          <w:sz w:val="36"/>
          <w:szCs w:val="36"/>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r w:rsidRPr="002B1C16">
        <w:rPr>
          <w:rFonts w:ascii="Times New Roman" w:hAnsi="Times New Roman"/>
          <w:sz w:val="28"/>
          <w:szCs w:val="28"/>
        </w:rPr>
        <w:tab/>
      </w: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rPr>
          <w:rFonts w:ascii="Times New Roman" w:hAnsi="Times New Roman"/>
          <w:sz w:val="28"/>
          <w:szCs w:val="28"/>
        </w:rPr>
      </w:pPr>
      <w:r>
        <w:rPr>
          <w:rFonts w:ascii="Times New Roman" w:hAnsi="Times New Roman"/>
          <w:sz w:val="28"/>
          <w:szCs w:val="28"/>
        </w:rPr>
        <w:t>Выполнил: студент группы МП-07-11                         А.А. Пермяков</w:t>
      </w:r>
    </w:p>
    <w:p w:rsidR="00777221" w:rsidRDefault="00777221" w:rsidP="00D554EE">
      <w:pPr>
        <w:pStyle w:val="10"/>
        <w:ind w:firstLine="709"/>
        <w:rPr>
          <w:rFonts w:ascii="Times New Roman" w:hAnsi="Times New Roman"/>
          <w:sz w:val="28"/>
          <w:szCs w:val="28"/>
        </w:rPr>
      </w:pPr>
    </w:p>
    <w:p w:rsidR="00777221" w:rsidRDefault="00777221" w:rsidP="00D554EE">
      <w:pPr>
        <w:pStyle w:val="10"/>
        <w:ind w:firstLine="709"/>
        <w:rPr>
          <w:rFonts w:ascii="Times New Roman" w:hAnsi="Times New Roman"/>
          <w:sz w:val="28"/>
          <w:szCs w:val="28"/>
        </w:rPr>
      </w:pPr>
      <w:r>
        <w:rPr>
          <w:rFonts w:ascii="Times New Roman" w:hAnsi="Times New Roman"/>
          <w:sz w:val="28"/>
          <w:szCs w:val="28"/>
        </w:rPr>
        <w:t>Проверил: доцент                                                            И.А. Мухтасарова</w:t>
      </w:r>
    </w:p>
    <w:p w:rsidR="00777221" w:rsidRDefault="00777221" w:rsidP="00D554EE">
      <w:pPr>
        <w:pStyle w:val="10"/>
        <w:rPr>
          <w:rFonts w:ascii="Times New Roman" w:hAnsi="Times New Roman"/>
          <w:sz w:val="28"/>
          <w:szCs w:val="28"/>
        </w:rPr>
      </w:pPr>
    </w:p>
    <w:p w:rsidR="00777221" w:rsidRDefault="00777221" w:rsidP="00D554EE">
      <w:pPr>
        <w:pStyle w:val="10"/>
        <w:ind w:firstLine="709"/>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p>
    <w:p w:rsidR="00777221" w:rsidRDefault="00777221" w:rsidP="00D554EE">
      <w:pPr>
        <w:pStyle w:val="10"/>
        <w:ind w:firstLine="709"/>
        <w:jc w:val="center"/>
        <w:rPr>
          <w:rFonts w:ascii="Times New Roman" w:hAnsi="Times New Roman"/>
          <w:sz w:val="28"/>
          <w:szCs w:val="28"/>
        </w:rPr>
      </w:pPr>
      <w:r>
        <w:rPr>
          <w:rFonts w:ascii="Times New Roman" w:hAnsi="Times New Roman"/>
          <w:sz w:val="28"/>
          <w:szCs w:val="28"/>
        </w:rPr>
        <w:t>2009г.</w:t>
      </w:r>
    </w:p>
    <w:p w:rsidR="00777221" w:rsidRDefault="00777221" w:rsidP="00C21100">
      <w:pPr>
        <w:pStyle w:val="10"/>
        <w:spacing w:line="480" w:lineRule="auto"/>
        <w:ind w:firstLine="709"/>
        <w:jc w:val="center"/>
        <w:rPr>
          <w:rFonts w:ascii="Times New Roman" w:hAnsi="Times New Roman"/>
          <w:sz w:val="36"/>
          <w:szCs w:val="36"/>
        </w:rPr>
      </w:pPr>
      <w:r w:rsidRPr="00C21100">
        <w:rPr>
          <w:rFonts w:ascii="Times New Roman" w:hAnsi="Times New Roman"/>
          <w:sz w:val="36"/>
          <w:szCs w:val="36"/>
        </w:rPr>
        <w:t>Содержание:</w:t>
      </w:r>
    </w:p>
    <w:p w:rsidR="00777221" w:rsidRPr="00C21100" w:rsidRDefault="00777221" w:rsidP="00C21100">
      <w:pPr>
        <w:pStyle w:val="10"/>
        <w:spacing w:line="480" w:lineRule="auto"/>
        <w:ind w:firstLine="709"/>
        <w:jc w:val="center"/>
        <w:rPr>
          <w:rFonts w:ascii="Times New Roman" w:hAnsi="Times New Roman"/>
          <w:sz w:val="36"/>
          <w:szCs w:val="36"/>
        </w:rPr>
      </w:pPr>
    </w:p>
    <w:p w:rsidR="00777221" w:rsidRPr="00780DBC" w:rsidRDefault="00777221" w:rsidP="00780DBC">
      <w:pPr>
        <w:pStyle w:val="10"/>
        <w:spacing w:line="480" w:lineRule="auto"/>
        <w:rPr>
          <w:rFonts w:ascii="Times New Roman" w:hAnsi="Times New Roman"/>
          <w:sz w:val="28"/>
          <w:szCs w:val="28"/>
        </w:rPr>
      </w:pPr>
      <w:r w:rsidRPr="00780DBC">
        <w:rPr>
          <w:rFonts w:ascii="Times New Roman" w:hAnsi="Times New Roman"/>
          <w:sz w:val="28"/>
          <w:szCs w:val="28"/>
        </w:rPr>
        <w:t>Введение</w:t>
      </w:r>
      <w:r>
        <w:rPr>
          <w:rFonts w:ascii="Times New Roman" w:hAnsi="Times New Roman"/>
          <w:sz w:val="28"/>
          <w:szCs w:val="28"/>
        </w:rPr>
        <w:t xml:space="preserve">                                                                                                                   3  </w:t>
      </w:r>
    </w:p>
    <w:p w:rsidR="00777221" w:rsidRPr="00780DBC" w:rsidRDefault="00777221" w:rsidP="00780DBC">
      <w:pPr>
        <w:pStyle w:val="10"/>
        <w:spacing w:line="360" w:lineRule="auto"/>
        <w:jc w:val="both"/>
        <w:rPr>
          <w:rFonts w:ascii="Times New Roman" w:hAnsi="Times New Roman"/>
          <w:sz w:val="28"/>
          <w:szCs w:val="28"/>
        </w:rPr>
      </w:pPr>
      <w:r w:rsidRPr="00780DBC">
        <w:rPr>
          <w:rFonts w:ascii="Times New Roman" w:hAnsi="Times New Roman"/>
          <w:sz w:val="28"/>
          <w:szCs w:val="28"/>
        </w:rPr>
        <w:t>1 Политическая власть как объект политологического анализа</w:t>
      </w:r>
      <w:r>
        <w:rPr>
          <w:rFonts w:ascii="Times New Roman" w:hAnsi="Times New Roman"/>
          <w:sz w:val="28"/>
          <w:szCs w:val="28"/>
        </w:rPr>
        <w:t xml:space="preserve">                   4         </w:t>
      </w:r>
    </w:p>
    <w:p w:rsidR="00777221" w:rsidRPr="00780DBC" w:rsidRDefault="00777221" w:rsidP="00780DBC">
      <w:pPr>
        <w:pStyle w:val="10"/>
        <w:spacing w:line="360" w:lineRule="auto"/>
        <w:jc w:val="both"/>
        <w:rPr>
          <w:rFonts w:ascii="Times New Roman" w:hAnsi="Times New Roman"/>
          <w:iCs/>
          <w:sz w:val="32"/>
          <w:szCs w:val="32"/>
        </w:rPr>
      </w:pPr>
      <w:r w:rsidRPr="00780DBC">
        <w:rPr>
          <w:rFonts w:ascii="Times New Roman" w:hAnsi="Times New Roman"/>
          <w:sz w:val="32"/>
          <w:szCs w:val="32"/>
        </w:rPr>
        <w:t>2.</w:t>
      </w:r>
      <w:r w:rsidRPr="00780DBC">
        <w:rPr>
          <w:rFonts w:ascii="Times New Roman" w:hAnsi="Times New Roman"/>
          <w:sz w:val="28"/>
          <w:szCs w:val="28"/>
        </w:rPr>
        <w:t xml:space="preserve"> </w:t>
      </w:r>
      <w:r w:rsidRPr="00B62EA4">
        <w:rPr>
          <w:rFonts w:ascii="Times New Roman" w:hAnsi="Times New Roman"/>
          <w:iCs/>
          <w:sz w:val="28"/>
          <w:szCs w:val="28"/>
        </w:rPr>
        <w:t>Функции политической власти</w:t>
      </w:r>
      <w:r>
        <w:rPr>
          <w:rFonts w:ascii="Times New Roman" w:hAnsi="Times New Roman"/>
          <w:iCs/>
          <w:sz w:val="32"/>
          <w:szCs w:val="32"/>
        </w:rPr>
        <w:t xml:space="preserve">                                                                8</w:t>
      </w:r>
    </w:p>
    <w:p w:rsidR="00777221" w:rsidRPr="00780DBC" w:rsidRDefault="00777221" w:rsidP="00780DBC">
      <w:pPr>
        <w:pStyle w:val="10"/>
        <w:spacing w:line="360" w:lineRule="auto"/>
        <w:jc w:val="both"/>
        <w:rPr>
          <w:rFonts w:ascii="Times New Roman" w:hAnsi="Times New Roman"/>
          <w:sz w:val="28"/>
          <w:szCs w:val="28"/>
        </w:rPr>
      </w:pPr>
      <w:r w:rsidRPr="00780DBC">
        <w:rPr>
          <w:rFonts w:ascii="Times New Roman" w:hAnsi="Times New Roman"/>
          <w:sz w:val="28"/>
          <w:szCs w:val="28"/>
        </w:rPr>
        <w:t>3. Основания и ресурсы власти</w:t>
      </w:r>
      <w:r>
        <w:rPr>
          <w:rFonts w:ascii="Times New Roman" w:hAnsi="Times New Roman"/>
          <w:sz w:val="28"/>
          <w:szCs w:val="28"/>
        </w:rPr>
        <w:t xml:space="preserve">                                                                      10</w:t>
      </w:r>
    </w:p>
    <w:p w:rsidR="00777221" w:rsidRPr="00780DBC" w:rsidRDefault="00777221" w:rsidP="00780DBC">
      <w:pPr>
        <w:pStyle w:val="10"/>
        <w:spacing w:line="360" w:lineRule="auto"/>
        <w:jc w:val="both"/>
        <w:rPr>
          <w:rFonts w:ascii="Times New Roman" w:hAnsi="Times New Roman"/>
          <w:sz w:val="28"/>
          <w:szCs w:val="28"/>
        </w:rPr>
      </w:pPr>
      <w:r w:rsidRPr="00780DBC">
        <w:rPr>
          <w:rFonts w:ascii="Times New Roman" w:hAnsi="Times New Roman"/>
          <w:sz w:val="28"/>
          <w:szCs w:val="28"/>
        </w:rPr>
        <w:t>4. Распределение власти в современном обществе</w:t>
      </w:r>
      <w:r>
        <w:rPr>
          <w:rFonts w:ascii="Times New Roman" w:hAnsi="Times New Roman"/>
          <w:sz w:val="28"/>
          <w:szCs w:val="28"/>
        </w:rPr>
        <w:t xml:space="preserve">                                        13</w:t>
      </w:r>
    </w:p>
    <w:p w:rsidR="00777221" w:rsidRPr="00780DBC" w:rsidRDefault="00777221" w:rsidP="00780DBC">
      <w:pPr>
        <w:pStyle w:val="10"/>
        <w:spacing w:line="360" w:lineRule="auto"/>
        <w:jc w:val="both"/>
        <w:rPr>
          <w:rFonts w:ascii="Times New Roman" w:hAnsi="Times New Roman"/>
          <w:sz w:val="28"/>
          <w:szCs w:val="28"/>
        </w:rPr>
      </w:pPr>
      <w:r w:rsidRPr="00780DBC">
        <w:rPr>
          <w:rFonts w:ascii="Times New Roman" w:hAnsi="Times New Roman"/>
          <w:sz w:val="28"/>
          <w:szCs w:val="28"/>
        </w:rPr>
        <w:t xml:space="preserve">5. </w:t>
      </w:r>
      <w:r w:rsidRPr="00780DBC">
        <w:rPr>
          <w:rFonts w:ascii="Times New Roman" w:hAnsi="Times New Roman"/>
          <w:iCs/>
          <w:sz w:val="28"/>
        </w:rPr>
        <w:t>Легитимность и легитимация политической власти</w:t>
      </w:r>
      <w:r>
        <w:rPr>
          <w:rFonts w:ascii="Times New Roman" w:hAnsi="Times New Roman"/>
          <w:iCs/>
          <w:sz w:val="28"/>
        </w:rPr>
        <w:t xml:space="preserve">                                  18</w:t>
      </w:r>
    </w:p>
    <w:p w:rsidR="00777221" w:rsidRPr="00780DBC" w:rsidRDefault="00777221" w:rsidP="00780DBC">
      <w:pPr>
        <w:pStyle w:val="10"/>
        <w:spacing w:line="360" w:lineRule="auto"/>
        <w:jc w:val="both"/>
        <w:rPr>
          <w:rFonts w:ascii="Times New Roman" w:hAnsi="Times New Roman"/>
          <w:sz w:val="28"/>
          <w:szCs w:val="28"/>
        </w:rPr>
      </w:pPr>
      <w:r w:rsidRPr="00780DBC">
        <w:rPr>
          <w:rFonts w:ascii="Times New Roman" w:hAnsi="Times New Roman"/>
          <w:sz w:val="28"/>
          <w:szCs w:val="28"/>
        </w:rPr>
        <w:t>Заключение</w:t>
      </w:r>
      <w:r>
        <w:rPr>
          <w:rFonts w:ascii="Times New Roman" w:hAnsi="Times New Roman"/>
          <w:sz w:val="28"/>
          <w:szCs w:val="28"/>
        </w:rPr>
        <w:t xml:space="preserve">                                                                                                     24</w:t>
      </w:r>
    </w:p>
    <w:p w:rsidR="00777221" w:rsidRPr="00780DBC" w:rsidRDefault="00777221" w:rsidP="00780DBC">
      <w:pPr>
        <w:pStyle w:val="10"/>
        <w:spacing w:line="360" w:lineRule="auto"/>
        <w:jc w:val="both"/>
        <w:rPr>
          <w:rFonts w:ascii="Times New Roman" w:hAnsi="Times New Roman"/>
          <w:sz w:val="28"/>
          <w:szCs w:val="28"/>
        </w:rPr>
      </w:pPr>
      <w:r w:rsidRPr="00780DBC">
        <w:rPr>
          <w:rFonts w:ascii="Times New Roman" w:hAnsi="Times New Roman"/>
          <w:sz w:val="28"/>
          <w:szCs w:val="28"/>
        </w:rPr>
        <w:t>Список литературы</w:t>
      </w:r>
      <w:r>
        <w:rPr>
          <w:rFonts w:ascii="Times New Roman" w:hAnsi="Times New Roman"/>
          <w:sz w:val="28"/>
          <w:szCs w:val="28"/>
        </w:rPr>
        <w:t xml:space="preserve">                                                                                          26</w:t>
      </w: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C21100" w:rsidRDefault="00777221" w:rsidP="00D554EE">
      <w:pPr>
        <w:pStyle w:val="10"/>
        <w:spacing w:line="360" w:lineRule="auto"/>
        <w:ind w:firstLine="709"/>
        <w:jc w:val="both"/>
        <w:rPr>
          <w:rFonts w:ascii="Times New Roman" w:hAnsi="Times New Roman"/>
          <w:b/>
          <w:sz w:val="32"/>
          <w:szCs w:val="32"/>
        </w:rPr>
      </w:pPr>
      <w:r w:rsidRPr="00D554EE">
        <w:rPr>
          <w:rFonts w:ascii="Times New Roman" w:hAnsi="Times New Roman"/>
          <w:sz w:val="28"/>
          <w:szCs w:val="28"/>
        </w:rPr>
        <w:br w:type="page"/>
      </w:r>
      <w:r w:rsidRPr="00C21100">
        <w:rPr>
          <w:rFonts w:ascii="Times New Roman" w:hAnsi="Times New Roman"/>
          <w:b/>
          <w:sz w:val="32"/>
          <w:szCs w:val="32"/>
        </w:rPr>
        <w:t>Введение</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Власть — одно из центральных понятий политологии. Власть необходима для устойчивого существования любой общественной организации, в ней скрещиваются наиболее важные общественные интересы. Вся история человечества пронизана борьбой за власть, именно эта борьба определяет наиболее драматические повороты и замысловатые интриги в жизни государств.</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 xml:space="preserve">Исторически понятие «власть» связано с административным управлением древнегреческих городов-государств — полисов. На территории полисов возникла необходимость регулирования взаимоотношений граждан, а также реализации их общих интересов в данном государстве. Отсюда и возникла власть как определенная насильственная деятельность, выражающая интересы и волю тех или иных субъектов и оказывающая регулирующее воздействие на поведение людей («кратия» — составляющая терминов, обозначающих различные виды власти, происходит от древнегреч. </w:t>
      </w:r>
      <w:r w:rsidRPr="00D554EE">
        <w:rPr>
          <w:rFonts w:ascii="Times New Roman" w:hAnsi="Times New Roman"/>
          <w:sz w:val="28"/>
          <w:szCs w:val="28"/>
          <w:lang w:val="en-US"/>
        </w:rPr>
        <w:t>kratos</w:t>
      </w:r>
      <w:r w:rsidRPr="00D554EE">
        <w:rPr>
          <w:rFonts w:ascii="Times New Roman" w:hAnsi="Times New Roman"/>
          <w:sz w:val="28"/>
          <w:szCs w:val="28"/>
        </w:rPr>
        <w:t xml:space="preserve"> — сила, господство, власть). Искусство управления гражданами (политами), регулирование их поведения с помощью права, насилия, авторитета, общественного мнения стало обозначаться понятием «политика». Исторически и логически между понятиями «власть» и «политика» возникла смысловая связь, закрепившаяся в формуле «политическая власть».</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Власть подразделяется на политическую, экономическую, социальную, духовно-информационную.</w:t>
      </w: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p>
    <w:p w:rsidR="00777221" w:rsidRDefault="00777221" w:rsidP="00D554EE">
      <w:pPr>
        <w:pStyle w:val="10"/>
        <w:spacing w:line="360" w:lineRule="auto"/>
        <w:ind w:firstLine="709"/>
        <w:jc w:val="both"/>
        <w:rPr>
          <w:rFonts w:ascii="Times New Roman" w:hAnsi="Times New Roman"/>
          <w:sz w:val="28"/>
          <w:szCs w:val="28"/>
        </w:rPr>
      </w:pPr>
    </w:p>
    <w:p w:rsidR="00777221"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C21100" w:rsidRDefault="00777221" w:rsidP="00D554EE">
      <w:pPr>
        <w:pStyle w:val="10"/>
        <w:spacing w:line="360" w:lineRule="auto"/>
        <w:ind w:firstLine="709"/>
        <w:jc w:val="both"/>
        <w:rPr>
          <w:rFonts w:ascii="Times New Roman" w:hAnsi="Times New Roman"/>
          <w:b/>
          <w:sz w:val="28"/>
          <w:szCs w:val="28"/>
        </w:rPr>
      </w:pPr>
      <w:r w:rsidRPr="00C21100">
        <w:rPr>
          <w:rFonts w:ascii="Times New Roman" w:hAnsi="Times New Roman"/>
          <w:b/>
          <w:sz w:val="28"/>
          <w:szCs w:val="28"/>
        </w:rPr>
        <w:t xml:space="preserve">1 </w:t>
      </w:r>
      <w:r>
        <w:rPr>
          <w:rFonts w:ascii="Times New Roman" w:hAnsi="Times New Roman"/>
          <w:b/>
          <w:sz w:val="28"/>
          <w:szCs w:val="28"/>
        </w:rPr>
        <w:t>Политическая власть: понятие, структура</w:t>
      </w:r>
    </w:p>
    <w:p w:rsidR="00777221"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Политическая власть представляет собой систему институционально закрепленных социально-политических отношений, сложившихся на основе реального доминирования той или иной группы в использовании ею прерогатив государства для распределения разнообразных общественных ресурсов с учетом своих интересов. Политическая власть характеризуется реальной возможностью субъекта проводить свою волю, выраженную в политике.</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Политическая власть, т.е. власть государственная способна концентрировать в своих руках значительные материальные ресурсы: деньги, землю и т.д. Наличие у субъекта власти подобных ресурсов может способствовать формированию у ее объекта такого мотива, как интерес. Власть, основанная на интересе, как правило, является наиболее стабильной. Личная заинтересованность побуждает людей к добровольному и добросовестному выполнению указаний и распоряжений субъекта власти. У последнего исчезает необходимость в постоянном контроле и применении каких-либо штрафных санкций. К аналогичным результатам (и даже большим) приводит подчинение на основе такого мотива, как убеждение, связанным с понятиями менталитет, ценностные ориентации и установки. Готовность подчиняться государственной власти в этом случае формируется под воздействием высоких идейных побуждений патриотического, религиозного или нравственного толка.</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Авторитет также представляет собой мотивацию подчинения, благоприятную для власти. Это понятие охватывает высоко ценимые качества, которые подчиненные видят в руководителе и которые обеспечивают их подчинение без убеждений или угрозы наказания. Авторитет формируется на основе общей заинтересованности и согласии объекта и субъекта власти и убежденности подчиненных в особых способностях руководителя. Авторитет может быть истинным, когда руководитель действительно обладает приписываемыми ему качествами и способностями, и ложным, основанным на заблуждениях. В зависимости от лежащих в его основе качеств авторитет бывает деловым, научным, религиозным, моральным и т.п.</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Власть, основанная на интересе, убежденности и авторитете, часто перерастает в идентификацию (отождествление) подчиненного с руководителем. В этом случае достигается максимальная сила власти и руководитель воспринимается подчиненным как свой представитель и защитник. Идентификация субъекта власти с объектом может быть объяснена такими причинами: 1) реальным двойственным положением людей в отношениях власти, например, в демократических организациях, где индивиды выбирают и контролируют руководство, с одной стороны, и выполняют его решения, с другой; 2) общностью интересов и ценностей руководителей и подчиненных и возникновения у исполнителей чувства единства со всей организацией или группой.</w:t>
      </w:r>
    </w:p>
    <w:p w:rsidR="00777221" w:rsidRPr="00D554EE" w:rsidRDefault="00777221" w:rsidP="00D554EE">
      <w:pPr>
        <w:pStyle w:val="10"/>
        <w:spacing w:line="360" w:lineRule="auto"/>
        <w:ind w:firstLine="709"/>
        <w:jc w:val="both"/>
        <w:rPr>
          <w:rFonts w:ascii="Times New Roman" w:hAnsi="Times New Roman"/>
          <w:noProof/>
          <w:sz w:val="28"/>
          <w:szCs w:val="28"/>
        </w:rPr>
      </w:pPr>
      <w:r w:rsidRPr="00D554EE">
        <w:rPr>
          <w:rFonts w:ascii="Times New Roman" w:hAnsi="Times New Roman"/>
          <w:sz w:val="28"/>
          <w:szCs w:val="28"/>
        </w:rPr>
        <w:t>Политическая власть характеризуется рядом отличительных признаков:</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noProof/>
          <w:sz w:val="28"/>
          <w:szCs w:val="28"/>
        </w:rPr>
        <w:t>1.</w:t>
      </w:r>
      <w:r w:rsidRPr="00D554EE">
        <w:rPr>
          <w:rFonts w:ascii="Times New Roman" w:hAnsi="Times New Roman"/>
          <w:sz w:val="28"/>
          <w:szCs w:val="28"/>
        </w:rPr>
        <w:t xml:space="preserve"> Сущностным признаком политической власти является её опора на государство, что позволяет ей легально использовать силу в пределах территории данного государства. Но в, то, же время политическая власть отнюдь не сводится к применению или угрозе применения силы. Насилие, физическое принуждение вообще могут использовать и неполитические структуры (семья, преступные группировки и т. д.). Что же касается политической власти, то она включает практически все известные ресурсы власти: и материальное принуждение или стимулирование, и идеологическое манипулирование, традиционное обоснование и освящение.</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noProof/>
          <w:sz w:val="28"/>
          <w:szCs w:val="28"/>
        </w:rPr>
        <w:t>2.</w:t>
      </w:r>
      <w:r w:rsidRPr="00D554EE">
        <w:rPr>
          <w:rFonts w:ascii="Times New Roman" w:hAnsi="Times New Roman"/>
          <w:sz w:val="28"/>
          <w:szCs w:val="28"/>
        </w:rPr>
        <w:t xml:space="preserve"> Верховенство, обязательность решений для всякой иной власти. Политическая власть может ограничить влияние мощных корпораций, СМИ и других учреждений или же вовсе ликвидировать их.</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noProof/>
          <w:sz w:val="28"/>
          <w:szCs w:val="28"/>
        </w:rPr>
        <w:t>3.</w:t>
      </w:r>
      <w:r w:rsidRPr="00D554EE">
        <w:rPr>
          <w:rFonts w:ascii="Times New Roman" w:hAnsi="Times New Roman"/>
          <w:sz w:val="28"/>
          <w:szCs w:val="28"/>
        </w:rPr>
        <w:t xml:space="preserve"> Публичность, то есть всеобщность и безличность. Это означает, что политическая власть в отличие от личной власти, которая существует в небольших группах, от имени всего общества обращается с помощью права ко всем гражданам.</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noProof/>
          <w:sz w:val="28"/>
          <w:szCs w:val="28"/>
        </w:rPr>
        <w:t>4.</w:t>
      </w:r>
      <w:r w:rsidRPr="00D554EE">
        <w:rPr>
          <w:rFonts w:ascii="Times New Roman" w:hAnsi="Times New Roman"/>
          <w:sz w:val="28"/>
          <w:szCs w:val="28"/>
        </w:rPr>
        <w:t xml:space="preserve"> Моноцентричность, наличие единого центра принятия решений. В отличие от политической власти экономическая, социальная, информационная власти полицентричны. В рыночном демократическом обществе существует, как известно, много независимых собственников, СМИ, социальных фондов и т. д.</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 xml:space="preserve">Политическая власть подразделяется на государственную и общественную. </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Государственная власть </w:t>
      </w:r>
      <w:r w:rsidRPr="00D554EE">
        <w:rPr>
          <w:rFonts w:ascii="Times New Roman" w:hAnsi="Times New Roman"/>
          <w:sz w:val="28"/>
          <w:szCs w:val="28"/>
        </w:rPr>
        <w:t xml:space="preserve">обеспечивается соответствующими политическими институтами (парламент, правительство, судебные органы и т. д.), органами правопорядка (полиция, армия, прокуратура и т. д.), а также юридической базой. </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Общественная власть </w:t>
      </w:r>
      <w:r w:rsidRPr="00D554EE">
        <w:rPr>
          <w:rFonts w:ascii="Times New Roman" w:hAnsi="Times New Roman"/>
          <w:sz w:val="28"/>
          <w:szCs w:val="28"/>
        </w:rPr>
        <w:t>формируется партийными структурами, общественными организациями, независимыми средствами массовой информации, общественным мнением.</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Долгое время считалось, что содержание власти определяется системой отношений господства и подчинения, а сама власть — это возможность приказывать в условиях, когда те, кому приказывают, обязаны подчиняться. Так, М. Вебер определял власть как «возможность того, что одно лицо внутри социального отношения будет в состоянии осуществить волю, несмотря на сопротивление и независимо от того, на чем такая возможность основана». Такой подход к сущности власти не вызывал сомнения, однако по мере формирования демократических режимов, базирующихся на тех или иных общественных договорах, понятие власти усложнилось. В подобных случаях власть — это не только господство одних и подчинение других, но и договоренность об учете интересов тех, кто находится в подчиненном положении. В современном обществе сфера договорных отношений стала расширяться за счет общественного мнения, средств массовой информации, а также под воздействием международных организаций и групп влияния. В результате власть формируется как система отношений «господство — подчинение» и «руководство — принятие». Граница между этими типами отношений подвижна и зависит от конкретной ситуации в той или иной стране.</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Властная воля, выраженная в приказе, может быть реализована прямыми и косвенными методами. При этом теория власти, откликаясь на современную ситуацию, обосновывает механизмы, не выставляющие силу и соответствующие санкции. Соответственно в «технологии» власти повышается роль поощрения, подкупа, а также «рекомендующая» роль лоббистских структур.</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Аналогичная тенденция проявляется в системе отношений «руководство — принятие». При этом чем выше авторитет субъекта власти, чем шире ее демократическая база, тем более вероятно добровольное принятие объектом определенных обязательств.</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Проблема применения власти во многом связана с сопротивлением, оказываемым объектом воздействия — индивидуумом или группой, на которых это воздействие направлено.</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Субъект власти пытается изменить поведение объекта власти. Цикл действия начинается с того, что у субъекта воздействия должна появиться мотивация на применение власти по отношению к объекту. После того как</w:t>
      </w:r>
      <w:r w:rsidR="007A687E">
        <w:rPr>
          <w:noProof/>
        </w:rPr>
        <w:pict>
          <v:line id="_x0000_s1026" style="position:absolute;left:0;text-align:left;z-index:251657728;mso-position-horizontal-relative:margin;mso-position-vertical-relative:text" from="695.3pt,213.35pt" to="695.3pt,412.05pt" o:allowincell="f" strokeweight="1.2pt">
            <w10:wrap anchorx="margin"/>
          </v:line>
        </w:pict>
      </w:r>
      <w:r w:rsidRPr="00D554EE">
        <w:rPr>
          <w:rFonts w:ascii="Times New Roman" w:hAnsi="Times New Roman"/>
          <w:sz w:val="28"/>
          <w:szCs w:val="28"/>
        </w:rPr>
        <w:t xml:space="preserve"> мотивация власти сложилась, применяющий власть субъект дает знать объекту воздействия о том, какого поведения он от него ждет. Если объект воздействия ведет себя в соответствии с этими ожиданиями, то процесс воздействия, побуждаемого мотивацией власти, на этом заканчивается. Если же он оказывает сопротивление, то применяющий власть обозревает находящиеся в его распоряжении источники власти. Выбор источников власти зависит от желаний и потребностей подвергающегося воздействию, а также от вида поведения, к которому субъект хочет его склонить. Пуску в ход источников власти могут противостоять внутренние барьеры. Это может выражаться в неуверенности в своих силах, боязни потерять свое «Я» и т. д. Если барьеры не возникают или успешно преодолеваются, субъект применяет определенное средство воздействия. Реакция объекта воздействия зависит от его мотивов и источников власти. Достижение цели субъектом власти приводит к изменению его состояния: у него могут появиться новые мотивы власти, уверенность в своих силах. На этом процесс заканчивается, поскольку субъект удовлетворяет блокируемую объектом воздействия потребность. Как только у субъекта возникает новая потребность в применении власти, весь процесс повторяется.</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Субъектно-объектные отношения власти реализуются на нескольких уровнях: мегауровень — международные организации, наделенные властными полномочиями (ООН, НАТО, Совет Европы, Международный трибунал в Гааге и т. д.); макроуровень — центральные органы государства; микроуровень — власть на местах. На мегауровне власть международного субъекта ограничена суверенитетом входящих в состав союза государств и характером объединения в тот или иной союз. Так, Россия, войдя в Совет Европы, взяла на себя ряд дополнительных обязательств в экономической и законодательной власти, но стратегически сохранила свой суверенитет. В случае вхождения тех или иных государств в военные блоки ограничений их суверенитета значительно больше.</w:t>
      </w: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C21100" w:rsidRDefault="00777221" w:rsidP="00D554EE">
      <w:pPr>
        <w:pStyle w:val="10"/>
        <w:spacing w:line="360" w:lineRule="auto"/>
        <w:ind w:firstLine="709"/>
        <w:jc w:val="both"/>
        <w:rPr>
          <w:rFonts w:ascii="Times New Roman" w:hAnsi="Times New Roman"/>
          <w:b/>
          <w:iCs/>
          <w:sz w:val="32"/>
          <w:szCs w:val="32"/>
        </w:rPr>
      </w:pPr>
      <w:r w:rsidRPr="00C21100">
        <w:rPr>
          <w:rFonts w:ascii="Times New Roman" w:hAnsi="Times New Roman"/>
          <w:b/>
          <w:sz w:val="32"/>
          <w:szCs w:val="32"/>
        </w:rPr>
        <w:t>2.</w:t>
      </w:r>
      <w:r w:rsidRPr="00D554EE">
        <w:rPr>
          <w:rFonts w:ascii="Times New Roman" w:hAnsi="Times New Roman"/>
          <w:sz w:val="28"/>
          <w:szCs w:val="28"/>
        </w:rPr>
        <w:t xml:space="preserve"> </w:t>
      </w:r>
      <w:r w:rsidRPr="00C21100">
        <w:rPr>
          <w:rFonts w:ascii="Times New Roman" w:hAnsi="Times New Roman"/>
          <w:b/>
          <w:iCs/>
          <w:sz w:val="32"/>
          <w:szCs w:val="32"/>
        </w:rPr>
        <w:t>Функции политической власти</w:t>
      </w:r>
    </w:p>
    <w:p w:rsidR="00777221" w:rsidRPr="00D554EE" w:rsidRDefault="00777221" w:rsidP="00D554EE">
      <w:pPr>
        <w:pStyle w:val="10"/>
        <w:spacing w:line="360" w:lineRule="auto"/>
        <w:ind w:firstLine="709"/>
        <w:jc w:val="both"/>
        <w:rPr>
          <w:rFonts w:ascii="Times New Roman" w:hAnsi="Times New Roman"/>
          <w:iCs/>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Политическая власть часто понимается как синоним государственной власти, опирающейся на основные институты государства (парламент, правительство, правоохранительные органы) и использующей все ресурсы, контролируемые государством. Но в сфере политики власть проявляется и в иных формах. Можно говорить, например, о партийной власти, которая распространяется на определенное число членов и сторонников партии. Властью обладают и некоторые общественные организации, в частности, профессиональные союзы. Духовной властью, основанной на использовании культурно-информационных ресурсов, могут обладать средства массовой информации и формируемое ими общественное мнение. В нормальных условиях государственная власть монопольно занимает имманентно присущее ей легальное положение в обществе. Но могут быть случаи, когда монополию государственной власти оспаривают нелегальные структуры. Например, криминальный рэкет оспаривает государственную монополию на сбор налогов, преступные группировки, терроризируя население, выводят его из подчинения официальным государственным структурам. Все это может быть результатом ослабления государства и, в свою очередь, обусловить появление альтернативных центров силы и принятия решений.</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Современная политология определяет такие основные функции политической власти: 1) господство (полное подчинение объекта воле субъекта, опираясь на силу); 2) руководство; 3) регулирование общественных отношений; 4) контроль; 5) координация; 6) мобилизация.</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Несмотря на свою моноцентричность, политическая власть обладает свойствами разделения и распределения. Разделение власти может иметь горизонтальный характер, когда отдельные функции закрепляются за специальными государственными институтами. Например, разделение власти на законодательную, исполнительную и судебную. Разделение власти может иметь и вертикальный характер, когда ее полномочия делятся между центральными и местными государственными институтами. Но при всех вариантах разделения власти, о которых более подробно речь пойдет дальше, необходимо сохранять принцип ее моноцентричности, исключающий конфликты в виде противостояния законодательной и исполнительной власти или субъекта федерации и федеративного центра. Нарушение принципа моноцентричности власти может привести к катастрофическим для общества последствиям. Так случилось, например, в нашей стране после февральской революции 1917 года, когда противостояние Временного правительства и советов привело сначала к дестабилизации и дезорганизации всей общественной жизни, а в итоге к установлению тоталитарного режима.</w:t>
      </w: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b/>
          <w:i/>
          <w:sz w:val="28"/>
          <w:szCs w:val="28"/>
        </w:rPr>
      </w:pPr>
    </w:p>
    <w:p w:rsidR="00777221" w:rsidRPr="00D554EE" w:rsidRDefault="00777221" w:rsidP="00D554EE">
      <w:pPr>
        <w:pStyle w:val="10"/>
        <w:spacing w:line="360" w:lineRule="auto"/>
        <w:ind w:firstLine="709"/>
        <w:jc w:val="both"/>
        <w:rPr>
          <w:rFonts w:ascii="Times New Roman" w:hAnsi="Times New Roman"/>
          <w:b/>
          <w:sz w:val="28"/>
          <w:szCs w:val="28"/>
        </w:rPr>
      </w:pPr>
      <w:r>
        <w:rPr>
          <w:rFonts w:ascii="Times New Roman" w:hAnsi="Times New Roman"/>
          <w:b/>
          <w:sz w:val="28"/>
          <w:szCs w:val="28"/>
        </w:rPr>
        <w:t>3</w:t>
      </w:r>
      <w:r w:rsidRPr="00D554EE">
        <w:rPr>
          <w:rFonts w:ascii="Times New Roman" w:hAnsi="Times New Roman"/>
          <w:b/>
          <w:sz w:val="28"/>
          <w:szCs w:val="28"/>
        </w:rPr>
        <w:t>. Основания и ресурсы власти</w:t>
      </w: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 xml:space="preserve">Важнейшими факторами, определяющими содержание и механизмы власти, являются ее основания и ресурсы. Под </w:t>
      </w:r>
      <w:r w:rsidRPr="00D554EE">
        <w:rPr>
          <w:rFonts w:ascii="Times New Roman" w:hAnsi="Times New Roman"/>
          <w:i/>
          <w:iCs/>
          <w:sz w:val="28"/>
          <w:szCs w:val="28"/>
        </w:rPr>
        <w:t xml:space="preserve">основаниями власти </w:t>
      </w:r>
      <w:r w:rsidRPr="00D554EE">
        <w:rPr>
          <w:rFonts w:ascii="Times New Roman" w:hAnsi="Times New Roman"/>
          <w:sz w:val="28"/>
          <w:szCs w:val="28"/>
        </w:rPr>
        <w:t xml:space="preserve">понимаются ее база, источники, на которые опирается властная воля субъекта. </w:t>
      </w:r>
      <w:r w:rsidRPr="00D554EE">
        <w:rPr>
          <w:rFonts w:ascii="Times New Roman" w:hAnsi="Times New Roman"/>
          <w:i/>
          <w:iCs/>
          <w:sz w:val="28"/>
          <w:szCs w:val="28"/>
        </w:rPr>
        <w:t xml:space="preserve">Ресурсы власти </w:t>
      </w:r>
      <w:r w:rsidRPr="00D554EE">
        <w:rPr>
          <w:rFonts w:ascii="Times New Roman" w:hAnsi="Times New Roman"/>
          <w:sz w:val="28"/>
          <w:szCs w:val="28"/>
        </w:rPr>
        <w:t>— это реальные и потенциальные средства, которые используются (или могут быть использованы) для укрепления самой власти и ее оснований. Образно говоря, основания власти — это ее фундамент, ресурсы власти — это ее потенциал и технология.</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По сферам жизнедеятельности можно выделить следующие основания и ресурсы власти: экономические, социальные, юридические, административно-силовые и культурно-информационные.</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Экономические основания </w:t>
      </w:r>
      <w:r w:rsidRPr="00D554EE">
        <w:rPr>
          <w:rFonts w:ascii="Times New Roman" w:hAnsi="Times New Roman"/>
          <w:sz w:val="28"/>
          <w:szCs w:val="28"/>
        </w:rPr>
        <w:t xml:space="preserve">власти характеризуются господствующей формой собственности, объемом валового национального продукта на душу населения, стратегически важными природными ресурсами, золотым запасом, степенью устойчивости национальной валюты, масштабами внедрения в экономику страны достижений научно-технической революции (НТР). Соответственно </w:t>
      </w:r>
      <w:r w:rsidRPr="00D554EE">
        <w:rPr>
          <w:rFonts w:ascii="Times New Roman" w:hAnsi="Times New Roman"/>
          <w:i/>
          <w:iCs/>
          <w:sz w:val="28"/>
          <w:szCs w:val="28"/>
        </w:rPr>
        <w:t xml:space="preserve">экономическими ресурсами </w:t>
      </w:r>
      <w:r w:rsidRPr="00D554EE">
        <w:rPr>
          <w:rFonts w:ascii="Times New Roman" w:hAnsi="Times New Roman"/>
          <w:sz w:val="28"/>
          <w:szCs w:val="28"/>
        </w:rPr>
        <w:t>власти являются активная инвестиционная и научно-техническая политика, налоговая и таможенная политика, а также внешнеэкономическая деятельность по укреплению независимости страны.</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Социальные основания </w:t>
      </w:r>
      <w:r w:rsidRPr="00D554EE">
        <w:rPr>
          <w:rFonts w:ascii="Times New Roman" w:hAnsi="Times New Roman"/>
          <w:sz w:val="28"/>
          <w:szCs w:val="28"/>
        </w:rPr>
        <w:t xml:space="preserve">власти — это социальные группы и слои, на которые власть опирается. Конкретный состав этих групп и слоев определяется общественным строем страны, ее политическими и культурно-историческими традициями, уровнем развития науки и техники. Одновременно с опорой власти в любом государстве существуют социальные группы, которые обречены на подчиненное положение, а также группы, которые занимают промежуточное, колеблющееся положение между устойчивыми субъектами и объектами власти. </w:t>
      </w:r>
      <w:r w:rsidRPr="00D554EE">
        <w:rPr>
          <w:rFonts w:ascii="Times New Roman" w:hAnsi="Times New Roman"/>
          <w:i/>
          <w:iCs/>
          <w:sz w:val="28"/>
          <w:szCs w:val="28"/>
        </w:rPr>
        <w:t xml:space="preserve">Социальные ресурсы </w:t>
      </w:r>
      <w:r w:rsidRPr="00D554EE">
        <w:rPr>
          <w:rFonts w:ascii="Times New Roman" w:hAnsi="Times New Roman"/>
          <w:sz w:val="28"/>
          <w:szCs w:val="28"/>
        </w:rPr>
        <w:t>— это мероприятия по изменению статуса социальных групп и слоев, действия, направленные на повышение (понижение) их общественной активности. Власть, пытающаяся расширить свою социальную базу, должна наиболее полно обеспечивать общенациональные интересы, привлекать на свою сторону колеблющиеся промежуточные слои, добиваться социального партнерства с «управляемыми» слоями и группами.</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Социальные ресурсы частично совпадают с экономическими ресурсами. Так, доход и богатство, являясь экономическим ресурсом, вместе с тем характеризуют и социальный статус. Однако социальные ресурсы включают и такие показатели, как должность, престиж, образование, медицинское обслуживание, социальное обеспечение и т. п.</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Юридические основания </w:t>
      </w:r>
      <w:r w:rsidRPr="00D554EE">
        <w:rPr>
          <w:rFonts w:ascii="Times New Roman" w:hAnsi="Times New Roman"/>
          <w:sz w:val="28"/>
          <w:szCs w:val="28"/>
        </w:rPr>
        <w:t xml:space="preserve">власти — это материальная база юриспруденции, а также совокупность законов, на которых власть сформирована и опирается в практической деятельности. К </w:t>
      </w:r>
      <w:r w:rsidRPr="00D554EE">
        <w:rPr>
          <w:rFonts w:ascii="Times New Roman" w:hAnsi="Times New Roman"/>
          <w:i/>
          <w:iCs/>
          <w:sz w:val="28"/>
          <w:szCs w:val="28"/>
        </w:rPr>
        <w:t xml:space="preserve">юридическим ресурсам </w:t>
      </w:r>
      <w:r w:rsidRPr="00D554EE">
        <w:rPr>
          <w:rFonts w:ascii="Times New Roman" w:hAnsi="Times New Roman"/>
          <w:sz w:val="28"/>
          <w:szCs w:val="28"/>
        </w:rPr>
        <w:t>можно отнести всякого рода инструкции, мероприятия по уточнению и разъяснению законодательства, постановления и указы, не охваченные действующим законодательством. Сюда можно отнести указы президента, постановления правительства, оперативные постановления судебных и исполнительных органов. Роль юридических ресурсов власти существенно возрастает в переходных политических режимах, когда реалии жизни часто выходят за рамки инерционного законодательства.</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Административно-силовые основания </w:t>
      </w:r>
      <w:r w:rsidRPr="00D554EE">
        <w:rPr>
          <w:rFonts w:ascii="Times New Roman" w:hAnsi="Times New Roman"/>
          <w:sz w:val="28"/>
          <w:szCs w:val="28"/>
        </w:rPr>
        <w:t xml:space="preserve">власти — это совокупность властных учреждений, обеспечивающих наиболее важные функции жизнедеятельности, внутренней и внешней безопасности государства, а также их аппарат. Сюда входят наиболее важные структуры исполнительной и законодательной власти, а также органы безопасности, разведки и внутренних дел. Соответственно </w:t>
      </w:r>
      <w:r w:rsidRPr="00D554EE">
        <w:rPr>
          <w:rFonts w:ascii="Times New Roman" w:hAnsi="Times New Roman"/>
          <w:i/>
          <w:iCs/>
          <w:sz w:val="28"/>
          <w:szCs w:val="28"/>
        </w:rPr>
        <w:t xml:space="preserve">административно-силовыми ресурсами </w:t>
      </w:r>
      <w:r w:rsidRPr="00D554EE">
        <w:rPr>
          <w:rFonts w:ascii="Times New Roman" w:hAnsi="Times New Roman"/>
          <w:sz w:val="28"/>
          <w:szCs w:val="28"/>
        </w:rPr>
        <w:t>власти являются: система подбора кадров, обладающих особыми профессиональными качествами, оснащение властных учреждений техникой по мировым стандартам, мероприятия по исключению дублирования и амбициозного соперничества силовых структур, профилактика коррупции.</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Культурно-административные основания </w:t>
      </w:r>
      <w:r w:rsidRPr="00D554EE">
        <w:rPr>
          <w:rFonts w:ascii="Times New Roman" w:hAnsi="Times New Roman"/>
          <w:sz w:val="28"/>
          <w:szCs w:val="28"/>
        </w:rPr>
        <w:t xml:space="preserve">власти включают в себя систему организаций, аккумулирующих и сохраняющих культурный потенциал страны, средства массовой информации, системы получения и переработки разведывательной информации, международные и национальные компьютерные сети. </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Культурно-информационные ресурсы </w:t>
      </w:r>
      <w:r w:rsidRPr="00D554EE">
        <w:rPr>
          <w:rFonts w:ascii="Times New Roman" w:hAnsi="Times New Roman"/>
          <w:sz w:val="28"/>
          <w:szCs w:val="28"/>
        </w:rPr>
        <w:t>— это духовные ценности, знания, информация, которые благодаря новейшим системам их обработки, анализа и распространения становятся приоритетной ценностью. Уже сегодня в постиндустриальных странах «знания, в силу своих преимуществ — бесконечности, общедоступности, демократичности, подчинили силу и богатство и стали определяющим фактором функционирования власти». К культурно-информационным ресурсам можно отнести: системы хранения и учета национального культурного достояния, методики сбора, обработки и стыковки различных видов стратегической информации, принципы и методы работы средств массовой информации, гарантирующих обществу информационно-культурный плюрализм. Сюда же включается система гарантий, препятствующих доступу к печати, радио и телевидению террористам и всякого рода экстремистским элементам.</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Ресурсы власти, являясь производными от ее оснований, в то же время относительно самостоятельны и по своему содержанию существенно шире этих оснований. Это в первую очередь демографические, дипломатические, духовно-нравственные и социально-психологические ресурсы. Последние играют очень важную роль в оценке мотивации господства и подчинения.</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Организационные ресурсы </w:t>
      </w:r>
      <w:r w:rsidRPr="00D554EE">
        <w:rPr>
          <w:rFonts w:ascii="Times New Roman" w:hAnsi="Times New Roman"/>
          <w:sz w:val="28"/>
          <w:szCs w:val="28"/>
        </w:rPr>
        <w:t>направлены на создание оптимальных организационных структур управления, гарантирующих быстрое прохождение приказа до исполнителя и обеспечение надежного контроля. Они должны использоваться рационально, чтобы блокировать естественную потребность чиновничьего аппарата к расширенному самовоспроизводству.</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Поощрительные ресурсы</w:t>
      </w:r>
      <w:r w:rsidRPr="00D554EE">
        <w:rPr>
          <w:rFonts w:ascii="Times New Roman" w:hAnsi="Times New Roman"/>
          <w:iCs/>
          <w:sz w:val="28"/>
          <w:szCs w:val="28"/>
        </w:rPr>
        <w:t xml:space="preserve"> </w:t>
      </w:r>
      <w:r w:rsidRPr="00D554EE">
        <w:rPr>
          <w:rFonts w:ascii="Times New Roman" w:hAnsi="Times New Roman"/>
          <w:sz w:val="28"/>
          <w:szCs w:val="28"/>
        </w:rPr>
        <w:t>— это материальные и социальные блага, с помощью которых власть «подкармливает» определенные слои населения и политиков. В результате стимулируется выполнение распоряжений власти соответствующими объектами, а накануне выборов расширяется социальная база поддержки правящей элиты.</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Принудительные ресурсы — </w:t>
      </w:r>
      <w:r w:rsidRPr="00D554EE">
        <w:rPr>
          <w:rFonts w:ascii="Times New Roman" w:hAnsi="Times New Roman"/>
          <w:sz w:val="28"/>
          <w:szCs w:val="28"/>
        </w:rPr>
        <w:t>комплекс мер административного воздействия и угрозы санкций при невыполнении приказа. Одновременно они используются для предотвращения забастовок, несанкционированных митингов, против явного и скрытого саботажа распоряжений власти.</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Нормативные ресурсы — </w:t>
      </w:r>
      <w:r w:rsidRPr="00D554EE">
        <w:rPr>
          <w:rFonts w:ascii="Times New Roman" w:hAnsi="Times New Roman"/>
          <w:sz w:val="28"/>
          <w:szCs w:val="28"/>
        </w:rPr>
        <w:t>средства воздействия на ценностные ориентации и морально-этические нормы объектов власти. Они ориентируют на социальное партнерство руководителей и подчиненных, формируют определенный кодекс поведения, связанный с профессиональным долгом.</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Разумеется, ресурсы власти являются обоюдоострым инструментом: при научно обоснованном, профессиональном использовании они укрепляют как саму власть, так и ее основания, однако при некомпетентном, волюнтаристском подходе они подтачивают, разрушают власть, способствуя возникновению кризисов и революций.</w:t>
      </w: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b/>
          <w:sz w:val="28"/>
          <w:szCs w:val="28"/>
        </w:rPr>
      </w:pPr>
      <w:r>
        <w:rPr>
          <w:rFonts w:ascii="Times New Roman" w:hAnsi="Times New Roman"/>
          <w:b/>
          <w:sz w:val="28"/>
          <w:szCs w:val="28"/>
        </w:rPr>
        <w:t>4</w:t>
      </w:r>
      <w:r w:rsidRPr="00D554EE">
        <w:rPr>
          <w:rFonts w:ascii="Times New Roman" w:hAnsi="Times New Roman"/>
          <w:b/>
          <w:sz w:val="28"/>
          <w:szCs w:val="28"/>
        </w:rPr>
        <w:t>. Распределение власти в современном обществе</w:t>
      </w: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665E2A" w:rsidRDefault="00777221" w:rsidP="00665E2A">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 xml:space="preserve">В современном обществе существуют социальные и профессиональные группы, которые в силу своего особого положения являются своеобразными центрами притяжения власти. </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Аристократия — </w:t>
      </w:r>
      <w:r w:rsidRPr="00D554EE">
        <w:rPr>
          <w:rFonts w:ascii="Times New Roman" w:hAnsi="Times New Roman"/>
          <w:sz w:val="28"/>
          <w:szCs w:val="28"/>
        </w:rPr>
        <w:t xml:space="preserve">власть избранных, власть привилегированной знати. Базируясь на сословных привилегиях, аристократия прочно удерживалась во властных структурах до появления республиканских демократических режимов. По мере формирования государств, управляемых избранными народом органами власти, аристократия постепенно утрачивала свои позиции. В </w:t>
      </w:r>
      <w:r w:rsidRPr="00D554EE">
        <w:rPr>
          <w:rFonts w:ascii="Times New Roman" w:hAnsi="Times New Roman"/>
          <w:sz w:val="28"/>
          <w:szCs w:val="28"/>
          <w:lang w:val="en-US"/>
        </w:rPr>
        <w:t>XX</w:t>
      </w:r>
      <w:r w:rsidRPr="00D554EE">
        <w:rPr>
          <w:rFonts w:ascii="Times New Roman" w:hAnsi="Times New Roman"/>
          <w:sz w:val="28"/>
          <w:szCs w:val="28"/>
        </w:rPr>
        <w:t xml:space="preserve"> в. при отмене в большинстве стран сословных привилегий, передаваемых по наследству, аристократия перестала быть устойчивым субъектом власти, хотя в ряде случаев сохранила свой номинальный статус (например, Англия, Испания, Италия, Саудовская Аравия).</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Плутократия </w:t>
      </w:r>
      <w:r w:rsidRPr="00D554EE">
        <w:rPr>
          <w:rFonts w:ascii="Times New Roman" w:hAnsi="Times New Roman"/>
          <w:sz w:val="28"/>
          <w:szCs w:val="28"/>
        </w:rPr>
        <w:t xml:space="preserve">— власть богатства — характерна для всех этапов развития общества. Богатство дает его обладателям дополнительные ресурсы: доступ к образованию, связи, общественное положение, возможность в явном и неявном виде подкупать политические партии, органы власти. В </w:t>
      </w:r>
      <w:r w:rsidRPr="00D554EE">
        <w:rPr>
          <w:rFonts w:ascii="Times New Roman" w:hAnsi="Times New Roman"/>
          <w:sz w:val="28"/>
          <w:szCs w:val="28"/>
          <w:lang w:val="en-US"/>
        </w:rPr>
        <w:t>XX</w:t>
      </w:r>
      <w:r w:rsidRPr="00D554EE">
        <w:rPr>
          <w:rFonts w:ascii="Times New Roman" w:hAnsi="Times New Roman"/>
          <w:sz w:val="28"/>
          <w:szCs w:val="28"/>
        </w:rPr>
        <w:t xml:space="preserve"> в. власть богатства все больше проявляется в форме международных организаций финансовой олигархии, которые диктуют свою волю замаскированными методами через группы влияния.</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Бюрократия — </w:t>
      </w:r>
      <w:r w:rsidRPr="00D554EE">
        <w:rPr>
          <w:rFonts w:ascii="Times New Roman" w:hAnsi="Times New Roman"/>
          <w:sz w:val="28"/>
          <w:szCs w:val="28"/>
        </w:rPr>
        <w:t xml:space="preserve">власть чиновников — характерна для всех периодов исторического развития. Властные преимущества бюрократии базируются на доступе к секретной, стратегически важной информации, знании технологии управления, групповой солидарности и организованности. В </w:t>
      </w:r>
      <w:r w:rsidRPr="00D554EE">
        <w:rPr>
          <w:rFonts w:ascii="Times New Roman" w:hAnsi="Times New Roman"/>
          <w:sz w:val="28"/>
          <w:szCs w:val="28"/>
          <w:lang w:val="en-US"/>
        </w:rPr>
        <w:t>XX</w:t>
      </w:r>
      <w:r w:rsidRPr="00D554EE">
        <w:rPr>
          <w:rFonts w:ascii="Times New Roman" w:hAnsi="Times New Roman"/>
          <w:sz w:val="28"/>
          <w:szCs w:val="28"/>
        </w:rPr>
        <w:t xml:space="preserve"> в. власть бюрократии усилилась за счет широкого внедрения в управление электронно-вычислительной техники, которая на несколько порядков увеличила информационные ресурсы чиновничьего аппарата.</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Демократия </w:t>
      </w:r>
      <w:r w:rsidRPr="00D554EE">
        <w:rPr>
          <w:rFonts w:ascii="Times New Roman" w:hAnsi="Times New Roman"/>
          <w:sz w:val="28"/>
          <w:szCs w:val="28"/>
        </w:rPr>
        <w:t xml:space="preserve">— власть народа — связана с властными притязаниями большинства иметь определенные преимущества над меньшинством. Наиболее полно проявляется при республиканской форме государства, когда высшие государственные органы избираются населением. Развиваясь в тех или иных формах с античных времен, демократия значительно укрепила свои позиции в </w:t>
      </w:r>
      <w:r w:rsidRPr="00D554EE">
        <w:rPr>
          <w:rFonts w:ascii="Times New Roman" w:hAnsi="Times New Roman"/>
          <w:sz w:val="28"/>
          <w:szCs w:val="28"/>
          <w:lang w:val="en-US"/>
        </w:rPr>
        <w:t>XX</w:t>
      </w:r>
      <w:r w:rsidRPr="00D554EE">
        <w:rPr>
          <w:rFonts w:ascii="Times New Roman" w:hAnsi="Times New Roman"/>
          <w:sz w:val="28"/>
          <w:szCs w:val="28"/>
        </w:rPr>
        <w:t xml:space="preserve"> в. Этому способствовали отказ от сословных привилегий, всеобщий характер выборов в большинстве стран, расширение доступа населения к образованию и информации. Демократические традиции получили свое подтверждение на международном уровне: Всеобщая декларация прав человека признана значительным большинством государств.</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Теократия </w:t>
      </w:r>
      <w:r w:rsidRPr="00D554EE">
        <w:rPr>
          <w:rFonts w:ascii="Times New Roman" w:hAnsi="Times New Roman"/>
          <w:sz w:val="28"/>
          <w:szCs w:val="28"/>
        </w:rPr>
        <w:t>— власть религии — обусловлена значительным влиянием религиозной идеологии на массовое сознание, а также стремлением руководителей церкви влиять на органы власти.</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Наиболее полно теократия проявляется при прямом сосредоточении власти у духовенства или у главы церкви (Ватикан, Иран), а также в случаях религиозной экспансии представителей тех или иных конфессий (исламские фундаменталисты в Алжире, Афганистане).</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Партократия — </w:t>
      </w:r>
      <w:r w:rsidRPr="00D554EE">
        <w:rPr>
          <w:rFonts w:ascii="Times New Roman" w:hAnsi="Times New Roman"/>
          <w:sz w:val="28"/>
          <w:szCs w:val="28"/>
        </w:rPr>
        <w:t xml:space="preserve">власть партийных структур — реально проявила себя в </w:t>
      </w:r>
      <w:r w:rsidRPr="00D554EE">
        <w:rPr>
          <w:rFonts w:ascii="Times New Roman" w:hAnsi="Times New Roman"/>
          <w:sz w:val="28"/>
          <w:szCs w:val="28"/>
          <w:lang w:val="en-US"/>
        </w:rPr>
        <w:t>XX</w:t>
      </w:r>
      <w:r w:rsidRPr="00D554EE">
        <w:rPr>
          <w:rFonts w:ascii="Times New Roman" w:hAnsi="Times New Roman"/>
          <w:sz w:val="28"/>
          <w:szCs w:val="28"/>
        </w:rPr>
        <w:t xml:space="preserve"> в., когда кандидаты на высшие государственные посты стали выдвигаться на партийной основе. Представляя интересы различных социальных слоев, партии обладают необходимой политической мобильностью, профессиональным подходом к политике. Это дает им дополнительные преимущества по сравнению с другими участниками политического процесса.</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Райтократия </w:t>
      </w:r>
      <w:r w:rsidRPr="00D554EE">
        <w:rPr>
          <w:rFonts w:ascii="Times New Roman" w:hAnsi="Times New Roman"/>
          <w:sz w:val="28"/>
          <w:szCs w:val="28"/>
        </w:rPr>
        <w:t xml:space="preserve">— власть средств массовой информации — так называемая «четвертая власть». Более точно следует говорить о власти владельцев печати, радио, телевидения и профессиональных журналистов. Райтократия — характерное порождение </w:t>
      </w:r>
      <w:r w:rsidRPr="00D554EE">
        <w:rPr>
          <w:rFonts w:ascii="Times New Roman" w:hAnsi="Times New Roman"/>
          <w:sz w:val="28"/>
          <w:szCs w:val="28"/>
          <w:lang w:val="en-US"/>
        </w:rPr>
        <w:t>XX</w:t>
      </w:r>
      <w:r w:rsidRPr="00D554EE">
        <w:rPr>
          <w:rFonts w:ascii="Times New Roman" w:hAnsi="Times New Roman"/>
          <w:sz w:val="28"/>
          <w:szCs w:val="28"/>
        </w:rPr>
        <w:t xml:space="preserve"> в., когда благодаря достижениям науки и техники воздействие средств массовой информации приняло глобальный характер. Практически райтократия утверждает себя в массовых кампаниях, активно формирующих общественное мнение, в создании благоприятного или неблагоприятного имиджа ведущих политиков, в практике журналистских расследований, имеющих широкий политический резонанс.</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Технократия — </w:t>
      </w:r>
      <w:r w:rsidRPr="00D554EE">
        <w:rPr>
          <w:rFonts w:ascii="Times New Roman" w:hAnsi="Times New Roman"/>
          <w:sz w:val="28"/>
          <w:szCs w:val="28"/>
        </w:rPr>
        <w:t xml:space="preserve">власть технических специалистов — является прямым следствием НТР в </w:t>
      </w:r>
      <w:r w:rsidRPr="00D554EE">
        <w:rPr>
          <w:rFonts w:ascii="Times New Roman" w:hAnsi="Times New Roman"/>
          <w:sz w:val="28"/>
          <w:szCs w:val="28"/>
          <w:lang w:val="en-US"/>
        </w:rPr>
        <w:t>XX</w:t>
      </w:r>
      <w:r w:rsidRPr="00D554EE">
        <w:rPr>
          <w:rFonts w:ascii="Times New Roman" w:hAnsi="Times New Roman"/>
          <w:sz w:val="28"/>
          <w:szCs w:val="28"/>
        </w:rPr>
        <w:t xml:space="preserve"> в. Освоение космоса, уникальные возможности современного оружия, новейшие системы связи и т. п. являются своеобразным фундаментом власти технократии, которая создает все эти новшества и формирует стратегию правящей элиты. В практическом плане влияние технократии проявляется в непосредственном привлечении научно-технического персонала в высшие органы власти, а также в проникновении техницистской идеологии в государственную политику.</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i/>
          <w:iCs/>
          <w:sz w:val="28"/>
          <w:szCs w:val="28"/>
        </w:rPr>
        <w:t xml:space="preserve">Автократия </w:t>
      </w:r>
      <w:r w:rsidRPr="00D554EE">
        <w:rPr>
          <w:rFonts w:ascii="Times New Roman" w:hAnsi="Times New Roman"/>
          <w:sz w:val="28"/>
          <w:szCs w:val="28"/>
        </w:rPr>
        <w:t xml:space="preserve">— власть личности — связана с особым статусом личности во всех политических структурах: начиная от фараонов Древнего Египта до монархов и президентов современных государств. Содержание и технология власти всегда связаны с интеллектом, политической волей, авторитетом конкретных лидеров, которые несут личную ответственность за успехи и неудачи государства. В этом же направлении проявляет себя и массовое сознание, которое даже в коллективных действиях политического руководства страны формирует для себя кумира или козла отпущения; В </w:t>
      </w:r>
      <w:r w:rsidRPr="00D554EE">
        <w:rPr>
          <w:rFonts w:ascii="Times New Roman" w:hAnsi="Times New Roman"/>
          <w:sz w:val="28"/>
          <w:szCs w:val="28"/>
          <w:lang w:val="en-US"/>
        </w:rPr>
        <w:t>XX</w:t>
      </w:r>
      <w:r w:rsidRPr="00D554EE">
        <w:rPr>
          <w:rFonts w:ascii="Times New Roman" w:hAnsi="Times New Roman"/>
          <w:sz w:val="28"/>
          <w:szCs w:val="28"/>
        </w:rPr>
        <w:t xml:space="preserve"> в. на динамику автократии влияют противоречивые процессы: с одной стороны, повышается значение коллективных решений, выработанных научными коллективами профессионалов-политологов, а также управленческих алгоритмов, созданных на базе ЭВМ; с другой стороны, неизмеримо возрастает ответственность конкретных политических лидеров, которые держат в своих руках контроль над ядерным оружием и могут с помощью радио и телевидения непосредственно обращаться к сотням миллионов граждан.</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 xml:space="preserve">Очень актуальным для </w:t>
      </w:r>
      <w:r w:rsidRPr="00D554EE">
        <w:rPr>
          <w:rFonts w:ascii="Times New Roman" w:hAnsi="Times New Roman"/>
          <w:sz w:val="28"/>
          <w:szCs w:val="28"/>
          <w:lang w:val="en-US"/>
        </w:rPr>
        <w:t>XX</w:t>
      </w:r>
      <w:r w:rsidRPr="00D554EE">
        <w:rPr>
          <w:rFonts w:ascii="Times New Roman" w:hAnsi="Times New Roman"/>
          <w:sz w:val="28"/>
          <w:szCs w:val="28"/>
        </w:rPr>
        <w:t xml:space="preserve"> в. является превращение мафиозных структур в своеобразный центр притяжения власти. В подавляющем большинстве стран современного мира мафия, опираясь на теневую экономику и коррумпированных чиновников, усиливает свои позиции и пытается иметь своих представителей в органах власти. К сожалению, этот процесс не обошел и современную Россию. Возникнув в 1960-е гг. на базе подпольного производства, глобального воровства в торговле, общественном питании и железнодорожном транспорте, мафия укрепилась за счет связей с партийными и государственными чиновниками. В перестроечный и постперестроечный периоды мафия проникла в банковские структуры, заняла лидирующие позиции в винно-водочном бизнесе, завязала международные связи. В настоящее время, опираясь на представителей «старой» и «новой» номенклатуры, мафия получила плацдармы в центральных органах власти.</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Рассмотренное выше распределение власти в современном обществе является характерным для большинства государств. Однако удельный вес, значимость каждого из центров притяжения власти существенно различаются в той или иной стране. Это зависит от уровня экономического и социального развития конкретного государства, его места в геополитической системе современного мира, от особенностей исторического и культурного развития и политических традиций. На базе данной методики можно проводить сравнительный анализ групп государств, входящих в различные регионы земного шара.</w:t>
      </w: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Для современной России характерны растущее влияние автократии, бюрократии, плутократии. Это связано с историческими традициями, особенностями становления номенклатурного капитализма, нестабильностью экономики и социальных отношений. Идет, хотя и противоречиво, процесс укрепления демократии. По аналогии с развитыми странами, имеющими высокий культурный потенциал и развитые средства массовой информации, усиливаются позиции райтократии. Слабее, чем в других странах, прослеживается влияние партократии и теократии. Это связано с незавершенностью формирования партийной структуры и традиционным невмешательством религиозных конфессий в текущую политику. На статус технократии влияют противоречивые тенденции: с одной стороны, очевидны достижения России по ряду направлений научно-технического прогресса, высокий удельный вес в стране научно-технического персонала, с другой — продолжаются «утечка умов» за границу, устойчивое недофинансирование науки и промышленности.</w:t>
      </w:r>
    </w:p>
    <w:p w:rsidR="00777221" w:rsidRPr="00D554EE" w:rsidRDefault="00777221" w:rsidP="00D554EE">
      <w:pPr>
        <w:pStyle w:val="10"/>
        <w:spacing w:line="360" w:lineRule="auto"/>
        <w:ind w:firstLine="709"/>
        <w:jc w:val="both"/>
        <w:rPr>
          <w:rFonts w:ascii="Times New Roman" w:hAnsi="Times New Roman"/>
          <w:sz w:val="28"/>
          <w:szCs w:val="28"/>
        </w:rPr>
      </w:pPr>
    </w:p>
    <w:p w:rsidR="00777221" w:rsidRDefault="00777221" w:rsidP="00780DBC">
      <w:pPr>
        <w:pStyle w:val="10"/>
        <w:spacing w:line="360" w:lineRule="auto"/>
        <w:ind w:firstLine="709"/>
        <w:jc w:val="both"/>
        <w:rPr>
          <w:rFonts w:ascii="Times New Roman" w:hAnsi="Times New Roman"/>
          <w:b/>
          <w:sz w:val="28"/>
          <w:szCs w:val="28"/>
        </w:rPr>
      </w:pPr>
    </w:p>
    <w:p w:rsidR="00777221" w:rsidRDefault="00777221" w:rsidP="00780DBC">
      <w:pPr>
        <w:pStyle w:val="10"/>
        <w:spacing w:line="360" w:lineRule="auto"/>
        <w:ind w:firstLine="709"/>
        <w:jc w:val="both"/>
        <w:rPr>
          <w:rFonts w:ascii="Times New Roman" w:hAnsi="Times New Roman"/>
          <w:b/>
          <w:sz w:val="28"/>
          <w:szCs w:val="28"/>
        </w:rPr>
      </w:pPr>
    </w:p>
    <w:p w:rsidR="00777221" w:rsidRDefault="00777221" w:rsidP="00780DBC">
      <w:pPr>
        <w:pStyle w:val="10"/>
        <w:spacing w:line="360" w:lineRule="auto"/>
        <w:ind w:firstLine="709"/>
        <w:jc w:val="both"/>
        <w:rPr>
          <w:rFonts w:ascii="Times New Roman" w:hAnsi="Times New Roman"/>
          <w:b/>
          <w:sz w:val="28"/>
          <w:szCs w:val="28"/>
        </w:rPr>
      </w:pPr>
    </w:p>
    <w:p w:rsidR="00777221" w:rsidRDefault="00777221" w:rsidP="00780DBC">
      <w:pPr>
        <w:pStyle w:val="10"/>
        <w:spacing w:line="360" w:lineRule="auto"/>
        <w:ind w:firstLine="709"/>
        <w:jc w:val="both"/>
        <w:rPr>
          <w:rFonts w:ascii="Times New Roman" w:hAnsi="Times New Roman"/>
          <w:b/>
          <w:sz w:val="28"/>
          <w:szCs w:val="28"/>
        </w:rPr>
      </w:pPr>
    </w:p>
    <w:p w:rsidR="00777221" w:rsidRDefault="00777221" w:rsidP="00780DBC">
      <w:pPr>
        <w:pStyle w:val="10"/>
        <w:spacing w:line="360" w:lineRule="auto"/>
        <w:ind w:firstLine="709"/>
        <w:jc w:val="both"/>
        <w:rPr>
          <w:rFonts w:ascii="Times New Roman" w:hAnsi="Times New Roman"/>
          <w:b/>
          <w:sz w:val="28"/>
          <w:szCs w:val="28"/>
        </w:rPr>
      </w:pPr>
    </w:p>
    <w:p w:rsidR="00777221" w:rsidRDefault="00777221" w:rsidP="00780DBC">
      <w:pPr>
        <w:pStyle w:val="10"/>
        <w:spacing w:line="360" w:lineRule="auto"/>
        <w:ind w:firstLine="709"/>
        <w:jc w:val="both"/>
        <w:rPr>
          <w:rFonts w:ascii="Times New Roman" w:hAnsi="Times New Roman"/>
          <w:b/>
          <w:sz w:val="28"/>
          <w:szCs w:val="28"/>
        </w:rPr>
      </w:pPr>
    </w:p>
    <w:p w:rsidR="00777221" w:rsidRDefault="00777221" w:rsidP="00780DBC">
      <w:pPr>
        <w:pStyle w:val="10"/>
        <w:spacing w:line="360" w:lineRule="auto"/>
        <w:ind w:firstLine="709"/>
        <w:jc w:val="both"/>
        <w:rPr>
          <w:rFonts w:ascii="Times New Roman" w:hAnsi="Times New Roman"/>
          <w:b/>
          <w:sz w:val="28"/>
          <w:szCs w:val="28"/>
        </w:rPr>
      </w:pPr>
    </w:p>
    <w:p w:rsidR="00777221" w:rsidRDefault="00777221" w:rsidP="00780DBC">
      <w:pPr>
        <w:pStyle w:val="10"/>
        <w:spacing w:line="360" w:lineRule="auto"/>
        <w:ind w:firstLine="709"/>
        <w:jc w:val="both"/>
        <w:rPr>
          <w:rFonts w:ascii="Times New Roman" w:hAnsi="Times New Roman"/>
          <w:b/>
          <w:sz w:val="28"/>
          <w:szCs w:val="28"/>
        </w:rPr>
      </w:pPr>
    </w:p>
    <w:p w:rsidR="00777221" w:rsidRDefault="00777221" w:rsidP="00780DBC">
      <w:pPr>
        <w:pStyle w:val="10"/>
        <w:spacing w:line="360" w:lineRule="auto"/>
        <w:ind w:firstLine="709"/>
        <w:jc w:val="both"/>
        <w:rPr>
          <w:rFonts w:ascii="Times New Roman" w:hAnsi="Times New Roman"/>
          <w:b/>
          <w:sz w:val="28"/>
          <w:szCs w:val="28"/>
        </w:rPr>
      </w:pPr>
    </w:p>
    <w:p w:rsidR="00777221" w:rsidRDefault="00777221" w:rsidP="00780DBC">
      <w:pPr>
        <w:pStyle w:val="10"/>
        <w:spacing w:line="360" w:lineRule="auto"/>
        <w:ind w:firstLine="709"/>
        <w:jc w:val="both"/>
        <w:rPr>
          <w:rFonts w:ascii="Times New Roman" w:hAnsi="Times New Roman"/>
          <w:b/>
          <w:sz w:val="28"/>
          <w:szCs w:val="28"/>
        </w:rPr>
      </w:pPr>
    </w:p>
    <w:p w:rsidR="00777221" w:rsidRPr="00780DBC" w:rsidRDefault="00777221" w:rsidP="00780DBC">
      <w:pPr>
        <w:pStyle w:val="10"/>
        <w:spacing w:line="360" w:lineRule="auto"/>
        <w:ind w:firstLine="709"/>
        <w:jc w:val="both"/>
        <w:rPr>
          <w:rFonts w:ascii="Times New Roman" w:hAnsi="Times New Roman"/>
          <w:b/>
          <w:sz w:val="28"/>
          <w:szCs w:val="28"/>
        </w:rPr>
      </w:pPr>
      <w:r w:rsidRPr="00780DBC">
        <w:rPr>
          <w:rFonts w:ascii="Times New Roman" w:hAnsi="Times New Roman"/>
          <w:b/>
          <w:sz w:val="28"/>
          <w:szCs w:val="28"/>
        </w:rPr>
        <w:t xml:space="preserve">5. </w:t>
      </w:r>
      <w:r w:rsidRPr="00780DBC">
        <w:rPr>
          <w:rFonts w:ascii="Times New Roman" w:hAnsi="Times New Roman"/>
          <w:b/>
          <w:iCs/>
          <w:sz w:val="28"/>
        </w:rPr>
        <w:t>Легитимность и легитимация политической власти</w:t>
      </w:r>
    </w:p>
    <w:p w:rsidR="00777221" w:rsidRPr="00D554EE" w:rsidRDefault="00777221" w:rsidP="00D554EE">
      <w:pPr>
        <w:pStyle w:val="10"/>
        <w:spacing w:line="360" w:lineRule="auto"/>
        <w:ind w:firstLine="709"/>
        <w:jc w:val="both"/>
        <w:rPr>
          <w:rFonts w:ascii="Times New Roman" w:hAnsi="Times New Roman"/>
          <w:sz w:val="28"/>
          <w:szCs w:val="28"/>
        </w:rPr>
      </w:pPr>
    </w:p>
    <w:p w:rsidR="00777221" w:rsidRPr="00D554EE" w:rsidRDefault="00777221" w:rsidP="00D554EE">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Исторический анализ показывает, что политическая власть может достаточно эффективно функционировать только тогда, когда большинство членов общества добровольно, без видимого внешнего принуждения выполняет ее распоряжения. Здесь возникает, пожалуй, центральная проблема деятельности политической власти</w:t>
      </w:r>
      <w:r w:rsidRPr="00D554EE">
        <w:rPr>
          <w:rFonts w:ascii="Times New Roman" w:hAnsi="Times New Roman"/>
          <w:noProof/>
          <w:sz w:val="28"/>
          <w:szCs w:val="28"/>
        </w:rPr>
        <w:t xml:space="preserve"> -</w:t>
      </w:r>
      <w:r w:rsidRPr="00D554EE">
        <w:rPr>
          <w:rFonts w:ascii="Times New Roman" w:hAnsi="Times New Roman"/>
          <w:sz w:val="28"/>
          <w:szCs w:val="28"/>
        </w:rPr>
        <w:t xml:space="preserve"> ее легитимизация.</w:t>
      </w:r>
    </w:p>
    <w:p w:rsidR="00777221" w:rsidRPr="00780DBC" w:rsidRDefault="00777221" w:rsidP="00780DBC">
      <w:pPr>
        <w:pStyle w:val="10"/>
        <w:spacing w:line="360" w:lineRule="auto"/>
        <w:ind w:firstLine="709"/>
        <w:jc w:val="both"/>
        <w:rPr>
          <w:rFonts w:ascii="Times New Roman" w:hAnsi="Times New Roman"/>
          <w:sz w:val="28"/>
          <w:szCs w:val="28"/>
        </w:rPr>
      </w:pPr>
      <w:r w:rsidRPr="00D554EE">
        <w:rPr>
          <w:rFonts w:ascii="Times New Roman" w:hAnsi="Times New Roman"/>
          <w:sz w:val="28"/>
          <w:szCs w:val="28"/>
        </w:rPr>
        <w:t>Под легитимностью в политологии понимается признание правомерности власти массами, добровольное подчинение предписаниям политической власти, когда большинство граждан, без внешнего принуждения исполняет властные распоряжения в своей повседневной деятельности.</w:t>
      </w:r>
    </w:p>
    <w:p w:rsidR="00777221" w:rsidRPr="00167681" w:rsidRDefault="00777221" w:rsidP="00903DBE">
      <w:pPr>
        <w:pStyle w:val="a9"/>
        <w:keepNext/>
        <w:widowControl w:val="0"/>
        <w:spacing w:after="0" w:line="360" w:lineRule="auto"/>
        <w:ind w:firstLine="709"/>
        <w:jc w:val="both"/>
        <w:rPr>
          <w:color w:val="auto"/>
          <w:sz w:val="28"/>
          <w:lang w:val="ru-RU"/>
        </w:rPr>
      </w:pPr>
      <w:r w:rsidRPr="00167681">
        <w:rPr>
          <w:color w:val="auto"/>
          <w:sz w:val="28"/>
          <w:lang w:val="ru-RU"/>
        </w:rPr>
        <w:t>Легитимность – термин, который широко применяется в современной политической науке и политической практике. Иногда его трактуют предельно широко, отождествляя с формальной юридической законностью. Однако это далеко не всегда так.</w:t>
      </w:r>
      <w:r>
        <w:rPr>
          <w:color w:val="auto"/>
          <w:sz w:val="28"/>
          <w:lang w:val="ru-RU"/>
        </w:rPr>
        <w:t xml:space="preserve"> </w:t>
      </w:r>
      <w:r w:rsidRPr="00167681">
        <w:rPr>
          <w:color w:val="auto"/>
          <w:sz w:val="28"/>
          <w:lang w:val="ru-RU"/>
        </w:rPr>
        <w:t>С психологической точки зрения, легитимность власти, действительно,</w:t>
      </w:r>
      <w:r>
        <w:rPr>
          <w:color w:val="auto"/>
          <w:sz w:val="28"/>
          <w:lang w:val="ru-RU"/>
        </w:rPr>
        <w:t xml:space="preserve"> </w:t>
      </w:r>
      <w:r w:rsidRPr="00167681">
        <w:rPr>
          <w:color w:val="auto"/>
          <w:sz w:val="28"/>
          <w:lang w:val="ru-RU"/>
        </w:rPr>
        <w:t>означает законность, но законность субъективную. В силу тех или иных причин люди могут давать положительную оценку политическим институтам, концентрирующим в себе властные полномочия, признавать их право на принятие управленческих решений и быть готовыми добровольно им подчиняться. Такое взаимоотношение между властью и людьми принято называть легитимностью. Легитимная власть оценивается признающими ее людьми как правомерная и справедливая. Легитимность означает также наличие у власти авторитета, соответствие этой власти основным ценностным ориентациям большинства граждан.</w:t>
      </w:r>
    </w:p>
    <w:p w:rsidR="00777221" w:rsidRPr="00167681" w:rsidRDefault="00777221" w:rsidP="00903DBE">
      <w:pPr>
        <w:pStyle w:val="a9"/>
        <w:keepNext/>
        <w:widowControl w:val="0"/>
        <w:spacing w:after="0" w:line="360" w:lineRule="auto"/>
        <w:ind w:firstLine="709"/>
        <w:jc w:val="both"/>
        <w:rPr>
          <w:color w:val="auto"/>
          <w:sz w:val="28"/>
          <w:lang w:val="ru-RU"/>
        </w:rPr>
      </w:pPr>
      <w:r w:rsidRPr="00167681">
        <w:rPr>
          <w:color w:val="auto"/>
          <w:sz w:val="28"/>
          <w:lang w:val="ru-RU"/>
        </w:rPr>
        <w:t>Термин «легитимность» в его нынешнем значении ввел в научный оборот немецкий социолог Макс Вебер. Хотя он специально не занимался проблемами социальной или политической психологии, в его методологии выделения типов легитимного господства обнаруживается ярко выраженный психологический подход. Характеристика типов легитимности власти у М.</w:t>
      </w:r>
      <w:r>
        <w:rPr>
          <w:color w:val="auto"/>
          <w:sz w:val="28"/>
          <w:lang w:val="ru-RU"/>
        </w:rPr>
        <w:t xml:space="preserve"> </w:t>
      </w:r>
      <w:r w:rsidRPr="00167681">
        <w:rPr>
          <w:color w:val="auto"/>
          <w:sz w:val="28"/>
          <w:lang w:val="ru-RU"/>
        </w:rPr>
        <w:t>Вебера основана на его же концепции о типах социального действия. В самом общем плане «социальное действие» – это особенности, приемы поведения людей в различных жизненных сферах, результатом которого становятся все социальные отношения и институты. М.</w:t>
      </w:r>
      <w:r>
        <w:rPr>
          <w:color w:val="auto"/>
          <w:sz w:val="28"/>
          <w:lang w:val="ru-RU"/>
        </w:rPr>
        <w:t xml:space="preserve"> </w:t>
      </w:r>
      <w:r w:rsidRPr="00167681">
        <w:rPr>
          <w:color w:val="auto"/>
          <w:sz w:val="28"/>
          <w:lang w:val="ru-RU"/>
        </w:rPr>
        <w:t xml:space="preserve">Вебер выделил несколько видов социального действия в зависимости от того, какими мотивами это действие определяется. </w:t>
      </w:r>
    </w:p>
    <w:p w:rsidR="00777221" w:rsidRPr="00167681" w:rsidRDefault="00777221" w:rsidP="00903DBE">
      <w:pPr>
        <w:pStyle w:val="a9"/>
        <w:keepNext/>
        <w:widowControl w:val="0"/>
        <w:spacing w:after="0" w:line="360" w:lineRule="auto"/>
        <w:ind w:firstLine="709"/>
        <w:jc w:val="both"/>
        <w:rPr>
          <w:color w:val="auto"/>
          <w:sz w:val="28"/>
          <w:lang w:val="ru-RU"/>
        </w:rPr>
      </w:pPr>
      <w:r w:rsidRPr="00167681">
        <w:rPr>
          <w:color w:val="auto"/>
          <w:sz w:val="28"/>
          <w:lang w:val="ru-RU"/>
        </w:rPr>
        <w:t>Исходя из вышеперечисленных видов социального действия, М.</w:t>
      </w:r>
      <w:r>
        <w:rPr>
          <w:color w:val="auto"/>
          <w:sz w:val="28"/>
          <w:lang w:val="ru-RU"/>
        </w:rPr>
        <w:t xml:space="preserve"> </w:t>
      </w:r>
      <w:r w:rsidRPr="00167681">
        <w:rPr>
          <w:color w:val="auto"/>
          <w:sz w:val="28"/>
          <w:lang w:val="ru-RU"/>
        </w:rPr>
        <w:t>Вебер выделил три типа легитимного господства. Первый тип был назвал им «легальным». Только в этом типе легитимность и формальная законность совпадают. Главным мотивом к подчинению власти является интерес, а в его основе лежит целерациональное социальное действие. В политической системе, построенной на</w:t>
      </w:r>
      <w:r>
        <w:rPr>
          <w:color w:val="auto"/>
          <w:sz w:val="28"/>
          <w:lang w:val="ru-RU"/>
        </w:rPr>
        <w:t xml:space="preserve"> </w:t>
      </w:r>
      <w:r w:rsidRPr="00167681">
        <w:rPr>
          <w:color w:val="auto"/>
          <w:sz w:val="28"/>
          <w:lang w:val="ru-RU"/>
        </w:rPr>
        <w:t xml:space="preserve">легальном типе легитимности власти, подчиняются не какой-либо конкретной личности, а установленным законам, причем подчиняются этим законам не только те граждане, которыми управляют, но и те, которые призваны управлять (правящая элита, бюрократический аппарат, состоящий их специально обученных чиновников). Формально-правовое начало здесь является определяющим. До тех пор, пока все осуществляется в соответствии с законом, система полностью сохраняет свою легитимность. Легально-рациональный тип легитимного господства не может обойтись без специально обученных, компетентных чиновников, составляющих, по Веберу, рациональную бюрократию. Рациональная бюрократия предполагает такую технологию и структуру государственного управления, при которой весь управленческий процесс разбит на отдельные обезличенные операции, требующие профессиональных знаний, навыков и опыта. </w:t>
      </w:r>
    </w:p>
    <w:p w:rsidR="00777221" w:rsidRPr="00167681" w:rsidRDefault="00777221" w:rsidP="00903DBE">
      <w:pPr>
        <w:pStyle w:val="a9"/>
        <w:keepNext/>
        <w:widowControl w:val="0"/>
        <w:spacing w:after="0" w:line="360" w:lineRule="auto"/>
        <w:ind w:firstLine="709"/>
        <w:jc w:val="both"/>
        <w:rPr>
          <w:color w:val="auto"/>
          <w:sz w:val="28"/>
          <w:lang w:val="ru-RU"/>
        </w:rPr>
      </w:pPr>
      <w:r w:rsidRPr="00167681">
        <w:rPr>
          <w:color w:val="auto"/>
          <w:sz w:val="28"/>
          <w:lang w:val="ru-RU"/>
        </w:rPr>
        <w:t>Однако сам М.</w:t>
      </w:r>
      <w:r>
        <w:rPr>
          <w:color w:val="auto"/>
          <w:sz w:val="28"/>
          <w:lang w:val="ru-RU"/>
        </w:rPr>
        <w:t xml:space="preserve"> </w:t>
      </w:r>
      <w:r w:rsidRPr="00167681">
        <w:rPr>
          <w:color w:val="auto"/>
          <w:sz w:val="28"/>
          <w:lang w:val="ru-RU"/>
        </w:rPr>
        <w:t>Вебер понимал, что в реальной жизни бюрократический способ управления отличается от идеального типа. Политическая практика показывает много примеров превращения чиновников в замкнутую касту, действующую не в интересах общества, а преимущественно в личных целях. Поэтому для нейтрализации негативных последствий бюрократизации власти и управления используются различные формы контроля над деятельностью чиновников со стороны политических институтов и общественного мнения.</w:t>
      </w:r>
      <w:r>
        <w:rPr>
          <w:color w:val="auto"/>
          <w:sz w:val="28"/>
          <w:lang w:val="ru-RU"/>
        </w:rPr>
        <w:t xml:space="preserve"> </w:t>
      </w:r>
    </w:p>
    <w:p w:rsidR="00777221" w:rsidRDefault="00777221" w:rsidP="00903DBE">
      <w:pPr>
        <w:pStyle w:val="a9"/>
        <w:keepNext/>
        <w:widowControl w:val="0"/>
        <w:spacing w:after="0" w:line="360" w:lineRule="auto"/>
        <w:ind w:firstLine="709"/>
        <w:jc w:val="both"/>
        <w:rPr>
          <w:color w:val="auto"/>
          <w:sz w:val="28"/>
          <w:lang w:val="ru-RU"/>
        </w:rPr>
      </w:pPr>
      <w:r w:rsidRPr="00167681">
        <w:rPr>
          <w:color w:val="auto"/>
          <w:sz w:val="28"/>
          <w:lang w:val="ru-RU"/>
        </w:rPr>
        <w:t>Другой тип легитимного господства, в котором мотивацию к подчинению М.</w:t>
      </w:r>
      <w:r>
        <w:rPr>
          <w:color w:val="auto"/>
          <w:sz w:val="28"/>
          <w:lang w:val="ru-RU"/>
        </w:rPr>
        <w:t xml:space="preserve"> </w:t>
      </w:r>
      <w:r w:rsidRPr="00167681">
        <w:rPr>
          <w:color w:val="auto"/>
          <w:sz w:val="28"/>
          <w:lang w:val="ru-RU"/>
        </w:rPr>
        <w:t xml:space="preserve">Вебер видел в «нравственной привычке к определенному поведению», он назвал «традиционным». Такой тип господства основан на вере в законность и даже священность издревле существующих порядков и властей и связан с традиционным социальным действием. На основе обобщения исторического опыта целого ряда стран Вебер выделяет две формы традиционного легитимного господства: патриархальную и сословную. Для нее характерны отношения личной зависимости в аппарате государственного управления. Хотя довольно высокие посты могут занимать как выходцы из социальных низов, включая вчерашних рабов, так и ближайшие родственники самого императора, все они являются бесправными слугами последнего. </w:t>
      </w:r>
    </w:p>
    <w:p w:rsidR="00777221" w:rsidRPr="00167681" w:rsidRDefault="00777221" w:rsidP="00903DBE">
      <w:pPr>
        <w:pStyle w:val="a9"/>
        <w:keepNext/>
        <w:widowControl w:val="0"/>
        <w:spacing w:after="0" w:line="360" w:lineRule="auto"/>
        <w:ind w:firstLine="709"/>
        <w:jc w:val="both"/>
        <w:rPr>
          <w:color w:val="auto"/>
          <w:sz w:val="28"/>
          <w:lang w:val="ru-RU"/>
        </w:rPr>
      </w:pPr>
      <w:r w:rsidRPr="00167681">
        <w:rPr>
          <w:color w:val="auto"/>
          <w:sz w:val="28"/>
          <w:lang w:val="ru-RU"/>
        </w:rPr>
        <w:t>При традиционном типе легитимного господства и, в особенности, при его патриархальной форме чрезвычайно низка роль формального права и, следовательно, нет возможности действовать «невзирая на лица». Личная преданность и верность начальнику имеет гораздо большее значение, чем знания и компетентность. Поэтому именно личная преданность является важным условием для продвижения по служебной лестнице.</w:t>
      </w:r>
      <w:r>
        <w:rPr>
          <w:color w:val="auto"/>
          <w:sz w:val="28"/>
          <w:lang w:val="ru-RU"/>
        </w:rPr>
        <w:t xml:space="preserve"> </w:t>
      </w:r>
    </w:p>
    <w:p w:rsidR="00777221" w:rsidRPr="00167681" w:rsidRDefault="00777221" w:rsidP="00903DBE">
      <w:pPr>
        <w:pStyle w:val="a9"/>
        <w:keepNext/>
        <w:widowControl w:val="0"/>
        <w:spacing w:after="0" w:line="360" w:lineRule="auto"/>
        <w:ind w:firstLine="709"/>
        <w:jc w:val="both"/>
        <w:rPr>
          <w:color w:val="auto"/>
          <w:sz w:val="28"/>
          <w:lang w:val="ru-RU"/>
        </w:rPr>
      </w:pPr>
      <w:r w:rsidRPr="00167681">
        <w:rPr>
          <w:color w:val="auto"/>
          <w:sz w:val="28"/>
          <w:lang w:val="ru-RU"/>
        </w:rPr>
        <w:t>Третий тип легитимного господства получил определение «харизматического». Под харизмой (божественным даром) М.</w:t>
      </w:r>
      <w:r>
        <w:rPr>
          <w:color w:val="auto"/>
          <w:sz w:val="28"/>
          <w:lang w:val="ru-RU"/>
        </w:rPr>
        <w:t xml:space="preserve"> </w:t>
      </w:r>
      <w:r w:rsidRPr="00167681">
        <w:rPr>
          <w:color w:val="auto"/>
          <w:sz w:val="28"/>
          <w:lang w:val="ru-RU"/>
        </w:rPr>
        <w:t>Вебер понимал некие экстраординарные способности, дарованные некоторым индивидам и выделяющие их среди других людей. К харизматическим качествам социолог относил способность магического воздействия на окружающих, пророческий дар, выдающиеся силу духа и слова.</w:t>
      </w:r>
      <w:r>
        <w:rPr>
          <w:color w:val="auto"/>
          <w:sz w:val="28"/>
          <w:lang w:val="ru-RU"/>
        </w:rPr>
        <w:t xml:space="preserve"> </w:t>
      </w:r>
      <w:r w:rsidRPr="00167681">
        <w:rPr>
          <w:color w:val="auto"/>
          <w:sz w:val="28"/>
          <w:lang w:val="ru-RU"/>
        </w:rPr>
        <w:t>Харизмой, по мнению Вебера, обладают герои, великие полководцы, маги, пророки и провидцы, гениальные художники, выдающиеся политики и, наконец, основатели мировых религий, такие как Будда, Иисус, Магомет. Для харизматического типа легитимного господства характерна совершенно иная мотивация подчинения, чем для традиционного.</w:t>
      </w:r>
      <w:r>
        <w:rPr>
          <w:color w:val="auto"/>
          <w:sz w:val="28"/>
          <w:lang w:val="ru-RU"/>
        </w:rPr>
        <w:t xml:space="preserve"> </w:t>
      </w:r>
      <w:r w:rsidRPr="00167681">
        <w:rPr>
          <w:color w:val="auto"/>
          <w:sz w:val="28"/>
          <w:lang w:val="ru-RU"/>
        </w:rPr>
        <w:t>Если при традиционной легитимности мотивация основана на привычке, привязанности к обычному, раз и навсегда заведенному, то при харизматической легитимности она связана с сильным воздействием на психику и сознание людей чего-то нового, яркого, необычайного. Здесь речь идет</w:t>
      </w:r>
      <w:r>
        <w:rPr>
          <w:color w:val="auto"/>
          <w:sz w:val="28"/>
          <w:lang w:val="ru-RU"/>
        </w:rPr>
        <w:t xml:space="preserve"> </w:t>
      </w:r>
      <w:r w:rsidRPr="00167681">
        <w:rPr>
          <w:color w:val="auto"/>
          <w:sz w:val="28"/>
          <w:lang w:val="ru-RU"/>
        </w:rPr>
        <w:t>об аффективном</w:t>
      </w:r>
      <w:r>
        <w:rPr>
          <w:color w:val="auto"/>
          <w:sz w:val="28"/>
          <w:lang w:val="ru-RU"/>
        </w:rPr>
        <w:t xml:space="preserve"> </w:t>
      </w:r>
      <w:r w:rsidRPr="00167681">
        <w:rPr>
          <w:color w:val="auto"/>
          <w:sz w:val="28"/>
          <w:lang w:val="ru-RU"/>
        </w:rPr>
        <w:t>типе социального действия. Источником привязанности к харизматическому властителю, готовности следовать его указаниям является не традиция и формальные юридические нормы, а эмоционально окрашенная личная преданность ему и вера в харизму этого человека. Поэтому, полагал М.</w:t>
      </w:r>
      <w:r>
        <w:rPr>
          <w:color w:val="auto"/>
          <w:sz w:val="28"/>
          <w:lang w:val="ru-RU"/>
        </w:rPr>
        <w:t xml:space="preserve"> </w:t>
      </w:r>
      <w:r w:rsidRPr="00167681">
        <w:rPr>
          <w:color w:val="auto"/>
          <w:sz w:val="28"/>
          <w:lang w:val="ru-RU"/>
        </w:rPr>
        <w:t>Вебер, харизматический вождь должен</w:t>
      </w:r>
      <w:r>
        <w:rPr>
          <w:color w:val="auto"/>
          <w:sz w:val="28"/>
          <w:lang w:val="ru-RU"/>
        </w:rPr>
        <w:t xml:space="preserve"> </w:t>
      </w:r>
      <w:r w:rsidRPr="00167681">
        <w:rPr>
          <w:color w:val="auto"/>
          <w:sz w:val="28"/>
          <w:lang w:val="ru-RU"/>
        </w:rPr>
        <w:t>постоянно доказывать наличие этой самой харизмы, иначе власть его может повиснуть в воздухе.</w:t>
      </w:r>
    </w:p>
    <w:p w:rsidR="00777221" w:rsidRPr="00167681" w:rsidRDefault="00777221" w:rsidP="00903DBE">
      <w:pPr>
        <w:pStyle w:val="a9"/>
        <w:keepNext/>
        <w:widowControl w:val="0"/>
        <w:spacing w:after="0" w:line="360" w:lineRule="auto"/>
        <w:ind w:firstLine="709"/>
        <w:jc w:val="both"/>
        <w:rPr>
          <w:color w:val="auto"/>
          <w:sz w:val="28"/>
          <w:lang w:val="ru-RU"/>
        </w:rPr>
      </w:pPr>
      <w:r w:rsidRPr="00167681">
        <w:rPr>
          <w:color w:val="auto"/>
          <w:sz w:val="28"/>
          <w:lang w:val="ru-RU"/>
        </w:rPr>
        <w:t>От легально-рационального и традиционного типов легитимного господства харизматический тип отличается отсутствием четких правил и норм, решения в этом случае принимаются из иррациональных побуждений. В реальной политической практике харизма вождя может быть и не связана с каким-либо особым даром,</w:t>
      </w:r>
      <w:r>
        <w:rPr>
          <w:color w:val="auto"/>
          <w:sz w:val="28"/>
          <w:lang w:val="ru-RU"/>
        </w:rPr>
        <w:t xml:space="preserve"> </w:t>
      </w:r>
      <w:r w:rsidRPr="00167681">
        <w:rPr>
          <w:color w:val="auto"/>
          <w:sz w:val="28"/>
          <w:lang w:val="ru-RU"/>
        </w:rPr>
        <w:t>а является следствием некритического восприятия его образа сторонниками и последователями.</w:t>
      </w:r>
      <w:r>
        <w:rPr>
          <w:color w:val="auto"/>
          <w:sz w:val="28"/>
          <w:lang w:val="ru-RU"/>
        </w:rPr>
        <w:t xml:space="preserve"> </w:t>
      </w:r>
      <w:r w:rsidRPr="00167681">
        <w:rPr>
          <w:color w:val="auto"/>
          <w:sz w:val="28"/>
          <w:lang w:val="ru-RU"/>
        </w:rPr>
        <w:t>Нередко такая харизма возникает благодаря искусной демагогии и популизму. Пришедший к власти на основе подобной «искусственной» харизмы политический деятель, может вскоре разочаровать своих приверженцев неспособностью выполнить обещания, реализовать зачастую утопические пожелания своих последователей. М.</w:t>
      </w:r>
      <w:r>
        <w:rPr>
          <w:color w:val="auto"/>
          <w:sz w:val="28"/>
          <w:lang w:val="ru-RU"/>
        </w:rPr>
        <w:t xml:space="preserve"> </w:t>
      </w:r>
      <w:r w:rsidRPr="00167681">
        <w:rPr>
          <w:color w:val="auto"/>
          <w:sz w:val="28"/>
          <w:lang w:val="ru-RU"/>
        </w:rPr>
        <w:t>Вебер отмечал, что вождь, не сумевший доказать свою харизму, начинает ее терять. Для удержания власти такому лидеру не остается ничего другого, как прибегать к силе, репрессиям.</w:t>
      </w:r>
      <w:r>
        <w:rPr>
          <w:color w:val="auto"/>
          <w:sz w:val="28"/>
          <w:lang w:val="ru-RU"/>
        </w:rPr>
        <w:t xml:space="preserve"> </w:t>
      </w:r>
      <w:r w:rsidRPr="00167681">
        <w:rPr>
          <w:color w:val="auto"/>
          <w:sz w:val="28"/>
          <w:lang w:val="ru-RU"/>
        </w:rPr>
        <w:t>Таков механизм возникновения авторитарных диктатур во многих странах «третьего мира». Подобные примеры можно было увидеть и на постсоветском пространстве (Грузия при Гамсахурдия).</w:t>
      </w:r>
    </w:p>
    <w:p w:rsidR="00777221" w:rsidRPr="00167681" w:rsidRDefault="00777221" w:rsidP="00903DBE">
      <w:pPr>
        <w:pStyle w:val="a9"/>
        <w:keepNext/>
        <w:widowControl w:val="0"/>
        <w:spacing w:after="0" w:line="360" w:lineRule="auto"/>
        <w:ind w:firstLine="709"/>
        <w:jc w:val="both"/>
        <w:rPr>
          <w:color w:val="auto"/>
          <w:sz w:val="28"/>
          <w:lang w:val="ru-RU"/>
        </w:rPr>
      </w:pPr>
      <w:r w:rsidRPr="00167681">
        <w:rPr>
          <w:color w:val="auto"/>
          <w:sz w:val="28"/>
          <w:lang w:val="ru-RU"/>
        </w:rPr>
        <w:t>В современной политической науке получила известность концепция легитимности политической власти французского политолога Ж.</w:t>
      </w:r>
      <w:r>
        <w:rPr>
          <w:color w:val="auto"/>
          <w:sz w:val="28"/>
          <w:lang w:val="ru-RU"/>
        </w:rPr>
        <w:t xml:space="preserve"> </w:t>
      </w:r>
      <w:r w:rsidRPr="00167681">
        <w:rPr>
          <w:color w:val="auto"/>
          <w:sz w:val="28"/>
          <w:lang w:val="ru-RU"/>
        </w:rPr>
        <w:t>Шабо. Легитимность он определяет как адекватность реальных или предполагаемых качеств управителей (а также тех, кто намеревается ими стать) подразумеваемому или ясно выраженному согласию управляемых. Ж.</w:t>
      </w:r>
      <w:r>
        <w:rPr>
          <w:color w:val="auto"/>
          <w:sz w:val="28"/>
          <w:lang w:val="ru-RU"/>
        </w:rPr>
        <w:t xml:space="preserve"> </w:t>
      </w:r>
      <w:r w:rsidRPr="00167681">
        <w:rPr>
          <w:color w:val="auto"/>
          <w:sz w:val="28"/>
          <w:lang w:val="ru-RU"/>
        </w:rPr>
        <w:t>Шабо выделяет четыре типа легитимности: демократическую, идеологическую, технократическую и онтологическую. Демократическая легитимность присуща политическим системам, функционирующим на основе базовых демократических принципов: коллегиальное принятие решений, учет воли большинства, соблюдение прав и свобод человека. Демократическая легитимность относительна и должна дополняться другими типами легитимности. Прежде всего, это технократическая легитимность, понимаемая Шабо как степень профессионализма и компетентности тех, кто находится у власти и принимает решения. Лидеру недостаточно только завоевать поддержку избирателей, необходимо оправдать оказанное доверие эффективной управленческой деятельностью. Идеологическую легитимность Шабо понимает практически также, как и Истон, связывая ее с функционированием советского и других тоталитарных режимов.</w:t>
      </w:r>
    </w:p>
    <w:p w:rsidR="00777221" w:rsidRPr="00167681" w:rsidRDefault="00777221" w:rsidP="00903DBE">
      <w:pPr>
        <w:pStyle w:val="a9"/>
        <w:keepNext/>
        <w:widowControl w:val="0"/>
        <w:spacing w:after="0" w:line="360" w:lineRule="auto"/>
        <w:ind w:firstLine="709"/>
        <w:jc w:val="both"/>
        <w:rPr>
          <w:color w:val="auto"/>
          <w:sz w:val="28"/>
          <w:lang w:val="ru-RU"/>
        </w:rPr>
      </w:pPr>
      <w:r w:rsidRPr="00167681">
        <w:rPr>
          <w:color w:val="auto"/>
          <w:sz w:val="28"/>
          <w:lang w:val="ru-RU"/>
        </w:rPr>
        <w:t>Наиболее трудна для восприятия концепция онтологической легитимности Ж.</w:t>
      </w:r>
      <w:r>
        <w:rPr>
          <w:color w:val="auto"/>
          <w:sz w:val="28"/>
          <w:lang w:val="ru-RU"/>
        </w:rPr>
        <w:t xml:space="preserve"> </w:t>
      </w:r>
      <w:r w:rsidRPr="00167681">
        <w:rPr>
          <w:color w:val="auto"/>
          <w:sz w:val="28"/>
          <w:lang w:val="ru-RU"/>
        </w:rPr>
        <w:t>Шабо. Политолог указывал, что в данном случае «речь идет о выявлении соответствия политической власти объективному порядку, вписанному в человеческую и социальную действительность, продолжении порядка, установленного в космической вне</w:t>
      </w:r>
      <w:r>
        <w:rPr>
          <w:color w:val="auto"/>
          <w:sz w:val="28"/>
          <w:lang w:val="ru-RU"/>
        </w:rPr>
        <w:t xml:space="preserve"> </w:t>
      </w:r>
      <w:r w:rsidRPr="00167681">
        <w:rPr>
          <w:color w:val="auto"/>
          <w:sz w:val="28"/>
          <w:lang w:val="ru-RU"/>
        </w:rPr>
        <w:t>человеческой действительности». Здесь выражена мысль о том, что существование любой политической системы оправдано до тех пор, пока она не вступает в противоречие с наиболее универсальными законами развития природы и общества.</w:t>
      </w:r>
    </w:p>
    <w:p w:rsidR="00777221" w:rsidRPr="00167681" w:rsidRDefault="00777221" w:rsidP="00903DBE">
      <w:pPr>
        <w:pStyle w:val="a9"/>
        <w:keepNext/>
        <w:widowControl w:val="0"/>
        <w:spacing w:after="0" w:line="360" w:lineRule="auto"/>
        <w:ind w:firstLine="709"/>
        <w:jc w:val="both"/>
        <w:rPr>
          <w:color w:val="auto"/>
          <w:sz w:val="28"/>
          <w:lang w:val="ru-RU"/>
        </w:rPr>
      </w:pPr>
      <w:r w:rsidRPr="00167681">
        <w:rPr>
          <w:color w:val="auto"/>
          <w:sz w:val="28"/>
          <w:lang w:val="ru-RU"/>
        </w:rPr>
        <w:t>При всем многообразии концепций легитимности власти, все они имеют и немало схожих аспектов. Различия же между ними объясняются сложностью самого феномена легитимности</w:t>
      </w:r>
    </w:p>
    <w:p w:rsidR="00777221" w:rsidRPr="00167681" w:rsidRDefault="00777221" w:rsidP="00903DBE">
      <w:pPr>
        <w:pStyle w:val="a9"/>
        <w:keepNext/>
        <w:widowControl w:val="0"/>
        <w:spacing w:after="0" w:line="360" w:lineRule="auto"/>
        <w:ind w:firstLine="709"/>
        <w:jc w:val="both"/>
        <w:rPr>
          <w:color w:val="auto"/>
          <w:sz w:val="28"/>
          <w:lang w:val="ru-RU"/>
        </w:rPr>
      </w:pPr>
      <w:r w:rsidRPr="00167681">
        <w:rPr>
          <w:color w:val="auto"/>
          <w:sz w:val="28"/>
          <w:lang w:val="ru-RU"/>
        </w:rPr>
        <w:t>Наряду с теоретической проблемой легитимности политической власти существует практическая проблема ее легитимации, то есть приобретения легитимности в глазах общества. Легитимация власти в ряде случаев может совпадать с легализацией – принятием основополагающих юридических актов, прежде всего, конституций. Механизмом легитимации могут быть выборы или референдумы, с помощью которых выявляется уровень поддержки населением лидеров, партий, институтов, нормативных актов или решений. Идеологическая легитимация власти бывает необходима не только в тоталитарных системах, опираются на те или иные идейные ценности для оправдания своих действий и решений и руководители самых демократических стран.</w:t>
      </w:r>
    </w:p>
    <w:p w:rsidR="00777221" w:rsidRPr="00903DBE" w:rsidRDefault="00777221" w:rsidP="00903DBE">
      <w:pPr>
        <w:pStyle w:val="21"/>
        <w:keepNext/>
        <w:widowControl w:val="0"/>
        <w:spacing w:after="0" w:line="360" w:lineRule="auto"/>
        <w:ind w:firstLine="709"/>
        <w:jc w:val="both"/>
        <w:rPr>
          <w:rFonts w:ascii="Times New Roman" w:hAnsi="Times New Roman"/>
          <w:sz w:val="28"/>
          <w:szCs w:val="24"/>
        </w:rPr>
      </w:pPr>
      <w:r w:rsidRPr="00903DBE">
        <w:rPr>
          <w:rFonts w:ascii="Times New Roman" w:hAnsi="Times New Roman"/>
          <w:sz w:val="28"/>
          <w:szCs w:val="24"/>
        </w:rPr>
        <w:t>Одно из основополагающих отличий демократической системы заключается в том, что в ней власть не может быть присвоена, но только «приобретена» в результате победы на соревновательных выборах. Другими словами, на персональном уровне легитимация власти подлежит цикличному возобновлению (подтверждению).</w:t>
      </w:r>
    </w:p>
    <w:p w:rsidR="00777221" w:rsidRPr="00903DBE" w:rsidRDefault="00777221" w:rsidP="00903DBE">
      <w:pPr>
        <w:pStyle w:val="21"/>
        <w:keepNext/>
        <w:widowControl w:val="0"/>
        <w:spacing w:after="0" w:line="360" w:lineRule="auto"/>
        <w:ind w:firstLine="709"/>
        <w:jc w:val="both"/>
        <w:rPr>
          <w:rFonts w:ascii="Times New Roman" w:hAnsi="Times New Roman"/>
          <w:sz w:val="28"/>
          <w:szCs w:val="24"/>
        </w:rPr>
      </w:pPr>
      <w:r w:rsidRPr="00903DBE">
        <w:rPr>
          <w:rFonts w:ascii="Times New Roman" w:hAnsi="Times New Roman"/>
          <w:sz w:val="28"/>
          <w:szCs w:val="24"/>
        </w:rPr>
        <w:t>В недемократических системах роль фактора, легитимизирующего правила получения власти, исполняет идеология, опирающаяся как на ценности, так и на групповые интересы, которые обосновывают отказ от политического соперничества как такового и, тем самым, не требуют подтверждения власти на свободных выборах. Следствием отвержения конкурентных выборов становится феномен вынужденной поддержки режима, заключающийся в невозможности выразить открыто неприятие конкретной группы правителей без одновременного выражения сомнений по поводу идеологи и отвержения основных правил политической игры. Управляемые стоят перед альтернативой: либо признание полной легитимности власти, либо полной ее нелегитимности.</w:t>
      </w:r>
    </w:p>
    <w:p w:rsidR="00777221" w:rsidRPr="00903DBE" w:rsidRDefault="00777221" w:rsidP="00903DBE">
      <w:pPr>
        <w:pStyle w:val="21"/>
        <w:keepNext/>
        <w:widowControl w:val="0"/>
        <w:spacing w:after="0" w:line="360" w:lineRule="auto"/>
        <w:ind w:firstLine="709"/>
        <w:jc w:val="both"/>
        <w:rPr>
          <w:rFonts w:ascii="Times New Roman" w:hAnsi="Times New Roman"/>
          <w:sz w:val="28"/>
          <w:szCs w:val="24"/>
        </w:rPr>
      </w:pPr>
      <w:r w:rsidRPr="00903DBE">
        <w:rPr>
          <w:rFonts w:ascii="Times New Roman" w:hAnsi="Times New Roman"/>
          <w:sz w:val="28"/>
          <w:szCs w:val="24"/>
        </w:rPr>
        <w:t>В странах реального социализма легитимация власти осуществлялась, прежде всего, идеологически (отсюда наименование этих режимов – идеократические). Однако со временем правящие коммунистические партии вынуждены были искать также и иные аргументы (например, успехи в экономике) для обоснования своего господства, что в принципе противоречило основам существовавшей политической системы и подрывало ее изнутри.</w:t>
      </w:r>
    </w:p>
    <w:p w:rsidR="00777221" w:rsidRDefault="00777221" w:rsidP="00780DBC">
      <w:pPr>
        <w:pStyle w:val="a9"/>
        <w:keepNext/>
        <w:widowControl w:val="0"/>
        <w:spacing w:after="0" w:line="360" w:lineRule="auto"/>
        <w:ind w:firstLine="709"/>
        <w:jc w:val="both"/>
        <w:rPr>
          <w:sz w:val="28"/>
          <w:szCs w:val="28"/>
          <w:lang w:val="ru-RU"/>
        </w:rPr>
      </w:pPr>
      <w:r w:rsidRPr="00C82EFC">
        <w:rPr>
          <w:sz w:val="28"/>
          <w:szCs w:val="28"/>
          <w:lang w:val="ru-RU"/>
        </w:rPr>
        <w:t>В последние годы, в результате экономической стабилизации, совершенствования правовых и политических механизмов, возникли предпосылки для утверждения демократического типа легитимности. Но только время покажет, станет ли такой тип легитимности господствующим в российском обществе.</w:t>
      </w:r>
    </w:p>
    <w:p w:rsidR="00777221" w:rsidRDefault="00777221" w:rsidP="00780DBC">
      <w:pPr>
        <w:pStyle w:val="10"/>
        <w:spacing w:line="360" w:lineRule="auto"/>
        <w:jc w:val="both"/>
        <w:rPr>
          <w:rFonts w:ascii="Times New Roman" w:hAnsi="Times New Roman"/>
          <w:b/>
          <w:sz w:val="32"/>
          <w:szCs w:val="32"/>
        </w:rPr>
      </w:pPr>
    </w:p>
    <w:p w:rsidR="00777221" w:rsidRDefault="00777221" w:rsidP="00D554EE">
      <w:pPr>
        <w:pStyle w:val="10"/>
        <w:spacing w:line="360" w:lineRule="auto"/>
        <w:ind w:firstLine="709"/>
        <w:jc w:val="both"/>
        <w:rPr>
          <w:rFonts w:ascii="Times New Roman" w:hAnsi="Times New Roman"/>
          <w:b/>
          <w:sz w:val="32"/>
          <w:szCs w:val="32"/>
        </w:rPr>
      </w:pPr>
      <w:r w:rsidRPr="00665E2A">
        <w:rPr>
          <w:rFonts w:ascii="Times New Roman" w:hAnsi="Times New Roman"/>
          <w:b/>
          <w:sz w:val="32"/>
          <w:szCs w:val="32"/>
        </w:rPr>
        <w:t>Заключение</w:t>
      </w:r>
    </w:p>
    <w:p w:rsidR="00777221" w:rsidRDefault="00777221" w:rsidP="00D554EE">
      <w:pPr>
        <w:pStyle w:val="10"/>
        <w:spacing w:line="360" w:lineRule="auto"/>
        <w:ind w:firstLine="709"/>
        <w:jc w:val="both"/>
        <w:rPr>
          <w:rFonts w:ascii="Times New Roman" w:hAnsi="Times New Roman"/>
          <w:b/>
          <w:sz w:val="32"/>
          <w:szCs w:val="32"/>
        </w:rPr>
      </w:pPr>
    </w:p>
    <w:p w:rsidR="00777221" w:rsidRDefault="00777221" w:rsidP="00D554EE">
      <w:pPr>
        <w:pStyle w:val="10"/>
        <w:spacing w:line="360" w:lineRule="auto"/>
        <w:ind w:firstLine="709"/>
        <w:jc w:val="both"/>
        <w:rPr>
          <w:rFonts w:ascii="Times New Roman" w:hAnsi="Times New Roman"/>
          <w:sz w:val="28"/>
          <w:szCs w:val="28"/>
        </w:rPr>
      </w:pPr>
      <w:r>
        <w:rPr>
          <w:rFonts w:ascii="Times New Roman" w:hAnsi="Times New Roman"/>
          <w:sz w:val="28"/>
          <w:szCs w:val="28"/>
        </w:rPr>
        <w:t>Проанализировав имеющуюся информацию по данному вопросу можно сделать следующие выводы:</w:t>
      </w:r>
    </w:p>
    <w:p w:rsidR="00777221" w:rsidRDefault="00777221" w:rsidP="00D554EE">
      <w:pPr>
        <w:pStyle w:val="10"/>
        <w:spacing w:line="360" w:lineRule="auto"/>
        <w:ind w:firstLine="709"/>
        <w:jc w:val="both"/>
        <w:rPr>
          <w:rStyle w:val="apple-style-span"/>
          <w:rFonts w:ascii="Times New Roman" w:hAnsi="Times New Roman"/>
          <w:color w:val="202020"/>
          <w:sz w:val="28"/>
          <w:szCs w:val="28"/>
        </w:rPr>
      </w:pPr>
      <w:r w:rsidRPr="00665E2A">
        <w:rPr>
          <w:rStyle w:val="apple-style-span"/>
          <w:rFonts w:ascii="Times New Roman" w:hAnsi="Times New Roman"/>
          <w:color w:val="202020"/>
          <w:sz w:val="28"/>
          <w:szCs w:val="28"/>
        </w:rPr>
        <w:t>Политическая власть - это специальный социальный институт, упорядочивающий социальные отношения и поведение индивида. Политическая власть</w:t>
      </w:r>
      <w:r>
        <w:rPr>
          <w:rStyle w:val="apple-style-span"/>
          <w:rFonts w:ascii="Times New Roman" w:hAnsi="Times New Roman"/>
          <w:color w:val="202020"/>
          <w:sz w:val="28"/>
          <w:szCs w:val="28"/>
        </w:rPr>
        <w:t xml:space="preserve"> </w:t>
      </w:r>
      <w:r w:rsidRPr="00665E2A">
        <w:rPr>
          <w:rStyle w:val="apple-style-span"/>
          <w:rFonts w:ascii="Times New Roman" w:hAnsi="Times New Roman"/>
          <w:color w:val="202020"/>
          <w:sz w:val="28"/>
          <w:szCs w:val="28"/>
        </w:rPr>
        <w:t xml:space="preserve"> - определяющее воздействие на поведение масс, групп, организаций с помощью средств, которыми обладает государство. В отличие от нравственной и семейной власти </w:t>
      </w:r>
      <w:r>
        <w:rPr>
          <w:rStyle w:val="apple-style-span"/>
          <w:rFonts w:ascii="Times New Roman" w:hAnsi="Times New Roman"/>
          <w:color w:val="202020"/>
          <w:sz w:val="28"/>
          <w:szCs w:val="28"/>
        </w:rPr>
        <w:t>п</w:t>
      </w:r>
      <w:r w:rsidRPr="00665E2A">
        <w:rPr>
          <w:rStyle w:val="apple-style-span"/>
          <w:rFonts w:ascii="Times New Roman" w:hAnsi="Times New Roman"/>
          <w:color w:val="202020"/>
          <w:sz w:val="28"/>
          <w:szCs w:val="28"/>
        </w:rPr>
        <w:t xml:space="preserve">олитическая власть носит не личностно-непосредственный, а общественно-опосредованный характер. </w:t>
      </w:r>
      <w:r>
        <w:rPr>
          <w:rStyle w:val="apple-style-span"/>
          <w:rFonts w:ascii="Times New Roman" w:hAnsi="Times New Roman"/>
          <w:color w:val="202020"/>
          <w:sz w:val="28"/>
          <w:szCs w:val="28"/>
        </w:rPr>
        <w:t>п</w:t>
      </w:r>
      <w:r w:rsidRPr="00665E2A">
        <w:rPr>
          <w:rStyle w:val="apple-style-span"/>
          <w:rFonts w:ascii="Times New Roman" w:hAnsi="Times New Roman"/>
          <w:color w:val="202020"/>
          <w:sz w:val="28"/>
          <w:szCs w:val="28"/>
        </w:rPr>
        <w:t xml:space="preserve">олитическая власть. проявляется в общих решениях и решениях для всех, в функционировании институтов (президент, правительство, парламент, суд). В отличие от правовой власти, регулирующей отношения между конкретными субъектами, </w:t>
      </w:r>
      <w:r>
        <w:rPr>
          <w:rStyle w:val="apple-style-span"/>
          <w:rFonts w:ascii="Times New Roman" w:hAnsi="Times New Roman"/>
          <w:color w:val="202020"/>
          <w:sz w:val="28"/>
          <w:szCs w:val="28"/>
        </w:rPr>
        <w:t>п</w:t>
      </w:r>
      <w:r w:rsidRPr="00665E2A">
        <w:rPr>
          <w:rStyle w:val="apple-style-span"/>
          <w:rFonts w:ascii="Times New Roman" w:hAnsi="Times New Roman"/>
          <w:color w:val="202020"/>
          <w:sz w:val="28"/>
          <w:szCs w:val="28"/>
        </w:rPr>
        <w:t>олитическая власть мобилизует на достижение целей большие массы людей, регулирует отношения между группами во время стабильности, общего согласия.</w:t>
      </w:r>
    </w:p>
    <w:p w:rsidR="00777221" w:rsidRPr="00903DBE" w:rsidRDefault="00777221" w:rsidP="00903DBE">
      <w:pPr>
        <w:pStyle w:val="10"/>
        <w:spacing w:line="360" w:lineRule="auto"/>
        <w:jc w:val="both"/>
        <w:rPr>
          <w:rFonts w:ascii="Times New Roman" w:hAnsi="Times New Roman"/>
          <w:sz w:val="28"/>
          <w:szCs w:val="28"/>
        </w:rPr>
      </w:pPr>
      <w:r w:rsidRPr="00903DBE">
        <w:rPr>
          <w:rFonts w:ascii="Times New Roman" w:hAnsi="Times New Roman"/>
          <w:sz w:val="28"/>
          <w:szCs w:val="28"/>
        </w:rPr>
        <w:t>Основные черты политической власти:</w:t>
      </w:r>
    </w:p>
    <w:p w:rsidR="00777221" w:rsidRPr="00903DBE" w:rsidRDefault="00777221" w:rsidP="00903DBE">
      <w:pPr>
        <w:pStyle w:val="10"/>
        <w:numPr>
          <w:ilvl w:val="0"/>
          <w:numId w:val="14"/>
        </w:numPr>
        <w:spacing w:line="360" w:lineRule="auto"/>
        <w:jc w:val="both"/>
        <w:rPr>
          <w:rFonts w:ascii="Times New Roman" w:hAnsi="Times New Roman"/>
          <w:sz w:val="28"/>
          <w:szCs w:val="28"/>
        </w:rPr>
      </w:pPr>
      <w:r w:rsidRPr="00903DBE">
        <w:rPr>
          <w:rFonts w:ascii="Times New Roman" w:hAnsi="Times New Roman"/>
          <w:sz w:val="28"/>
          <w:szCs w:val="28"/>
        </w:rPr>
        <w:t>Наличие объекта и субъекта политического управления. Субъекты делятся на:</w:t>
      </w:r>
    </w:p>
    <w:p w:rsidR="00777221" w:rsidRPr="00903DBE" w:rsidRDefault="00777221" w:rsidP="00903DBE">
      <w:pPr>
        <w:pStyle w:val="10"/>
        <w:numPr>
          <w:ilvl w:val="0"/>
          <w:numId w:val="14"/>
        </w:numPr>
        <w:spacing w:line="360" w:lineRule="auto"/>
        <w:jc w:val="both"/>
        <w:rPr>
          <w:rFonts w:ascii="Times New Roman" w:hAnsi="Times New Roman"/>
          <w:sz w:val="28"/>
          <w:szCs w:val="28"/>
        </w:rPr>
      </w:pPr>
      <w:r w:rsidRPr="00903DBE">
        <w:rPr>
          <w:rFonts w:ascii="Times New Roman" w:hAnsi="Times New Roman"/>
          <w:sz w:val="28"/>
          <w:szCs w:val="28"/>
        </w:rPr>
        <w:t>первичные — крупные социальные группы со своими интересами</w:t>
      </w:r>
    </w:p>
    <w:p w:rsidR="00777221" w:rsidRPr="00903DBE" w:rsidRDefault="00777221" w:rsidP="00903DBE">
      <w:pPr>
        <w:pStyle w:val="10"/>
        <w:numPr>
          <w:ilvl w:val="0"/>
          <w:numId w:val="14"/>
        </w:numPr>
        <w:spacing w:line="360" w:lineRule="auto"/>
        <w:jc w:val="both"/>
        <w:rPr>
          <w:rFonts w:ascii="Times New Roman" w:hAnsi="Times New Roman"/>
          <w:sz w:val="28"/>
          <w:szCs w:val="28"/>
        </w:rPr>
      </w:pPr>
      <w:r w:rsidRPr="00903DBE">
        <w:rPr>
          <w:rFonts w:ascii="Times New Roman" w:hAnsi="Times New Roman"/>
          <w:sz w:val="28"/>
          <w:szCs w:val="28"/>
        </w:rPr>
        <w:t>вторичные — органы государственной власти, политические партии и организации, лидеры, политическая элита</w:t>
      </w:r>
    </w:p>
    <w:p w:rsidR="00777221" w:rsidRPr="00903DBE" w:rsidRDefault="00777221" w:rsidP="00903DBE">
      <w:pPr>
        <w:pStyle w:val="10"/>
        <w:numPr>
          <w:ilvl w:val="0"/>
          <w:numId w:val="14"/>
        </w:numPr>
        <w:spacing w:line="360" w:lineRule="auto"/>
        <w:jc w:val="both"/>
        <w:rPr>
          <w:rFonts w:ascii="Times New Roman" w:hAnsi="Times New Roman"/>
          <w:sz w:val="28"/>
          <w:szCs w:val="28"/>
        </w:rPr>
      </w:pPr>
      <w:r w:rsidRPr="00903DBE">
        <w:rPr>
          <w:rFonts w:ascii="Times New Roman" w:hAnsi="Times New Roman"/>
          <w:sz w:val="28"/>
          <w:szCs w:val="28"/>
        </w:rPr>
        <w:t>закрепление в законах полномочий субъекта правления</w:t>
      </w:r>
    </w:p>
    <w:p w:rsidR="00777221" w:rsidRPr="00903DBE" w:rsidRDefault="00777221" w:rsidP="00903DBE">
      <w:pPr>
        <w:pStyle w:val="10"/>
        <w:numPr>
          <w:ilvl w:val="0"/>
          <w:numId w:val="14"/>
        </w:numPr>
        <w:spacing w:line="360" w:lineRule="auto"/>
        <w:jc w:val="both"/>
        <w:rPr>
          <w:rFonts w:ascii="Times New Roman" w:hAnsi="Times New Roman"/>
          <w:sz w:val="28"/>
          <w:szCs w:val="28"/>
        </w:rPr>
      </w:pPr>
      <w:r w:rsidRPr="00903DBE">
        <w:rPr>
          <w:rFonts w:ascii="Times New Roman" w:hAnsi="Times New Roman"/>
          <w:sz w:val="28"/>
          <w:szCs w:val="28"/>
        </w:rPr>
        <w:t>чёткий механизм реализации решений политической власти на практике</w:t>
      </w:r>
    </w:p>
    <w:p w:rsidR="00777221" w:rsidRPr="00903DBE" w:rsidRDefault="00777221" w:rsidP="00903DBE">
      <w:pPr>
        <w:pStyle w:val="10"/>
        <w:numPr>
          <w:ilvl w:val="0"/>
          <w:numId w:val="14"/>
        </w:numPr>
        <w:spacing w:line="360" w:lineRule="auto"/>
        <w:jc w:val="both"/>
        <w:rPr>
          <w:rFonts w:ascii="Times New Roman" w:hAnsi="Times New Roman"/>
          <w:sz w:val="28"/>
          <w:szCs w:val="28"/>
        </w:rPr>
      </w:pPr>
      <w:r w:rsidRPr="00903DBE">
        <w:rPr>
          <w:rFonts w:ascii="Times New Roman" w:hAnsi="Times New Roman"/>
          <w:sz w:val="28"/>
          <w:szCs w:val="28"/>
        </w:rPr>
        <w:t>принцип (функционального) разделения власти</w:t>
      </w:r>
    </w:p>
    <w:p w:rsidR="00777221" w:rsidRPr="00903DBE" w:rsidRDefault="00777221" w:rsidP="00903DBE">
      <w:pPr>
        <w:pStyle w:val="10"/>
        <w:numPr>
          <w:ilvl w:val="0"/>
          <w:numId w:val="14"/>
        </w:numPr>
        <w:spacing w:line="360" w:lineRule="auto"/>
        <w:jc w:val="both"/>
        <w:rPr>
          <w:rFonts w:ascii="Times New Roman" w:hAnsi="Times New Roman"/>
          <w:sz w:val="28"/>
          <w:szCs w:val="28"/>
        </w:rPr>
      </w:pPr>
      <w:r w:rsidRPr="00903DBE">
        <w:rPr>
          <w:rFonts w:ascii="Times New Roman" w:hAnsi="Times New Roman"/>
          <w:sz w:val="28"/>
          <w:szCs w:val="28"/>
        </w:rPr>
        <w:t>легитимность власти</w:t>
      </w:r>
    </w:p>
    <w:p w:rsidR="00777221" w:rsidRPr="00903DBE" w:rsidRDefault="00777221" w:rsidP="00903DBE">
      <w:pPr>
        <w:pStyle w:val="10"/>
        <w:numPr>
          <w:ilvl w:val="0"/>
          <w:numId w:val="14"/>
        </w:numPr>
        <w:spacing w:line="360" w:lineRule="auto"/>
        <w:jc w:val="both"/>
        <w:rPr>
          <w:rFonts w:ascii="Times New Roman" w:hAnsi="Times New Roman"/>
          <w:sz w:val="28"/>
          <w:szCs w:val="28"/>
        </w:rPr>
      </w:pPr>
      <w:r w:rsidRPr="00903DBE">
        <w:rPr>
          <w:rFonts w:ascii="Times New Roman" w:hAnsi="Times New Roman"/>
          <w:sz w:val="28"/>
          <w:szCs w:val="28"/>
        </w:rPr>
        <w:t>легальность (законное основание для власти)</w:t>
      </w:r>
    </w:p>
    <w:p w:rsidR="00777221" w:rsidRPr="00903DBE" w:rsidRDefault="00777221" w:rsidP="00903DBE">
      <w:pPr>
        <w:pStyle w:val="10"/>
        <w:numPr>
          <w:ilvl w:val="0"/>
          <w:numId w:val="14"/>
        </w:numPr>
        <w:spacing w:line="360" w:lineRule="auto"/>
        <w:jc w:val="both"/>
        <w:rPr>
          <w:rFonts w:ascii="Times New Roman" w:hAnsi="Times New Roman"/>
          <w:sz w:val="28"/>
          <w:szCs w:val="28"/>
        </w:rPr>
      </w:pPr>
      <w:r w:rsidRPr="00903DBE">
        <w:rPr>
          <w:rFonts w:ascii="Times New Roman" w:hAnsi="Times New Roman"/>
          <w:sz w:val="28"/>
          <w:szCs w:val="28"/>
        </w:rPr>
        <w:t>легитимность (поддержка власти обществом)</w:t>
      </w:r>
    </w:p>
    <w:p w:rsidR="00777221" w:rsidRPr="00903DBE" w:rsidRDefault="00777221" w:rsidP="00903DBE">
      <w:pPr>
        <w:pStyle w:val="10"/>
        <w:spacing w:line="360" w:lineRule="auto"/>
        <w:jc w:val="both"/>
        <w:rPr>
          <w:rFonts w:ascii="Times New Roman" w:hAnsi="Times New Roman"/>
          <w:sz w:val="28"/>
          <w:szCs w:val="28"/>
        </w:rPr>
      </w:pPr>
      <w:r w:rsidRPr="00903DBE">
        <w:rPr>
          <w:rFonts w:ascii="Times New Roman" w:hAnsi="Times New Roman"/>
          <w:sz w:val="28"/>
          <w:szCs w:val="28"/>
        </w:rPr>
        <w:t>Функции политической власти:</w:t>
      </w:r>
    </w:p>
    <w:p w:rsidR="00777221" w:rsidRPr="00903DBE" w:rsidRDefault="00777221" w:rsidP="00903DBE">
      <w:pPr>
        <w:pStyle w:val="10"/>
        <w:numPr>
          <w:ilvl w:val="0"/>
          <w:numId w:val="15"/>
        </w:numPr>
        <w:spacing w:line="360" w:lineRule="auto"/>
        <w:jc w:val="both"/>
        <w:rPr>
          <w:rFonts w:ascii="Times New Roman" w:hAnsi="Times New Roman"/>
          <w:sz w:val="28"/>
          <w:szCs w:val="28"/>
        </w:rPr>
      </w:pPr>
      <w:r w:rsidRPr="00903DBE">
        <w:rPr>
          <w:rFonts w:ascii="Times New Roman" w:hAnsi="Times New Roman"/>
          <w:sz w:val="28"/>
          <w:szCs w:val="28"/>
        </w:rPr>
        <w:t>управленческая</w:t>
      </w:r>
    </w:p>
    <w:p w:rsidR="00777221" w:rsidRPr="00903DBE" w:rsidRDefault="00777221" w:rsidP="00903DBE">
      <w:pPr>
        <w:pStyle w:val="10"/>
        <w:numPr>
          <w:ilvl w:val="0"/>
          <w:numId w:val="15"/>
        </w:numPr>
        <w:spacing w:line="360" w:lineRule="auto"/>
        <w:jc w:val="both"/>
        <w:rPr>
          <w:rFonts w:ascii="Times New Roman" w:hAnsi="Times New Roman"/>
          <w:sz w:val="28"/>
          <w:szCs w:val="28"/>
        </w:rPr>
      </w:pPr>
      <w:r w:rsidRPr="00903DBE">
        <w:rPr>
          <w:rFonts w:ascii="Times New Roman" w:hAnsi="Times New Roman"/>
          <w:sz w:val="28"/>
          <w:szCs w:val="28"/>
        </w:rPr>
        <w:t>интегрирующая (интеграция общественных интересов)</w:t>
      </w:r>
    </w:p>
    <w:p w:rsidR="00777221" w:rsidRPr="00903DBE" w:rsidRDefault="00777221" w:rsidP="00903DBE">
      <w:pPr>
        <w:pStyle w:val="10"/>
        <w:numPr>
          <w:ilvl w:val="0"/>
          <w:numId w:val="15"/>
        </w:numPr>
        <w:spacing w:line="360" w:lineRule="auto"/>
        <w:jc w:val="both"/>
        <w:rPr>
          <w:rFonts w:ascii="Times New Roman" w:hAnsi="Times New Roman"/>
          <w:sz w:val="28"/>
          <w:szCs w:val="28"/>
        </w:rPr>
      </w:pPr>
      <w:r w:rsidRPr="00903DBE">
        <w:rPr>
          <w:rFonts w:ascii="Times New Roman" w:hAnsi="Times New Roman"/>
          <w:sz w:val="28"/>
          <w:szCs w:val="28"/>
        </w:rPr>
        <w:t>мотивационная</w:t>
      </w:r>
    </w:p>
    <w:p w:rsidR="00777221" w:rsidRPr="00903DBE" w:rsidRDefault="00777221" w:rsidP="00903DBE">
      <w:pPr>
        <w:pStyle w:val="10"/>
        <w:numPr>
          <w:ilvl w:val="0"/>
          <w:numId w:val="15"/>
        </w:numPr>
        <w:spacing w:line="360" w:lineRule="auto"/>
        <w:jc w:val="both"/>
        <w:rPr>
          <w:rFonts w:ascii="Times New Roman" w:hAnsi="Times New Roman"/>
          <w:sz w:val="28"/>
          <w:szCs w:val="28"/>
        </w:rPr>
      </w:pPr>
      <w:r w:rsidRPr="00903DBE">
        <w:rPr>
          <w:rFonts w:ascii="Times New Roman" w:hAnsi="Times New Roman"/>
          <w:sz w:val="28"/>
          <w:szCs w:val="28"/>
        </w:rPr>
        <w:t>мобилизационная</w:t>
      </w:r>
    </w:p>
    <w:p w:rsidR="00777221" w:rsidRPr="00903DBE" w:rsidRDefault="00777221" w:rsidP="00903DBE">
      <w:pPr>
        <w:pStyle w:val="10"/>
        <w:numPr>
          <w:ilvl w:val="0"/>
          <w:numId w:val="15"/>
        </w:numPr>
        <w:spacing w:line="360" w:lineRule="auto"/>
        <w:jc w:val="both"/>
        <w:rPr>
          <w:rFonts w:ascii="Times New Roman" w:hAnsi="Times New Roman"/>
          <w:sz w:val="28"/>
          <w:szCs w:val="28"/>
        </w:rPr>
      </w:pPr>
      <w:r w:rsidRPr="00903DBE">
        <w:rPr>
          <w:rFonts w:ascii="Times New Roman" w:hAnsi="Times New Roman"/>
          <w:sz w:val="28"/>
          <w:szCs w:val="28"/>
        </w:rPr>
        <w:t>контролирующая (обеспечение правопорядка)</w:t>
      </w:r>
    </w:p>
    <w:p w:rsidR="00777221" w:rsidRPr="00903DBE" w:rsidRDefault="00777221" w:rsidP="00903DBE">
      <w:pPr>
        <w:pStyle w:val="10"/>
        <w:numPr>
          <w:ilvl w:val="0"/>
          <w:numId w:val="15"/>
        </w:numPr>
        <w:spacing w:line="360" w:lineRule="auto"/>
        <w:jc w:val="both"/>
        <w:rPr>
          <w:rFonts w:ascii="Times New Roman" w:hAnsi="Times New Roman"/>
          <w:sz w:val="28"/>
          <w:szCs w:val="28"/>
        </w:rPr>
      </w:pPr>
      <w:r w:rsidRPr="00903DBE">
        <w:rPr>
          <w:rFonts w:ascii="Times New Roman" w:hAnsi="Times New Roman"/>
          <w:sz w:val="28"/>
          <w:szCs w:val="28"/>
        </w:rPr>
        <w:t>культурная</w:t>
      </w:r>
    </w:p>
    <w:p w:rsidR="00777221" w:rsidRPr="00903DBE" w:rsidRDefault="00777221" w:rsidP="00903DBE">
      <w:pPr>
        <w:pStyle w:val="10"/>
        <w:numPr>
          <w:ilvl w:val="0"/>
          <w:numId w:val="15"/>
        </w:numPr>
        <w:spacing w:line="360" w:lineRule="auto"/>
        <w:jc w:val="both"/>
        <w:rPr>
          <w:rFonts w:ascii="Times New Roman" w:hAnsi="Times New Roman"/>
          <w:sz w:val="28"/>
          <w:szCs w:val="28"/>
        </w:rPr>
      </w:pPr>
      <w:r w:rsidRPr="00903DBE">
        <w:rPr>
          <w:rFonts w:ascii="Times New Roman" w:hAnsi="Times New Roman"/>
          <w:sz w:val="28"/>
          <w:szCs w:val="28"/>
        </w:rPr>
        <w:t>Функции политической власти напрямую связаны с функциями государства во внутренней и внешней политике.</w:t>
      </w:r>
    </w:p>
    <w:p w:rsidR="00777221" w:rsidRPr="00903DBE" w:rsidRDefault="00777221" w:rsidP="00903DBE">
      <w:pPr>
        <w:pStyle w:val="10"/>
        <w:spacing w:line="360" w:lineRule="auto"/>
        <w:jc w:val="both"/>
        <w:rPr>
          <w:rFonts w:ascii="Times New Roman" w:hAnsi="Times New Roman"/>
          <w:sz w:val="28"/>
          <w:szCs w:val="28"/>
        </w:rPr>
      </w:pPr>
      <w:r w:rsidRPr="00903DBE">
        <w:rPr>
          <w:rFonts w:ascii="Times New Roman" w:hAnsi="Times New Roman"/>
          <w:sz w:val="28"/>
          <w:szCs w:val="28"/>
        </w:rPr>
        <w:t>Методы политической власти:</w:t>
      </w:r>
    </w:p>
    <w:p w:rsidR="00777221" w:rsidRPr="00903DBE" w:rsidRDefault="00777221" w:rsidP="00903DBE">
      <w:pPr>
        <w:pStyle w:val="10"/>
        <w:numPr>
          <w:ilvl w:val="0"/>
          <w:numId w:val="16"/>
        </w:numPr>
        <w:spacing w:line="360" w:lineRule="auto"/>
        <w:jc w:val="both"/>
        <w:rPr>
          <w:rFonts w:ascii="Times New Roman" w:hAnsi="Times New Roman"/>
          <w:sz w:val="28"/>
          <w:szCs w:val="28"/>
        </w:rPr>
      </w:pPr>
      <w:r w:rsidRPr="00903DBE">
        <w:rPr>
          <w:rFonts w:ascii="Times New Roman" w:hAnsi="Times New Roman"/>
          <w:sz w:val="28"/>
          <w:szCs w:val="28"/>
        </w:rPr>
        <w:t>принуждение (субъект властных отношений </w:t>
      </w:r>
      <w:r w:rsidRPr="00903DBE">
        <w:rPr>
          <w:rFonts w:ascii="Times New Roman" w:hAnsi="Times New Roman"/>
          <w:i/>
          <w:iCs/>
          <w:sz w:val="28"/>
          <w:szCs w:val="28"/>
        </w:rPr>
        <w:t>угрожает</w:t>
      </w:r>
      <w:r w:rsidRPr="00903DBE">
        <w:rPr>
          <w:rFonts w:ascii="Times New Roman" w:hAnsi="Times New Roman"/>
          <w:sz w:val="28"/>
          <w:szCs w:val="28"/>
        </w:rPr>
        <w:t> объекту применением силы в случае неповиновения)</w:t>
      </w:r>
    </w:p>
    <w:p w:rsidR="00777221" w:rsidRPr="00903DBE" w:rsidRDefault="00777221" w:rsidP="00903DBE">
      <w:pPr>
        <w:pStyle w:val="10"/>
        <w:numPr>
          <w:ilvl w:val="0"/>
          <w:numId w:val="16"/>
        </w:numPr>
        <w:spacing w:line="360" w:lineRule="auto"/>
        <w:jc w:val="both"/>
        <w:rPr>
          <w:rFonts w:ascii="Times New Roman" w:hAnsi="Times New Roman"/>
          <w:sz w:val="28"/>
          <w:szCs w:val="28"/>
        </w:rPr>
      </w:pPr>
      <w:r w:rsidRPr="00903DBE">
        <w:rPr>
          <w:rFonts w:ascii="Times New Roman" w:hAnsi="Times New Roman"/>
          <w:sz w:val="28"/>
          <w:szCs w:val="28"/>
        </w:rPr>
        <w:t>применение силы</w:t>
      </w:r>
    </w:p>
    <w:p w:rsidR="00777221" w:rsidRPr="00903DBE" w:rsidRDefault="00777221" w:rsidP="00903DBE">
      <w:pPr>
        <w:pStyle w:val="10"/>
        <w:numPr>
          <w:ilvl w:val="0"/>
          <w:numId w:val="16"/>
        </w:numPr>
        <w:spacing w:line="360" w:lineRule="auto"/>
        <w:jc w:val="both"/>
        <w:rPr>
          <w:rFonts w:ascii="Times New Roman" w:hAnsi="Times New Roman"/>
          <w:sz w:val="28"/>
          <w:szCs w:val="28"/>
        </w:rPr>
      </w:pPr>
      <w:r w:rsidRPr="00903DBE">
        <w:rPr>
          <w:rFonts w:ascii="Times New Roman" w:hAnsi="Times New Roman"/>
          <w:sz w:val="28"/>
          <w:szCs w:val="28"/>
        </w:rPr>
        <w:t>убеждение (посредством пропаганды и др.)</w:t>
      </w:r>
    </w:p>
    <w:p w:rsidR="00777221" w:rsidRPr="00903DBE" w:rsidRDefault="00777221" w:rsidP="00903DBE">
      <w:pPr>
        <w:pStyle w:val="10"/>
        <w:numPr>
          <w:ilvl w:val="0"/>
          <w:numId w:val="16"/>
        </w:numPr>
        <w:spacing w:line="360" w:lineRule="auto"/>
        <w:jc w:val="both"/>
        <w:rPr>
          <w:rFonts w:ascii="Times New Roman" w:hAnsi="Times New Roman"/>
          <w:sz w:val="28"/>
          <w:szCs w:val="28"/>
        </w:rPr>
      </w:pPr>
      <w:r w:rsidRPr="00903DBE">
        <w:rPr>
          <w:rFonts w:ascii="Times New Roman" w:hAnsi="Times New Roman"/>
          <w:sz w:val="28"/>
          <w:szCs w:val="28"/>
        </w:rPr>
        <w:t>манипулирование информацией</w:t>
      </w:r>
    </w:p>
    <w:p w:rsidR="00777221" w:rsidRPr="00903DBE" w:rsidRDefault="00777221" w:rsidP="00903DBE">
      <w:pPr>
        <w:pStyle w:val="10"/>
        <w:numPr>
          <w:ilvl w:val="0"/>
          <w:numId w:val="16"/>
        </w:numPr>
        <w:spacing w:line="360" w:lineRule="auto"/>
        <w:jc w:val="both"/>
        <w:rPr>
          <w:rFonts w:ascii="Times New Roman" w:hAnsi="Times New Roman"/>
          <w:sz w:val="28"/>
          <w:szCs w:val="28"/>
        </w:rPr>
      </w:pPr>
      <w:r w:rsidRPr="00903DBE">
        <w:rPr>
          <w:rFonts w:ascii="Times New Roman" w:hAnsi="Times New Roman"/>
          <w:sz w:val="28"/>
          <w:szCs w:val="28"/>
        </w:rPr>
        <w:t>побуждение (субъект предлагает объекту некое вознаграждение за подчинение)</w:t>
      </w:r>
    </w:p>
    <w:p w:rsidR="00777221" w:rsidRPr="00903DBE" w:rsidRDefault="00777221" w:rsidP="00903DBE">
      <w:pPr>
        <w:pStyle w:val="10"/>
        <w:numPr>
          <w:ilvl w:val="0"/>
          <w:numId w:val="16"/>
        </w:numPr>
        <w:spacing w:line="360" w:lineRule="auto"/>
        <w:jc w:val="both"/>
        <w:rPr>
          <w:rFonts w:ascii="Times New Roman" w:hAnsi="Times New Roman"/>
          <w:sz w:val="28"/>
          <w:szCs w:val="28"/>
        </w:rPr>
      </w:pPr>
      <w:r w:rsidRPr="00903DBE">
        <w:rPr>
          <w:rFonts w:ascii="Times New Roman" w:hAnsi="Times New Roman"/>
          <w:sz w:val="28"/>
          <w:szCs w:val="28"/>
        </w:rPr>
        <w:t>применение авторитета</w:t>
      </w:r>
    </w:p>
    <w:p w:rsidR="00777221" w:rsidRPr="00665E2A" w:rsidRDefault="00777221" w:rsidP="00903DBE">
      <w:pPr>
        <w:spacing w:before="100" w:beforeAutospacing="1" w:after="24" w:line="360" w:lineRule="atLeast"/>
        <w:rPr>
          <w:rFonts w:ascii="Times New Roman" w:hAnsi="Times New Roman"/>
          <w:sz w:val="28"/>
          <w:szCs w:val="28"/>
        </w:rPr>
      </w:pPr>
    </w:p>
    <w:p w:rsidR="00777221" w:rsidRDefault="00777221" w:rsidP="00D554EE">
      <w:pPr>
        <w:pStyle w:val="10"/>
        <w:spacing w:line="360" w:lineRule="auto"/>
        <w:ind w:firstLine="709"/>
        <w:jc w:val="both"/>
        <w:rPr>
          <w:rFonts w:ascii="Times New Roman" w:hAnsi="Times New Roman"/>
          <w:sz w:val="28"/>
          <w:szCs w:val="28"/>
        </w:rPr>
      </w:pPr>
    </w:p>
    <w:p w:rsidR="00777221" w:rsidRDefault="00777221" w:rsidP="00D554EE">
      <w:pPr>
        <w:pStyle w:val="10"/>
        <w:spacing w:line="360" w:lineRule="auto"/>
        <w:ind w:firstLine="709"/>
        <w:jc w:val="both"/>
        <w:rPr>
          <w:rFonts w:ascii="Times New Roman" w:hAnsi="Times New Roman"/>
          <w:sz w:val="28"/>
          <w:szCs w:val="28"/>
        </w:rPr>
      </w:pPr>
    </w:p>
    <w:p w:rsidR="00777221" w:rsidRDefault="00777221" w:rsidP="00D554EE">
      <w:pPr>
        <w:pStyle w:val="10"/>
        <w:spacing w:line="360" w:lineRule="auto"/>
        <w:ind w:firstLine="709"/>
        <w:jc w:val="both"/>
        <w:rPr>
          <w:rFonts w:ascii="Times New Roman" w:hAnsi="Times New Roman"/>
          <w:sz w:val="28"/>
          <w:szCs w:val="28"/>
        </w:rPr>
      </w:pPr>
    </w:p>
    <w:p w:rsidR="00777221" w:rsidRDefault="00777221" w:rsidP="00D554EE">
      <w:pPr>
        <w:pStyle w:val="10"/>
        <w:spacing w:line="360" w:lineRule="auto"/>
        <w:ind w:firstLine="709"/>
        <w:jc w:val="both"/>
        <w:rPr>
          <w:rFonts w:ascii="Times New Roman" w:hAnsi="Times New Roman"/>
          <w:sz w:val="28"/>
          <w:szCs w:val="28"/>
        </w:rPr>
      </w:pPr>
    </w:p>
    <w:p w:rsidR="00777221" w:rsidRDefault="00777221" w:rsidP="00D554EE">
      <w:pPr>
        <w:pStyle w:val="10"/>
        <w:spacing w:line="360" w:lineRule="auto"/>
        <w:ind w:firstLine="709"/>
        <w:jc w:val="both"/>
        <w:rPr>
          <w:rFonts w:ascii="Times New Roman" w:hAnsi="Times New Roman"/>
          <w:sz w:val="28"/>
          <w:szCs w:val="28"/>
        </w:rPr>
      </w:pPr>
    </w:p>
    <w:p w:rsidR="00777221" w:rsidRDefault="00777221" w:rsidP="00D554EE">
      <w:pPr>
        <w:pStyle w:val="10"/>
        <w:spacing w:line="360" w:lineRule="auto"/>
        <w:ind w:firstLine="709"/>
        <w:jc w:val="both"/>
        <w:rPr>
          <w:rFonts w:ascii="Times New Roman" w:hAnsi="Times New Roman"/>
          <w:sz w:val="28"/>
          <w:szCs w:val="28"/>
        </w:rPr>
      </w:pPr>
    </w:p>
    <w:p w:rsidR="00777221" w:rsidRDefault="00777221" w:rsidP="00D554EE">
      <w:pPr>
        <w:pStyle w:val="10"/>
        <w:spacing w:line="360" w:lineRule="auto"/>
        <w:ind w:firstLine="709"/>
        <w:jc w:val="both"/>
        <w:rPr>
          <w:rFonts w:ascii="Times New Roman" w:hAnsi="Times New Roman"/>
          <w:sz w:val="28"/>
          <w:szCs w:val="28"/>
        </w:rPr>
      </w:pPr>
    </w:p>
    <w:p w:rsidR="00777221" w:rsidRDefault="00777221" w:rsidP="00D554EE">
      <w:pPr>
        <w:pStyle w:val="10"/>
        <w:spacing w:line="360" w:lineRule="auto"/>
        <w:ind w:firstLine="709"/>
        <w:jc w:val="both"/>
        <w:rPr>
          <w:rFonts w:ascii="Times New Roman" w:hAnsi="Times New Roman"/>
          <w:sz w:val="28"/>
          <w:szCs w:val="28"/>
        </w:rPr>
      </w:pPr>
    </w:p>
    <w:p w:rsidR="00777221" w:rsidRDefault="00777221" w:rsidP="00D554EE">
      <w:pPr>
        <w:pStyle w:val="10"/>
        <w:spacing w:line="360" w:lineRule="auto"/>
        <w:ind w:firstLine="709"/>
        <w:jc w:val="both"/>
        <w:rPr>
          <w:rFonts w:ascii="Times New Roman" w:hAnsi="Times New Roman"/>
          <w:sz w:val="28"/>
          <w:szCs w:val="28"/>
        </w:rPr>
      </w:pPr>
    </w:p>
    <w:p w:rsidR="00777221" w:rsidRDefault="00777221" w:rsidP="00D554EE">
      <w:pPr>
        <w:pStyle w:val="10"/>
        <w:spacing w:line="360" w:lineRule="auto"/>
        <w:ind w:firstLine="709"/>
        <w:jc w:val="both"/>
        <w:rPr>
          <w:rFonts w:ascii="Times New Roman" w:hAnsi="Times New Roman"/>
          <w:sz w:val="28"/>
          <w:szCs w:val="28"/>
        </w:rPr>
      </w:pPr>
    </w:p>
    <w:p w:rsidR="00777221" w:rsidRDefault="00777221" w:rsidP="00D554EE">
      <w:pPr>
        <w:pStyle w:val="10"/>
        <w:spacing w:line="360" w:lineRule="auto"/>
        <w:ind w:firstLine="709"/>
        <w:jc w:val="both"/>
        <w:rPr>
          <w:rFonts w:ascii="Times New Roman" w:hAnsi="Times New Roman"/>
          <w:sz w:val="28"/>
          <w:szCs w:val="28"/>
        </w:rPr>
      </w:pPr>
      <w:r>
        <w:rPr>
          <w:rFonts w:ascii="Times New Roman" w:hAnsi="Times New Roman"/>
          <w:sz w:val="28"/>
          <w:szCs w:val="28"/>
        </w:rPr>
        <w:t>Список литературы:</w:t>
      </w:r>
    </w:p>
    <w:p w:rsidR="00777221" w:rsidRPr="00780DBC" w:rsidRDefault="00777221" w:rsidP="00780DBC">
      <w:pPr>
        <w:rPr>
          <w:rFonts w:ascii="Times New Roman" w:hAnsi="Times New Roman"/>
          <w:sz w:val="28"/>
          <w:szCs w:val="28"/>
        </w:rPr>
      </w:pPr>
      <w:r w:rsidRPr="00780DBC">
        <w:rPr>
          <w:rFonts w:ascii="Times New Roman" w:hAnsi="Times New Roman"/>
          <w:sz w:val="28"/>
          <w:szCs w:val="28"/>
        </w:rPr>
        <w:t>1</w:t>
      </w:r>
      <w:r>
        <w:rPr>
          <w:rFonts w:ascii="Times New Roman" w:hAnsi="Times New Roman"/>
          <w:sz w:val="28"/>
          <w:szCs w:val="28"/>
        </w:rPr>
        <w:t>.</w:t>
      </w:r>
      <w:r w:rsidRPr="00780DBC">
        <w:rPr>
          <w:rFonts w:ascii="Times New Roman" w:hAnsi="Times New Roman"/>
          <w:sz w:val="28"/>
          <w:szCs w:val="28"/>
        </w:rPr>
        <w:t xml:space="preserve"> </w:t>
      </w:r>
      <w:r>
        <w:rPr>
          <w:rFonts w:ascii="Times New Roman" w:hAnsi="Times New Roman"/>
          <w:sz w:val="28"/>
          <w:szCs w:val="28"/>
        </w:rPr>
        <w:t xml:space="preserve"> </w:t>
      </w:r>
      <w:r w:rsidRPr="00780DBC">
        <w:rPr>
          <w:rFonts w:ascii="Times New Roman" w:hAnsi="Times New Roman"/>
          <w:sz w:val="28"/>
          <w:szCs w:val="28"/>
        </w:rPr>
        <w:t xml:space="preserve">Ирхин Ю.В. "Политология", издат-во "Экзамен", Москва 2006г </w:t>
      </w:r>
    </w:p>
    <w:p w:rsidR="00777221" w:rsidRPr="00780DBC" w:rsidRDefault="00777221" w:rsidP="00780DBC">
      <w:pPr>
        <w:rPr>
          <w:rFonts w:ascii="Times New Roman" w:hAnsi="Times New Roman"/>
          <w:sz w:val="28"/>
          <w:szCs w:val="28"/>
        </w:rPr>
      </w:pPr>
      <w:r w:rsidRPr="00780DBC">
        <w:rPr>
          <w:rFonts w:ascii="Times New Roman" w:hAnsi="Times New Roman"/>
          <w:sz w:val="28"/>
          <w:szCs w:val="28"/>
        </w:rPr>
        <w:t>2</w:t>
      </w:r>
      <w:r>
        <w:rPr>
          <w:rFonts w:ascii="Times New Roman" w:hAnsi="Times New Roman"/>
          <w:sz w:val="28"/>
          <w:szCs w:val="28"/>
        </w:rPr>
        <w:t>.</w:t>
      </w:r>
      <w:r w:rsidRPr="00780DBC">
        <w:rPr>
          <w:rFonts w:ascii="Times New Roman" w:hAnsi="Times New Roman"/>
          <w:sz w:val="28"/>
          <w:szCs w:val="28"/>
        </w:rPr>
        <w:t xml:space="preserve"> </w:t>
      </w:r>
      <w:r>
        <w:rPr>
          <w:rFonts w:ascii="Times New Roman" w:hAnsi="Times New Roman"/>
          <w:sz w:val="28"/>
          <w:szCs w:val="28"/>
        </w:rPr>
        <w:t xml:space="preserve"> </w:t>
      </w:r>
      <w:r w:rsidRPr="00780DBC">
        <w:rPr>
          <w:rFonts w:ascii="Times New Roman" w:hAnsi="Times New Roman"/>
          <w:sz w:val="28"/>
          <w:szCs w:val="28"/>
        </w:rPr>
        <w:t>Зеркин Д.П. "Основы политологии" // Изд. "Феникс", Р. - н-Д., 1996</w:t>
      </w:r>
    </w:p>
    <w:p w:rsidR="00777221" w:rsidRPr="00780DBC" w:rsidRDefault="00777221" w:rsidP="00780DBC">
      <w:pPr>
        <w:rPr>
          <w:rFonts w:ascii="Times New Roman" w:hAnsi="Times New Roman"/>
          <w:sz w:val="28"/>
          <w:szCs w:val="28"/>
        </w:rPr>
      </w:pPr>
      <w:r w:rsidRPr="00780DBC">
        <w:rPr>
          <w:rFonts w:ascii="Times New Roman" w:hAnsi="Times New Roman"/>
          <w:sz w:val="28"/>
          <w:szCs w:val="28"/>
        </w:rPr>
        <w:t>3</w:t>
      </w:r>
      <w:r>
        <w:rPr>
          <w:rFonts w:ascii="Times New Roman" w:hAnsi="Times New Roman"/>
          <w:sz w:val="28"/>
          <w:szCs w:val="28"/>
        </w:rPr>
        <w:t>.</w:t>
      </w:r>
      <w:r w:rsidRPr="00780DBC">
        <w:rPr>
          <w:rFonts w:ascii="Times New Roman" w:hAnsi="Times New Roman"/>
          <w:sz w:val="28"/>
          <w:szCs w:val="28"/>
        </w:rPr>
        <w:t xml:space="preserve"> </w:t>
      </w:r>
      <w:r>
        <w:rPr>
          <w:rFonts w:ascii="Times New Roman" w:hAnsi="Times New Roman"/>
          <w:sz w:val="28"/>
          <w:szCs w:val="28"/>
        </w:rPr>
        <w:t xml:space="preserve"> </w:t>
      </w:r>
      <w:r w:rsidRPr="00780DBC">
        <w:rPr>
          <w:rFonts w:ascii="Times New Roman" w:hAnsi="Times New Roman"/>
          <w:sz w:val="28"/>
          <w:szCs w:val="28"/>
        </w:rPr>
        <w:t>Мухаев Р.Т. "Основы политологии" // Изд. "Новая Школа", Москва, 1996</w:t>
      </w:r>
    </w:p>
    <w:p w:rsidR="00777221" w:rsidRDefault="00777221" w:rsidP="00780DBC">
      <w:pPr>
        <w:rPr>
          <w:rFonts w:ascii="Times New Roman" w:hAnsi="Times New Roman"/>
          <w:sz w:val="28"/>
          <w:szCs w:val="28"/>
        </w:rPr>
      </w:pPr>
      <w:r w:rsidRPr="00780DBC">
        <w:rPr>
          <w:rFonts w:ascii="Times New Roman" w:hAnsi="Times New Roman"/>
          <w:sz w:val="28"/>
          <w:szCs w:val="28"/>
        </w:rPr>
        <w:t>4</w:t>
      </w:r>
      <w:r>
        <w:rPr>
          <w:rFonts w:ascii="Times New Roman" w:hAnsi="Times New Roman"/>
          <w:sz w:val="28"/>
          <w:szCs w:val="28"/>
        </w:rPr>
        <w:t>.</w:t>
      </w:r>
      <w:r w:rsidRPr="00780DBC">
        <w:rPr>
          <w:rFonts w:ascii="Times New Roman" w:hAnsi="Times New Roman"/>
          <w:sz w:val="28"/>
          <w:szCs w:val="28"/>
        </w:rPr>
        <w:t xml:space="preserve"> </w:t>
      </w:r>
      <w:r>
        <w:rPr>
          <w:rFonts w:ascii="Times New Roman" w:hAnsi="Times New Roman"/>
          <w:sz w:val="28"/>
          <w:szCs w:val="28"/>
        </w:rPr>
        <w:t xml:space="preserve"> </w:t>
      </w:r>
      <w:r w:rsidRPr="00780DBC">
        <w:rPr>
          <w:rFonts w:ascii="Times New Roman" w:hAnsi="Times New Roman"/>
          <w:sz w:val="28"/>
          <w:szCs w:val="28"/>
        </w:rPr>
        <w:t>МГУ им. М.В. Ломоносова "Основы политологии. Краткий словарь" // Изд. Общества "Знание", Москва, 1993</w:t>
      </w:r>
    </w:p>
    <w:p w:rsidR="00777221" w:rsidRPr="00780DBC" w:rsidRDefault="00777221" w:rsidP="00780DBC">
      <w:pPr>
        <w:spacing w:line="360" w:lineRule="auto"/>
        <w:jc w:val="both"/>
        <w:rPr>
          <w:rFonts w:ascii="Times New Roman" w:hAnsi="Times New Roman"/>
          <w:sz w:val="28"/>
        </w:rPr>
      </w:pPr>
      <w:r>
        <w:rPr>
          <w:rFonts w:ascii="Times New Roman" w:hAnsi="Times New Roman"/>
          <w:sz w:val="28"/>
          <w:szCs w:val="28"/>
        </w:rPr>
        <w:t xml:space="preserve">5. </w:t>
      </w:r>
      <w:r w:rsidRPr="00780DBC">
        <w:rPr>
          <w:rFonts w:ascii="Times New Roman" w:hAnsi="Times New Roman"/>
          <w:sz w:val="28"/>
        </w:rPr>
        <w:t>Смольков В. Г. Энциклопедия знаний о власти. – М., 2005.</w:t>
      </w:r>
    </w:p>
    <w:p w:rsidR="00777221" w:rsidRPr="00780DBC" w:rsidRDefault="00777221" w:rsidP="00780DBC">
      <w:pPr>
        <w:rPr>
          <w:rFonts w:ascii="Times New Roman" w:hAnsi="Times New Roman"/>
          <w:sz w:val="28"/>
          <w:szCs w:val="28"/>
        </w:rPr>
      </w:pPr>
    </w:p>
    <w:p w:rsidR="00777221" w:rsidRPr="00780DBC" w:rsidRDefault="00777221" w:rsidP="00D554EE">
      <w:pPr>
        <w:pStyle w:val="10"/>
        <w:spacing w:line="360" w:lineRule="auto"/>
        <w:ind w:firstLine="709"/>
        <w:jc w:val="both"/>
        <w:rPr>
          <w:rFonts w:ascii="Times New Roman" w:hAnsi="Times New Roman"/>
          <w:sz w:val="28"/>
          <w:szCs w:val="28"/>
        </w:rPr>
      </w:pPr>
    </w:p>
    <w:p w:rsidR="00777221" w:rsidRPr="00665E2A" w:rsidRDefault="00777221" w:rsidP="00D554EE">
      <w:pPr>
        <w:pStyle w:val="10"/>
        <w:spacing w:line="360" w:lineRule="auto"/>
        <w:ind w:firstLine="709"/>
        <w:jc w:val="both"/>
        <w:rPr>
          <w:rFonts w:ascii="Times New Roman" w:hAnsi="Times New Roman"/>
          <w:sz w:val="28"/>
          <w:szCs w:val="28"/>
        </w:rPr>
      </w:pPr>
      <w:bookmarkStart w:id="0" w:name="_GoBack"/>
      <w:bookmarkEnd w:id="0"/>
    </w:p>
    <w:sectPr w:rsidR="00777221" w:rsidRPr="00665E2A" w:rsidSect="005C766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221" w:rsidRDefault="00777221">
      <w:r>
        <w:separator/>
      </w:r>
    </w:p>
  </w:endnote>
  <w:endnote w:type="continuationSeparator" w:id="0">
    <w:p w:rsidR="00777221" w:rsidRDefault="0077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221" w:rsidRDefault="00777221" w:rsidP="0017685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77221" w:rsidRDefault="00777221" w:rsidP="005C766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221" w:rsidRDefault="00777221" w:rsidP="0017685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5601F">
      <w:rPr>
        <w:rStyle w:val="a8"/>
        <w:noProof/>
      </w:rPr>
      <w:t>2</w:t>
    </w:r>
    <w:r>
      <w:rPr>
        <w:rStyle w:val="a8"/>
      </w:rPr>
      <w:fldChar w:fldCharType="end"/>
    </w:r>
  </w:p>
  <w:p w:rsidR="00777221" w:rsidRDefault="00777221" w:rsidP="005C766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221" w:rsidRDefault="00777221">
      <w:r>
        <w:separator/>
      </w:r>
    </w:p>
  </w:footnote>
  <w:footnote w:type="continuationSeparator" w:id="0">
    <w:p w:rsidR="00777221" w:rsidRDefault="0077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CE992A"/>
    <w:lvl w:ilvl="0">
      <w:numFmt w:val="bullet"/>
      <w:lvlText w:val="*"/>
      <w:lvlJc w:val="left"/>
    </w:lvl>
  </w:abstractNum>
  <w:abstractNum w:abstractNumId="1">
    <w:nsid w:val="057E5137"/>
    <w:multiLevelType w:val="multilevel"/>
    <w:tmpl w:val="CFB4D9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83C87"/>
    <w:multiLevelType w:val="multilevel"/>
    <w:tmpl w:val="958E0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96BAA"/>
    <w:multiLevelType w:val="hybridMultilevel"/>
    <w:tmpl w:val="60D8A5F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16C5714"/>
    <w:multiLevelType w:val="hybridMultilevel"/>
    <w:tmpl w:val="9F2A7C8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1CB2D9D"/>
    <w:multiLevelType w:val="hybridMultilevel"/>
    <w:tmpl w:val="30547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10959"/>
    <w:multiLevelType w:val="hybridMultilevel"/>
    <w:tmpl w:val="AA2E2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7B5071"/>
    <w:multiLevelType w:val="hybridMultilevel"/>
    <w:tmpl w:val="7F7C5E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4343C"/>
    <w:multiLevelType w:val="multilevel"/>
    <w:tmpl w:val="4EACB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136EB"/>
    <w:multiLevelType w:val="hybridMultilevel"/>
    <w:tmpl w:val="423C866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867605A"/>
    <w:multiLevelType w:val="hybridMultilevel"/>
    <w:tmpl w:val="73CCE834"/>
    <w:lvl w:ilvl="0" w:tplc="3F74A5D6">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4BE146B6"/>
    <w:multiLevelType w:val="hybridMultilevel"/>
    <w:tmpl w:val="FFA29DB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12C57F8"/>
    <w:multiLevelType w:val="hybridMultilevel"/>
    <w:tmpl w:val="1E9CBA7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6D843612"/>
    <w:multiLevelType w:val="hybridMultilevel"/>
    <w:tmpl w:val="38ECF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0"/>
    <w:lvlOverride w:ilvl="0">
      <w:lvl w:ilvl="0">
        <w:numFmt w:val="bullet"/>
        <w:lvlText w:val="—"/>
        <w:legacy w:legacy="1" w:legacySpace="0" w:legacyIndent="221"/>
        <w:lvlJc w:val="left"/>
        <w:rPr>
          <w:rFonts w:ascii="Times New Roman" w:hAnsi="Times New Roman" w:hint="default"/>
        </w:rPr>
      </w:lvl>
    </w:lvlOverride>
  </w:num>
  <w:num w:numId="3">
    <w:abstractNumId w:val="0"/>
    <w:lvlOverride w:ilvl="0">
      <w:lvl w:ilvl="0">
        <w:numFmt w:val="bullet"/>
        <w:lvlText w:val="—"/>
        <w:legacy w:legacy="1" w:legacySpace="0" w:legacyIndent="216"/>
        <w:lvlJc w:val="left"/>
        <w:rPr>
          <w:rFonts w:ascii="Times New Roman" w:hAnsi="Times New Roman" w:hint="default"/>
        </w:rPr>
      </w:lvl>
    </w:lvlOverride>
  </w:num>
  <w:num w:numId="4">
    <w:abstractNumId w:val="10"/>
  </w:num>
  <w:num w:numId="5">
    <w:abstractNumId w:val="4"/>
  </w:num>
  <w:num w:numId="6">
    <w:abstractNumId w:val="11"/>
  </w:num>
  <w:num w:numId="7">
    <w:abstractNumId w:val="7"/>
  </w:num>
  <w:num w:numId="8">
    <w:abstractNumId w:val="3"/>
  </w:num>
  <w:num w:numId="9">
    <w:abstractNumId w:val="12"/>
  </w:num>
  <w:num w:numId="10">
    <w:abstractNumId w:val="9"/>
  </w:num>
  <w:num w:numId="11">
    <w:abstractNumId w:val="1"/>
  </w:num>
  <w:num w:numId="12">
    <w:abstractNumId w:val="8"/>
  </w:num>
  <w:num w:numId="13">
    <w:abstractNumId w:val="2"/>
  </w:num>
  <w:num w:numId="14">
    <w:abstractNumId w:val="6"/>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ECB"/>
    <w:rsid w:val="000F041B"/>
    <w:rsid w:val="00167681"/>
    <w:rsid w:val="00176856"/>
    <w:rsid w:val="001B77BF"/>
    <w:rsid w:val="00205EBA"/>
    <w:rsid w:val="002B1C16"/>
    <w:rsid w:val="00386C10"/>
    <w:rsid w:val="003C18C5"/>
    <w:rsid w:val="004355DB"/>
    <w:rsid w:val="00456F11"/>
    <w:rsid w:val="00583D05"/>
    <w:rsid w:val="005C766A"/>
    <w:rsid w:val="00665E2A"/>
    <w:rsid w:val="00665E5D"/>
    <w:rsid w:val="006A30B4"/>
    <w:rsid w:val="0070344F"/>
    <w:rsid w:val="00777221"/>
    <w:rsid w:val="00780DBC"/>
    <w:rsid w:val="007A687E"/>
    <w:rsid w:val="007B597A"/>
    <w:rsid w:val="0085601F"/>
    <w:rsid w:val="00903DBE"/>
    <w:rsid w:val="00935884"/>
    <w:rsid w:val="009B5007"/>
    <w:rsid w:val="00B203A4"/>
    <w:rsid w:val="00B60BC6"/>
    <w:rsid w:val="00B62EA4"/>
    <w:rsid w:val="00C21100"/>
    <w:rsid w:val="00C3635F"/>
    <w:rsid w:val="00C64980"/>
    <w:rsid w:val="00C82EFC"/>
    <w:rsid w:val="00D554EE"/>
    <w:rsid w:val="00D84A94"/>
    <w:rsid w:val="00D947A6"/>
    <w:rsid w:val="00DF56FE"/>
    <w:rsid w:val="00E17430"/>
    <w:rsid w:val="00F24D5B"/>
    <w:rsid w:val="00FC0AF5"/>
    <w:rsid w:val="00FF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C81677D-55A5-4E81-AD91-52871ADA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980"/>
    <w:pPr>
      <w:spacing w:after="200" w:line="276" w:lineRule="auto"/>
    </w:pPr>
    <w:rPr>
      <w:sz w:val="22"/>
      <w:szCs w:val="22"/>
    </w:rPr>
  </w:style>
  <w:style w:type="paragraph" w:styleId="2">
    <w:name w:val="heading 2"/>
    <w:basedOn w:val="a"/>
    <w:link w:val="20"/>
    <w:qFormat/>
    <w:locked/>
    <w:rsid w:val="00665E2A"/>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935884"/>
    <w:pPr>
      <w:ind w:left="720"/>
      <w:contextualSpacing/>
    </w:pPr>
  </w:style>
  <w:style w:type="table" w:styleId="a3">
    <w:name w:val="Table Grid"/>
    <w:basedOn w:val="a1"/>
    <w:locked/>
    <w:rsid w:val="005C7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C766A"/>
    <w:pPr>
      <w:tabs>
        <w:tab w:val="center" w:pos="4677"/>
        <w:tab w:val="right" w:pos="9355"/>
      </w:tabs>
    </w:pPr>
  </w:style>
  <w:style w:type="character" w:customStyle="1" w:styleId="a5">
    <w:name w:val="Верхній колонтитул Знак"/>
    <w:basedOn w:val="a0"/>
    <w:link w:val="a4"/>
    <w:semiHidden/>
    <w:locked/>
    <w:rsid w:val="00583D05"/>
    <w:rPr>
      <w:rFonts w:cs="Times New Roman"/>
    </w:rPr>
  </w:style>
  <w:style w:type="paragraph" w:styleId="a6">
    <w:name w:val="footer"/>
    <w:basedOn w:val="a"/>
    <w:link w:val="a7"/>
    <w:rsid w:val="005C766A"/>
    <w:pPr>
      <w:tabs>
        <w:tab w:val="center" w:pos="4677"/>
        <w:tab w:val="right" w:pos="9355"/>
      </w:tabs>
    </w:pPr>
  </w:style>
  <w:style w:type="character" w:customStyle="1" w:styleId="a7">
    <w:name w:val="Нижній колонтитул Знак"/>
    <w:basedOn w:val="a0"/>
    <w:link w:val="a6"/>
    <w:semiHidden/>
    <w:locked/>
    <w:rsid w:val="00583D05"/>
    <w:rPr>
      <w:rFonts w:cs="Times New Roman"/>
    </w:rPr>
  </w:style>
  <w:style w:type="character" w:styleId="a8">
    <w:name w:val="page number"/>
    <w:basedOn w:val="a0"/>
    <w:rsid w:val="005C766A"/>
    <w:rPr>
      <w:rFonts w:cs="Times New Roman"/>
    </w:rPr>
  </w:style>
  <w:style w:type="paragraph" w:styleId="a9">
    <w:name w:val="Body Text"/>
    <w:basedOn w:val="a"/>
    <w:link w:val="aa"/>
    <w:rsid w:val="00FC0AF5"/>
    <w:pPr>
      <w:spacing w:after="120" w:line="240" w:lineRule="auto"/>
    </w:pPr>
    <w:rPr>
      <w:rFonts w:ascii="Times New Roman" w:hAnsi="Times New Roman"/>
      <w:color w:val="000000"/>
      <w:sz w:val="24"/>
      <w:szCs w:val="24"/>
      <w:lang w:val="en-US"/>
    </w:rPr>
  </w:style>
  <w:style w:type="character" w:customStyle="1" w:styleId="aa">
    <w:name w:val="Основний текст Знак"/>
    <w:basedOn w:val="a0"/>
    <w:link w:val="a9"/>
    <w:locked/>
    <w:rsid w:val="00FC0AF5"/>
    <w:rPr>
      <w:rFonts w:ascii="Times New Roman" w:hAnsi="Times New Roman" w:cs="Times New Roman"/>
      <w:color w:val="000000"/>
      <w:sz w:val="24"/>
      <w:szCs w:val="24"/>
      <w:lang w:val="en-US" w:eastAsia="x-none"/>
    </w:rPr>
  </w:style>
  <w:style w:type="paragraph" w:customStyle="1" w:styleId="10">
    <w:name w:val="Без інтервалів1"/>
    <w:rsid w:val="00D554EE"/>
    <w:rPr>
      <w:sz w:val="22"/>
      <w:szCs w:val="22"/>
    </w:rPr>
  </w:style>
  <w:style w:type="character" w:customStyle="1" w:styleId="apple-style-span">
    <w:name w:val="apple-style-span"/>
    <w:basedOn w:val="a0"/>
    <w:rsid w:val="00665E2A"/>
    <w:rPr>
      <w:rFonts w:cs="Times New Roman"/>
    </w:rPr>
  </w:style>
  <w:style w:type="character" w:customStyle="1" w:styleId="20">
    <w:name w:val="Заголовок 2 Знак"/>
    <w:basedOn w:val="a0"/>
    <w:link w:val="2"/>
    <w:locked/>
    <w:rsid w:val="00665E2A"/>
    <w:rPr>
      <w:rFonts w:ascii="Times New Roman" w:hAnsi="Times New Roman" w:cs="Times New Roman"/>
      <w:b/>
      <w:bCs/>
      <w:sz w:val="36"/>
      <w:szCs w:val="36"/>
    </w:rPr>
  </w:style>
  <w:style w:type="character" w:customStyle="1" w:styleId="mw-headline">
    <w:name w:val="mw-headline"/>
    <w:basedOn w:val="a0"/>
    <w:rsid w:val="00665E2A"/>
    <w:rPr>
      <w:rFonts w:cs="Times New Roman"/>
    </w:rPr>
  </w:style>
  <w:style w:type="character" w:customStyle="1" w:styleId="apple-converted-space">
    <w:name w:val="apple-converted-space"/>
    <w:basedOn w:val="a0"/>
    <w:rsid w:val="00665E2A"/>
    <w:rPr>
      <w:rFonts w:cs="Times New Roman"/>
    </w:rPr>
  </w:style>
  <w:style w:type="character" w:styleId="ab">
    <w:name w:val="Hyperlink"/>
    <w:basedOn w:val="a0"/>
    <w:semiHidden/>
    <w:rsid w:val="00665E2A"/>
    <w:rPr>
      <w:rFonts w:cs="Times New Roman"/>
      <w:color w:val="0000FF"/>
      <w:u w:val="single"/>
    </w:rPr>
  </w:style>
  <w:style w:type="paragraph" w:styleId="ac">
    <w:name w:val="Normal (Web)"/>
    <w:basedOn w:val="a"/>
    <w:semiHidden/>
    <w:rsid w:val="00665E2A"/>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semiHidden/>
    <w:rsid w:val="00903DBE"/>
    <w:pPr>
      <w:spacing w:after="120" w:line="480" w:lineRule="auto"/>
    </w:pPr>
  </w:style>
  <w:style w:type="character" w:customStyle="1" w:styleId="22">
    <w:name w:val="Основний текст 2 Знак"/>
    <w:basedOn w:val="a0"/>
    <w:link w:val="21"/>
    <w:semiHidden/>
    <w:locked/>
    <w:rsid w:val="00903D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6352</Words>
  <Characters>36212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42480</CharactersWithSpaces>
  <SharedDoc>false</SharedDoc>
  <HLinks>
    <vt:vector size="72" baseType="variant">
      <vt:variant>
        <vt:i4>8323183</vt:i4>
      </vt:variant>
      <vt:variant>
        <vt:i4>33</vt:i4>
      </vt:variant>
      <vt:variant>
        <vt:i4>0</vt:i4>
      </vt:variant>
      <vt:variant>
        <vt:i4>5</vt:i4>
      </vt:variant>
      <vt:variant>
        <vt:lpwstr>http://ru.wikipedia.org/wiki/%D0%9C%D0%BE%D1%82%D0%B8%D0%B2%D0%B0%D1%86%D0%B8%D1%8F</vt:lpwstr>
      </vt:variant>
      <vt:variant>
        <vt:lpwstr/>
      </vt:variant>
      <vt:variant>
        <vt:i4>5439513</vt:i4>
      </vt:variant>
      <vt:variant>
        <vt:i4>30</vt:i4>
      </vt:variant>
      <vt:variant>
        <vt:i4>0</vt:i4>
      </vt:variant>
      <vt:variant>
        <vt:i4>5</vt:i4>
      </vt:variant>
      <vt:variant>
        <vt:lpwstr>http://ru.wikipedia.org/wiki/%D0%9B%D0%B5%D0%B3%D0%B8%D1%82%D0%B8%D0%BC%D0%BD%D0%BE%D1%81%D1%82%D1%8C</vt:lpwstr>
      </vt:variant>
      <vt:variant>
        <vt:lpwstr/>
      </vt:variant>
      <vt:variant>
        <vt:i4>524363</vt:i4>
      </vt:variant>
      <vt:variant>
        <vt:i4>27</vt:i4>
      </vt:variant>
      <vt:variant>
        <vt:i4>0</vt:i4>
      </vt:variant>
      <vt:variant>
        <vt:i4>5</vt:i4>
      </vt:variant>
      <vt:variant>
        <vt:lpwstr>http://ru.wikipedia.org/wiki/%D0%97%D0%B0%D0%BA%D0%BE%D0%BD%D0%BD%D0%BE%D1%81%D1%82%D1%8C</vt:lpwstr>
      </vt:variant>
      <vt:variant>
        <vt:lpwstr/>
      </vt:variant>
      <vt:variant>
        <vt:i4>5439513</vt:i4>
      </vt:variant>
      <vt:variant>
        <vt:i4>24</vt:i4>
      </vt:variant>
      <vt:variant>
        <vt:i4>0</vt:i4>
      </vt:variant>
      <vt:variant>
        <vt:i4>5</vt:i4>
      </vt:variant>
      <vt:variant>
        <vt:lpwstr>http://ru.wikipedia.org/wiki/%D0%9B%D0%B5%D0%B3%D0%B8%D1%82%D0%B8%D0%BC%D0%BD%D0%BE%D1%81%D1%82%D1%8C</vt:lpwstr>
      </vt:variant>
      <vt:variant>
        <vt:lpwstr/>
      </vt:variant>
      <vt:variant>
        <vt:i4>7995473</vt:i4>
      </vt:variant>
      <vt:variant>
        <vt:i4>21</vt:i4>
      </vt:variant>
      <vt:variant>
        <vt:i4>0</vt:i4>
      </vt:variant>
      <vt:variant>
        <vt:i4>5</vt:i4>
      </vt:variant>
      <vt:variant>
        <vt:lpwstr>http://ru.wikipedia.org/wiki/%D0%A0%D0%B0%D0%B7%D0%B4%D0%B5%D0%BB%D0%B5%D0%BD%D0%B8%D0%B5_%D0%B2%D0%BB%D0%B0%D1%81%D1%82%D0%B5%D0%B9</vt:lpwstr>
      </vt:variant>
      <vt:variant>
        <vt:lpwstr/>
      </vt:variant>
      <vt:variant>
        <vt:i4>2556003</vt:i4>
      </vt:variant>
      <vt:variant>
        <vt:i4>18</vt:i4>
      </vt:variant>
      <vt:variant>
        <vt:i4>0</vt:i4>
      </vt:variant>
      <vt:variant>
        <vt:i4>5</vt:i4>
      </vt:variant>
      <vt:variant>
        <vt:lpwstr>http://ru.wikipedia.org/wiki/%D0%AD%D0%BB%D0%B8%D1%82%D0%B0</vt:lpwstr>
      </vt:variant>
      <vt:variant>
        <vt:lpwstr/>
      </vt:variant>
      <vt:variant>
        <vt:i4>8323124</vt:i4>
      </vt:variant>
      <vt:variant>
        <vt:i4>15</vt:i4>
      </vt:variant>
      <vt:variant>
        <vt:i4>0</vt:i4>
      </vt:variant>
      <vt:variant>
        <vt:i4>5</vt:i4>
      </vt:variant>
      <vt:variant>
        <vt:lpwstr>http://ru.wikipedia.org/wiki/%D0%9B%D0%B8%D0%B4%D0%B5%D1%80</vt:lpwstr>
      </vt:variant>
      <vt:variant>
        <vt:lpwstr/>
      </vt:variant>
      <vt:variant>
        <vt:i4>393250</vt:i4>
      </vt:variant>
      <vt:variant>
        <vt:i4>12</vt:i4>
      </vt:variant>
      <vt:variant>
        <vt:i4>0</vt:i4>
      </vt:variant>
      <vt:variant>
        <vt:i4>5</vt:i4>
      </vt:variant>
      <vt:variant>
        <vt:lpwstr>http://ru.wikipedia.org/wiki/%D0%9F%D0%BE%D0%BB%D0%B8%D1%82%D0%B8%D1%87%D0%B5%D1%81%D0%BA%D0%B0%D1%8F_%D0%BF%D0%B0%D1%80%D1%82%D0%B8%D1%8F</vt:lpwstr>
      </vt:variant>
      <vt:variant>
        <vt:lpwstr/>
      </vt:variant>
      <vt:variant>
        <vt:i4>7667822</vt:i4>
      </vt:variant>
      <vt:variant>
        <vt:i4>9</vt:i4>
      </vt:variant>
      <vt:variant>
        <vt:i4>0</vt:i4>
      </vt:variant>
      <vt:variant>
        <vt:i4>5</vt:i4>
      </vt:variant>
      <vt:variant>
        <vt:lpwstr>http://ru.wikipedia.org/wiki/%D0%9E%D1%80%D0%B3%D0%B0%D0%BD%D1%8B_%D0%B3%D0%BE%D1%81%D1%83%D0%B4%D0%B0%D1%80%D1%81%D1%82%D0%B2%D0%B5%D0%BD%D0%BD%D0%BE%D0%B9_%D0%B2%D0%BB%D0%B0%D1%81%D1%82%D0%B8</vt:lpwstr>
      </vt:variant>
      <vt:variant>
        <vt:lpwstr/>
      </vt:variant>
      <vt:variant>
        <vt:i4>983159</vt:i4>
      </vt:variant>
      <vt:variant>
        <vt:i4>6</vt:i4>
      </vt:variant>
      <vt:variant>
        <vt:i4>0</vt:i4>
      </vt:variant>
      <vt:variant>
        <vt:i4>5</vt:i4>
      </vt:variant>
      <vt:variant>
        <vt:lpwstr>http://ru.wikipedia.org/wiki/%D0%A1%D0%BE%D1%86%D0%B8%D0%B0%D0%BB%D1%8C%D0%BD%D0%B0%D1%8F_%D0%B3%D1%80%D1%83%D0%BF%D0%BF%D0%B0</vt:lpwstr>
      </vt:variant>
      <vt:variant>
        <vt:lpwstr/>
      </vt:variant>
      <vt:variant>
        <vt:i4>2490375</vt:i4>
      </vt:variant>
      <vt:variant>
        <vt:i4>3</vt:i4>
      </vt:variant>
      <vt:variant>
        <vt:i4>0</vt:i4>
      </vt:variant>
      <vt:variant>
        <vt:i4>5</vt:i4>
      </vt:variant>
      <vt:variant>
        <vt:lpwstr>http://ru.wikipedia.org/wiki/%D0%A1%D1%83%D0%B1%D1%8A%D0%B5%D0%BA%D1%82_(%D1%84%D0%B8%D0%BB%D0%BE%D1%81%D0%BE%D1%84%D0%B8%D1%8F)</vt:lpwstr>
      </vt:variant>
      <vt:variant>
        <vt:lpwstr/>
      </vt:variant>
      <vt:variant>
        <vt:i4>5373985</vt:i4>
      </vt:variant>
      <vt:variant>
        <vt:i4>0</vt:i4>
      </vt:variant>
      <vt:variant>
        <vt:i4>0</vt:i4>
      </vt:variant>
      <vt:variant>
        <vt:i4>5</vt:i4>
      </vt:variant>
      <vt:variant>
        <vt:lpwstr>http://ru.wikipedia.org/wiki/%D0%9E%D0%B1%D1%8A%D0%B5%D0%BA%D1%82_(%D1%84%D0%B8%D0%BB%D0%BE%D1%81%D0%BE%D1%84%D0%B8%D1%8F)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Irina</cp:lastModifiedBy>
  <cp:revision>2</cp:revision>
  <dcterms:created xsi:type="dcterms:W3CDTF">2014-08-14T11:44:00Z</dcterms:created>
  <dcterms:modified xsi:type="dcterms:W3CDTF">2014-08-14T11:44:00Z</dcterms:modified>
</cp:coreProperties>
</file>