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A1" w:rsidRDefault="00AD4AA1" w:rsidP="00A25E19">
      <w:pPr>
        <w:ind w:right="40"/>
        <w:jc w:val="center"/>
        <w:rPr>
          <w:b/>
          <w:sz w:val="28"/>
          <w:szCs w:val="28"/>
        </w:rPr>
      </w:pPr>
    </w:p>
    <w:p w:rsidR="00B5503E" w:rsidRDefault="00B5503E" w:rsidP="00A25E19">
      <w:pPr>
        <w:ind w:right="40"/>
        <w:jc w:val="center"/>
        <w:rPr>
          <w:b/>
          <w:sz w:val="28"/>
          <w:szCs w:val="28"/>
        </w:rPr>
      </w:pPr>
      <w:r>
        <w:rPr>
          <w:b/>
          <w:sz w:val="28"/>
          <w:szCs w:val="28"/>
        </w:rPr>
        <w:t>СОДЕРЖАНИЕ</w:t>
      </w:r>
    </w:p>
    <w:p w:rsidR="00B5503E" w:rsidRDefault="00B5503E" w:rsidP="00A25E19">
      <w:pPr>
        <w:jc w:val="center"/>
        <w:rPr>
          <w:b/>
          <w:sz w:val="28"/>
          <w:szCs w:val="28"/>
        </w:rPr>
      </w:pPr>
    </w:p>
    <w:p w:rsidR="00B5503E" w:rsidRPr="001702B0" w:rsidRDefault="00B5503E" w:rsidP="005E543C">
      <w:pPr>
        <w:jc w:val="both"/>
        <w:rPr>
          <w:sz w:val="28"/>
          <w:szCs w:val="28"/>
        </w:rPr>
      </w:pPr>
      <w:r w:rsidRPr="00A54A6A">
        <w:rPr>
          <w:b/>
          <w:sz w:val="28"/>
          <w:szCs w:val="28"/>
        </w:rPr>
        <w:t>ВВЕДЕНИЕ</w:t>
      </w:r>
      <w:r>
        <w:rPr>
          <w:sz w:val="28"/>
          <w:szCs w:val="28"/>
        </w:rPr>
        <w:t>……………………………</w:t>
      </w:r>
      <w:r w:rsidRPr="001702B0">
        <w:rPr>
          <w:sz w:val="28"/>
          <w:szCs w:val="28"/>
        </w:rPr>
        <w:t>………………………………</w:t>
      </w:r>
      <w:r>
        <w:rPr>
          <w:sz w:val="28"/>
          <w:szCs w:val="28"/>
        </w:rPr>
        <w:t>…</w:t>
      </w:r>
      <w:r w:rsidR="008978E8">
        <w:rPr>
          <w:sz w:val="28"/>
          <w:szCs w:val="28"/>
        </w:rPr>
        <w:t>….</w:t>
      </w:r>
      <w:r>
        <w:rPr>
          <w:sz w:val="28"/>
          <w:szCs w:val="28"/>
        </w:rPr>
        <w:t>…</w:t>
      </w:r>
      <w:r w:rsidR="00D2130A">
        <w:rPr>
          <w:sz w:val="28"/>
          <w:szCs w:val="28"/>
        </w:rPr>
        <w:t>….</w:t>
      </w:r>
      <w:r w:rsidRPr="001702B0">
        <w:rPr>
          <w:sz w:val="28"/>
          <w:szCs w:val="28"/>
        </w:rPr>
        <w:t>3</w:t>
      </w:r>
    </w:p>
    <w:p w:rsidR="00B5503E" w:rsidRPr="001702B0" w:rsidRDefault="00B5503E" w:rsidP="005E543C">
      <w:pPr>
        <w:jc w:val="both"/>
        <w:rPr>
          <w:sz w:val="28"/>
          <w:szCs w:val="28"/>
        </w:rPr>
      </w:pPr>
    </w:p>
    <w:p w:rsidR="00B5503E" w:rsidRPr="001702B0" w:rsidRDefault="00B5503E" w:rsidP="005E543C">
      <w:pPr>
        <w:jc w:val="both"/>
        <w:rPr>
          <w:sz w:val="28"/>
          <w:szCs w:val="28"/>
        </w:rPr>
      </w:pPr>
      <w:smartTag w:uri="urn:schemas-microsoft-com:office:smarttags" w:element="place">
        <w:r w:rsidRPr="00886122">
          <w:rPr>
            <w:b/>
            <w:sz w:val="28"/>
            <w:szCs w:val="28"/>
            <w:lang w:val="en-US"/>
          </w:rPr>
          <w:t>I</w:t>
        </w:r>
        <w:r w:rsidRPr="00886122">
          <w:rPr>
            <w:b/>
            <w:sz w:val="28"/>
            <w:szCs w:val="28"/>
          </w:rPr>
          <w:t>.</w:t>
        </w:r>
      </w:smartTag>
      <w:r w:rsidRPr="00886122">
        <w:rPr>
          <w:b/>
          <w:sz w:val="28"/>
          <w:szCs w:val="28"/>
        </w:rPr>
        <w:t xml:space="preserve"> </w:t>
      </w:r>
      <w:r w:rsidR="00A54A6A" w:rsidRPr="002E1393">
        <w:rPr>
          <w:b/>
          <w:sz w:val="28"/>
          <w:szCs w:val="28"/>
        </w:rPr>
        <w:t>ПОНЯТИЕ ЦЕННЫХ БУМАГ</w:t>
      </w:r>
      <w:r w:rsidR="00A54A6A">
        <w:rPr>
          <w:bCs/>
          <w:color w:val="000000"/>
          <w:spacing w:val="1"/>
          <w:sz w:val="28"/>
          <w:szCs w:val="28"/>
        </w:rPr>
        <w:t xml:space="preserve"> </w:t>
      </w:r>
    </w:p>
    <w:p w:rsidR="00B5503E" w:rsidRPr="00A54A6A" w:rsidRDefault="00A54A6A" w:rsidP="00A54A6A">
      <w:pPr>
        <w:rPr>
          <w:sz w:val="28"/>
          <w:szCs w:val="28"/>
        </w:rPr>
      </w:pPr>
      <w:r w:rsidRPr="00A54A6A">
        <w:rPr>
          <w:sz w:val="28"/>
          <w:szCs w:val="28"/>
        </w:rPr>
        <w:t>1.1. ПРИЗНАКИ ЦЕННЫХ БУМАГ</w:t>
      </w:r>
      <w:r w:rsidR="00B5503E" w:rsidRPr="00A54A6A">
        <w:rPr>
          <w:sz w:val="28"/>
          <w:szCs w:val="28"/>
        </w:rPr>
        <w:t>…………</w:t>
      </w:r>
      <w:r w:rsidR="008978E8">
        <w:rPr>
          <w:sz w:val="28"/>
          <w:szCs w:val="28"/>
        </w:rPr>
        <w:t>................................................</w:t>
      </w:r>
      <w:r w:rsidR="00D2130A">
        <w:rPr>
          <w:sz w:val="28"/>
          <w:szCs w:val="28"/>
        </w:rPr>
        <w:t>.....</w:t>
      </w:r>
      <w:r w:rsidR="008978E8">
        <w:rPr>
          <w:sz w:val="28"/>
          <w:szCs w:val="28"/>
        </w:rPr>
        <w:t>..5</w:t>
      </w:r>
    </w:p>
    <w:p w:rsidR="00A54A6A" w:rsidRPr="00A54A6A" w:rsidRDefault="00A54A6A" w:rsidP="00A54A6A">
      <w:pPr>
        <w:rPr>
          <w:rFonts w:cs="TimesNewRoman"/>
          <w:sz w:val="28"/>
          <w:szCs w:val="28"/>
        </w:rPr>
      </w:pPr>
      <w:r w:rsidRPr="00A54A6A">
        <w:rPr>
          <w:sz w:val="28"/>
          <w:szCs w:val="28"/>
        </w:rPr>
        <w:t>1.2. РАЗДЕЛЕНИЕ ЦЕННЫХ БУМАГ</w:t>
      </w:r>
      <w:r w:rsidR="008978E8">
        <w:rPr>
          <w:sz w:val="28"/>
          <w:szCs w:val="28"/>
        </w:rPr>
        <w:t>………………………………………</w:t>
      </w:r>
      <w:r w:rsidR="00D2130A">
        <w:rPr>
          <w:sz w:val="28"/>
          <w:szCs w:val="28"/>
        </w:rPr>
        <w:t>…..</w:t>
      </w:r>
      <w:r w:rsidR="008978E8">
        <w:rPr>
          <w:sz w:val="28"/>
          <w:szCs w:val="28"/>
        </w:rPr>
        <w:t>.6</w:t>
      </w:r>
    </w:p>
    <w:p w:rsidR="00A54A6A" w:rsidRPr="00A54A6A" w:rsidRDefault="00A54A6A" w:rsidP="00A54A6A">
      <w:pPr>
        <w:ind w:firstLine="709"/>
        <w:jc w:val="both"/>
        <w:rPr>
          <w:sz w:val="28"/>
          <w:szCs w:val="28"/>
        </w:rPr>
      </w:pPr>
    </w:p>
    <w:p w:rsidR="00A54A6A" w:rsidRPr="00A54A6A" w:rsidRDefault="00A54A6A" w:rsidP="00A54A6A">
      <w:pPr>
        <w:rPr>
          <w:b/>
          <w:sz w:val="28"/>
          <w:szCs w:val="28"/>
        </w:rPr>
      </w:pPr>
    </w:p>
    <w:p w:rsidR="00B5503E" w:rsidRPr="001702B0" w:rsidRDefault="00B5503E" w:rsidP="005E543C">
      <w:pPr>
        <w:jc w:val="both"/>
        <w:rPr>
          <w:sz w:val="28"/>
          <w:szCs w:val="28"/>
        </w:rPr>
      </w:pPr>
    </w:p>
    <w:p w:rsidR="00B5503E" w:rsidRPr="001702B0" w:rsidRDefault="00B5503E" w:rsidP="005E543C">
      <w:pPr>
        <w:jc w:val="both"/>
        <w:rPr>
          <w:sz w:val="28"/>
          <w:szCs w:val="28"/>
        </w:rPr>
      </w:pPr>
      <w:r w:rsidRPr="00886122">
        <w:rPr>
          <w:b/>
          <w:sz w:val="28"/>
          <w:szCs w:val="28"/>
          <w:lang w:val="en-US"/>
        </w:rPr>
        <w:t>II</w:t>
      </w:r>
      <w:r w:rsidRPr="00886122">
        <w:rPr>
          <w:b/>
          <w:sz w:val="28"/>
          <w:szCs w:val="28"/>
        </w:rPr>
        <w:t xml:space="preserve">. </w:t>
      </w:r>
      <w:r w:rsidR="00A54A6A">
        <w:rPr>
          <w:b/>
          <w:sz w:val="28"/>
          <w:szCs w:val="28"/>
        </w:rPr>
        <w:t>ПОНЯТИЕ ЦЕННОЙ БУМАГИ КАК ОБЪЕКТА ГРАЖДАНСКИХ ПРАВООТНОШЕНИЙ</w:t>
      </w:r>
      <w:r w:rsidR="00A54A6A">
        <w:rPr>
          <w:bCs/>
          <w:sz w:val="28"/>
          <w:szCs w:val="28"/>
        </w:rPr>
        <w:t xml:space="preserve"> </w:t>
      </w:r>
    </w:p>
    <w:p w:rsidR="00B5503E" w:rsidRPr="00A54A6A" w:rsidRDefault="00A54A6A" w:rsidP="00A54A6A">
      <w:pPr>
        <w:widowControl w:val="0"/>
        <w:rPr>
          <w:sz w:val="28"/>
          <w:szCs w:val="28"/>
        </w:rPr>
      </w:pPr>
      <w:r w:rsidRPr="00A54A6A">
        <w:rPr>
          <w:sz w:val="28"/>
          <w:szCs w:val="28"/>
        </w:rPr>
        <w:t>2.1 ПОНЯТИЕ ЦЕННЫХ БУМАГ</w:t>
      </w:r>
      <w:r w:rsidR="00B5503E" w:rsidRPr="00A54A6A">
        <w:rPr>
          <w:sz w:val="28"/>
          <w:szCs w:val="28"/>
        </w:rPr>
        <w:t>……</w:t>
      </w:r>
      <w:r w:rsidR="008978E8">
        <w:rPr>
          <w:sz w:val="28"/>
          <w:szCs w:val="28"/>
        </w:rPr>
        <w:t>………………………………………</w:t>
      </w:r>
      <w:r w:rsidR="00D2130A">
        <w:rPr>
          <w:sz w:val="28"/>
          <w:szCs w:val="28"/>
        </w:rPr>
        <w:t>…</w:t>
      </w:r>
      <w:r w:rsidR="00B5503E" w:rsidRPr="00A54A6A">
        <w:rPr>
          <w:sz w:val="28"/>
          <w:szCs w:val="28"/>
        </w:rPr>
        <w:t>10</w:t>
      </w:r>
    </w:p>
    <w:p w:rsidR="00A54A6A" w:rsidRPr="00A54A6A" w:rsidRDefault="00A54A6A" w:rsidP="008978E8">
      <w:pPr>
        <w:widowControl w:val="0"/>
        <w:rPr>
          <w:sz w:val="28"/>
          <w:szCs w:val="28"/>
        </w:rPr>
      </w:pPr>
      <w:r w:rsidRPr="00A54A6A">
        <w:rPr>
          <w:sz w:val="28"/>
          <w:szCs w:val="28"/>
        </w:rPr>
        <w:t>2.2 КЛАССИФИКАЦИЯ ЦЕННЫХ БУМАГ</w:t>
      </w:r>
      <w:r w:rsidR="008978E8">
        <w:rPr>
          <w:sz w:val="28"/>
          <w:szCs w:val="28"/>
        </w:rPr>
        <w:t>………………………………</w:t>
      </w:r>
      <w:r w:rsidR="00D2130A">
        <w:rPr>
          <w:sz w:val="28"/>
          <w:szCs w:val="28"/>
        </w:rPr>
        <w:t>….</w:t>
      </w:r>
      <w:r w:rsidR="008978E8">
        <w:rPr>
          <w:sz w:val="28"/>
          <w:szCs w:val="28"/>
        </w:rPr>
        <w:t>..12</w:t>
      </w:r>
    </w:p>
    <w:p w:rsidR="00A54A6A" w:rsidRPr="00A54A6A" w:rsidRDefault="00A54A6A" w:rsidP="00A54A6A">
      <w:pPr>
        <w:widowControl w:val="0"/>
        <w:rPr>
          <w:sz w:val="28"/>
          <w:szCs w:val="28"/>
        </w:rPr>
      </w:pPr>
    </w:p>
    <w:p w:rsidR="00B5503E" w:rsidRPr="001702B0" w:rsidRDefault="00B5503E" w:rsidP="005E543C">
      <w:pPr>
        <w:jc w:val="both"/>
        <w:rPr>
          <w:sz w:val="28"/>
          <w:szCs w:val="28"/>
        </w:rPr>
      </w:pPr>
    </w:p>
    <w:p w:rsidR="00A54A6A" w:rsidRDefault="00A54A6A" w:rsidP="00A54A6A">
      <w:pPr>
        <w:widowControl w:val="0"/>
        <w:rPr>
          <w:b/>
          <w:sz w:val="28"/>
          <w:szCs w:val="28"/>
        </w:rPr>
      </w:pPr>
      <w:r w:rsidRPr="00976789">
        <w:rPr>
          <w:b/>
          <w:sz w:val="28"/>
          <w:szCs w:val="28"/>
          <w:lang w:val="en-US"/>
        </w:rPr>
        <w:t>III</w:t>
      </w:r>
      <w:r w:rsidRPr="00976789">
        <w:rPr>
          <w:b/>
          <w:sz w:val="28"/>
          <w:szCs w:val="28"/>
        </w:rPr>
        <w:t xml:space="preserve">. </w:t>
      </w:r>
      <w:r>
        <w:rPr>
          <w:b/>
          <w:sz w:val="28"/>
          <w:szCs w:val="28"/>
        </w:rPr>
        <w:t>ВИДЫ ЦЕННЫХ БУМАГ</w:t>
      </w:r>
    </w:p>
    <w:p w:rsidR="00B5503E" w:rsidRPr="00A54A6A" w:rsidRDefault="00B5503E" w:rsidP="00A54A6A">
      <w:pPr>
        <w:widowControl w:val="0"/>
        <w:rPr>
          <w:sz w:val="28"/>
          <w:szCs w:val="28"/>
        </w:rPr>
      </w:pPr>
      <w:r w:rsidRPr="00A54A6A">
        <w:rPr>
          <w:sz w:val="28"/>
          <w:szCs w:val="28"/>
        </w:rPr>
        <w:t xml:space="preserve">3.1 </w:t>
      </w:r>
      <w:r w:rsidR="00A54A6A" w:rsidRPr="00A54A6A">
        <w:rPr>
          <w:sz w:val="28"/>
          <w:szCs w:val="28"/>
        </w:rPr>
        <w:t>ОБЛИГАЦИ</w:t>
      </w:r>
      <w:r w:rsidR="00A54A6A">
        <w:rPr>
          <w:sz w:val="28"/>
          <w:szCs w:val="28"/>
        </w:rPr>
        <w:t>Я</w:t>
      </w:r>
      <w:r w:rsidR="008978E8">
        <w:rPr>
          <w:sz w:val="28"/>
          <w:szCs w:val="28"/>
        </w:rPr>
        <w:t>………………………………………………………………</w:t>
      </w:r>
      <w:r w:rsidR="00D2130A">
        <w:rPr>
          <w:sz w:val="28"/>
          <w:szCs w:val="28"/>
        </w:rPr>
        <w:t>….</w:t>
      </w:r>
      <w:r w:rsidR="008978E8">
        <w:rPr>
          <w:sz w:val="28"/>
          <w:szCs w:val="28"/>
        </w:rPr>
        <w:t>15</w:t>
      </w:r>
    </w:p>
    <w:p w:rsidR="00A54A6A" w:rsidRPr="00A54A6A" w:rsidRDefault="00A54A6A" w:rsidP="00D2130A">
      <w:pPr>
        <w:widowControl w:val="0"/>
        <w:rPr>
          <w:noProof/>
          <w:sz w:val="28"/>
          <w:szCs w:val="28"/>
        </w:rPr>
      </w:pPr>
      <w:r w:rsidRPr="00A54A6A">
        <w:rPr>
          <w:noProof/>
          <w:sz w:val="28"/>
          <w:szCs w:val="28"/>
        </w:rPr>
        <w:t>3.2 АКЦИЯ</w:t>
      </w:r>
      <w:r w:rsidR="008978E8">
        <w:rPr>
          <w:noProof/>
          <w:sz w:val="28"/>
          <w:szCs w:val="28"/>
        </w:rPr>
        <w:t>……………………………………………………………………</w:t>
      </w:r>
      <w:r w:rsidR="00D2130A">
        <w:rPr>
          <w:noProof/>
          <w:sz w:val="28"/>
          <w:szCs w:val="28"/>
        </w:rPr>
        <w:t>…...</w:t>
      </w:r>
      <w:r w:rsidR="008978E8">
        <w:rPr>
          <w:noProof/>
          <w:sz w:val="28"/>
          <w:szCs w:val="28"/>
        </w:rPr>
        <w:t>.19</w:t>
      </w:r>
    </w:p>
    <w:p w:rsidR="00A54A6A" w:rsidRPr="00A54A6A" w:rsidRDefault="00A54A6A" w:rsidP="00D2130A">
      <w:pPr>
        <w:widowControl w:val="0"/>
        <w:rPr>
          <w:sz w:val="28"/>
          <w:szCs w:val="28"/>
        </w:rPr>
      </w:pPr>
      <w:r w:rsidRPr="00A54A6A">
        <w:rPr>
          <w:sz w:val="28"/>
          <w:szCs w:val="28"/>
        </w:rPr>
        <w:t>3.3 ВЕКСЕЛЬ</w:t>
      </w:r>
      <w:r w:rsidR="008978E8">
        <w:rPr>
          <w:sz w:val="28"/>
          <w:szCs w:val="28"/>
        </w:rPr>
        <w:t>…………………………………………………………………</w:t>
      </w:r>
      <w:r w:rsidR="00D2130A">
        <w:rPr>
          <w:sz w:val="28"/>
          <w:szCs w:val="28"/>
        </w:rPr>
        <w:t>….</w:t>
      </w:r>
      <w:r w:rsidR="008978E8">
        <w:rPr>
          <w:sz w:val="28"/>
          <w:szCs w:val="28"/>
        </w:rPr>
        <w:t>...22</w:t>
      </w:r>
    </w:p>
    <w:p w:rsidR="00A54A6A" w:rsidRDefault="00A54A6A" w:rsidP="00D2130A">
      <w:pPr>
        <w:widowControl w:val="0"/>
        <w:rPr>
          <w:noProof/>
          <w:sz w:val="28"/>
          <w:szCs w:val="28"/>
        </w:rPr>
      </w:pPr>
      <w:r w:rsidRPr="00A54A6A">
        <w:rPr>
          <w:noProof/>
          <w:sz w:val="28"/>
          <w:szCs w:val="28"/>
        </w:rPr>
        <w:t>3.4 ЧЕК</w:t>
      </w:r>
      <w:r w:rsidR="008978E8">
        <w:rPr>
          <w:noProof/>
          <w:sz w:val="28"/>
          <w:szCs w:val="28"/>
        </w:rPr>
        <w:t>…………………………………………………………………………</w:t>
      </w:r>
      <w:r w:rsidR="00D2130A">
        <w:rPr>
          <w:noProof/>
          <w:sz w:val="28"/>
          <w:szCs w:val="28"/>
        </w:rPr>
        <w:t>….</w:t>
      </w:r>
      <w:r w:rsidR="008978E8">
        <w:rPr>
          <w:noProof/>
          <w:sz w:val="28"/>
          <w:szCs w:val="28"/>
        </w:rPr>
        <w:t>.23</w:t>
      </w:r>
    </w:p>
    <w:p w:rsidR="00A54A6A" w:rsidRPr="00A54A6A" w:rsidRDefault="00A54A6A" w:rsidP="008978E8">
      <w:pPr>
        <w:widowControl w:val="0"/>
        <w:rPr>
          <w:sz w:val="28"/>
          <w:szCs w:val="28"/>
        </w:rPr>
      </w:pPr>
      <w:r w:rsidRPr="00A54A6A">
        <w:rPr>
          <w:sz w:val="28"/>
          <w:szCs w:val="28"/>
        </w:rPr>
        <w:t>3.5 БАНКОВСКАЯ СБЕРЕГАТЕЛЬНАЯ КНИЖКА НА ПРЕДЪЯВИТЕЛЯ</w:t>
      </w:r>
      <w:r w:rsidR="008978E8">
        <w:rPr>
          <w:sz w:val="28"/>
          <w:szCs w:val="28"/>
        </w:rPr>
        <w:t>…………………………………………………………………24</w:t>
      </w:r>
    </w:p>
    <w:p w:rsidR="00A54A6A" w:rsidRPr="00A54A6A" w:rsidRDefault="00A54A6A" w:rsidP="00D2130A">
      <w:pPr>
        <w:widowControl w:val="0"/>
        <w:rPr>
          <w:sz w:val="28"/>
          <w:szCs w:val="28"/>
        </w:rPr>
      </w:pPr>
      <w:r w:rsidRPr="00A54A6A">
        <w:rPr>
          <w:sz w:val="28"/>
          <w:szCs w:val="28"/>
        </w:rPr>
        <w:t>3.6 КОНОСАМЕНТ</w:t>
      </w:r>
      <w:r w:rsidR="008978E8">
        <w:rPr>
          <w:sz w:val="28"/>
          <w:szCs w:val="28"/>
        </w:rPr>
        <w:t>………………………………………………………………</w:t>
      </w:r>
      <w:r w:rsidR="00D2130A">
        <w:rPr>
          <w:sz w:val="28"/>
          <w:szCs w:val="28"/>
        </w:rPr>
        <w:t>..</w:t>
      </w:r>
      <w:r w:rsidR="008978E8">
        <w:rPr>
          <w:sz w:val="28"/>
          <w:szCs w:val="28"/>
        </w:rPr>
        <w:t>24</w:t>
      </w:r>
    </w:p>
    <w:p w:rsidR="00A54A6A" w:rsidRDefault="00A54A6A" w:rsidP="00D2130A">
      <w:pPr>
        <w:widowControl w:val="0"/>
        <w:rPr>
          <w:sz w:val="28"/>
          <w:szCs w:val="28"/>
        </w:rPr>
      </w:pPr>
      <w:r w:rsidRPr="00A54A6A">
        <w:rPr>
          <w:sz w:val="28"/>
          <w:szCs w:val="28"/>
        </w:rPr>
        <w:t>3.7 ПРИВАТИЗАЦИОННЫЕ БУМАГИ</w:t>
      </w:r>
      <w:r w:rsidR="008978E8">
        <w:rPr>
          <w:sz w:val="28"/>
          <w:szCs w:val="28"/>
        </w:rPr>
        <w:t>…………………………………....</w:t>
      </w:r>
      <w:r w:rsidR="00D2130A">
        <w:rPr>
          <w:sz w:val="28"/>
          <w:szCs w:val="28"/>
        </w:rPr>
        <w:t>.....</w:t>
      </w:r>
      <w:r w:rsidR="008978E8">
        <w:rPr>
          <w:sz w:val="28"/>
          <w:szCs w:val="28"/>
        </w:rPr>
        <w:t>.</w:t>
      </w:r>
      <w:r w:rsidR="00D2130A">
        <w:rPr>
          <w:sz w:val="28"/>
          <w:szCs w:val="28"/>
        </w:rPr>
        <w:t>.</w:t>
      </w:r>
      <w:r w:rsidR="008978E8">
        <w:rPr>
          <w:sz w:val="28"/>
          <w:szCs w:val="28"/>
        </w:rPr>
        <w:t>.24</w:t>
      </w:r>
    </w:p>
    <w:p w:rsidR="008978E8" w:rsidRDefault="008978E8" w:rsidP="008978E8">
      <w:pPr>
        <w:widowControl w:val="0"/>
        <w:rPr>
          <w:sz w:val="28"/>
          <w:szCs w:val="28"/>
        </w:rPr>
      </w:pPr>
    </w:p>
    <w:p w:rsidR="008978E8" w:rsidRDefault="008978E8" w:rsidP="008978E8">
      <w:pPr>
        <w:widowControl w:val="0"/>
        <w:rPr>
          <w:sz w:val="28"/>
          <w:szCs w:val="28"/>
        </w:rPr>
      </w:pPr>
    </w:p>
    <w:p w:rsidR="00A54A6A" w:rsidRDefault="00A54A6A" w:rsidP="008978E8">
      <w:pPr>
        <w:widowControl w:val="0"/>
        <w:rPr>
          <w:b/>
          <w:sz w:val="28"/>
          <w:szCs w:val="28"/>
        </w:rPr>
      </w:pPr>
      <w:r w:rsidRPr="009962A4">
        <w:rPr>
          <w:b/>
          <w:sz w:val="28"/>
          <w:szCs w:val="28"/>
          <w:lang w:val="en-US"/>
        </w:rPr>
        <w:t>IV</w:t>
      </w:r>
      <w:r w:rsidRPr="009962A4">
        <w:rPr>
          <w:b/>
          <w:sz w:val="28"/>
          <w:szCs w:val="28"/>
        </w:rPr>
        <w:t>. ОБРАЩАЕМОСТЬ ЦЕННЫХ БУМАГ</w:t>
      </w:r>
      <w:r w:rsidR="008978E8" w:rsidRPr="008978E8">
        <w:rPr>
          <w:sz w:val="28"/>
          <w:szCs w:val="28"/>
        </w:rPr>
        <w:t>……………………………</w:t>
      </w:r>
      <w:r w:rsidR="00D2130A">
        <w:rPr>
          <w:sz w:val="28"/>
          <w:szCs w:val="28"/>
        </w:rPr>
        <w:t>……</w:t>
      </w:r>
      <w:r w:rsidR="008978E8" w:rsidRPr="008978E8">
        <w:rPr>
          <w:sz w:val="28"/>
          <w:szCs w:val="28"/>
        </w:rPr>
        <w:t>.</w:t>
      </w:r>
      <w:r w:rsidR="00D2130A">
        <w:rPr>
          <w:sz w:val="28"/>
          <w:szCs w:val="28"/>
        </w:rPr>
        <w:t>.</w:t>
      </w:r>
      <w:r w:rsidR="008978E8">
        <w:rPr>
          <w:sz w:val="28"/>
          <w:szCs w:val="28"/>
        </w:rPr>
        <w:t>26</w:t>
      </w:r>
    </w:p>
    <w:p w:rsidR="00A54A6A" w:rsidRPr="009962A4" w:rsidRDefault="00A54A6A" w:rsidP="00A54A6A">
      <w:pPr>
        <w:widowControl w:val="0"/>
        <w:jc w:val="center"/>
        <w:rPr>
          <w:b/>
          <w:sz w:val="28"/>
          <w:szCs w:val="28"/>
        </w:rPr>
      </w:pPr>
    </w:p>
    <w:p w:rsidR="00B5503E" w:rsidRDefault="00B5503E" w:rsidP="005E543C">
      <w:pPr>
        <w:pStyle w:val="a3"/>
        <w:tabs>
          <w:tab w:val="left" w:pos="9540"/>
        </w:tabs>
        <w:spacing w:before="0" w:beforeAutospacing="0" w:after="0" w:afterAutospacing="0"/>
        <w:ind w:right="-81"/>
        <w:jc w:val="both"/>
        <w:rPr>
          <w:sz w:val="28"/>
          <w:szCs w:val="28"/>
        </w:rPr>
      </w:pPr>
      <w:r w:rsidRPr="00886122">
        <w:rPr>
          <w:b/>
          <w:sz w:val="28"/>
          <w:szCs w:val="28"/>
        </w:rPr>
        <w:t>ЗАКЛЮЧЕНИЕ</w:t>
      </w:r>
      <w:r w:rsidR="008978E8">
        <w:rPr>
          <w:sz w:val="28"/>
          <w:szCs w:val="28"/>
        </w:rPr>
        <w:t>……………………………………………………………</w:t>
      </w:r>
      <w:r w:rsidR="00D2130A">
        <w:rPr>
          <w:sz w:val="28"/>
          <w:szCs w:val="28"/>
        </w:rPr>
        <w:t>……</w:t>
      </w:r>
      <w:r w:rsidR="008978E8">
        <w:rPr>
          <w:sz w:val="28"/>
          <w:szCs w:val="28"/>
        </w:rPr>
        <w:t>..28</w:t>
      </w:r>
    </w:p>
    <w:p w:rsidR="00B5503E" w:rsidRPr="001702B0" w:rsidRDefault="00B5503E" w:rsidP="005E543C">
      <w:pPr>
        <w:pStyle w:val="a3"/>
        <w:tabs>
          <w:tab w:val="left" w:pos="9540"/>
        </w:tabs>
        <w:spacing w:before="0" w:beforeAutospacing="0" w:after="0" w:afterAutospacing="0"/>
        <w:ind w:right="-81"/>
        <w:jc w:val="both"/>
        <w:rPr>
          <w:sz w:val="28"/>
          <w:szCs w:val="28"/>
        </w:rPr>
      </w:pPr>
    </w:p>
    <w:p w:rsidR="00B5503E" w:rsidRDefault="00B5503E" w:rsidP="005E543C">
      <w:pPr>
        <w:pStyle w:val="a3"/>
        <w:tabs>
          <w:tab w:val="left" w:pos="9540"/>
        </w:tabs>
        <w:spacing w:before="0" w:beforeAutospacing="0" w:after="0" w:afterAutospacing="0"/>
        <w:ind w:right="-81"/>
        <w:jc w:val="both"/>
        <w:rPr>
          <w:sz w:val="28"/>
          <w:szCs w:val="28"/>
        </w:rPr>
      </w:pPr>
      <w:r w:rsidRPr="00886122">
        <w:rPr>
          <w:b/>
          <w:sz w:val="28"/>
          <w:szCs w:val="28"/>
        </w:rPr>
        <w:t>СПИСОК ИСПОЛЬЗОВАННОЙ ЛИТЕРАТУРЫ</w:t>
      </w:r>
      <w:r w:rsidR="008978E8">
        <w:rPr>
          <w:sz w:val="28"/>
          <w:szCs w:val="28"/>
        </w:rPr>
        <w:t>………………………</w:t>
      </w:r>
      <w:r w:rsidR="00D2130A">
        <w:rPr>
          <w:sz w:val="28"/>
          <w:szCs w:val="28"/>
        </w:rPr>
        <w:t>...</w:t>
      </w:r>
      <w:r w:rsidR="008978E8">
        <w:rPr>
          <w:sz w:val="28"/>
          <w:szCs w:val="28"/>
        </w:rPr>
        <w:t>…30</w:t>
      </w:r>
    </w:p>
    <w:p w:rsidR="00B5503E" w:rsidRDefault="00B5503E" w:rsidP="005E543C">
      <w:pPr>
        <w:pStyle w:val="a3"/>
        <w:tabs>
          <w:tab w:val="left" w:pos="9540"/>
        </w:tabs>
        <w:spacing w:before="0" w:beforeAutospacing="0" w:after="0" w:afterAutospacing="0"/>
        <w:ind w:right="-81"/>
        <w:jc w:val="both"/>
        <w:rPr>
          <w:sz w:val="28"/>
          <w:szCs w:val="28"/>
        </w:rPr>
      </w:pPr>
    </w:p>
    <w:p w:rsidR="00AA4B32" w:rsidRDefault="00AA4B32" w:rsidP="005E543C">
      <w:pPr>
        <w:jc w:val="both"/>
      </w:pPr>
    </w:p>
    <w:p w:rsidR="00B5503E" w:rsidRDefault="00B5503E" w:rsidP="005E543C">
      <w:pPr>
        <w:jc w:val="both"/>
      </w:pPr>
    </w:p>
    <w:p w:rsidR="00662C04" w:rsidRDefault="00662C04" w:rsidP="005E543C">
      <w:pPr>
        <w:pStyle w:val="a3"/>
        <w:spacing w:before="0" w:beforeAutospacing="0" w:after="0" w:afterAutospacing="0"/>
        <w:jc w:val="both"/>
        <w:rPr>
          <w:b/>
          <w:sz w:val="28"/>
          <w:szCs w:val="28"/>
        </w:rPr>
      </w:pPr>
    </w:p>
    <w:p w:rsidR="00662C04" w:rsidRDefault="00662C04" w:rsidP="005E543C">
      <w:pPr>
        <w:pStyle w:val="a3"/>
        <w:spacing w:before="0" w:beforeAutospacing="0" w:after="0" w:afterAutospacing="0"/>
        <w:jc w:val="both"/>
        <w:rPr>
          <w:b/>
          <w:sz w:val="28"/>
          <w:szCs w:val="28"/>
        </w:rPr>
      </w:pPr>
    </w:p>
    <w:p w:rsidR="00A54A6A" w:rsidRDefault="00A54A6A" w:rsidP="005E543C">
      <w:pPr>
        <w:pStyle w:val="a3"/>
        <w:spacing w:before="0" w:beforeAutospacing="0" w:after="0" w:afterAutospacing="0"/>
        <w:jc w:val="both"/>
        <w:rPr>
          <w:b/>
          <w:sz w:val="28"/>
          <w:szCs w:val="28"/>
        </w:rPr>
      </w:pPr>
    </w:p>
    <w:p w:rsidR="00E41767" w:rsidRDefault="00E41767" w:rsidP="005E543C">
      <w:pPr>
        <w:pStyle w:val="a3"/>
        <w:spacing w:before="0" w:beforeAutospacing="0" w:after="0" w:afterAutospacing="0"/>
        <w:jc w:val="both"/>
        <w:rPr>
          <w:b/>
          <w:sz w:val="28"/>
          <w:szCs w:val="28"/>
        </w:rPr>
      </w:pPr>
    </w:p>
    <w:p w:rsidR="00E41767" w:rsidRDefault="00E41767" w:rsidP="005E543C">
      <w:pPr>
        <w:pStyle w:val="a3"/>
        <w:spacing w:before="0" w:beforeAutospacing="0" w:after="0" w:afterAutospacing="0"/>
        <w:jc w:val="both"/>
        <w:rPr>
          <w:b/>
          <w:sz w:val="28"/>
          <w:szCs w:val="28"/>
        </w:rPr>
      </w:pPr>
    </w:p>
    <w:p w:rsidR="00E41767" w:rsidRDefault="00E41767" w:rsidP="005E543C">
      <w:pPr>
        <w:pStyle w:val="a3"/>
        <w:spacing w:before="0" w:beforeAutospacing="0" w:after="0" w:afterAutospacing="0"/>
        <w:jc w:val="both"/>
        <w:rPr>
          <w:b/>
          <w:sz w:val="28"/>
          <w:szCs w:val="28"/>
        </w:rPr>
      </w:pPr>
    </w:p>
    <w:p w:rsidR="00E41767" w:rsidRDefault="00E41767" w:rsidP="005E543C">
      <w:pPr>
        <w:pStyle w:val="a3"/>
        <w:spacing w:before="0" w:beforeAutospacing="0" w:after="0" w:afterAutospacing="0"/>
        <w:jc w:val="both"/>
        <w:rPr>
          <w:b/>
          <w:sz w:val="28"/>
          <w:szCs w:val="28"/>
        </w:rPr>
      </w:pPr>
    </w:p>
    <w:p w:rsidR="00062FC6" w:rsidRDefault="00062FC6" w:rsidP="008978E8">
      <w:pPr>
        <w:pStyle w:val="a3"/>
        <w:spacing w:before="0" w:beforeAutospacing="0" w:after="0" w:afterAutospacing="0"/>
        <w:jc w:val="center"/>
        <w:rPr>
          <w:b/>
          <w:sz w:val="28"/>
          <w:szCs w:val="28"/>
          <w:lang w:val="en-US"/>
        </w:rPr>
      </w:pPr>
    </w:p>
    <w:p w:rsidR="00062FC6" w:rsidRDefault="00062FC6" w:rsidP="008978E8">
      <w:pPr>
        <w:pStyle w:val="a3"/>
        <w:spacing w:before="0" w:beforeAutospacing="0" w:after="0" w:afterAutospacing="0"/>
        <w:jc w:val="center"/>
        <w:rPr>
          <w:b/>
          <w:sz w:val="28"/>
          <w:szCs w:val="28"/>
          <w:lang w:val="en-US"/>
        </w:rPr>
      </w:pPr>
    </w:p>
    <w:p w:rsidR="00B5503E" w:rsidRDefault="00B5503E" w:rsidP="008978E8">
      <w:pPr>
        <w:pStyle w:val="a3"/>
        <w:spacing w:before="0" w:beforeAutospacing="0" w:after="0" w:afterAutospacing="0"/>
        <w:jc w:val="center"/>
        <w:rPr>
          <w:b/>
          <w:sz w:val="28"/>
          <w:szCs w:val="28"/>
        </w:rPr>
      </w:pPr>
      <w:r w:rsidRPr="00B5503E">
        <w:rPr>
          <w:b/>
          <w:sz w:val="28"/>
          <w:szCs w:val="28"/>
        </w:rPr>
        <w:t>ВВЕДЕНИЕ</w:t>
      </w:r>
    </w:p>
    <w:p w:rsidR="002024C4" w:rsidRPr="00B5503E" w:rsidRDefault="002024C4" w:rsidP="002024C4">
      <w:pPr>
        <w:pStyle w:val="a3"/>
        <w:spacing w:before="0" w:beforeAutospacing="0" w:after="0" w:afterAutospacing="0"/>
        <w:jc w:val="center"/>
        <w:rPr>
          <w:b/>
          <w:sz w:val="28"/>
          <w:szCs w:val="28"/>
        </w:rPr>
      </w:pPr>
    </w:p>
    <w:p w:rsidR="00B5503E" w:rsidRDefault="00B5503E" w:rsidP="005E543C">
      <w:pPr>
        <w:pStyle w:val="a3"/>
        <w:spacing w:before="0" w:beforeAutospacing="0" w:after="0" w:afterAutospacing="0"/>
        <w:jc w:val="both"/>
        <w:rPr>
          <w:sz w:val="28"/>
          <w:szCs w:val="28"/>
        </w:rPr>
      </w:pPr>
      <w:r w:rsidRPr="00B5503E">
        <w:rPr>
          <w:sz w:val="28"/>
          <w:szCs w:val="28"/>
        </w:rPr>
        <w:t xml:space="preserve">      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B5503E" w:rsidRPr="00B5503E" w:rsidRDefault="00D14BE0" w:rsidP="005E543C">
      <w:pPr>
        <w:pStyle w:val="a3"/>
        <w:spacing w:before="0" w:beforeAutospacing="0" w:after="0" w:afterAutospacing="0"/>
        <w:ind w:firstLine="900"/>
        <w:jc w:val="both"/>
        <w:rPr>
          <w:sz w:val="28"/>
          <w:szCs w:val="28"/>
        </w:rPr>
      </w:pPr>
      <w:r w:rsidRPr="00D14BE0">
        <w:rPr>
          <w:b/>
          <w:sz w:val="28"/>
          <w:szCs w:val="28"/>
        </w:rPr>
        <w:t>Важность и актуальность</w:t>
      </w:r>
      <w:r>
        <w:rPr>
          <w:sz w:val="28"/>
          <w:szCs w:val="28"/>
        </w:rPr>
        <w:t xml:space="preserve">. </w:t>
      </w:r>
      <w:r w:rsidR="00B5503E" w:rsidRPr="00B5503E">
        <w:rPr>
          <w:sz w:val="28"/>
          <w:szCs w:val="28"/>
        </w:rPr>
        <w:t xml:space="preserve">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 </w:t>
      </w:r>
    </w:p>
    <w:p w:rsidR="00B5503E" w:rsidRPr="00B5503E" w:rsidRDefault="00B5503E" w:rsidP="005E543C">
      <w:pPr>
        <w:pStyle w:val="a3"/>
        <w:spacing w:before="0" w:beforeAutospacing="0" w:after="0" w:afterAutospacing="0"/>
        <w:jc w:val="both"/>
        <w:rPr>
          <w:sz w:val="28"/>
          <w:szCs w:val="28"/>
        </w:rPr>
      </w:pPr>
      <w:r>
        <w:rPr>
          <w:sz w:val="28"/>
          <w:szCs w:val="28"/>
        </w:rPr>
        <w:t xml:space="preserve">              </w:t>
      </w:r>
      <w:r w:rsidRPr="00B5503E">
        <w:rPr>
          <w:sz w:val="28"/>
          <w:szCs w:val="28"/>
        </w:rPr>
        <w:t xml:space="preserve">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 </w:t>
      </w:r>
    </w:p>
    <w:p w:rsidR="00B5503E" w:rsidRPr="00B5503E" w:rsidRDefault="00B5503E" w:rsidP="005E543C">
      <w:pPr>
        <w:pStyle w:val="a3"/>
        <w:spacing w:before="0" w:beforeAutospacing="0" w:after="0" w:afterAutospacing="0"/>
        <w:ind w:firstLine="900"/>
        <w:jc w:val="both"/>
        <w:rPr>
          <w:sz w:val="28"/>
          <w:szCs w:val="28"/>
        </w:rPr>
      </w:pPr>
      <w:r>
        <w:rPr>
          <w:sz w:val="28"/>
          <w:szCs w:val="28"/>
        </w:rPr>
        <w:t>  </w:t>
      </w:r>
      <w:r w:rsidRPr="00B5503E">
        <w:rPr>
          <w:sz w:val="28"/>
          <w:szCs w:val="28"/>
        </w:rPr>
        <w:t xml:space="preserve">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 </w:t>
      </w:r>
    </w:p>
    <w:p w:rsidR="00B5503E" w:rsidRPr="00B5503E" w:rsidRDefault="00B5503E" w:rsidP="005E543C">
      <w:pPr>
        <w:pStyle w:val="a3"/>
        <w:spacing w:before="0" w:beforeAutospacing="0" w:after="0" w:afterAutospacing="0"/>
        <w:ind w:firstLine="900"/>
        <w:jc w:val="both"/>
        <w:rPr>
          <w:sz w:val="28"/>
          <w:szCs w:val="28"/>
        </w:rPr>
      </w:pPr>
      <w:r>
        <w:rPr>
          <w:sz w:val="28"/>
          <w:szCs w:val="28"/>
        </w:rPr>
        <w:t> </w:t>
      </w:r>
      <w:r w:rsidR="00D14BE0" w:rsidRPr="00D14BE0">
        <w:rPr>
          <w:b/>
          <w:sz w:val="28"/>
          <w:szCs w:val="28"/>
        </w:rPr>
        <w:t>Цель и задачи исследования</w:t>
      </w:r>
      <w:r w:rsidR="00D14BE0">
        <w:rPr>
          <w:sz w:val="28"/>
          <w:szCs w:val="28"/>
        </w:rPr>
        <w:t>.</w:t>
      </w:r>
      <w:r>
        <w:rPr>
          <w:sz w:val="28"/>
          <w:szCs w:val="28"/>
        </w:rPr>
        <w:t> </w:t>
      </w:r>
      <w:r w:rsidR="00D14BE0">
        <w:rPr>
          <w:sz w:val="28"/>
          <w:szCs w:val="28"/>
        </w:rPr>
        <w:t>Р</w:t>
      </w:r>
      <w:r w:rsidR="00D14BE0" w:rsidRPr="002D5E68">
        <w:rPr>
          <w:sz w:val="28"/>
          <w:szCs w:val="28"/>
        </w:rPr>
        <w:t>аскрытие понятия ценных бумаг и рассмотрение содержания и характерных черт их видов, которые на</w:t>
      </w:r>
      <w:r w:rsidR="00CB4FD1">
        <w:rPr>
          <w:sz w:val="28"/>
          <w:szCs w:val="28"/>
        </w:rPr>
        <w:t xml:space="preserve">шли свое отражение в </w:t>
      </w:r>
      <w:r w:rsidR="00D14BE0" w:rsidRPr="002D5E68">
        <w:rPr>
          <w:sz w:val="28"/>
          <w:szCs w:val="28"/>
        </w:rPr>
        <w:t>законодательстве.</w:t>
      </w:r>
      <w:r w:rsidR="00D14BE0">
        <w:rPr>
          <w:sz w:val="28"/>
          <w:szCs w:val="28"/>
        </w:rPr>
        <w:t xml:space="preserve"> </w:t>
      </w:r>
      <w:r w:rsidRPr="00B5503E">
        <w:rPr>
          <w:sz w:val="28"/>
          <w:szCs w:val="28"/>
        </w:rPr>
        <w:t xml:space="preserve">Итак, в первой части работы , постараемся охарактеризовать ключевые моменты фондового рынка , его определение, исторический аспект развития , структуру , возможные способы размещения ценных бумаг – первичный и вторичный рынки , понятие фондовой биржи . </w:t>
      </w:r>
    </w:p>
    <w:p w:rsidR="00B5503E" w:rsidRPr="00B5503E" w:rsidRDefault="00B5503E" w:rsidP="005E543C">
      <w:pPr>
        <w:pStyle w:val="a3"/>
        <w:spacing w:before="0" w:beforeAutospacing="0" w:after="0" w:afterAutospacing="0"/>
        <w:ind w:firstLine="900"/>
        <w:jc w:val="both"/>
        <w:rPr>
          <w:sz w:val="28"/>
          <w:szCs w:val="28"/>
        </w:rPr>
      </w:pPr>
      <w:r>
        <w:rPr>
          <w:sz w:val="28"/>
          <w:szCs w:val="28"/>
        </w:rPr>
        <w:t>  </w:t>
      </w:r>
      <w:r w:rsidRPr="00B5503E">
        <w:rPr>
          <w:sz w:val="28"/>
          <w:szCs w:val="28"/>
        </w:rPr>
        <w:t>Во второй части , постараемся изложить определение ценных бумаг , классифицировать их , по характеру эмитента : корпоративные , государственные , муниципальные , прочие ценные бумаги ; способы защиты ценных бумаг . В разделе государственные ценные бумаги , т. ж . попытаемся подробно рассмотреть и проанализировать феномен пр</w:t>
      </w:r>
      <w:r>
        <w:rPr>
          <w:sz w:val="28"/>
          <w:szCs w:val="28"/>
        </w:rPr>
        <w:t>оцветания и краха рынка</w:t>
      </w:r>
      <w:r w:rsidRPr="00B5503E">
        <w:rPr>
          <w:sz w:val="28"/>
          <w:szCs w:val="28"/>
        </w:rPr>
        <w:t xml:space="preserve">. </w:t>
      </w:r>
    </w:p>
    <w:p w:rsidR="00B5503E" w:rsidRDefault="00B5503E" w:rsidP="005E543C">
      <w:pPr>
        <w:pStyle w:val="a3"/>
        <w:spacing w:before="0" w:beforeAutospacing="0" w:after="0" w:afterAutospacing="0"/>
        <w:jc w:val="both"/>
        <w:rPr>
          <w:sz w:val="28"/>
          <w:szCs w:val="28"/>
        </w:rPr>
      </w:pPr>
      <w:r w:rsidRPr="00B5503E">
        <w:rPr>
          <w:sz w:val="28"/>
          <w:szCs w:val="28"/>
        </w:rPr>
        <w:t xml:space="preserve">      </w:t>
      </w:r>
      <w:r>
        <w:rPr>
          <w:sz w:val="28"/>
          <w:szCs w:val="28"/>
        </w:rPr>
        <w:t xml:space="preserve">   </w:t>
      </w:r>
      <w:r w:rsidRPr="00B5503E">
        <w:rPr>
          <w:sz w:val="28"/>
          <w:szCs w:val="28"/>
        </w:rPr>
        <w:t>В третьей части выделим две неотъемлемые части регулятивной инфраструктуры рынка : государственное регулирование</w:t>
      </w:r>
      <w:r>
        <w:rPr>
          <w:sz w:val="28"/>
          <w:szCs w:val="28"/>
        </w:rPr>
        <w:t xml:space="preserve"> и саморегулятивную организацию</w:t>
      </w:r>
      <w:r w:rsidRPr="00B5503E">
        <w:rPr>
          <w:sz w:val="28"/>
          <w:szCs w:val="28"/>
        </w:rPr>
        <w:t>, постараемся увидеть их во</w:t>
      </w:r>
      <w:r>
        <w:rPr>
          <w:sz w:val="28"/>
          <w:szCs w:val="28"/>
        </w:rPr>
        <w:t>здействие на рынок ценных бумаг</w:t>
      </w:r>
      <w:r w:rsidRPr="00B5503E">
        <w:rPr>
          <w:sz w:val="28"/>
          <w:szCs w:val="28"/>
        </w:rPr>
        <w:t xml:space="preserve">. </w:t>
      </w:r>
    </w:p>
    <w:p w:rsidR="00D14BE0" w:rsidRPr="002D5E68" w:rsidRDefault="00D14BE0" w:rsidP="008978E8">
      <w:pPr>
        <w:jc w:val="both"/>
        <w:rPr>
          <w:sz w:val="28"/>
          <w:szCs w:val="28"/>
        </w:rPr>
      </w:pPr>
      <w:r w:rsidRPr="00D14BE0">
        <w:rPr>
          <w:b/>
          <w:sz w:val="28"/>
          <w:szCs w:val="28"/>
        </w:rPr>
        <w:t>Значение и практическая значимость</w:t>
      </w:r>
      <w:r>
        <w:rPr>
          <w:sz w:val="28"/>
          <w:szCs w:val="28"/>
        </w:rPr>
        <w:t xml:space="preserve">. </w:t>
      </w:r>
      <w:r w:rsidRPr="002D5E68">
        <w:rPr>
          <w:sz w:val="28"/>
          <w:szCs w:val="28"/>
        </w:rPr>
        <w:t>Перемены, произошедшие в нашем обществе, за последние двадцать лет поставили нас в качественно иные условия. Развитие рыночного механизма внесло в постсоветскую действительность понятия, которые до этого времени на протяжении многих десятилетий не имели практического применения, а существовали лишь в теоретическом сегменте науки. Однако нельзя сказать, что адми</w:t>
      </w:r>
      <w:r>
        <w:rPr>
          <w:sz w:val="28"/>
          <w:szCs w:val="28"/>
        </w:rPr>
        <w:t>ни</w:t>
      </w:r>
      <w:r w:rsidRPr="002D5E68">
        <w:rPr>
          <w:sz w:val="28"/>
          <w:szCs w:val="28"/>
        </w:rPr>
        <w:t xml:space="preserve">стративной системе управления экономикой были чужды понятия ценных бумаг. Тем не менее, новый виток истории вывел нас на иной уровень развития в отношениях данного рода. Речь идет не только о возвращении к таким понятиям, традиционным для экономики, как акции, облигации, вексель, чек, но и о появлении новых, например, инвестиционные паи. В частности, появляется такой механизм, не известный нам ранее, как фондовый рынок. </w:t>
      </w:r>
    </w:p>
    <w:p w:rsidR="00D14BE0" w:rsidRDefault="00D14BE0" w:rsidP="005E543C">
      <w:pPr>
        <w:ind w:firstLine="709"/>
        <w:jc w:val="both"/>
        <w:rPr>
          <w:sz w:val="28"/>
          <w:szCs w:val="28"/>
        </w:rPr>
      </w:pPr>
      <w:r w:rsidRPr="002D5E68">
        <w:rPr>
          <w:sz w:val="28"/>
          <w:szCs w:val="28"/>
        </w:rPr>
        <w:t xml:space="preserve">Исходя из данных обстоятельств можно утверждать, что актуальность темы понятия и видов ценных бумаг не только сумела дойти до наших времен, но и получило развитие в научных работах наших юристов-современников. И судя по всему, постоянно меняющиеся условия нашей жизни дадут задел для новых вопросов на многие годы вперед. </w:t>
      </w:r>
    </w:p>
    <w:p w:rsidR="00D14BE0" w:rsidRPr="00D14BE0" w:rsidRDefault="00D14BE0" w:rsidP="005E543C">
      <w:pPr>
        <w:ind w:firstLine="709"/>
        <w:jc w:val="both"/>
        <w:rPr>
          <w:b/>
          <w:sz w:val="28"/>
          <w:szCs w:val="28"/>
        </w:rPr>
      </w:pPr>
      <w:r w:rsidRPr="00D14BE0">
        <w:rPr>
          <w:b/>
          <w:sz w:val="28"/>
          <w:szCs w:val="28"/>
        </w:rPr>
        <w:t>С</w:t>
      </w:r>
      <w:r>
        <w:rPr>
          <w:b/>
          <w:sz w:val="28"/>
          <w:szCs w:val="28"/>
        </w:rPr>
        <w:t>труктура данной курсовой работы</w:t>
      </w:r>
    </w:p>
    <w:p w:rsidR="00A54A6A" w:rsidRPr="00A54A6A" w:rsidRDefault="00A54A6A" w:rsidP="00A54A6A">
      <w:pPr>
        <w:pStyle w:val="a3"/>
        <w:numPr>
          <w:ilvl w:val="0"/>
          <w:numId w:val="1"/>
        </w:numPr>
        <w:tabs>
          <w:tab w:val="clear" w:pos="1080"/>
          <w:tab w:val="num" w:pos="360"/>
        </w:tabs>
        <w:spacing w:before="0" w:beforeAutospacing="0" w:after="0" w:afterAutospacing="0"/>
        <w:ind w:left="720"/>
        <w:jc w:val="both"/>
        <w:rPr>
          <w:sz w:val="28"/>
          <w:szCs w:val="28"/>
        </w:rPr>
      </w:pPr>
      <w:r w:rsidRPr="00A54A6A">
        <w:rPr>
          <w:sz w:val="28"/>
          <w:szCs w:val="28"/>
        </w:rPr>
        <w:t>Понятие ценных бумаг</w:t>
      </w:r>
    </w:p>
    <w:p w:rsidR="00A54A6A" w:rsidRPr="00A54A6A" w:rsidRDefault="00A54A6A" w:rsidP="00A54A6A">
      <w:pPr>
        <w:pStyle w:val="a3"/>
        <w:numPr>
          <w:ilvl w:val="0"/>
          <w:numId w:val="1"/>
        </w:numPr>
        <w:tabs>
          <w:tab w:val="clear" w:pos="1080"/>
          <w:tab w:val="num" w:pos="360"/>
        </w:tabs>
        <w:spacing w:before="0" w:beforeAutospacing="0" w:after="0" w:afterAutospacing="0"/>
        <w:ind w:left="720"/>
        <w:jc w:val="both"/>
        <w:rPr>
          <w:sz w:val="28"/>
          <w:szCs w:val="28"/>
        </w:rPr>
      </w:pPr>
      <w:r w:rsidRPr="00A54A6A">
        <w:rPr>
          <w:sz w:val="28"/>
          <w:szCs w:val="28"/>
        </w:rPr>
        <w:t>Понятие ценной бумаги как объекта гражданских правоотношений</w:t>
      </w:r>
    </w:p>
    <w:p w:rsidR="00A54A6A" w:rsidRPr="00A54A6A" w:rsidRDefault="00A54A6A" w:rsidP="00A54A6A">
      <w:pPr>
        <w:pStyle w:val="a3"/>
        <w:numPr>
          <w:ilvl w:val="0"/>
          <w:numId w:val="1"/>
        </w:numPr>
        <w:tabs>
          <w:tab w:val="clear" w:pos="1080"/>
          <w:tab w:val="num" w:pos="360"/>
        </w:tabs>
        <w:spacing w:before="0" w:beforeAutospacing="0" w:after="0" w:afterAutospacing="0"/>
        <w:ind w:left="360" w:hanging="360"/>
        <w:jc w:val="both"/>
        <w:rPr>
          <w:sz w:val="28"/>
          <w:szCs w:val="28"/>
        </w:rPr>
      </w:pPr>
      <w:r w:rsidRPr="00A54A6A">
        <w:rPr>
          <w:sz w:val="28"/>
          <w:szCs w:val="28"/>
        </w:rPr>
        <w:t>Виды ценных бумаг</w:t>
      </w:r>
    </w:p>
    <w:p w:rsidR="00A54A6A" w:rsidRPr="00A54A6A" w:rsidRDefault="00A54A6A" w:rsidP="00A54A6A">
      <w:pPr>
        <w:widowControl w:val="0"/>
        <w:rPr>
          <w:sz w:val="28"/>
          <w:szCs w:val="28"/>
        </w:rPr>
      </w:pPr>
      <w:r w:rsidRPr="00A54A6A">
        <w:rPr>
          <w:sz w:val="28"/>
          <w:szCs w:val="28"/>
          <w:lang w:val="en-US"/>
        </w:rPr>
        <w:t>IV</w:t>
      </w:r>
      <w:r w:rsidRPr="00A54A6A">
        <w:rPr>
          <w:sz w:val="28"/>
          <w:szCs w:val="28"/>
        </w:rPr>
        <w:t>. Обращаемость ценных бумаг</w:t>
      </w:r>
    </w:p>
    <w:p w:rsidR="00A54A6A" w:rsidRPr="00A54A6A" w:rsidRDefault="00A54A6A" w:rsidP="00A54A6A">
      <w:pPr>
        <w:pStyle w:val="a3"/>
        <w:spacing w:before="0" w:beforeAutospacing="0" w:after="0" w:afterAutospacing="0"/>
        <w:ind w:left="360"/>
        <w:jc w:val="both"/>
        <w:rPr>
          <w:sz w:val="28"/>
          <w:szCs w:val="28"/>
        </w:rPr>
      </w:pPr>
    </w:p>
    <w:p w:rsidR="00D14BE0" w:rsidRPr="00A54A6A" w:rsidRDefault="00D14BE0" w:rsidP="005E543C">
      <w:pPr>
        <w:pStyle w:val="a3"/>
        <w:spacing w:before="0" w:beforeAutospacing="0" w:after="0" w:afterAutospacing="0"/>
        <w:jc w:val="both"/>
        <w:rPr>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8978E8" w:rsidRDefault="008978E8" w:rsidP="005E543C">
      <w:pPr>
        <w:pStyle w:val="a3"/>
        <w:spacing w:before="0" w:beforeAutospacing="0" w:after="0" w:afterAutospacing="0"/>
        <w:jc w:val="both"/>
        <w:rPr>
          <w:b/>
          <w:sz w:val="28"/>
          <w:szCs w:val="28"/>
        </w:rPr>
      </w:pPr>
    </w:p>
    <w:p w:rsidR="008978E8" w:rsidRDefault="008978E8" w:rsidP="005E543C">
      <w:pPr>
        <w:pStyle w:val="a3"/>
        <w:spacing w:before="0" w:beforeAutospacing="0" w:after="0" w:afterAutospacing="0"/>
        <w:jc w:val="both"/>
        <w:rPr>
          <w:b/>
          <w:sz w:val="28"/>
          <w:szCs w:val="28"/>
        </w:rPr>
      </w:pPr>
    </w:p>
    <w:p w:rsidR="008978E8" w:rsidRDefault="008978E8" w:rsidP="005E543C">
      <w:pPr>
        <w:pStyle w:val="a3"/>
        <w:spacing w:before="0" w:beforeAutospacing="0" w:after="0" w:afterAutospacing="0"/>
        <w:jc w:val="both"/>
        <w:rPr>
          <w:b/>
          <w:sz w:val="28"/>
          <w:szCs w:val="28"/>
        </w:rPr>
      </w:pPr>
    </w:p>
    <w:p w:rsidR="008978E8" w:rsidRDefault="008978E8"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8978E8" w:rsidRDefault="008978E8" w:rsidP="005E543C">
      <w:pPr>
        <w:pStyle w:val="a3"/>
        <w:spacing w:before="0" w:beforeAutospacing="0" w:after="0" w:afterAutospacing="0"/>
        <w:jc w:val="both"/>
        <w:rPr>
          <w:b/>
          <w:sz w:val="28"/>
          <w:szCs w:val="28"/>
        </w:rPr>
      </w:pPr>
    </w:p>
    <w:p w:rsidR="00D14BE0" w:rsidRDefault="00D14BE0" w:rsidP="005E543C">
      <w:pPr>
        <w:pStyle w:val="a3"/>
        <w:spacing w:before="0" w:beforeAutospacing="0" w:after="0" w:afterAutospacing="0"/>
        <w:jc w:val="both"/>
        <w:rPr>
          <w:b/>
          <w:sz w:val="28"/>
          <w:szCs w:val="28"/>
        </w:rPr>
      </w:pPr>
    </w:p>
    <w:p w:rsidR="00FF6ABC" w:rsidRPr="002E1393" w:rsidRDefault="002E1393" w:rsidP="00A54A6A">
      <w:pPr>
        <w:pStyle w:val="a3"/>
        <w:spacing w:before="0" w:beforeAutospacing="0" w:after="0" w:afterAutospacing="0"/>
        <w:jc w:val="center"/>
        <w:rPr>
          <w:b/>
          <w:sz w:val="28"/>
          <w:szCs w:val="28"/>
        </w:rPr>
      </w:pPr>
      <w:smartTag w:uri="urn:schemas-microsoft-com:office:smarttags" w:element="place">
        <w:r w:rsidRPr="002E1393">
          <w:rPr>
            <w:b/>
            <w:sz w:val="28"/>
            <w:szCs w:val="28"/>
            <w:lang w:val="en-US"/>
          </w:rPr>
          <w:t>I</w:t>
        </w:r>
        <w:r w:rsidRPr="002E1393">
          <w:rPr>
            <w:b/>
            <w:sz w:val="28"/>
            <w:szCs w:val="28"/>
          </w:rPr>
          <w:t>.</w:t>
        </w:r>
      </w:smartTag>
      <w:r w:rsidRPr="002E1393">
        <w:rPr>
          <w:b/>
          <w:sz w:val="28"/>
          <w:szCs w:val="28"/>
        </w:rPr>
        <w:t xml:space="preserve"> </w:t>
      </w:r>
      <w:r w:rsidR="00FF6ABC" w:rsidRPr="002E1393">
        <w:rPr>
          <w:b/>
          <w:sz w:val="28"/>
          <w:szCs w:val="28"/>
        </w:rPr>
        <w:t xml:space="preserve"> ПОНЯТИЕ ЦЕННЫХ БУМАГ</w:t>
      </w:r>
    </w:p>
    <w:p w:rsidR="00FF6ABC" w:rsidRPr="002D5E68" w:rsidRDefault="00FF6ABC" w:rsidP="005E543C">
      <w:pPr>
        <w:ind w:firstLine="709"/>
        <w:jc w:val="both"/>
        <w:rPr>
          <w:b/>
          <w:sz w:val="28"/>
          <w:szCs w:val="28"/>
        </w:rPr>
      </w:pPr>
    </w:p>
    <w:p w:rsidR="00FF6ABC" w:rsidRPr="002D5E68" w:rsidRDefault="002E1393" w:rsidP="00062FC6">
      <w:pPr>
        <w:ind w:firstLine="709"/>
        <w:rPr>
          <w:b/>
          <w:sz w:val="28"/>
          <w:szCs w:val="28"/>
        </w:rPr>
      </w:pPr>
      <w:r>
        <w:rPr>
          <w:b/>
          <w:sz w:val="28"/>
          <w:szCs w:val="28"/>
        </w:rPr>
        <w:t>1</w:t>
      </w:r>
      <w:r w:rsidR="00FF6ABC" w:rsidRPr="002D5E68">
        <w:rPr>
          <w:b/>
          <w:sz w:val="28"/>
          <w:szCs w:val="28"/>
        </w:rPr>
        <w:t xml:space="preserve">.1. </w:t>
      </w:r>
      <w:r w:rsidR="002024C4">
        <w:rPr>
          <w:b/>
          <w:sz w:val="28"/>
          <w:szCs w:val="28"/>
        </w:rPr>
        <w:t>ПРИЗНАКИ ЦЕННЫХ БУМАГ</w:t>
      </w:r>
    </w:p>
    <w:p w:rsidR="00062FC6" w:rsidRDefault="00062FC6" w:rsidP="005E543C">
      <w:pPr>
        <w:ind w:firstLine="709"/>
        <w:jc w:val="both"/>
        <w:rPr>
          <w:sz w:val="28"/>
          <w:szCs w:val="28"/>
          <w:lang w:val="en-US"/>
        </w:rPr>
      </w:pPr>
    </w:p>
    <w:p w:rsidR="00FF6ABC" w:rsidRPr="002D5E68" w:rsidRDefault="00FF6ABC" w:rsidP="005E543C">
      <w:pPr>
        <w:ind w:firstLine="709"/>
        <w:jc w:val="both"/>
        <w:rPr>
          <w:sz w:val="28"/>
          <w:szCs w:val="28"/>
        </w:rPr>
      </w:pPr>
      <w:r w:rsidRPr="002D5E68">
        <w:rPr>
          <w:sz w:val="28"/>
          <w:szCs w:val="28"/>
        </w:rPr>
        <w:t>В данном разделе мы постараемся раскрыть понятие ценной бумаги путем выявления присущих ей признаков, с точки зрения позитивного права, и их п</w:t>
      </w:r>
      <w:r>
        <w:rPr>
          <w:sz w:val="28"/>
          <w:szCs w:val="28"/>
        </w:rPr>
        <w:t>одробного рассмотрения. При рас</w:t>
      </w:r>
      <w:r w:rsidRPr="002D5E68">
        <w:rPr>
          <w:sz w:val="28"/>
          <w:szCs w:val="28"/>
        </w:rPr>
        <w:t>крытии понятия мы выделим те свойства ценной бумаги, которые содержались в теоретических трудах юристов прошлых веков. Это, в свою очередь, поможет понять, почему легальное понимание ценной бумаги встречает против</w:t>
      </w:r>
      <w:r>
        <w:rPr>
          <w:sz w:val="28"/>
          <w:szCs w:val="28"/>
        </w:rPr>
        <w:t>ников в научных исследованиях.</w:t>
      </w:r>
    </w:p>
    <w:p w:rsidR="00FF6ABC" w:rsidRPr="002D5E68" w:rsidRDefault="00FF6ABC" w:rsidP="005E543C">
      <w:pPr>
        <w:ind w:firstLine="709"/>
        <w:jc w:val="both"/>
        <w:rPr>
          <w:sz w:val="28"/>
          <w:szCs w:val="28"/>
        </w:rPr>
      </w:pPr>
      <w:r>
        <w:rPr>
          <w:sz w:val="28"/>
          <w:szCs w:val="28"/>
        </w:rPr>
        <w:t>Ц</w:t>
      </w:r>
      <w:r w:rsidRPr="002D5E68">
        <w:rPr>
          <w:sz w:val="28"/>
          <w:szCs w:val="28"/>
        </w:rPr>
        <w:t xml:space="preserve">енная бумага – это документ установленной формы и с обязательными реквизитами. Под требованиями к форме понимаются правила о способе фиксации удостоверяемых прав. Под документом </w:t>
      </w:r>
      <w:r>
        <w:rPr>
          <w:sz w:val="28"/>
          <w:szCs w:val="28"/>
        </w:rPr>
        <w:t>понимаю</w:t>
      </w:r>
      <w:r w:rsidRPr="002D5E68">
        <w:rPr>
          <w:sz w:val="28"/>
          <w:szCs w:val="28"/>
        </w:rPr>
        <w:t>т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Данн</w:t>
      </w:r>
      <w:r>
        <w:rPr>
          <w:sz w:val="28"/>
          <w:szCs w:val="28"/>
        </w:rPr>
        <w:t xml:space="preserve">ая теория </w:t>
      </w:r>
      <w:r w:rsidRPr="002D5E68">
        <w:rPr>
          <w:sz w:val="28"/>
          <w:szCs w:val="28"/>
        </w:rPr>
        <w:t xml:space="preserve">также свидетельствует о том, что документ служит для закрепления какой-либо информации, которая и представляет собой значение для общества. То же происходит и с ценной бумагой в силу принадлежности ее к документу. </w:t>
      </w:r>
    </w:p>
    <w:p w:rsidR="00FF6ABC" w:rsidRPr="002D5E68" w:rsidRDefault="00FF6ABC" w:rsidP="005E543C">
      <w:pPr>
        <w:ind w:firstLine="709"/>
        <w:jc w:val="both"/>
        <w:rPr>
          <w:sz w:val="28"/>
          <w:szCs w:val="28"/>
        </w:rPr>
      </w:pPr>
      <w:r w:rsidRPr="002D5E68">
        <w:rPr>
          <w:sz w:val="28"/>
          <w:szCs w:val="28"/>
        </w:rPr>
        <w:t>По</w:t>
      </w:r>
      <w:r>
        <w:rPr>
          <w:sz w:val="28"/>
          <w:szCs w:val="28"/>
        </w:rPr>
        <w:t xml:space="preserve">добного мнения придерживается ученый </w:t>
      </w:r>
      <w:r w:rsidRPr="002D5E68">
        <w:rPr>
          <w:sz w:val="28"/>
          <w:szCs w:val="28"/>
        </w:rPr>
        <w:t>Шершеневич указывая на то, что под именем ценной бумаги следует понимать документ, который является ее внешним образом и которым определяется субъект воплощенного в нем имущественного права</w:t>
      </w:r>
      <w:r>
        <w:rPr>
          <w:sz w:val="28"/>
          <w:szCs w:val="28"/>
        </w:rPr>
        <w:t>.</w:t>
      </w:r>
      <w:r w:rsidRPr="002D5E68">
        <w:rPr>
          <w:sz w:val="28"/>
          <w:szCs w:val="28"/>
        </w:rPr>
        <w:t xml:space="preserve"> </w:t>
      </w:r>
    </w:p>
    <w:p w:rsidR="00FF6ABC" w:rsidRPr="002D5E68" w:rsidRDefault="00FF6ABC" w:rsidP="005E543C">
      <w:pPr>
        <w:ind w:firstLine="709"/>
        <w:jc w:val="both"/>
        <w:rPr>
          <w:rFonts w:cs="TimesNewRoman"/>
          <w:sz w:val="28"/>
          <w:szCs w:val="28"/>
        </w:rPr>
      </w:pPr>
      <w:r w:rsidRPr="002D5E68">
        <w:rPr>
          <w:rFonts w:cs="TimesNewRoman"/>
          <w:sz w:val="28"/>
          <w:szCs w:val="28"/>
        </w:rPr>
        <w:t>Таким образом, допускается существование ценных бумаг как в традиционной документарной, так и в бездокументарной форме. При этом та или иная форма устанавливается нормативным правовым актом, регулиру</w:t>
      </w:r>
      <w:r>
        <w:rPr>
          <w:rFonts w:cs="TimesNewRoman"/>
          <w:sz w:val="28"/>
          <w:szCs w:val="28"/>
        </w:rPr>
        <w:t>ю</w:t>
      </w:r>
      <w:r w:rsidRPr="002D5E68">
        <w:rPr>
          <w:rFonts w:cs="TimesNewRoman"/>
          <w:sz w:val="28"/>
          <w:szCs w:val="28"/>
        </w:rPr>
        <w:t>щим соответствующий вид ценных бумаг</w:t>
      </w:r>
      <w:r>
        <w:rPr>
          <w:rFonts w:cs="TimesNewRoman"/>
          <w:sz w:val="28"/>
          <w:szCs w:val="28"/>
        </w:rPr>
        <w:t>.</w:t>
      </w:r>
      <w:r w:rsidRPr="002D5E68">
        <w:rPr>
          <w:rFonts w:cs="TimesNewRoman"/>
          <w:sz w:val="28"/>
          <w:szCs w:val="28"/>
        </w:rPr>
        <w:t xml:space="preserve"> </w:t>
      </w:r>
    </w:p>
    <w:p w:rsidR="00FF6ABC" w:rsidRPr="002D5E68" w:rsidRDefault="00FF6ABC" w:rsidP="005E543C">
      <w:pPr>
        <w:ind w:firstLine="709"/>
        <w:jc w:val="both"/>
        <w:rPr>
          <w:rFonts w:cs="TimesNewRoman"/>
          <w:sz w:val="28"/>
          <w:szCs w:val="28"/>
        </w:rPr>
      </w:pPr>
      <w:r w:rsidRPr="002D5E68">
        <w:rPr>
          <w:rFonts w:cs="TimesNewRoman"/>
          <w:sz w:val="28"/>
          <w:szCs w:val="28"/>
        </w:rPr>
        <w:t>Существенное значение таких признаков, как форма и реквизиты отражается в признании ценной бумаги ничтожной в случае их несоблюдения</w:t>
      </w:r>
      <w:r>
        <w:rPr>
          <w:rFonts w:cs="TimesNewRoman"/>
          <w:sz w:val="28"/>
          <w:szCs w:val="28"/>
        </w:rPr>
        <w:t>.</w:t>
      </w:r>
      <w:r w:rsidRPr="002D5E68">
        <w:rPr>
          <w:rFonts w:cs="TimesNewRoman"/>
          <w:sz w:val="28"/>
          <w:szCs w:val="28"/>
        </w:rPr>
        <w:t xml:space="preserve"> </w:t>
      </w:r>
      <w:r>
        <w:rPr>
          <w:rFonts w:cs="TimesNewRoman"/>
          <w:sz w:val="28"/>
          <w:szCs w:val="28"/>
        </w:rPr>
        <w:t>Л</w:t>
      </w:r>
      <w:r w:rsidRPr="002D5E68">
        <w:rPr>
          <w:rFonts w:cs="TimesNewRoman"/>
          <w:sz w:val="28"/>
          <w:szCs w:val="28"/>
        </w:rPr>
        <w:t xml:space="preserve">юбая ценная бумага должна удостоверять определенные права (требование уплаты конкретной денежной суммы, дивидендов или передачи какой-либо вещи). В этом заключается </w:t>
      </w:r>
      <w:r w:rsidR="002E1393">
        <w:rPr>
          <w:rFonts w:cs="TimesNewRoman"/>
          <w:sz w:val="28"/>
          <w:szCs w:val="28"/>
        </w:rPr>
        <w:t>их суть. В определении содержит</w:t>
      </w:r>
      <w:r w:rsidRPr="002D5E68">
        <w:rPr>
          <w:rFonts w:cs="TimesNewRoman"/>
          <w:sz w:val="28"/>
          <w:szCs w:val="28"/>
        </w:rPr>
        <w:t>ся указание на имущественный характер прав.</w:t>
      </w:r>
    </w:p>
    <w:p w:rsidR="00FF6ABC" w:rsidRPr="002D5E68" w:rsidRDefault="00FF6ABC" w:rsidP="005E543C">
      <w:pPr>
        <w:ind w:firstLine="709"/>
        <w:jc w:val="both"/>
        <w:rPr>
          <w:sz w:val="28"/>
          <w:szCs w:val="28"/>
        </w:rPr>
      </w:pPr>
      <w:r w:rsidRPr="002D5E68">
        <w:rPr>
          <w:rFonts w:cs="TimesNewRoman"/>
          <w:sz w:val="28"/>
          <w:szCs w:val="28"/>
        </w:rPr>
        <w:t>В этой связи вопрос относительно удостоверяемых прав носит дискуссионный характер. Тем не менее, в отношении ипотечных ценных бумаг допускается удостоверение как имущественных, так и неимущественных прав, причем законодатель говорит о неэмиссионности данного вида бумаг. Поэтому, допустимо говорить о том, что ценная бумага может,</w:t>
      </w:r>
      <w:r w:rsidR="002E1393">
        <w:rPr>
          <w:rFonts w:cs="TimesNewRoman"/>
          <w:sz w:val="28"/>
          <w:szCs w:val="28"/>
        </w:rPr>
        <w:t xml:space="preserve"> удостоверять</w:t>
      </w:r>
      <w:r w:rsidRPr="002D5E68">
        <w:rPr>
          <w:rFonts w:cs="TimesNewRoman"/>
          <w:sz w:val="28"/>
          <w:szCs w:val="28"/>
        </w:rPr>
        <w:t xml:space="preserve"> как только имущественные, так и не имущественные права, связанные с имущественными.</w:t>
      </w:r>
    </w:p>
    <w:p w:rsidR="00FF6ABC" w:rsidRPr="002D5E68" w:rsidRDefault="002E1393" w:rsidP="005E543C">
      <w:pPr>
        <w:ind w:firstLine="709"/>
        <w:jc w:val="both"/>
        <w:rPr>
          <w:sz w:val="28"/>
          <w:szCs w:val="28"/>
        </w:rPr>
      </w:pPr>
      <w:r>
        <w:rPr>
          <w:sz w:val="28"/>
          <w:szCs w:val="28"/>
        </w:rPr>
        <w:t>П</w:t>
      </w:r>
      <w:r w:rsidR="00FF6ABC" w:rsidRPr="002D5E68">
        <w:rPr>
          <w:sz w:val="28"/>
          <w:szCs w:val="28"/>
        </w:rPr>
        <w:t xml:space="preserve">ризнак, который выделяют в юридической литературе, - это презентативный. Он представляет собой необходимость предъявления ценной бумаги для того, чтобы осуществить или передать права, удостоверенных ей. Это означает, что обладание ценной бумагой легитимирует ее владельца в качестве субъекта права из бумаги. </w:t>
      </w:r>
    </w:p>
    <w:p w:rsidR="00FF6ABC" w:rsidRPr="002D5E68" w:rsidRDefault="00FF6ABC" w:rsidP="005E543C">
      <w:pPr>
        <w:ind w:left="180" w:firstLine="709"/>
        <w:jc w:val="both"/>
        <w:rPr>
          <w:sz w:val="28"/>
          <w:szCs w:val="28"/>
        </w:rPr>
      </w:pPr>
      <w:r w:rsidRPr="002D5E68">
        <w:rPr>
          <w:sz w:val="28"/>
          <w:szCs w:val="28"/>
        </w:rPr>
        <w:t>Осуществление права связано с получением и</w:t>
      </w:r>
      <w:r w:rsidR="002E1393">
        <w:rPr>
          <w:sz w:val="28"/>
          <w:szCs w:val="28"/>
        </w:rPr>
        <w:t>сполнения, которое предусмотрен</w:t>
      </w:r>
      <w:r w:rsidRPr="002D5E68">
        <w:rPr>
          <w:sz w:val="28"/>
          <w:szCs w:val="28"/>
        </w:rPr>
        <w:t xml:space="preserve">о бумагой. Передача ценной бумаги предполагает переход к новому обладателю удостоверенных ею прав в совокупности. </w:t>
      </w:r>
    </w:p>
    <w:p w:rsidR="00FF6ABC" w:rsidRPr="002D5E68" w:rsidRDefault="00FF6ABC" w:rsidP="005E543C">
      <w:pPr>
        <w:ind w:firstLine="709"/>
        <w:jc w:val="both"/>
        <w:rPr>
          <w:sz w:val="28"/>
          <w:szCs w:val="28"/>
        </w:rPr>
      </w:pPr>
      <w:r w:rsidRPr="002D5E68">
        <w:rPr>
          <w:sz w:val="28"/>
          <w:szCs w:val="28"/>
        </w:rPr>
        <w:t>Следующий признак, который характерен для ценной бумаги, это отнесение ее к таковой законом или в установленном им порядке. Следовательно, если документ обладает всеми перечисленными признаками, которые мы выделили, но нет указания в законах о ценных бумагах или в установленном ими порядке на то, что документ является ценной бумагой, то он</w:t>
      </w:r>
      <w:r>
        <w:rPr>
          <w:sz w:val="28"/>
          <w:szCs w:val="28"/>
        </w:rPr>
        <w:t xml:space="preserve"> не является таковым.</w:t>
      </w:r>
    </w:p>
    <w:p w:rsidR="00FF6ABC" w:rsidRPr="002D5E68" w:rsidRDefault="00FF6ABC" w:rsidP="005E543C">
      <w:pPr>
        <w:autoSpaceDE w:val="0"/>
        <w:autoSpaceDN w:val="0"/>
        <w:adjustRightInd w:val="0"/>
        <w:ind w:firstLine="709"/>
        <w:jc w:val="both"/>
        <w:rPr>
          <w:rFonts w:cs="TimesNewRoman"/>
          <w:sz w:val="28"/>
          <w:szCs w:val="28"/>
        </w:rPr>
      </w:pPr>
      <w:r w:rsidRPr="002D5E68">
        <w:rPr>
          <w:rFonts w:cs="TimesNewRoman"/>
          <w:sz w:val="28"/>
          <w:szCs w:val="28"/>
        </w:rPr>
        <w:t>Итак, мы выделили признаки, присущие ценным бумагам вообще. Поскольку определение</w:t>
      </w:r>
      <w:r w:rsidR="002E1393">
        <w:rPr>
          <w:rFonts w:cs="TimesNewRoman"/>
          <w:sz w:val="28"/>
          <w:szCs w:val="28"/>
        </w:rPr>
        <w:t xml:space="preserve"> </w:t>
      </w:r>
      <w:r w:rsidRPr="002D5E68">
        <w:rPr>
          <w:rFonts w:cs="TimesNewRoman"/>
          <w:sz w:val="28"/>
          <w:szCs w:val="28"/>
        </w:rPr>
        <w:t xml:space="preserve">вобрало в себя в основном теоретические разработки юристов девятнадцатого века, то и получило наибольшее отражение ценной бумаги как документа. </w:t>
      </w:r>
    </w:p>
    <w:p w:rsidR="00FF6ABC" w:rsidRPr="002D5E68" w:rsidRDefault="00FF6ABC" w:rsidP="005E543C">
      <w:pPr>
        <w:autoSpaceDE w:val="0"/>
        <w:autoSpaceDN w:val="0"/>
        <w:adjustRightInd w:val="0"/>
        <w:ind w:firstLine="709"/>
        <w:jc w:val="both"/>
        <w:rPr>
          <w:rFonts w:cs="TimesNewRoman"/>
          <w:sz w:val="28"/>
          <w:szCs w:val="28"/>
        </w:rPr>
      </w:pPr>
      <w:r w:rsidRPr="002D5E68">
        <w:rPr>
          <w:rFonts w:cs="TimesNewRoman"/>
          <w:sz w:val="28"/>
          <w:szCs w:val="28"/>
        </w:rPr>
        <w:t>Поэтому критичность замечаний в отношении положительного законодательства не сошла на нет. Некоторы</w:t>
      </w:r>
      <w:r w:rsidR="002E1393">
        <w:rPr>
          <w:rFonts w:cs="TimesNewRoman"/>
          <w:sz w:val="28"/>
          <w:szCs w:val="28"/>
        </w:rPr>
        <w:t>е</w:t>
      </w:r>
      <w:r w:rsidRPr="002D5E68">
        <w:rPr>
          <w:rFonts w:cs="TimesNewRoman"/>
          <w:sz w:val="28"/>
          <w:szCs w:val="28"/>
        </w:rPr>
        <w:t xml:space="preserve"> юристы заявляют, что  отечественный правопорядок сталкивается с дуализмом системы ценных бумаг: в </w:t>
      </w:r>
      <w:r w:rsidR="002E1393">
        <w:rPr>
          <w:rFonts w:cs="TimesNewRoman"/>
          <w:sz w:val="28"/>
          <w:szCs w:val="28"/>
        </w:rPr>
        <w:t>Казахстане</w:t>
      </w:r>
      <w:r w:rsidRPr="002D5E68">
        <w:rPr>
          <w:rFonts w:cs="TimesNewRoman"/>
          <w:sz w:val="28"/>
          <w:szCs w:val="28"/>
        </w:rPr>
        <w:t xml:space="preserve"> происходит параллельное развитие двух подсистем ценных бумаг – одной, базирующейся на традиционном понимании ценных бумаг, которая включает в себя традиционные предъявительские, ордерные, именные ценные бумаги, передаваемые по системе индоссамента, а также обыкновенные именные ценные бумаги, права на которые передаются в порядке цессии; и другой, ориентированной на эмиссионные ценные бумаги.</w:t>
      </w:r>
    </w:p>
    <w:p w:rsidR="00FF6ABC" w:rsidRPr="002D5E68" w:rsidRDefault="00FF6ABC" w:rsidP="005E543C">
      <w:pPr>
        <w:autoSpaceDE w:val="0"/>
        <w:autoSpaceDN w:val="0"/>
        <w:adjustRightInd w:val="0"/>
        <w:ind w:firstLine="709"/>
        <w:jc w:val="both"/>
        <w:rPr>
          <w:rFonts w:cs="TimesNewRoman"/>
          <w:sz w:val="28"/>
          <w:szCs w:val="28"/>
        </w:rPr>
      </w:pPr>
      <w:r w:rsidRPr="002D5E68">
        <w:rPr>
          <w:rFonts w:cs="TimesNewRoman"/>
          <w:sz w:val="28"/>
          <w:szCs w:val="28"/>
        </w:rPr>
        <w:t>Также произошло небольшое смещение полемики в сторону вопроса документарной и бездокументарной формы, а именно приз</w:t>
      </w:r>
      <w:r w:rsidR="002E1393">
        <w:rPr>
          <w:rFonts w:cs="TimesNewRoman"/>
          <w:sz w:val="28"/>
          <w:szCs w:val="28"/>
        </w:rPr>
        <w:t>н</w:t>
      </w:r>
      <w:r w:rsidRPr="002D5E68">
        <w:rPr>
          <w:rFonts w:cs="TimesNewRoman"/>
          <w:sz w:val="28"/>
          <w:szCs w:val="28"/>
        </w:rPr>
        <w:t xml:space="preserve">ания бездокументарных ценных бумаг таковыми. Наше положительное отношение к такой форме, как бездокументарная, определяется не только возможностью рассмотрения ее как юридической абстракции, имеющей материальный носитель (письменный или компьютерный), но и практической необходимостью ее существования. </w:t>
      </w:r>
    </w:p>
    <w:p w:rsidR="00225E93" w:rsidRDefault="00FF6ABC" w:rsidP="005E543C">
      <w:pPr>
        <w:jc w:val="both"/>
        <w:rPr>
          <w:rFonts w:cs="TimesNewRoman"/>
          <w:sz w:val="28"/>
          <w:szCs w:val="28"/>
        </w:rPr>
      </w:pPr>
      <w:r w:rsidRPr="002D5E68">
        <w:rPr>
          <w:rFonts w:cs="TimesNewRoman"/>
          <w:sz w:val="28"/>
          <w:szCs w:val="28"/>
        </w:rPr>
        <w:t>Далее перейдем к рассмотрению особенности ценной бумаги, связанной с  природой данного рода отношений</w:t>
      </w:r>
    </w:p>
    <w:p w:rsidR="00225E93" w:rsidRDefault="00225E93" w:rsidP="005E543C">
      <w:pPr>
        <w:jc w:val="both"/>
        <w:rPr>
          <w:rFonts w:cs="TimesNewRoman"/>
          <w:sz w:val="28"/>
          <w:szCs w:val="28"/>
        </w:rPr>
      </w:pPr>
    </w:p>
    <w:p w:rsidR="00225E93" w:rsidRDefault="00225E93" w:rsidP="005E543C">
      <w:pPr>
        <w:jc w:val="both"/>
        <w:rPr>
          <w:rFonts w:cs="TimesNewRoman"/>
          <w:sz w:val="28"/>
          <w:szCs w:val="28"/>
        </w:rPr>
      </w:pPr>
    </w:p>
    <w:p w:rsidR="00225E93" w:rsidRDefault="00225E93" w:rsidP="005E543C">
      <w:pPr>
        <w:jc w:val="both"/>
        <w:rPr>
          <w:rFonts w:cs="TimesNewRoman"/>
          <w:sz w:val="28"/>
          <w:szCs w:val="28"/>
        </w:rPr>
      </w:pPr>
    </w:p>
    <w:p w:rsidR="00FF6ABC" w:rsidRPr="00225E93" w:rsidRDefault="002E1393" w:rsidP="00062FC6">
      <w:pPr>
        <w:rPr>
          <w:rFonts w:cs="TimesNewRoman"/>
          <w:sz w:val="28"/>
          <w:szCs w:val="28"/>
        </w:rPr>
      </w:pPr>
      <w:r>
        <w:rPr>
          <w:b/>
          <w:sz w:val="28"/>
          <w:szCs w:val="28"/>
        </w:rPr>
        <w:t>1.2</w:t>
      </w:r>
      <w:r w:rsidR="00FF6ABC" w:rsidRPr="002D5E68">
        <w:rPr>
          <w:b/>
          <w:sz w:val="28"/>
          <w:szCs w:val="28"/>
        </w:rPr>
        <w:t xml:space="preserve">. </w:t>
      </w:r>
      <w:r w:rsidR="00987E5C">
        <w:rPr>
          <w:b/>
          <w:sz w:val="28"/>
          <w:szCs w:val="28"/>
        </w:rPr>
        <w:t>РАЗДЕЛЕНИЕ ЦЕННЫХ БУМАГ</w:t>
      </w:r>
    </w:p>
    <w:p w:rsidR="00FF6ABC" w:rsidRDefault="00FF6ABC" w:rsidP="005E543C">
      <w:pPr>
        <w:ind w:firstLine="709"/>
        <w:jc w:val="both"/>
        <w:rPr>
          <w:sz w:val="28"/>
          <w:szCs w:val="28"/>
        </w:rPr>
      </w:pPr>
    </w:p>
    <w:p w:rsidR="00FF6ABC" w:rsidRPr="002D5E68" w:rsidRDefault="00FF6ABC" w:rsidP="005E543C">
      <w:pPr>
        <w:ind w:firstLine="709"/>
        <w:jc w:val="both"/>
        <w:rPr>
          <w:sz w:val="28"/>
          <w:szCs w:val="28"/>
        </w:rPr>
      </w:pPr>
      <w:r w:rsidRPr="002D5E68">
        <w:rPr>
          <w:sz w:val="28"/>
          <w:szCs w:val="28"/>
        </w:rPr>
        <w:t>С развитием науки</w:t>
      </w:r>
      <w:r w:rsidR="002E1393">
        <w:rPr>
          <w:sz w:val="28"/>
          <w:szCs w:val="28"/>
        </w:rPr>
        <w:t xml:space="preserve"> финансов</w:t>
      </w:r>
      <w:r w:rsidRPr="002D5E68">
        <w:rPr>
          <w:sz w:val="28"/>
          <w:szCs w:val="28"/>
        </w:rPr>
        <w:t>, появлением новых видов ценных бумаг, растет и число классификацио</w:t>
      </w:r>
      <w:r w:rsidR="002E1393">
        <w:rPr>
          <w:sz w:val="28"/>
          <w:szCs w:val="28"/>
        </w:rPr>
        <w:t>н</w:t>
      </w:r>
      <w:r w:rsidRPr="002D5E68">
        <w:rPr>
          <w:sz w:val="28"/>
          <w:szCs w:val="28"/>
        </w:rPr>
        <w:t>ных признаков. Если в науке середины-конца девятнадцатого века различными исследователями выделялось не более трех-пяти признаков: по содержанию, по личности кредитора, по личности должника, то в настоящий момент их можно выделить не менее двадцати.</w:t>
      </w:r>
    </w:p>
    <w:p w:rsidR="00FF6ABC" w:rsidRPr="002D5E68" w:rsidRDefault="00FF6ABC" w:rsidP="00987E5C">
      <w:pPr>
        <w:autoSpaceDE w:val="0"/>
        <w:autoSpaceDN w:val="0"/>
        <w:adjustRightInd w:val="0"/>
        <w:ind w:firstLine="900"/>
        <w:jc w:val="both"/>
        <w:rPr>
          <w:rFonts w:cs="TimesNewRoman"/>
          <w:sz w:val="28"/>
          <w:szCs w:val="28"/>
        </w:rPr>
      </w:pPr>
      <w:r w:rsidRPr="002D5E68">
        <w:rPr>
          <w:rFonts w:cs="TimesNewRoman"/>
          <w:sz w:val="28"/>
          <w:szCs w:val="28"/>
        </w:rPr>
        <w:t xml:space="preserve">На практике ценные бумаги различаются по числу признаков, поскольку речь идет о различиях не только между видами ценных бумаг, но и между бумагами одного и того же вида, выпускаемые разными эмитентами. </w:t>
      </w:r>
    </w:p>
    <w:p w:rsidR="00FF6ABC" w:rsidRPr="002D5E68" w:rsidRDefault="00FF6ABC" w:rsidP="00987E5C">
      <w:pPr>
        <w:autoSpaceDE w:val="0"/>
        <w:autoSpaceDN w:val="0"/>
        <w:adjustRightInd w:val="0"/>
        <w:ind w:firstLine="900"/>
        <w:jc w:val="both"/>
        <w:rPr>
          <w:rFonts w:cs="TimesNewRoman"/>
          <w:sz w:val="28"/>
          <w:szCs w:val="28"/>
        </w:rPr>
      </w:pPr>
      <w:r w:rsidRPr="002D5E68">
        <w:rPr>
          <w:rFonts w:cs="TimesNewRoman"/>
          <w:sz w:val="28"/>
          <w:szCs w:val="28"/>
        </w:rPr>
        <w:t xml:space="preserve">Классификация ценных бумаг – это их разделение на попарно-противоположные виды по каким-либо признакам, прежде всего из числа перечисленных ранее. При этом следует отметить, что отнесение тех или иных видов бумаг к определенному классу не является строго определенным, поскольку, как мы в дальнейшем увидим, каждый конкретный вид может содержать в себе признаки из различных классификаций. Иными словами, например, облигация может быть отнесена одновременно как к документарным, так и бездокументарным ценным бумагам, а также являться именной или на предъявителя. В нашу задачу будет входить рассмотрение содержания той или иной группы, выделение их отличий, с точки зрения теоретической составляющей.  </w:t>
      </w:r>
    </w:p>
    <w:p w:rsidR="002E1393" w:rsidRDefault="00FF6ABC" w:rsidP="00987E5C">
      <w:pPr>
        <w:autoSpaceDE w:val="0"/>
        <w:autoSpaceDN w:val="0"/>
        <w:adjustRightInd w:val="0"/>
        <w:ind w:firstLine="900"/>
        <w:jc w:val="both"/>
        <w:rPr>
          <w:rFonts w:cs="TimesNewRoman"/>
          <w:sz w:val="28"/>
          <w:szCs w:val="28"/>
        </w:rPr>
      </w:pPr>
      <w:r w:rsidRPr="002D5E68">
        <w:rPr>
          <w:rFonts w:cs="TimesNewRoman"/>
          <w:sz w:val="28"/>
          <w:szCs w:val="28"/>
        </w:rPr>
        <w:t xml:space="preserve">Так, в настоящее время все больше значения принимает ценные бумаги не выраженные в материальном носителе. Поскольку в легальном определении говориться о бумаге как о документе, то первую классификацию мы проведем по признаку документарности и бездокументарности. Документарные ценные бумаги, иначе именуемые бумажными, - это бумаги, выпускаемые в форме документа. Бумажная форма – исторически первая форма ценной бумаги. Обязательно в документарной форме должны выпускаться вексель, чек, коносаменты, складские свидетельства, и другие. Однако существуют и такие ценные бумаги, которые могут выпускаться только в бездокументарной форме. </w:t>
      </w:r>
      <w:r w:rsidR="002E1393">
        <w:rPr>
          <w:rFonts w:cs="TimesNewRoman"/>
          <w:sz w:val="28"/>
          <w:szCs w:val="28"/>
        </w:rPr>
        <w:t xml:space="preserve">К ним относятся </w:t>
      </w:r>
      <w:r w:rsidRPr="002D5E68">
        <w:rPr>
          <w:rFonts w:cs="TimesNewRoman"/>
          <w:sz w:val="28"/>
          <w:szCs w:val="28"/>
        </w:rPr>
        <w:t>именные эмиссионные ценные бумаги, а также ипотечные сертификаты участия. Бездокументарные бумаги представляют собой записи на материальных (компь</w:t>
      </w:r>
      <w:r w:rsidR="002E1393">
        <w:rPr>
          <w:rFonts w:cs="TimesNewRoman"/>
          <w:sz w:val="28"/>
          <w:szCs w:val="28"/>
        </w:rPr>
        <w:t>ю</w:t>
      </w:r>
      <w:r w:rsidRPr="002D5E68">
        <w:rPr>
          <w:rFonts w:cs="TimesNewRoman"/>
          <w:sz w:val="28"/>
          <w:szCs w:val="28"/>
        </w:rPr>
        <w:t>терных, электронных) носителях, осуществление которых регулируется законодательством. Бездокументарная форма ценной бумаги в настоящее время связана с ее принадлежностью к эмиссионным ценным бумагам. Однако форма существования ценной бумаги ни как не вытекает из ее эмиссионного отношения или соглашен</w:t>
      </w:r>
      <w:r w:rsidR="002E1393">
        <w:rPr>
          <w:rFonts w:cs="TimesNewRoman"/>
          <w:sz w:val="28"/>
          <w:szCs w:val="28"/>
        </w:rPr>
        <w:t>ия между эмитентом и инвестором</w:t>
      </w:r>
      <w:r w:rsidRPr="002D5E68">
        <w:rPr>
          <w:rFonts w:cs="TimesNewRoman"/>
          <w:sz w:val="28"/>
          <w:szCs w:val="28"/>
        </w:rPr>
        <w:t xml:space="preserve">. Каждый вид ценной бумаги может существовать как в документарной, так и в бездокументарной форме. </w:t>
      </w:r>
    </w:p>
    <w:p w:rsidR="00FF6ABC" w:rsidRPr="002D5E68" w:rsidRDefault="00FF6ABC" w:rsidP="00987E5C">
      <w:pPr>
        <w:autoSpaceDE w:val="0"/>
        <w:autoSpaceDN w:val="0"/>
        <w:adjustRightInd w:val="0"/>
        <w:ind w:firstLine="900"/>
        <w:jc w:val="both"/>
        <w:rPr>
          <w:rFonts w:cs="TimesNewRoman"/>
          <w:sz w:val="28"/>
          <w:szCs w:val="28"/>
        </w:rPr>
      </w:pPr>
      <w:r w:rsidRPr="002D5E68">
        <w:rPr>
          <w:rFonts w:cs="TimesNewRoman"/>
          <w:sz w:val="28"/>
          <w:szCs w:val="28"/>
        </w:rPr>
        <w:t>Поскольку ценные бумаги закрепляют за собой определенные имущественные права, а содержание отношений из которых они возникли мо</w:t>
      </w:r>
      <w:r w:rsidR="002E1393">
        <w:rPr>
          <w:rFonts w:cs="TimesNewRoman"/>
          <w:sz w:val="28"/>
          <w:szCs w:val="28"/>
        </w:rPr>
        <w:t>жет быть различным, то следующая классификация проводится</w:t>
      </w:r>
      <w:r w:rsidRPr="002D5E68">
        <w:rPr>
          <w:rFonts w:cs="TimesNewRoman"/>
          <w:sz w:val="28"/>
          <w:szCs w:val="28"/>
        </w:rPr>
        <w:t xml:space="preserve"> в зависимости от того, какого рода обязательства исходят со стороны эмитента ценной бумаги. Иными словами, по содержанию их можно разделить на денежные, товарные и ценные бумаги, дающие право на участие в управлении акционерным обществом. Денежные ценные бумаги предоставляют их владельцам право на получение определенной денежной суммы. Примерами таких ценных бумаг могут служить чеки, векселя, сберегательные и депозитные сертификаты. </w:t>
      </w:r>
    </w:p>
    <w:p w:rsidR="00FF6ABC" w:rsidRPr="002D5E68" w:rsidRDefault="00FF6ABC" w:rsidP="00987E5C">
      <w:pPr>
        <w:autoSpaceDE w:val="0"/>
        <w:autoSpaceDN w:val="0"/>
        <w:adjustRightInd w:val="0"/>
        <w:ind w:firstLine="900"/>
        <w:jc w:val="both"/>
        <w:rPr>
          <w:rFonts w:cs="TimesNewRoman"/>
          <w:sz w:val="28"/>
          <w:szCs w:val="28"/>
        </w:rPr>
      </w:pPr>
      <w:r w:rsidRPr="002D5E68">
        <w:rPr>
          <w:rFonts w:cs="TimesNewRoman"/>
          <w:sz w:val="28"/>
          <w:szCs w:val="28"/>
        </w:rPr>
        <w:t xml:space="preserve">В свою очередь денежные ценные бумаги можно подразделить в зависимости от закрепления в них права владельца на получение процента от номинальной стоимости на: доходные и бездоходные. Доходные ценные бумаги – это бумаги, в которых заложено условие эмитента выплатить определенный доход в форме дивиденда по акции или процента по облигации, а также в форме дисконта. Последняя форма представляет собой разницу между номинальной стоимостью и наиболее низкой рыночной  ценой ее приобретения. В этом случае обеспечивается возможность получения владельцем не растянутых во времени платежей, а единой суммы, выплачиваемой эмитентом в момент погашения ценной бумаги. К доходным ценным бумагам относят акции и облигации. Бездоходные бумаги – это ценные бумаги, которыми не предусмотрена выплата дохода эмитентом. Они предусматривают лишь обязанность должника уплатить оговоренную в ценной бумаге сумму. К таким бумагам относят чеки и векселя. </w:t>
      </w:r>
    </w:p>
    <w:p w:rsidR="00FF6ABC" w:rsidRPr="002D5E68" w:rsidRDefault="00FF6ABC" w:rsidP="005E543C">
      <w:pPr>
        <w:autoSpaceDE w:val="0"/>
        <w:autoSpaceDN w:val="0"/>
        <w:adjustRightInd w:val="0"/>
        <w:ind w:firstLine="709"/>
        <w:jc w:val="both"/>
        <w:rPr>
          <w:rFonts w:cs="TimesNewRoman"/>
          <w:sz w:val="28"/>
          <w:szCs w:val="28"/>
        </w:rPr>
      </w:pPr>
      <w:r w:rsidRPr="002D5E68">
        <w:rPr>
          <w:rFonts w:cs="TimesNewRoman"/>
          <w:sz w:val="28"/>
          <w:szCs w:val="28"/>
        </w:rPr>
        <w:t>Товарные ценные бумаги воплощают собой право на ценность, выраженную в товарах. К</w:t>
      </w:r>
      <w:r w:rsidRPr="002D5E68">
        <w:rPr>
          <w:sz w:val="28"/>
          <w:szCs w:val="28"/>
        </w:rPr>
        <w:t xml:space="preserve"> категории данного рода относятся такие ценные бумаги, с владением которых связаны известные </w:t>
      </w:r>
      <w:r w:rsidRPr="002D5E68">
        <w:rPr>
          <w:rFonts w:cs="TimesNewRoman"/>
          <w:sz w:val="28"/>
          <w:szCs w:val="28"/>
        </w:rPr>
        <w:t xml:space="preserve">вещно-правовые отношения; например, коносамент, складское свидетельство и другие. Всякий владелец одного из указанных документов имеет право распоряжения ценностями (товаром), обозначенными в них. Вместо реального вручения товара в случаях продажи или залога передается лишь соответствующий документ. В современном торговом обороте иногда один и тот же товар бывает предметом нескольких сделок купли-продажи или залога, прежде чем перейдет в фактическое владение приобретателя. </w:t>
      </w:r>
    </w:p>
    <w:p w:rsidR="00FF6ABC" w:rsidRPr="002D5E68" w:rsidRDefault="00FF6ABC" w:rsidP="005E543C">
      <w:pPr>
        <w:autoSpaceDE w:val="0"/>
        <w:autoSpaceDN w:val="0"/>
        <w:adjustRightInd w:val="0"/>
        <w:ind w:firstLine="709"/>
        <w:jc w:val="both"/>
        <w:rPr>
          <w:rFonts w:cs="TimesNewRoman"/>
          <w:sz w:val="28"/>
          <w:szCs w:val="28"/>
        </w:rPr>
      </w:pPr>
      <w:r w:rsidRPr="002D5E68">
        <w:rPr>
          <w:rFonts w:cs="TimesNewRoman"/>
          <w:sz w:val="28"/>
          <w:szCs w:val="28"/>
        </w:rPr>
        <w:t xml:space="preserve">И наконец, к ценные бумаги, предоставляющим право своим владельцам участвовать в управлении имуществом, относятся акции акционерных обществ, поскольку только они имеют право на выпуск такого вида ценных бумаг. Это право выражено в возможности присутствовать на собраниях и голосовать по вопросам выдвинутых на них. </w:t>
      </w:r>
      <w:r w:rsidR="002E1393">
        <w:rPr>
          <w:rFonts w:cs="TimesNewRoman"/>
          <w:sz w:val="28"/>
          <w:szCs w:val="28"/>
        </w:rPr>
        <w:t>С</w:t>
      </w:r>
      <w:r w:rsidRPr="002D5E68">
        <w:rPr>
          <w:rFonts w:cs="TimesNewRoman"/>
          <w:sz w:val="28"/>
          <w:szCs w:val="28"/>
        </w:rPr>
        <w:t>уществуют определенные ограничения в этих правах, однако само их наличие является неотъемлемым свойством данного вида бумаг.</w:t>
      </w:r>
    </w:p>
    <w:p w:rsidR="00FF6ABC" w:rsidRPr="002D5E68" w:rsidRDefault="00FF6ABC" w:rsidP="005E543C">
      <w:pPr>
        <w:autoSpaceDE w:val="0"/>
        <w:autoSpaceDN w:val="0"/>
        <w:adjustRightInd w:val="0"/>
        <w:ind w:firstLine="709"/>
        <w:jc w:val="both"/>
        <w:rPr>
          <w:rFonts w:cs="TimesNewRoman"/>
          <w:sz w:val="28"/>
          <w:szCs w:val="28"/>
        </w:rPr>
      </w:pPr>
      <w:r w:rsidRPr="002D5E68">
        <w:rPr>
          <w:rFonts w:cs="TimesNewRoman"/>
          <w:sz w:val="28"/>
          <w:szCs w:val="28"/>
        </w:rPr>
        <w:t>Деление ценных бумаг следует также осуществить по основанию, которое характеризуется способом обозначения лица на права удостоверенные в ценной бумаге. В зависимости от этого различают ценные бумаги на предъявителя, именные ценные бумаги и ордерные ценные бумаги. Практическое значение такой градации выражается в придании различного правового статуса определенному виду ценных бумаг, а также в установлении порядка передачи закрепленных в них права. Предъявительской является такая ценная бумага, где не указывается конкретное лицо, которому принадлежит испол</w:t>
      </w:r>
      <w:r w:rsidR="002E1393">
        <w:rPr>
          <w:rFonts w:cs="TimesNewRoman"/>
          <w:sz w:val="28"/>
          <w:szCs w:val="28"/>
        </w:rPr>
        <w:t>н</w:t>
      </w:r>
      <w:r w:rsidRPr="002D5E68">
        <w:rPr>
          <w:rFonts w:cs="TimesNewRoman"/>
          <w:sz w:val="28"/>
          <w:szCs w:val="28"/>
        </w:rPr>
        <w:t xml:space="preserve">ение. Согласно указанной статье права по такой бумаге могут принадлежать предъявителю ценной бумаги. При этом не должно содержаться какой-либо конкретики в отношении указания на это лицо. Иными словами, осуществление и передачу прав по такой бумаге имеет прав получить то лицо, которое ее предъявит, а обязанное лицо не может требовать ничего, более этого предъявления. В качестве ценных бумаг на предъявителя в соответствии с </w:t>
      </w:r>
      <w:r w:rsidR="002E1393">
        <w:rPr>
          <w:rFonts w:cs="TimesNewRoman"/>
          <w:sz w:val="28"/>
          <w:szCs w:val="28"/>
        </w:rPr>
        <w:t>казахстан</w:t>
      </w:r>
      <w:r w:rsidR="00662C04">
        <w:rPr>
          <w:rFonts w:cs="TimesNewRoman"/>
          <w:sz w:val="28"/>
          <w:szCs w:val="28"/>
        </w:rPr>
        <w:t>с</w:t>
      </w:r>
      <w:r w:rsidR="002E1393">
        <w:rPr>
          <w:rFonts w:cs="TimesNewRoman"/>
          <w:sz w:val="28"/>
          <w:szCs w:val="28"/>
        </w:rPr>
        <w:t>ким</w:t>
      </w:r>
      <w:r w:rsidRPr="002D5E68">
        <w:rPr>
          <w:rFonts w:cs="TimesNewRoman"/>
          <w:sz w:val="28"/>
          <w:szCs w:val="28"/>
        </w:rPr>
        <w:t xml:space="preserve"> законодательством могут быть выпущены чеки, облигации, векселя, простые складские свидетельства и другие.</w:t>
      </w:r>
    </w:p>
    <w:p w:rsidR="002E1393" w:rsidRDefault="00FF6ABC" w:rsidP="005E543C">
      <w:pPr>
        <w:autoSpaceDE w:val="0"/>
        <w:autoSpaceDN w:val="0"/>
        <w:adjustRightInd w:val="0"/>
        <w:ind w:firstLine="709"/>
        <w:jc w:val="both"/>
        <w:rPr>
          <w:rFonts w:cs="TimesNewRoman"/>
          <w:sz w:val="28"/>
          <w:szCs w:val="28"/>
        </w:rPr>
      </w:pPr>
      <w:r w:rsidRPr="002D5E68">
        <w:rPr>
          <w:rFonts w:cs="TimesNewRoman"/>
          <w:sz w:val="28"/>
          <w:szCs w:val="28"/>
        </w:rPr>
        <w:t xml:space="preserve">Именной ценной бумагой признается такая бумага, исполнение по которой может быть осуществлено только лицу, прямо указанному в ней. Указание это распространяется для любой формы ценных бумаг как документарной, так и бездокументарной. Таким образом, в обязанность должника, помимо самого исполнения, входит идентификация кредитора, которая осуществляется путем предъявления документов удостоверяющих личность. </w:t>
      </w:r>
    </w:p>
    <w:p w:rsidR="00FF6ABC" w:rsidRDefault="00FF6ABC" w:rsidP="005E543C">
      <w:pPr>
        <w:autoSpaceDE w:val="0"/>
        <w:autoSpaceDN w:val="0"/>
        <w:adjustRightInd w:val="0"/>
        <w:ind w:firstLine="709"/>
        <w:jc w:val="both"/>
        <w:rPr>
          <w:rFonts w:cs="TimesNewRoman"/>
          <w:sz w:val="28"/>
          <w:szCs w:val="28"/>
        </w:rPr>
      </w:pPr>
      <w:r w:rsidRPr="002D5E68">
        <w:rPr>
          <w:rFonts w:cs="TimesNewRoman"/>
          <w:sz w:val="28"/>
          <w:szCs w:val="28"/>
        </w:rPr>
        <w:t>Ордерная ценная бумага так же, как и именная, выписывается на конкретное лицо, которое, однако, может осуществить удостоверенное право не только самостоятельно, но и назначить своим распоряжением (которые именуются ордером или приказом) другое</w:t>
      </w:r>
      <w:r w:rsidR="002E1393">
        <w:rPr>
          <w:rFonts w:cs="TimesNewRoman"/>
          <w:sz w:val="28"/>
          <w:szCs w:val="28"/>
        </w:rPr>
        <w:t xml:space="preserve"> </w:t>
      </w:r>
      <w:r w:rsidRPr="002D5E68">
        <w:rPr>
          <w:rFonts w:cs="TimesNewRoman"/>
          <w:sz w:val="28"/>
          <w:szCs w:val="28"/>
        </w:rPr>
        <w:t>лицо. Следовательно, должник обязан исполнить обязательство лицу, обозначенному непосредственно либо в ценной бумаге, либо в приказе (ордере) такого лица. Иными словами, владельцу ордерной ценной бумаги (индоссанту) предоставляется не обремененная особыми формальностями возможность передачи прав по такой бумаге другому лицу (индоссату). Это осуществляется посредством совершения на этой бумаге передаточной надписи, именуемой индоссаментом, который может быть либо ордерным, то есть с указанием  лица, которому или по приказу которого должно быть осуществлено исполнение, либо бланковым, то есть без с указанием такого лица. Индоссамент может осуществляться не только на оборотной стороне ценной бумаге, но и на добавочном листе, специально предназначенном для этих целей. Такой лист для векселя именуется аллонжем. Здесь можно указать на свойство двойственности такого рода</w:t>
      </w:r>
      <w:r w:rsidR="00662C04">
        <w:rPr>
          <w:rFonts w:cs="TimesNewRoman"/>
          <w:sz w:val="28"/>
          <w:szCs w:val="28"/>
        </w:rPr>
        <w:t xml:space="preserve"> бумаг. С одной стороны, они мог</w:t>
      </w:r>
      <w:r w:rsidRPr="002D5E68">
        <w:rPr>
          <w:rFonts w:cs="TimesNewRoman"/>
          <w:sz w:val="28"/>
          <w:szCs w:val="28"/>
        </w:rPr>
        <w:t xml:space="preserve">ут выступать в качестве предъявительской. С другой – именной. Тем не менее эта категория ценных бумаг имеет ряд особенностей, которые выделяют их в обособленную группу. Во – первых, из общего правила перехода прав в их совокупности для индоссамента гражданским законодательством предусмотрено исключение.  </w:t>
      </w:r>
      <w:r w:rsidR="002E1393">
        <w:rPr>
          <w:rFonts w:cs="TimesNewRoman"/>
          <w:sz w:val="28"/>
          <w:szCs w:val="28"/>
        </w:rPr>
        <w:t>И</w:t>
      </w:r>
      <w:r w:rsidRPr="002D5E68">
        <w:rPr>
          <w:rFonts w:cs="TimesNewRoman"/>
          <w:sz w:val="28"/>
          <w:szCs w:val="28"/>
        </w:rPr>
        <w:t xml:space="preserve">ндоссамент может быть ограничен только поручением осуществлять права, удостоверенные ценной бумагой, без передачи этих прав индоссату. В этом случае индоссат выступает в качестве представителя. Существует и еще одно отличие ордерных ценных бумаг. Так, если по именной ценной </w:t>
      </w:r>
      <w:r w:rsidR="00662C04" w:rsidRPr="002D5E68">
        <w:rPr>
          <w:rFonts w:cs="TimesNewRoman"/>
          <w:sz w:val="28"/>
          <w:szCs w:val="28"/>
        </w:rPr>
        <w:t>бумаге,</w:t>
      </w:r>
      <w:r w:rsidRPr="002D5E68">
        <w:rPr>
          <w:rFonts w:cs="TimesNewRoman"/>
          <w:sz w:val="28"/>
          <w:szCs w:val="28"/>
        </w:rPr>
        <w:t xml:space="preserve"> передающий свое право на нее отвечает перед новым кредитором только за действительность обязательства, закрепленного в такой бумаге, но не за его исполнение, то владелец ордерной ценной бумаги в случае передачи ее другому лицу отвечает как за существование так, так и за его осуществление</w:t>
      </w:r>
      <w:r w:rsidR="00662C04">
        <w:rPr>
          <w:rFonts w:cs="TimesNewRoman"/>
          <w:sz w:val="28"/>
          <w:szCs w:val="28"/>
        </w:rPr>
        <w:t>.</w:t>
      </w:r>
      <w:r w:rsidRPr="002D5E68">
        <w:rPr>
          <w:rFonts w:cs="TimesNewRoman"/>
          <w:sz w:val="28"/>
          <w:szCs w:val="28"/>
        </w:rPr>
        <w:t xml:space="preserve"> При этом в круг солидарных ответчиков входят также все лица, совершившие передаточные надписи на такой бумаге, если не сделали в ней специальной оговорки «без оборота на меня».  К таким бумагам можно отнести двойные складские свидетельства, коносаменты, переводные векселя и другие.</w:t>
      </w:r>
    </w:p>
    <w:p w:rsidR="00662C04" w:rsidRDefault="00662C04" w:rsidP="005E543C">
      <w:pPr>
        <w:autoSpaceDE w:val="0"/>
        <w:autoSpaceDN w:val="0"/>
        <w:adjustRightInd w:val="0"/>
        <w:ind w:firstLine="709"/>
        <w:jc w:val="both"/>
        <w:rPr>
          <w:rFonts w:cs="TimesNewRoman"/>
          <w:sz w:val="28"/>
          <w:szCs w:val="28"/>
        </w:rPr>
      </w:pPr>
    </w:p>
    <w:p w:rsidR="00662C04" w:rsidRDefault="00662C04" w:rsidP="005E543C">
      <w:pPr>
        <w:autoSpaceDE w:val="0"/>
        <w:autoSpaceDN w:val="0"/>
        <w:adjustRightInd w:val="0"/>
        <w:ind w:firstLine="709"/>
        <w:jc w:val="both"/>
        <w:rPr>
          <w:rFonts w:cs="TimesNewRoman"/>
          <w:sz w:val="28"/>
          <w:szCs w:val="28"/>
        </w:rPr>
      </w:pPr>
    </w:p>
    <w:p w:rsidR="00662C04" w:rsidRDefault="00662C04" w:rsidP="00062FC6">
      <w:pPr>
        <w:widowControl w:val="0"/>
        <w:jc w:val="center"/>
        <w:rPr>
          <w:b/>
          <w:sz w:val="28"/>
          <w:szCs w:val="28"/>
        </w:rPr>
      </w:pPr>
      <w:r w:rsidRPr="00662C04">
        <w:rPr>
          <w:b/>
          <w:sz w:val="28"/>
          <w:szCs w:val="28"/>
          <w:lang w:val="en-US"/>
        </w:rPr>
        <w:t>II</w:t>
      </w:r>
      <w:r w:rsidRPr="00662C04">
        <w:rPr>
          <w:b/>
          <w:sz w:val="28"/>
          <w:szCs w:val="28"/>
        </w:rPr>
        <w:t xml:space="preserve">. </w:t>
      </w:r>
      <w:r w:rsidR="00987E5C">
        <w:rPr>
          <w:b/>
          <w:sz w:val="28"/>
          <w:szCs w:val="28"/>
        </w:rPr>
        <w:t>ПОНЯТИЕ ЦЕННОЙ БУМАГИ КАК ОБЪЕКТА ГРАЖДАНСКИХ ПРАВООТНОШЕНИЙ</w:t>
      </w:r>
    </w:p>
    <w:p w:rsidR="00987E5C" w:rsidRPr="00662C04" w:rsidRDefault="00987E5C" w:rsidP="00987E5C">
      <w:pPr>
        <w:widowControl w:val="0"/>
        <w:jc w:val="center"/>
        <w:rPr>
          <w:sz w:val="28"/>
          <w:szCs w:val="28"/>
        </w:rPr>
      </w:pPr>
    </w:p>
    <w:p w:rsidR="00662C04" w:rsidRPr="00987E5C" w:rsidRDefault="00662C04" w:rsidP="00062FC6">
      <w:pPr>
        <w:widowControl w:val="0"/>
        <w:rPr>
          <w:b/>
          <w:sz w:val="28"/>
          <w:szCs w:val="28"/>
        </w:rPr>
      </w:pPr>
      <w:r w:rsidRPr="00987E5C">
        <w:rPr>
          <w:b/>
          <w:sz w:val="28"/>
          <w:szCs w:val="28"/>
        </w:rPr>
        <w:t xml:space="preserve">2.1 </w:t>
      </w:r>
      <w:r w:rsidR="00987E5C" w:rsidRPr="00987E5C">
        <w:rPr>
          <w:b/>
          <w:sz w:val="28"/>
          <w:szCs w:val="28"/>
        </w:rPr>
        <w:t>ПОНЯТИЕ ЦЕННЫХ БУМАГ</w:t>
      </w:r>
    </w:p>
    <w:p w:rsidR="00987E5C" w:rsidRPr="00987E5C" w:rsidRDefault="00987E5C" w:rsidP="00987E5C">
      <w:pPr>
        <w:widowControl w:val="0"/>
        <w:jc w:val="center"/>
        <w:rPr>
          <w:b/>
          <w:sz w:val="28"/>
          <w:szCs w:val="28"/>
        </w:rPr>
      </w:pPr>
    </w:p>
    <w:p w:rsidR="00662C04" w:rsidRPr="00662C04" w:rsidRDefault="00662C04" w:rsidP="005E543C">
      <w:pPr>
        <w:widowControl w:val="0"/>
        <w:ind w:firstLine="720"/>
        <w:jc w:val="both"/>
        <w:rPr>
          <w:sz w:val="28"/>
          <w:szCs w:val="28"/>
        </w:rPr>
      </w:pPr>
      <w:r w:rsidRPr="00662C04">
        <w:rPr>
          <w:sz w:val="28"/>
          <w:szCs w:val="28"/>
        </w:rPr>
        <w:t>Ценная б</w:t>
      </w:r>
      <w:bookmarkStart w:id="0" w:name="OCRUncertain026"/>
      <w:r w:rsidRPr="00662C04">
        <w:rPr>
          <w:sz w:val="28"/>
          <w:szCs w:val="28"/>
        </w:rPr>
        <w:t>у</w:t>
      </w:r>
      <w:bookmarkEnd w:id="0"/>
      <w:r w:rsidRPr="00662C04">
        <w:rPr>
          <w:sz w:val="28"/>
          <w:szCs w:val="28"/>
        </w:rPr>
        <w:t>мага</w:t>
      </w:r>
      <w:r w:rsidRPr="00662C04">
        <w:rPr>
          <w:noProof/>
          <w:sz w:val="28"/>
          <w:szCs w:val="28"/>
        </w:rPr>
        <w:t xml:space="preserve"> —</w:t>
      </w:r>
      <w:r w:rsidRPr="00662C04">
        <w:rPr>
          <w:sz w:val="28"/>
          <w:szCs w:val="28"/>
        </w:rPr>
        <w:t xml:space="preserve"> является объектом гражданских прав</w:t>
      </w:r>
      <w:bookmarkStart w:id="1" w:name="OCRUncertain027"/>
      <w:r w:rsidRPr="00662C04">
        <w:rPr>
          <w:sz w:val="28"/>
          <w:szCs w:val="28"/>
        </w:rPr>
        <w:t xml:space="preserve">), </w:t>
      </w:r>
      <w:bookmarkEnd w:id="1"/>
      <w:r w:rsidRPr="00662C04">
        <w:rPr>
          <w:sz w:val="28"/>
          <w:szCs w:val="28"/>
        </w:rPr>
        <w:t>представляет собой документ, который отражает связанные с ним имущественные права, может самостоятельно обращаться на рынке и быть объектом купли-продажи и иных сделок, служит источником получения регулярного или разового дохода, выступает разновидностью денежного капитала.</w:t>
      </w:r>
    </w:p>
    <w:p w:rsidR="00662C04" w:rsidRPr="00662C04" w:rsidRDefault="00662C04" w:rsidP="005E543C">
      <w:pPr>
        <w:widowControl w:val="0"/>
        <w:jc w:val="both"/>
        <w:rPr>
          <w:i/>
          <w:sz w:val="28"/>
          <w:szCs w:val="28"/>
        </w:rPr>
      </w:pPr>
      <w:r w:rsidRPr="00662C04">
        <w:rPr>
          <w:sz w:val="28"/>
          <w:szCs w:val="28"/>
        </w:rPr>
        <w:t>В гражданском кодексе ценная бумага определяется как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Иными словами бумага признается ценной  не в силу присущих ей естественных свойств, а потому</w:t>
      </w:r>
      <w:r w:rsidRPr="00662C04">
        <w:rPr>
          <w:noProof/>
          <w:sz w:val="28"/>
          <w:szCs w:val="28"/>
        </w:rPr>
        <w:t xml:space="preserve"> </w:t>
      </w:r>
      <w:bookmarkStart w:id="2" w:name="OCRUncertain028"/>
      <w:r w:rsidRPr="00662C04">
        <w:rPr>
          <w:noProof/>
          <w:sz w:val="28"/>
          <w:szCs w:val="28"/>
        </w:rPr>
        <w:t>,</w:t>
      </w:r>
      <w:bookmarkEnd w:id="2"/>
      <w:r w:rsidRPr="00662C04">
        <w:rPr>
          <w:sz w:val="28"/>
          <w:szCs w:val="28"/>
        </w:rPr>
        <w:t xml:space="preserve"> что она подтверждает права ее владельца на определенные материальные или нематериальные блага-вещи, деньги, действия третьих лиц, другие ценные бумаги. При этом осуществление соответствующих прав возможно, как правило, лишь при предъявлении ценной  бумаги.  Распространенность ценных бумаг в развитом хозяйственном обороте обусловлена тем, что обладая определенной стоимостью</w:t>
      </w:r>
      <w:r w:rsidRPr="00662C04">
        <w:rPr>
          <w:noProof/>
          <w:sz w:val="28"/>
          <w:szCs w:val="28"/>
        </w:rPr>
        <w:t xml:space="preserve"> </w:t>
      </w:r>
      <w:bookmarkStart w:id="3" w:name="OCRUncertain029"/>
      <w:r w:rsidRPr="00662C04">
        <w:rPr>
          <w:noProof/>
          <w:sz w:val="28"/>
          <w:szCs w:val="28"/>
        </w:rPr>
        <w:t>,</w:t>
      </w:r>
      <w:bookmarkEnd w:id="3"/>
      <w:r w:rsidRPr="00662C04">
        <w:rPr>
          <w:sz w:val="28"/>
          <w:szCs w:val="28"/>
        </w:rPr>
        <w:t xml:space="preserve">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 Выполнение ценными бумагами указанных выше функций возможно благодаря тому, что они обладают рядом свойств, отличающих их от этих иных юридических документов, которыми также подтверждаются различные субъективные гражданские права, в частности долговых расписок, страховых полисов, завещаний и т.д. Прежде всего любая ценная бумага  должна </w:t>
      </w:r>
      <w:bookmarkStart w:id="4" w:name="OCRUncertain030"/>
      <w:r>
        <w:rPr>
          <w:sz w:val="28"/>
          <w:szCs w:val="28"/>
        </w:rPr>
        <w:t>соста</w:t>
      </w:r>
      <w:r w:rsidRPr="00662C04">
        <w:rPr>
          <w:sz w:val="28"/>
          <w:szCs w:val="28"/>
        </w:rPr>
        <w:t>вляться</w:t>
      </w:r>
      <w:bookmarkEnd w:id="4"/>
      <w:r w:rsidRPr="00662C04">
        <w:rPr>
          <w:sz w:val="28"/>
          <w:szCs w:val="28"/>
        </w:rPr>
        <w:t xml:space="preserve"> в строго определенной законом форме и иметь все необходимые реквизиты</w:t>
      </w:r>
      <w:bookmarkStart w:id="5" w:name="OCRUncertain032"/>
      <w:r w:rsidRPr="00662C04">
        <w:rPr>
          <w:noProof/>
          <w:sz w:val="28"/>
          <w:szCs w:val="28"/>
        </w:rPr>
        <w:t>.</w:t>
      </w:r>
      <w:bookmarkEnd w:id="5"/>
      <w:r w:rsidRPr="00662C04">
        <w:rPr>
          <w:sz w:val="28"/>
          <w:szCs w:val="28"/>
        </w:rPr>
        <w:t xml:space="preserve"> По общему правилу, ценные бумаги представляют собой составленные на специальных бланках письменные документы, имеющие достаточно высокую степень защиты от подделки. В случае если ценной бумаги не существует в физически осязаемой форме или их бумажные бланки помещаются в специальные хранилища, владельцу ценной бумаги выдается документ, удостоверяющий право собственности на ту или иную фондовую </w:t>
      </w:r>
      <w:bookmarkStart w:id="6" w:name="OCRUncertain033"/>
      <w:r w:rsidRPr="00662C04">
        <w:rPr>
          <w:sz w:val="28"/>
          <w:szCs w:val="28"/>
        </w:rPr>
        <w:t>цен</w:t>
      </w:r>
      <w:bookmarkEnd w:id="6"/>
      <w:r w:rsidRPr="00662C04">
        <w:rPr>
          <w:sz w:val="28"/>
          <w:szCs w:val="28"/>
        </w:rPr>
        <w:t>н</w:t>
      </w:r>
      <w:bookmarkStart w:id="7" w:name="OCRUncertain034"/>
      <w:r w:rsidRPr="00662C04">
        <w:rPr>
          <w:sz w:val="28"/>
          <w:szCs w:val="28"/>
        </w:rPr>
        <w:t>ость.</w:t>
      </w:r>
      <w:bookmarkEnd w:id="7"/>
      <w:r w:rsidRPr="00662C04">
        <w:rPr>
          <w:sz w:val="28"/>
          <w:szCs w:val="28"/>
        </w:rPr>
        <w:t xml:space="preserve"> Этот документ называется</w:t>
      </w:r>
      <w:r w:rsidRPr="00662C04">
        <w:rPr>
          <w:b/>
          <w:sz w:val="28"/>
          <w:szCs w:val="28"/>
        </w:rPr>
        <w:t xml:space="preserve"> </w:t>
      </w:r>
      <w:r w:rsidRPr="00662C04">
        <w:rPr>
          <w:sz w:val="28"/>
          <w:szCs w:val="28"/>
        </w:rPr>
        <w:t>сертификатом ценной бумаги</w:t>
      </w:r>
      <w:r w:rsidRPr="00662C04">
        <w:rPr>
          <w:i/>
          <w:sz w:val="28"/>
          <w:szCs w:val="28"/>
        </w:rPr>
        <w:t>.</w:t>
      </w:r>
    </w:p>
    <w:p w:rsidR="00662C04" w:rsidRDefault="00662C04" w:rsidP="005E543C">
      <w:pPr>
        <w:widowControl w:val="0"/>
        <w:ind w:right="40"/>
        <w:jc w:val="both"/>
        <w:rPr>
          <w:noProof/>
          <w:sz w:val="28"/>
          <w:szCs w:val="28"/>
        </w:rPr>
      </w:pPr>
      <w:r w:rsidRPr="00662C04">
        <w:rPr>
          <w:sz w:val="28"/>
          <w:szCs w:val="28"/>
        </w:rPr>
        <w:t>Что касается реквизитов ценных бумаг, то они устанавливаются законодательством  применительно к каждому конкретному виду допускаемых к выпуску ценных бумаг. Например, в соответствии с Положением о чеках</w:t>
      </w:r>
      <w:bookmarkStart w:id="8" w:name="OCRUncertain035"/>
      <w:r w:rsidRPr="00662C04">
        <w:rPr>
          <w:noProof/>
          <w:sz w:val="28"/>
          <w:szCs w:val="28"/>
        </w:rPr>
        <w:t>,</w:t>
      </w:r>
      <w:bookmarkEnd w:id="8"/>
      <w:r w:rsidRPr="00662C04">
        <w:rPr>
          <w:sz w:val="28"/>
          <w:szCs w:val="28"/>
        </w:rPr>
        <w:t xml:space="preserve"> чек должен содержать:</w:t>
      </w:r>
      <w:r w:rsidRPr="00662C04">
        <w:rPr>
          <w:noProof/>
          <w:sz w:val="28"/>
          <w:szCs w:val="28"/>
        </w:rPr>
        <w:t xml:space="preserve"> </w:t>
      </w:r>
    </w:p>
    <w:p w:rsidR="00662C04" w:rsidRDefault="00662C04" w:rsidP="005E543C">
      <w:pPr>
        <w:widowControl w:val="0"/>
        <w:ind w:right="40"/>
        <w:jc w:val="both"/>
        <w:rPr>
          <w:noProof/>
          <w:sz w:val="28"/>
          <w:szCs w:val="28"/>
        </w:rPr>
      </w:pPr>
      <w:r w:rsidRPr="00662C04">
        <w:rPr>
          <w:noProof/>
          <w:sz w:val="28"/>
          <w:szCs w:val="28"/>
        </w:rPr>
        <w:t>1)</w:t>
      </w:r>
      <w:r w:rsidRPr="00662C04">
        <w:rPr>
          <w:sz w:val="28"/>
          <w:szCs w:val="28"/>
        </w:rPr>
        <w:t xml:space="preserve"> наименование чека, включенное в текст документа на том языке, на котором этот документ составлен;</w:t>
      </w:r>
      <w:r w:rsidRPr="00662C04">
        <w:rPr>
          <w:noProof/>
          <w:sz w:val="28"/>
          <w:szCs w:val="28"/>
        </w:rPr>
        <w:t xml:space="preserve"> </w:t>
      </w:r>
    </w:p>
    <w:p w:rsidR="00662C04" w:rsidRDefault="00662C04" w:rsidP="005E543C">
      <w:pPr>
        <w:widowControl w:val="0"/>
        <w:ind w:right="40"/>
        <w:jc w:val="both"/>
        <w:rPr>
          <w:noProof/>
          <w:sz w:val="28"/>
          <w:szCs w:val="28"/>
        </w:rPr>
      </w:pPr>
      <w:r w:rsidRPr="00662C04">
        <w:rPr>
          <w:noProof/>
          <w:sz w:val="28"/>
          <w:szCs w:val="28"/>
        </w:rPr>
        <w:t>2)</w:t>
      </w:r>
      <w:r w:rsidRPr="00662C04">
        <w:rPr>
          <w:sz w:val="28"/>
          <w:szCs w:val="28"/>
        </w:rPr>
        <w:t xml:space="preserve"> простое, ничем не обусловленное предложение уплатить определенную денежную сумму;</w:t>
      </w:r>
      <w:r w:rsidRPr="00662C04">
        <w:rPr>
          <w:noProof/>
          <w:sz w:val="28"/>
          <w:szCs w:val="28"/>
        </w:rPr>
        <w:t xml:space="preserve"> </w:t>
      </w:r>
    </w:p>
    <w:p w:rsidR="00662C04" w:rsidRDefault="00662C04" w:rsidP="005E543C">
      <w:pPr>
        <w:widowControl w:val="0"/>
        <w:ind w:right="40"/>
        <w:jc w:val="both"/>
        <w:rPr>
          <w:noProof/>
          <w:sz w:val="28"/>
          <w:szCs w:val="28"/>
        </w:rPr>
      </w:pPr>
      <w:r w:rsidRPr="00662C04">
        <w:rPr>
          <w:noProof/>
          <w:sz w:val="28"/>
          <w:szCs w:val="28"/>
        </w:rPr>
        <w:t>3)</w:t>
      </w:r>
      <w:r w:rsidRPr="00662C04">
        <w:rPr>
          <w:sz w:val="28"/>
          <w:szCs w:val="28"/>
        </w:rPr>
        <w:t xml:space="preserve"> наименование плательщика;</w:t>
      </w:r>
      <w:r w:rsidRPr="00662C04">
        <w:rPr>
          <w:noProof/>
          <w:sz w:val="28"/>
          <w:szCs w:val="28"/>
        </w:rPr>
        <w:t xml:space="preserve"> </w:t>
      </w:r>
    </w:p>
    <w:p w:rsidR="00662C04" w:rsidRDefault="00662C04" w:rsidP="005E543C">
      <w:pPr>
        <w:widowControl w:val="0"/>
        <w:ind w:right="40"/>
        <w:jc w:val="both"/>
        <w:rPr>
          <w:noProof/>
          <w:sz w:val="28"/>
          <w:szCs w:val="28"/>
        </w:rPr>
      </w:pPr>
      <w:r w:rsidRPr="00662C04">
        <w:rPr>
          <w:noProof/>
          <w:sz w:val="28"/>
          <w:szCs w:val="28"/>
        </w:rPr>
        <w:t>4)</w:t>
      </w:r>
      <w:r w:rsidRPr="00662C04">
        <w:rPr>
          <w:sz w:val="28"/>
          <w:szCs w:val="28"/>
        </w:rPr>
        <w:t xml:space="preserve"> указание места, в котором должен быть произведен платеж;</w:t>
      </w:r>
      <w:r w:rsidRPr="00662C04">
        <w:rPr>
          <w:noProof/>
          <w:sz w:val="28"/>
          <w:szCs w:val="28"/>
        </w:rPr>
        <w:t xml:space="preserve"> </w:t>
      </w:r>
    </w:p>
    <w:p w:rsidR="00662C04" w:rsidRDefault="00662C04" w:rsidP="005E543C">
      <w:pPr>
        <w:widowControl w:val="0"/>
        <w:ind w:right="40"/>
        <w:jc w:val="both"/>
        <w:rPr>
          <w:noProof/>
          <w:sz w:val="28"/>
          <w:szCs w:val="28"/>
        </w:rPr>
      </w:pPr>
      <w:r w:rsidRPr="00662C04">
        <w:rPr>
          <w:noProof/>
          <w:sz w:val="28"/>
          <w:szCs w:val="28"/>
        </w:rPr>
        <w:t>5)</w:t>
      </w:r>
      <w:r w:rsidRPr="00662C04">
        <w:rPr>
          <w:sz w:val="28"/>
          <w:szCs w:val="28"/>
        </w:rPr>
        <w:t xml:space="preserve"> указание даты и места составления чека;</w:t>
      </w:r>
      <w:r w:rsidRPr="00662C04">
        <w:rPr>
          <w:noProof/>
          <w:sz w:val="28"/>
          <w:szCs w:val="28"/>
        </w:rPr>
        <w:t xml:space="preserve"> </w:t>
      </w:r>
    </w:p>
    <w:p w:rsidR="00662C04" w:rsidRDefault="00662C04" w:rsidP="005E543C">
      <w:pPr>
        <w:widowControl w:val="0"/>
        <w:ind w:right="40"/>
        <w:jc w:val="both"/>
        <w:rPr>
          <w:sz w:val="28"/>
          <w:szCs w:val="28"/>
        </w:rPr>
      </w:pPr>
      <w:r w:rsidRPr="00662C04">
        <w:rPr>
          <w:noProof/>
          <w:sz w:val="28"/>
          <w:szCs w:val="28"/>
        </w:rPr>
        <w:t>6)</w:t>
      </w:r>
      <w:r w:rsidRPr="00662C04">
        <w:rPr>
          <w:sz w:val="28"/>
          <w:szCs w:val="28"/>
        </w:rPr>
        <w:t xml:space="preserve"> подпись чекодателя. </w:t>
      </w:r>
    </w:p>
    <w:p w:rsidR="00662C04" w:rsidRPr="00662C04" w:rsidRDefault="00662C04" w:rsidP="005E543C">
      <w:pPr>
        <w:widowControl w:val="0"/>
        <w:ind w:right="40" w:firstLine="900"/>
        <w:jc w:val="both"/>
        <w:rPr>
          <w:sz w:val="28"/>
          <w:szCs w:val="28"/>
        </w:rPr>
      </w:pPr>
      <w:r w:rsidRPr="00662C04">
        <w:rPr>
          <w:sz w:val="28"/>
          <w:szCs w:val="28"/>
        </w:rPr>
        <w:t>Аналогичные обязательные требования предъявляются законом и ко всем другим видам ценных бумаг. Отсутствие в ценной бумаге какого-либо из реквизитов или несоответствия ее установленной для нее форме влечет ничтожность ценной бумаги, а подделка ценных бумаг преследуется по закону. Далее, во всякой ценной бумаге должна быть точно определена та юридическая возможность, на осуществление которой имеет право законный владелец ценной бумаги. Это может быть право на получение конкретной денежной суммы, дохода в виде дивидендов или процентов</w:t>
      </w:r>
      <w:r w:rsidRPr="00662C04">
        <w:rPr>
          <w:noProof/>
          <w:sz w:val="28"/>
          <w:szCs w:val="28"/>
        </w:rPr>
        <w:t xml:space="preserve"> </w:t>
      </w:r>
      <w:bookmarkStart w:id="9" w:name="OCRUncertain037"/>
      <w:r w:rsidRPr="00662C04">
        <w:rPr>
          <w:noProof/>
          <w:sz w:val="28"/>
          <w:szCs w:val="28"/>
        </w:rPr>
        <w:t xml:space="preserve">, </w:t>
      </w:r>
      <w:bookmarkEnd w:id="9"/>
      <w:r w:rsidRPr="00662C04">
        <w:rPr>
          <w:sz w:val="28"/>
          <w:szCs w:val="28"/>
        </w:rPr>
        <w:t xml:space="preserve">определенного имущества и т.п. При этом виды прав, которые могут быть </w:t>
      </w:r>
      <w:bookmarkStart w:id="10" w:name="OCRUncertain038"/>
      <w:r>
        <w:rPr>
          <w:sz w:val="28"/>
          <w:szCs w:val="28"/>
        </w:rPr>
        <w:t>удостовере</w:t>
      </w:r>
      <w:r w:rsidRPr="00662C04">
        <w:rPr>
          <w:sz w:val="28"/>
          <w:szCs w:val="28"/>
        </w:rPr>
        <w:t>ны</w:t>
      </w:r>
      <w:bookmarkEnd w:id="10"/>
      <w:r w:rsidRPr="00662C04">
        <w:rPr>
          <w:sz w:val="28"/>
          <w:szCs w:val="28"/>
        </w:rPr>
        <w:t xml:space="preserve"> ценными бумагами, определяются законом или в </w:t>
      </w:r>
      <w:bookmarkStart w:id="11" w:name="OCRUncertain039"/>
      <w:r w:rsidRPr="00662C04">
        <w:rPr>
          <w:sz w:val="28"/>
          <w:szCs w:val="28"/>
        </w:rPr>
        <w:t>установле</w:t>
      </w:r>
      <w:r>
        <w:rPr>
          <w:sz w:val="28"/>
          <w:szCs w:val="28"/>
        </w:rPr>
        <w:t>н</w:t>
      </w:r>
      <w:r w:rsidRPr="00662C04">
        <w:rPr>
          <w:sz w:val="28"/>
          <w:szCs w:val="28"/>
        </w:rPr>
        <w:t>ном</w:t>
      </w:r>
      <w:bookmarkEnd w:id="11"/>
      <w:r w:rsidRPr="00662C04">
        <w:rPr>
          <w:sz w:val="28"/>
          <w:szCs w:val="28"/>
        </w:rPr>
        <w:t xml:space="preserve"> им порядке.</w:t>
      </w:r>
    </w:p>
    <w:p w:rsidR="00662C04" w:rsidRPr="00662C04" w:rsidRDefault="00662C04" w:rsidP="005E543C">
      <w:pPr>
        <w:widowControl w:val="0"/>
        <w:jc w:val="both"/>
        <w:rPr>
          <w:rFonts w:ascii="Arial" w:hAnsi="Arial"/>
          <w:noProof/>
          <w:sz w:val="28"/>
          <w:szCs w:val="28"/>
        </w:rPr>
      </w:pPr>
      <w:r w:rsidRPr="00662C04">
        <w:rPr>
          <w:sz w:val="28"/>
          <w:szCs w:val="28"/>
        </w:rPr>
        <w:t>Важнейшей особенностью ценных бумаг является возможность их передачи другим лицам. В зависимости от вида ценной бумаги способы их передачи могут быть различными от самого простого до наиболее усложненного. С передачей ценной бумаги к новому обладателю переходят в совокупности все удостоверяемые ею права. В случаях предусмотренных законом или установленном им порядке, для осуществление и передачи прав, удостоверенной ценной бумагой, достаточно доказательств их закрепления в специальном реестре (обычном или компьютеризованном)</w:t>
      </w:r>
      <w:r>
        <w:rPr>
          <w:sz w:val="28"/>
          <w:szCs w:val="28"/>
        </w:rPr>
        <w:t>.</w:t>
      </w:r>
    </w:p>
    <w:p w:rsidR="00225E93" w:rsidRPr="00662C04" w:rsidRDefault="00662C04" w:rsidP="005E543C">
      <w:pPr>
        <w:widowControl w:val="0"/>
        <w:ind w:firstLine="900"/>
        <w:jc w:val="both"/>
        <w:rPr>
          <w:sz w:val="28"/>
          <w:szCs w:val="28"/>
        </w:rPr>
      </w:pPr>
      <w:r w:rsidRPr="00662C04">
        <w:rPr>
          <w:sz w:val="28"/>
          <w:szCs w:val="28"/>
        </w:rPr>
        <w:t xml:space="preserve">Ценным бумагам свойствен признак публичной достоверности. Его суть заключается в том, что законом предельно ограничен круг тех оснований, опираясь на которые должник вправе отказаться от исполнения лежащей на нем обязанности. В частности, оформленная по всем правилам ценная бумага не может быть оспорена должником со </w:t>
      </w:r>
      <w:r w:rsidR="00225E93">
        <w:rPr>
          <w:sz w:val="28"/>
          <w:szCs w:val="28"/>
        </w:rPr>
        <w:t xml:space="preserve">ссылкой на отсутствие основания.            </w:t>
      </w:r>
      <w:r w:rsidR="00225E93" w:rsidRPr="00662C04">
        <w:rPr>
          <w:sz w:val="28"/>
          <w:szCs w:val="28"/>
        </w:rPr>
        <w:t xml:space="preserve">Допускаются лишь возражения по формальным основаниям, в частности, ссылка на пропуск срока предоставления ценной бумаги к исполнению, либо </w:t>
      </w:r>
      <w:bookmarkStart w:id="12" w:name="OCRUncertain044"/>
      <w:r w:rsidR="00225E93" w:rsidRPr="00662C04">
        <w:rPr>
          <w:sz w:val="28"/>
          <w:szCs w:val="28"/>
        </w:rPr>
        <w:t>оспаривание</w:t>
      </w:r>
      <w:bookmarkEnd w:id="12"/>
      <w:r w:rsidR="00225E93" w:rsidRPr="00662C04">
        <w:rPr>
          <w:sz w:val="28"/>
          <w:szCs w:val="28"/>
        </w:rPr>
        <w:t xml:space="preserve"> ценной бумаги со ссылкой на отсутствие основания возникновения обязательства либо на его недействительность. Допускается лишь возражения по формальным основаниям, в частности</w:t>
      </w:r>
      <w:r w:rsidR="00225E93" w:rsidRPr="00662C04">
        <w:rPr>
          <w:noProof/>
          <w:sz w:val="28"/>
          <w:szCs w:val="28"/>
        </w:rPr>
        <w:t xml:space="preserve"> </w:t>
      </w:r>
      <w:bookmarkStart w:id="13" w:name="OCRUncertain045"/>
      <w:r w:rsidR="00225E93" w:rsidRPr="00662C04">
        <w:rPr>
          <w:noProof/>
          <w:sz w:val="28"/>
          <w:szCs w:val="28"/>
        </w:rPr>
        <w:t>,</w:t>
      </w:r>
      <w:bookmarkEnd w:id="13"/>
      <w:r w:rsidR="00225E93" w:rsidRPr="00662C04">
        <w:rPr>
          <w:sz w:val="28"/>
          <w:szCs w:val="28"/>
        </w:rPr>
        <w:t xml:space="preserve"> ссылка на пропуск срока представления ценной бумаги к исполнению, либо </w:t>
      </w:r>
      <w:bookmarkStart w:id="14" w:name="OCRUncertain046"/>
      <w:r w:rsidR="00225E93" w:rsidRPr="00662C04">
        <w:rPr>
          <w:sz w:val="28"/>
          <w:szCs w:val="28"/>
        </w:rPr>
        <w:t>оспаривания</w:t>
      </w:r>
      <w:bookmarkEnd w:id="14"/>
      <w:r w:rsidR="00225E93" w:rsidRPr="00662C04">
        <w:rPr>
          <w:sz w:val="28"/>
          <w:szCs w:val="28"/>
        </w:rPr>
        <w:t xml:space="preserve"> ценной бумаги со ссылкой на ее подделку или подлог.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225E93" w:rsidRPr="00662C04" w:rsidRDefault="00225E93" w:rsidP="005E543C">
      <w:pPr>
        <w:widowControl w:val="0"/>
        <w:ind w:firstLine="900"/>
        <w:jc w:val="both"/>
        <w:rPr>
          <w:sz w:val="28"/>
          <w:szCs w:val="28"/>
        </w:rPr>
      </w:pPr>
      <w:r w:rsidRPr="00662C04">
        <w:rPr>
          <w:sz w:val="28"/>
          <w:szCs w:val="28"/>
        </w:rPr>
        <w:t xml:space="preserve">Наконец, характерным признаком ценной бумаги является то, что осуществление воплощенного в ней субъективного гражданского права возможно лишь при </w:t>
      </w:r>
      <w:bookmarkStart w:id="15" w:name="OCRUncertain047"/>
      <w:r w:rsidRPr="00662C04">
        <w:rPr>
          <w:sz w:val="28"/>
          <w:szCs w:val="28"/>
        </w:rPr>
        <w:t>предъявлени</w:t>
      </w:r>
      <w:bookmarkEnd w:id="15"/>
      <w:r>
        <w:rPr>
          <w:sz w:val="28"/>
          <w:szCs w:val="28"/>
        </w:rPr>
        <w:t>и</w:t>
      </w:r>
      <w:r w:rsidRPr="00662C04">
        <w:rPr>
          <w:sz w:val="28"/>
          <w:szCs w:val="28"/>
        </w:rPr>
        <w:t xml:space="preserve"> ценной бумаги. Утрата ценной бумаги влечет за собой, как правило, невозможность реализации закрепленного ею права. Вместе с тем лицо, утратившее ценную бумагу на предъявителя или ордерную ценную бумагу, вправе обратиться в суд с заявлением о признании утраченной ценной бумаги недействительной и о </w:t>
      </w:r>
      <w:bookmarkStart w:id="16" w:name="OCRUncertain048"/>
      <w:r w:rsidRPr="00662C04">
        <w:rPr>
          <w:sz w:val="28"/>
          <w:szCs w:val="28"/>
        </w:rPr>
        <w:t>вос</w:t>
      </w:r>
      <w:r>
        <w:rPr>
          <w:sz w:val="28"/>
          <w:szCs w:val="28"/>
        </w:rPr>
        <w:t>ста</w:t>
      </w:r>
      <w:r w:rsidRPr="00662C04">
        <w:rPr>
          <w:sz w:val="28"/>
          <w:szCs w:val="28"/>
        </w:rPr>
        <w:t>новлении</w:t>
      </w:r>
      <w:bookmarkEnd w:id="16"/>
      <w:r w:rsidRPr="00662C04">
        <w:rPr>
          <w:sz w:val="28"/>
          <w:szCs w:val="28"/>
        </w:rPr>
        <w:t xml:space="preserve"> прав по ней.</w:t>
      </w:r>
    </w:p>
    <w:p w:rsidR="00225E93" w:rsidRPr="00987E5C" w:rsidRDefault="00987E5C" w:rsidP="00062FC6">
      <w:pPr>
        <w:widowControl w:val="0"/>
        <w:rPr>
          <w:b/>
          <w:sz w:val="28"/>
          <w:szCs w:val="28"/>
        </w:rPr>
      </w:pPr>
      <w:r w:rsidRPr="00987E5C">
        <w:rPr>
          <w:b/>
          <w:sz w:val="28"/>
          <w:szCs w:val="28"/>
        </w:rPr>
        <w:t>2.2 КЛАССИФИКАЦИЯ ЦЕННЫХ БУМАГ</w:t>
      </w:r>
    </w:p>
    <w:p w:rsidR="00987E5C" w:rsidRPr="00225E93" w:rsidRDefault="00987E5C" w:rsidP="005E543C">
      <w:pPr>
        <w:widowControl w:val="0"/>
        <w:jc w:val="both"/>
        <w:rPr>
          <w:sz w:val="28"/>
          <w:szCs w:val="28"/>
        </w:rPr>
      </w:pPr>
    </w:p>
    <w:p w:rsidR="00662C04" w:rsidRPr="00662C04" w:rsidRDefault="00662C04" w:rsidP="005E543C">
      <w:pPr>
        <w:widowControl w:val="0"/>
        <w:jc w:val="both"/>
        <w:rPr>
          <w:noProof/>
          <w:sz w:val="28"/>
          <w:szCs w:val="28"/>
        </w:rPr>
      </w:pPr>
      <w:r w:rsidRPr="00662C04">
        <w:rPr>
          <w:sz w:val="28"/>
          <w:szCs w:val="28"/>
        </w:rPr>
        <w:t xml:space="preserve">Ценные бумаги подразделяются на отдельные виды по различным классификационным основаниям. И эту классификация можно построить по следующим основаниям: </w:t>
      </w:r>
      <w:r w:rsidRPr="00662C04">
        <w:rPr>
          <w:noProof/>
          <w:sz w:val="28"/>
          <w:szCs w:val="28"/>
        </w:rPr>
        <w:t>—</w:t>
      </w:r>
      <w:r w:rsidRPr="00662C04">
        <w:rPr>
          <w:sz w:val="28"/>
          <w:szCs w:val="28"/>
        </w:rPr>
        <w:t xml:space="preserve"> эмитентам</w:t>
      </w:r>
      <w:bookmarkStart w:id="17" w:name="OCRUncertain054"/>
      <w:r w:rsidRPr="00662C04">
        <w:rPr>
          <w:noProof/>
          <w:sz w:val="28"/>
          <w:szCs w:val="28"/>
        </w:rPr>
        <w:t>;</w:t>
      </w:r>
      <w:bookmarkEnd w:id="17"/>
    </w:p>
    <w:p w:rsidR="00603B60" w:rsidRDefault="00662C04" w:rsidP="005E543C">
      <w:pPr>
        <w:widowControl w:val="0"/>
        <w:jc w:val="both"/>
        <w:rPr>
          <w:noProof/>
          <w:sz w:val="28"/>
          <w:szCs w:val="28"/>
        </w:rPr>
      </w:pPr>
      <w:r w:rsidRPr="00662C04">
        <w:rPr>
          <w:sz w:val="28"/>
          <w:szCs w:val="28"/>
        </w:rPr>
        <w:t xml:space="preserve">В общем виде можно выделить три основных группы </w:t>
      </w:r>
      <w:bookmarkStart w:id="18" w:name="OCRUncertain055"/>
      <w:r w:rsidRPr="00662C04">
        <w:rPr>
          <w:sz w:val="28"/>
          <w:szCs w:val="28"/>
        </w:rPr>
        <w:t>э</w:t>
      </w:r>
      <w:r w:rsidR="00603B60">
        <w:rPr>
          <w:sz w:val="28"/>
          <w:szCs w:val="28"/>
        </w:rPr>
        <w:t>мит</w:t>
      </w:r>
      <w:r w:rsidRPr="00662C04">
        <w:rPr>
          <w:sz w:val="28"/>
          <w:szCs w:val="28"/>
        </w:rPr>
        <w:t>ентов</w:t>
      </w:r>
      <w:bookmarkEnd w:id="18"/>
      <w:r w:rsidRPr="00662C04">
        <w:rPr>
          <w:noProof/>
          <w:sz w:val="28"/>
          <w:szCs w:val="28"/>
        </w:rPr>
        <w:t xml:space="preserve"> </w:t>
      </w:r>
      <w:bookmarkStart w:id="19" w:name="OCRUncertain056"/>
      <w:r w:rsidRPr="00662C04">
        <w:rPr>
          <w:noProof/>
          <w:sz w:val="28"/>
          <w:szCs w:val="28"/>
        </w:rPr>
        <w:t xml:space="preserve">: </w:t>
      </w:r>
      <w:bookmarkEnd w:id="19"/>
      <w:r w:rsidRPr="00662C04">
        <w:rPr>
          <w:sz w:val="28"/>
          <w:szCs w:val="28"/>
        </w:rPr>
        <w:t>государство,  частный сектор,  иностранные субъекты.  Например, государственные ценные бумаги могут выпускаться центральным правительством, органами власти на местах отдельными относительно независимыми учреждениями (почтой, железнодорожной службой и др.), национально-государственными и административно-территориальными образованиями, которые несут по ним самостоятельную ответственность, если только они не были</w:t>
      </w:r>
      <w:r w:rsidR="00987E5C">
        <w:rPr>
          <w:sz w:val="28"/>
          <w:szCs w:val="28"/>
        </w:rPr>
        <w:t xml:space="preserve"> гарантированы Правительством РК</w:t>
      </w:r>
      <w:r w:rsidRPr="00662C04">
        <w:rPr>
          <w:sz w:val="28"/>
          <w:szCs w:val="28"/>
        </w:rPr>
        <w:t>. С</w:t>
      </w:r>
      <w:bookmarkStart w:id="20" w:name="OCRUncertain057"/>
      <w:r w:rsidRPr="00662C04">
        <w:rPr>
          <w:sz w:val="28"/>
          <w:szCs w:val="28"/>
        </w:rPr>
        <w:t xml:space="preserve">реди </w:t>
      </w:r>
      <w:bookmarkEnd w:id="20"/>
      <w:r w:rsidRPr="00662C04">
        <w:rPr>
          <w:sz w:val="28"/>
          <w:szCs w:val="28"/>
        </w:rPr>
        <w:t xml:space="preserve">ценных бумаг, выпускаемых частным сектором, выделяются ценные </w:t>
      </w:r>
      <w:bookmarkStart w:id="21" w:name="OCRUncertain058"/>
      <w:r w:rsidR="00603B60">
        <w:rPr>
          <w:sz w:val="28"/>
          <w:szCs w:val="28"/>
        </w:rPr>
        <w:t>бу</w:t>
      </w:r>
      <w:r w:rsidRPr="00662C04">
        <w:rPr>
          <w:sz w:val="28"/>
          <w:szCs w:val="28"/>
        </w:rPr>
        <w:t>маги</w:t>
      </w:r>
      <w:bookmarkEnd w:id="21"/>
      <w:r w:rsidRPr="00662C04">
        <w:rPr>
          <w:sz w:val="28"/>
          <w:szCs w:val="28"/>
        </w:rPr>
        <w:t xml:space="preserve"> промышленных фирм, </w:t>
      </w:r>
      <w:bookmarkStart w:id="22" w:name="OCRUncertain059"/>
      <w:r w:rsidRPr="00662C04">
        <w:rPr>
          <w:sz w:val="28"/>
          <w:szCs w:val="28"/>
        </w:rPr>
        <w:t>ком</w:t>
      </w:r>
      <w:r w:rsidR="00225E93">
        <w:rPr>
          <w:sz w:val="28"/>
          <w:szCs w:val="28"/>
        </w:rPr>
        <w:t>м</w:t>
      </w:r>
      <w:r w:rsidRPr="00662C04">
        <w:rPr>
          <w:sz w:val="28"/>
          <w:szCs w:val="28"/>
        </w:rPr>
        <w:t>ерческих</w:t>
      </w:r>
      <w:bookmarkEnd w:id="22"/>
      <w:r w:rsidRPr="00662C04">
        <w:rPr>
          <w:sz w:val="28"/>
          <w:szCs w:val="28"/>
        </w:rPr>
        <w:t xml:space="preserve"> банков, инвестиционных банков и др. Выпускаемые в обращение в установленном законом порядке частными лицами эти ценные бумаги, гарантированы лишь имуществом самих этих лиц. Международные ценные бумаги делятся как по валютам, в </w:t>
      </w:r>
      <w:bookmarkStart w:id="23" w:name="OCRUncertain060"/>
      <w:r w:rsidRPr="00662C04">
        <w:rPr>
          <w:sz w:val="28"/>
          <w:szCs w:val="28"/>
        </w:rPr>
        <w:t>к</w:t>
      </w:r>
      <w:r w:rsidR="00225E93">
        <w:rPr>
          <w:sz w:val="28"/>
          <w:szCs w:val="28"/>
        </w:rPr>
        <w:t>о</w:t>
      </w:r>
      <w:r w:rsidRPr="00662C04">
        <w:rPr>
          <w:sz w:val="28"/>
          <w:szCs w:val="28"/>
        </w:rPr>
        <w:t>торых</w:t>
      </w:r>
      <w:bookmarkEnd w:id="23"/>
      <w:r w:rsidRPr="00662C04">
        <w:rPr>
          <w:sz w:val="28"/>
          <w:szCs w:val="28"/>
        </w:rPr>
        <w:t xml:space="preserve"> </w:t>
      </w:r>
      <w:bookmarkStart w:id="24" w:name="OCRUncertain061"/>
      <w:r w:rsidR="00225E93">
        <w:rPr>
          <w:sz w:val="28"/>
          <w:szCs w:val="28"/>
        </w:rPr>
        <w:t>исчи</w:t>
      </w:r>
      <w:r w:rsidRPr="00662C04">
        <w:rPr>
          <w:sz w:val="28"/>
          <w:szCs w:val="28"/>
        </w:rPr>
        <w:t>сляются</w:t>
      </w:r>
      <w:bookmarkEnd w:id="24"/>
      <w:r w:rsidRPr="00662C04">
        <w:rPr>
          <w:sz w:val="28"/>
          <w:szCs w:val="28"/>
        </w:rPr>
        <w:t xml:space="preserve"> их стои</w:t>
      </w:r>
      <w:r w:rsidR="00603B60">
        <w:rPr>
          <w:sz w:val="28"/>
          <w:szCs w:val="28"/>
        </w:rPr>
        <w:t>мости, так и по видам эмитентов</w:t>
      </w:r>
      <w:r w:rsidRPr="00662C04">
        <w:rPr>
          <w:sz w:val="28"/>
          <w:szCs w:val="28"/>
        </w:rPr>
        <w:t xml:space="preserve"> </w:t>
      </w:r>
      <w:r w:rsidRPr="00662C04">
        <w:rPr>
          <w:noProof/>
          <w:sz w:val="28"/>
          <w:szCs w:val="28"/>
        </w:rPr>
        <w:t>—</w:t>
      </w:r>
      <w:r w:rsidRPr="00662C04">
        <w:rPr>
          <w:sz w:val="28"/>
          <w:szCs w:val="28"/>
        </w:rPr>
        <w:t xml:space="preserve"> экономической природе ценных бумаг</w:t>
      </w:r>
      <w:r w:rsidR="00603B60">
        <w:rPr>
          <w:noProof/>
          <w:sz w:val="28"/>
          <w:szCs w:val="28"/>
        </w:rPr>
        <w:t>.</w:t>
      </w:r>
    </w:p>
    <w:p w:rsidR="00603B60" w:rsidRDefault="00662C04" w:rsidP="005E543C">
      <w:pPr>
        <w:widowControl w:val="0"/>
        <w:ind w:firstLine="900"/>
        <w:jc w:val="both"/>
        <w:rPr>
          <w:sz w:val="28"/>
          <w:szCs w:val="28"/>
        </w:rPr>
      </w:pPr>
      <w:r w:rsidRPr="00662C04">
        <w:rPr>
          <w:sz w:val="28"/>
          <w:szCs w:val="28"/>
        </w:rPr>
        <w:t xml:space="preserve">Сюда можно отнести ценные бумаги, выражающие отношения совладения (например акции); ценные бумаги, </w:t>
      </w:r>
      <w:bookmarkStart w:id="25" w:name="OCRUncertain063"/>
      <w:r w:rsidRPr="00662C04">
        <w:rPr>
          <w:sz w:val="28"/>
          <w:szCs w:val="28"/>
        </w:rPr>
        <w:t>опосредующие</w:t>
      </w:r>
      <w:bookmarkEnd w:id="25"/>
      <w:r w:rsidRPr="00662C04">
        <w:rPr>
          <w:sz w:val="28"/>
          <w:szCs w:val="28"/>
        </w:rPr>
        <w:t xml:space="preserve"> кредитные отношения (облигации, казначейские векселя); производные фондовые отношения (обратимые облигации, обратимые привилегированные акции). </w:t>
      </w:r>
      <w:r w:rsidRPr="00662C04">
        <w:rPr>
          <w:noProof/>
          <w:sz w:val="28"/>
          <w:szCs w:val="28"/>
        </w:rPr>
        <w:t>—</w:t>
      </w:r>
      <w:r w:rsidRPr="00662C04">
        <w:rPr>
          <w:sz w:val="28"/>
          <w:szCs w:val="28"/>
        </w:rPr>
        <w:t xml:space="preserve"> связи ценных бумаг с их первичным </w:t>
      </w:r>
      <w:r w:rsidR="00603B60" w:rsidRPr="00662C04">
        <w:rPr>
          <w:sz w:val="28"/>
          <w:szCs w:val="28"/>
        </w:rPr>
        <w:t xml:space="preserve">размещением </w:t>
      </w:r>
      <w:r w:rsidR="00603B60">
        <w:rPr>
          <w:sz w:val="28"/>
          <w:szCs w:val="28"/>
        </w:rPr>
        <w:t>и последующим обращением.</w:t>
      </w:r>
    </w:p>
    <w:p w:rsidR="00603B60" w:rsidRPr="00662C04" w:rsidRDefault="00603B60" w:rsidP="005E543C">
      <w:pPr>
        <w:widowControl w:val="0"/>
        <w:ind w:firstLine="900"/>
        <w:jc w:val="both"/>
        <w:rPr>
          <w:sz w:val="28"/>
          <w:szCs w:val="28"/>
        </w:rPr>
      </w:pPr>
      <w:r w:rsidRPr="00662C04">
        <w:rPr>
          <w:sz w:val="28"/>
          <w:szCs w:val="28"/>
        </w:rPr>
        <w:t xml:space="preserve">В цепочке сделок по купле-продаже ценной бумаги одна всегда является первой </w:t>
      </w:r>
      <w:bookmarkStart w:id="26" w:name="OCRUncertain065"/>
      <w:r>
        <w:rPr>
          <w:sz w:val="28"/>
          <w:szCs w:val="28"/>
        </w:rPr>
        <w:t>(первич</w:t>
      </w:r>
      <w:r w:rsidRPr="00662C04">
        <w:rPr>
          <w:sz w:val="28"/>
          <w:szCs w:val="28"/>
        </w:rPr>
        <w:t>ной),</w:t>
      </w:r>
      <w:bookmarkEnd w:id="26"/>
      <w:r w:rsidRPr="00662C04">
        <w:rPr>
          <w:sz w:val="28"/>
          <w:szCs w:val="28"/>
        </w:rPr>
        <w:t xml:space="preserve"> обеспечивающей поступление фондовой </w:t>
      </w:r>
      <w:bookmarkStart w:id="27" w:name="OCRUncertain066"/>
      <w:r w:rsidRPr="00662C04">
        <w:rPr>
          <w:sz w:val="28"/>
          <w:szCs w:val="28"/>
        </w:rPr>
        <w:t>ценности</w:t>
      </w:r>
      <w:r>
        <w:rPr>
          <w:sz w:val="28"/>
          <w:szCs w:val="28"/>
        </w:rPr>
        <w:t xml:space="preserve"> </w:t>
      </w:r>
      <w:r w:rsidRPr="00662C04">
        <w:rPr>
          <w:sz w:val="28"/>
          <w:szCs w:val="28"/>
        </w:rPr>
        <w:t xml:space="preserve">на </w:t>
      </w:r>
      <w:bookmarkEnd w:id="27"/>
      <w:r w:rsidRPr="00662C04">
        <w:rPr>
          <w:sz w:val="28"/>
          <w:szCs w:val="28"/>
        </w:rPr>
        <w:t>рынок. Все остальные носят вторичный (производный) характер, ибо они связаны с перепродажей уже поступившего на рынок инструмента другим субъектам.</w:t>
      </w:r>
    </w:p>
    <w:p w:rsidR="00603B60" w:rsidRDefault="00662C04" w:rsidP="005E543C">
      <w:pPr>
        <w:widowControl w:val="0"/>
        <w:ind w:hanging="80"/>
        <w:jc w:val="both"/>
        <w:rPr>
          <w:sz w:val="28"/>
          <w:szCs w:val="28"/>
        </w:rPr>
      </w:pPr>
      <w:r w:rsidRPr="00662C04">
        <w:rPr>
          <w:noProof/>
          <w:sz w:val="28"/>
          <w:szCs w:val="28"/>
        </w:rPr>
        <w:t>—</w:t>
      </w:r>
      <w:r w:rsidRPr="00662C04">
        <w:rPr>
          <w:sz w:val="28"/>
          <w:szCs w:val="28"/>
        </w:rPr>
        <w:t xml:space="preserve"> длительности периодов привлечения временно свободных средств</w:t>
      </w:r>
      <w:r w:rsidRPr="00662C04">
        <w:rPr>
          <w:noProof/>
          <w:sz w:val="28"/>
          <w:szCs w:val="28"/>
        </w:rPr>
        <w:t xml:space="preserve"> </w:t>
      </w:r>
      <w:bookmarkStart w:id="28" w:name="OCRUncertain067"/>
      <w:r w:rsidRPr="00662C04">
        <w:rPr>
          <w:noProof/>
          <w:sz w:val="28"/>
          <w:szCs w:val="28"/>
        </w:rPr>
        <w:t xml:space="preserve">; </w:t>
      </w:r>
      <w:bookmarkEnd w:id="28"/>
      <w:r w:rsidRPr="00662C04">
        <w:rPr>
          <w:sz w:val="28"/>
          <w:szCs w:val="28"/>
        </w:rPr>
        <w:t xml:space="preserve">В виду того, что периоды привлечения свободных капиталов не одинаковы, в составе рынка ценных бумаг выделяют </w:t>
      </w:r>
      <w:r w:rsidRPr="00603B60">
        <w:rPr>
          <w:sz w:val="28"/>
          <w:szCs w:val="28"/>
        </w:rPr>
        <w:t>денежный рынок и рынок капи</w:t>
      </w:r>
      <w:bookmarkStart w:id="29" w:name="OCRUncertain068"/>
      <w:r w:rsidRPr="00603B60">
        <w:rPr>
          <w:sz w:val="28"/>
          <w:szCs w:val="28"/>
        </w:rPr>
        <w:t>т</w:t>
      </w:r>
      <w:bookmarkEnd w:id="29"/>
      <w:r w:rsidRPr="00603B60">
        <w:rPr>
          <w:sz w:val="28"/>
          <w:szCs w:val="28"/>
        </w:rPr>
        <w:t>алов</w:t>
      </w:r>
      <w:r w:rsidRPr="00662C04">
        <w:rPr>
          <w:i/>
          <w:sz w:val="28"/>
          <w:szCs w:val="28"/>
        </w:rPr>
        <w:t>.</w:t>
      </w:r>
      <w:r w:rsidRPr="00662C04">
        <w:rPr>
          <w:sz w:val="28"/>
          <w:szCs w:val="28"/>
        </w:rPr>
        <w:t xml:space="preserve"> На денежном рынке можно привлечь временно свободные средства на небольшой период (до одного года). На рынке капиталов привлечение денежные ресурсы могут носить краткосрочный (до</w:t>
      </w:r>
      <w:r w:rsidRPr="00662C04">
        <w:rPr>
          <w:noProof/>
          <w:sz w:val="28"/>
          <w:szCs w:val="28"/>
        </w:rPr>
        <w:t xml:space="preserve"> 1</w:t>
      </w:r>
      <w:r w:rsidRPr="00662C04">
        <w:rPr>
          <w:sz w:val="28"/>
          <w:szCs w:val="28"/>
        </w:rPr>
        <w:t xml:space="preserve"> года), среднесрочный (от</w:t>
      </w:r>
      <w:r w:rsidRPr="00662C04">
        <w:rPr>
          <w:noProof/>
          <w:sz w:val="28"/>
          <w:szCs w:val="28"/>
        </w:rPr>
        <w:t xml:space="preserve"> 1</w:t>
      </w:r>
      <w:r w:rsidRPr="00662C04">
        <w:rPr>
          <w:sz w:val="28"/>
          <w:szCs w:val="28"/>
        </w:rPr>
        <w:t xml:space="preserve"> года до</w:t>
      </w:r>
      <w:r w:rsidRPr="00662C04">
        <w:rPr>
          <w:noProof/>
          <w:sz w:val="28"/>
          <w:szCs w:val="28"/>
        </w:rPr>
        <w:t xml:space="preserve"> 5</w:t>
      </w:r>
      <w:r w:rsidRPr="00662C04">
        <w:rPr>
          <w:sz w:val="28"/>
          <w:szCs w:val="28"/>
        </w:rPr>
        <w:t xml:space="preserve"> лет), и долгосрочный (от</w:t>
      </w:r>
      <w:r w:rsidRPr="00662C04">
        <w:rPr>
          <w:noProof/>
          <w:sz w:val="28"/>
          <w:szCs w:val="28"/>
        </w:rPr>
        <w:t xml:space="preserve"> 5</w:t>
      </w:r>
      <w:r w:rsidRPr="00662C04">
        <w:rPr>
          <w:sz w:val="28"/>
          <w:szCs w:val="28"/>
        </w:rPr>
        <w:t xml:space="preserve"> до</w:t>
      </w:r>
      <w:r w:rsidRPr="00662C04">
        <w:rPr>
          <w:noProof/>
          <w:sz w:val="28"/>
          <w:szCs w:val="28"/>
        </w:rPr>
        <w:t xml:space="preserve"> 30</w:t>
      </w:r>
      <w:r w:rsidRPr="00662C04">
        <w:rPr>
          <w:sz w:val="28"/>
          <w:szCs w:val="28"/>
        </w:rPr>
        <w:t xml:space="preserve"> лет) характер. Они имеют форму государственных займов, осуществляемых посредством выпуска ценных бумаг, в частности государственных облигаций, от имени Правительства </w:t>
      </w:r>
      <w:r w:rsidR="00603B60">
        <w:rPr>
          <w:sz w:val="28"/>
          <w:szCs w:val="28"/>
        </w:rPr>
        <w:t>РК</w:t>
      </w:r>
      <w:r w:rsidRPr="00662C04">
        <w:rPr>
          <w:sz w:val="28"/>
          <w:szCs w:val="28"/>
        </w:rPr>
        <w:t>.</w:t>
      </w:r>
    </w:p>
    <w:p w:rsidR="00662C04" w:rsidRPr="00662C04" w:rsidRDefault="00662C04" w:rsidP="005E543C">
      <w:pPr>
        <w:widowControl w:val="0"/>
        <w:ind w:hanging="80"/>
        <w:jc w:val="both"/>
        <w:rPr>
          <w:noProof/>
          <w:sz w:val="28"/>
          <w:szCs w:val="28"/>
        </w:rPr>
      </w:pPr>
      <w:r w:rsidRPr="00662C04">
        <w:rPr>
          <w:sz w:val="28"/>
          <w:szCs w:val="28"/>
        </w:rPr>
        <w:t xml:space="preserve"> </w:t>
      </w:r>
      <w:r w:rsidRPr="00662C04">
        <w:rPr>
          <w:noProof/>
          <w:sz w:val="28"/>
          <w:szCs w:val="28"/>
        </w:rPr>
        <w:t>—</w:t>
      </w:r>
      <w:r w:rsidRPr="00662C04">
        <w:rPr>
          <w:sz w:val="28"/>
          <w:szCs w:val="28"/>
        </w:rPr>
        <w:t xml:space="preserve"> способу выплаты дохода</w:t>
      </w:r>
      <w:r w:rsidRPr="00662C04">
        <w:rPr>
          <w:noProof/>
          <w:sz w:val="28"/>
          <w:szCs w:val="28"/>
        </w:rPr>
        <w:t xml:space="preserve"> </w:t>
      </w:r>
      <w:bookmarkStart w:id="30" w:name="OCRUncertain069"/>
      <w:r w:rsidRPr="00662C04">
        <w:rPr>
          <w:noProof/>
          <w:sz w:val="28"/>
          <w:szCs w:val="28"/>
        </w:rPr>
        <w:t>;</w:t>
      </w:r>
      <w:bookmarkEnd w:id="30"/>
    </w:p>
    <w:p w:rsidR="00662C04" w:rsidRPr="00662C04" w:rsidRDefault="00662C04" w:rsidP="005E543C">
      <w:pPr>
        <w:widowControl w:val="0"/>
        <w:jc w:val="both"/>
        <w:rPr>
          <w:sz w:val="28"/>
          <w:szCs w:val="28"/>
        </w:rPr>
      </w:pPr>
      <w:r w:rsidRPr="00662C04">
        <w:rPr>
          <w:sz w:val="28"/>
          <w:szCs w:val="28"/>
        </w:rPr>
        <w:t xml:space="preserve">По способу выплаты доходов различаются </w:t>
      </w:r>
      <w:r w:rsidRPr="00603B60">
        <w:rPr>
          <w:sz w:val="28"/>
          <w:szCs w:val="28"/>
        </w:rPr>
        <w:t xml:space="preserve">ценные бумаги с </w:t>
      </w:r>
      <w:bookmarkStart w:id="31" w:name="OCRUncertain070"/>
      <w:r w:rsidR="00603B60">
        <w:rPr>
          <w:sz w:val="28"/>
          <w:szCs w:val="28"/>
        </w:rPr>
        <w:t>фиксированным</w:t>
      </w:r>
      <w:r w:rsidRPr="00603B60">
        <w:rPr>
          <w:sz w:val="28"/>
          <w:szCs w:val="28"/>
        </w:rPr>
        <w:t xml:space="preserve"> д</w:t>
      </w:r>
      <w:bookmarkEnd w:id="31"/>
      <w:r w:rsidRPr="00603B60">
        <w:rPr>
          <w:sz w:val="28"/>
          <w:szCs w:val="28"/>
        </w:rPr>
        <w:t>оходом и ценные бумаги с изменяющимся (плавающим) доходом.</w:t>
      </w:r>
      <w:r w:rsidRPr="00662C04">
        <w:rPr>
          <w:i/>
          <w:sz w:val="28"/>
          <w:szCs w:val="28"/>
        </w:rPr>
        <w:t xml:space="preserve"> </w:t>
      </w:r>
      <w:r w:rsidRPr="00662C04">
        <w:rPr>
          <w:i/>
          <w:noProof/>
          <w:sz w:val="28"/>
          <w:szCs w:val="28"/>
        </w:rPr>
        <w:t>—</w:t>
      </w:r>
      <w:r w:rsidRPr="00662C04">
        <w:rPr>
          <w:sz w:val="28"/>
          <w:szCs w:val="28"/>
        </w:rPr>
        <w:t xml:space="preserve"> </w:t>
      </w:r>
      <w:bookmarkStart w:id="32" w:name="OCRUncertain071"/>
      <w:r w:rsidRPr="00662C04">
        <w:rPr>
          <w:sz w:val="28"/>
          <w:szCs w:val="28"/>
        </w:rPr>
        <w:t>тер</w:t>
      </w:r>
      <w:r w:rsidR="00603B60">
        <w:rPr>
          <w:sz w:val="28"/>
          <w:szCs w:val="28"/>
        </w:rPr>
        <w:t>р</w:t>
      </w:r>
      <w:r w:rsidRPr="00662C04">
        <w:rPr>
          <w:sz w:val="28"/>
          <w:szCs w:val="28"/>
        </w:rPr>
        <w:t>иториям,</w:t>
      </w:r>
      <w:bookmarkEnd w:id="32"/>
      <w:r w:rsidRPr="00662C04">
        <w:rPr>
          <w:sz w:val="28"/>
          <w:szCs w:val="28"/>
        </w:rPr>
        <w:t xml:space="preserve"> на которых обращаются ценные бумаги</w:t>
      </w:r>
      <w:r w:rsidRPr="00662C04">
        <w:rPr>
          <w:noProof/>
          <w:sz w:val="28"/>
          <w:szCs w:val="28"/>
        </w:rPr>
        <w:t xml:space="preserve"> </w:t>
      </w:r>
      <w:bookmarkStart w:id="33" w:name="OCRUncertain072"/>
      <w:r w:rsidRPr="00662C04">
        <w:rPr>
          <w:noProof/>
          <w:sz w:val="28"/>
          <w:szCs w:val="28"/>
        </w:rPr>
        <w:t xml:space="preserve">; </w:t>
      </w:r>
      <w:bookmarkEnd w:id="33"/>
      <w:r w:rsidR="00603B60">
        <w:rPr>
          <w:sz w:val="28"/>
          <w:szCs w:val="28"/>
        </w:rPr>
        <w:t>с</w:t>
      </w:r>
      <w:r w:rsidRPr="00662C04">
        <w:rPr>
          <w:sz w:val="28"/>
          <w:szCs w:val="28"/>
        </w:rPr>
        <w:t xml:space="preserve"> учетом территорий, на которых обращаются ценные бумаги, выделяют: </w:t>
      </w:r>
      <w:r w:rsidRPr="00603B60">
        <w:rPr>
          <w:sz w:val="28"/>
          <w:szCs w:val="28"/>
        </w:rPr>
        <w:t xml:space="preserve">региональные (местные), национальные и мировые (международные) рынки </w:t>
      </w:r>
      <w:bookmarkStart w:id="34" w:name="OCRUncertain073"/>
      <w:r w:rsidRPr="00603B60">
        <w:rPr>
          <w:sz w:val="28"/>
          <w:szCs w:val="28"/>
        </w:rPr>
        <w:t>цен</w:t>
      </w:r>
      <w:r w:rsidR="00603B60">
        <w:rPr>
          <w:sz w:val="28"/>
          <w:szCs w:val="28"/>
        </w:rPr>
        <w:t>н</w:t>
      </w:r>
      <w:r w:rsidRPr="00603B60">
        <w:rPr>
          <w:sz w:val="28"/>
          <w:szCs w:val="28"/>
        </w:rPr>
        <w:t>ых</w:t>
      </w:r>
      <w:bookmarkEnd w:id="34"/>
      <w:r w:rsidRPr="00603B60">
        <w:rPr>
          <w:sz w:val="28"/>
          <w:szCs w:val="28"/>
        </w:rPr>
        <w:t xml:space="preserve"> бумаг</w:t>
      </w:r>
      <w:r w:rsidRPr="00662C04">
        <w:rPr>
          <w:i/>
          <w:sz w:val="28"/>
          <w:szCs w:val="28"/>
        </w:rPr>
        <w:t xml:space="preserve">. </w:t>
      </w:r>
      <w:r w:rsidRPr="00662C04">
        <w:rPr>
          <w:i/>
          <w:noProof/>
          <w:sz w:val="28"/>
          <w:szCs w:val="28"/>
        </w:rPr>
        <w:t>—</w:t>
      </w:r>
      <w:r w:rsidRPr="00662C04">
        <w:rPr>
          <w:sz w:val="28"/>
          <w:szCs w:val="28"/>
        </w:rPr>
        <w:t xml:space="preserve"> уровню риска.</w:t>
      </w:r>
    </w:p>
    <w:p w:rsidR="00603B60" w:rsidRDefault="00662C04" w:rsidP="005E543C">
      <w:pPr>
        <w:widowControl w:val="0"/>
        <w:jc w:val="both"/>
        <w:rPr>
          <w:sz w:val="28"/>
          <w:szCs w:val="28"/>
        </w:rPr>
      </w:pPr>
      <w:r w:rsidRPr="00662C04">
        <w:rPr>
          <w:sz w:val="28"/>
          <w:szCs w:val="28"/>
        </w:rPr>
        <w:t xml:space="preserve">Возможно также ценные бумаги классифицировать как документарные и бездокументарные. </w:t>
      </w:r>
    </w:p>
    <w:p w:rsidR="00603B60" w:rsidRDefault="00662C04" w:rsidP="005E543C">
      <w:pPr>
        <w:widowControl w:val="0"/>
        <w:ind w:firstLine="900"/>
        <w:jc w:val="both"/>
        <w:rPr>
          <w:sz w:val="28"/>
          <w:szCs w:val="28"/>
        </w:rPr>
      </w:pPr>
      <w:r w:rsidRPr="00603B60">
        <w:rPr>
          <w:sz w:val="28"/>
          <w:szCs w:val="28"/>
        </w:rPr>
        <w:t>Докуме</w:t>
      </w:r>
      <w:bookmarkStart w:id="35" w:name="OCRUncertain074"/>
      <w:r w:rsidRPr="00603B60">
        <w:rPr>
          <w:sz w:val="28"/>
          <w:szCs w:val="28"/>
        </w:rPr>
        <w:t>н</w:t>
      </w:r>
      <w:bookmarkEnd w:id="35"/>
      <w:r w:rsidRPr="00603B60">
        <w:rPr>
          <w:sz w:val="28"/>
          <w:szCs w:val="28"/>
        </w:rPr>
        <w:t>тарные ценные бумаги</w:t>
      </w:r>
      <w:r w:rsidRPr="00662C04">
        <w:rPr>
          <w:i/>
          <w:noProof/>
          <w:sz w:val="28"/>
          <w:szCs w:val="28"/>
        </w:rPr>
        <w:t xml:space="preserve"> -</w:t>
      </w:r>
      <w:r w:rsidRPr="00662C04">
        <w:rPr>
          <w:sz w:val="28"/>
          <w:szCs w:val="28"/>
        </w:rPr>
        <w:t xml:space="preserve"> форма ценных бумаг, при которой владелец устанавливается на основании предъявления оформленного надлежащим образом сертификата ценной </w:t>
      </w:r>
      <w:bookmarkStart w:id="36" w:name="OCRUncertain075"/>
      <w:r w:rsidRPr="00662C04">
        <w:rPr>
          <w:sz w:val="28"/>
          <w:szCs w:val="28"/>
        </w:rPr>
        <w:t>бум</w:t>
      </w:r>
      <w:r w:rsidR="00603B60">
        <w:rPr>
          <w:sz w:val="28"/>
          <w:szCs w:val="28"/>
        </w:rPr>
        <w:t>а</w:t>
      </w:r>
      <w:r w:rsidRPr="00662C04">
        <w:rPr>
          <w:sz w:val="28"/>
          <w:szCs w:val="28"/>
        </w:rPr>
        <w:t>ги</w:t>
      </w:r>
      <w:bookmarkEnd w:id="36"/>
      <w:r w:rsidRPr="00662C04">
        <w:rPr>
          <w:sz w:val="28"/>
          <w:szCs w:val="28"/>
        </w:rPr>
        <w:t xml:space="preserve"> или, в случае депонирования такового, на основании записи по счету депо. </w:t>
      </w:r>
      <w:r w:rsidR="00603B60">
        <w:rPr>
          <w:sz w:val="28"/>
          <w:szCs w:val="28"/>
        </w:rPr>
        <w:t xml:space="preserve">       </w:t>
      </w:r>
      <w:r w:rsidRPr="00603B60">
        <w:rPr>
          <w:sz w:val="28"/>
          <w:szCs w:val="28"/>
        </w:rPr>
        <w:t>Бездокументарные ценные бумаги</w:t>
      </w:r>
      <w:r w:rsidRPr="00662C04">
        <w:rPr>
          <w:i/>
          <w:noProof/>
          <w:sz w:val="28"/>
          <w:szCs w:val="28"/>
        </w:rPr>
        <w:t xml:space="preserve"> -</w:t>
      </w:r>
      <w:r w:rsidRPr="00662C04">
        <w:rPr>
          <w:sz w:val="28"/>
          <w:szCs w:val="28"/>
        </w:rPr>
        <w:t xml:space="preserve"> форма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w:t>
      </w:r>
      <w:r w:rsidR="00603B60">
        <w:rPr>
          <w:sz w:val="28"/>
          <w:szCs w:val="28"/>
        </w:rPr>
        <w:t xml:space="preserve">ии записи по счету депо. </w:t>
      </w:r>
      <w:r w:rsidRPr="00662C04">
        <w:rPr>
          <w:sz w:val="28"/>
          <w:szCs w:val="28"/>
        </w:rPr>
        <w:t xml:space="preserve">Наиболее важным их делением является то, которое основано на способе обозначения лица в соответствии с которым различаются предъявительские, именные и ордерные ценные бумаги. </w:t>
      </w:r>
    </w:p>
    <w:p w:rsidR="00603B60" w:rsidRPr="00662C04" w:rsidRDefault="00662C04" w:rsidP="005E543C">
      <w:pPr>
        <w:widowControl w:val="0"/>
        <w:ind w:firstLine="900"/>
        <w:jc w:val="both"/>
        <w:rPr>
          <w:sz w:val="28"/>
          <w:szCs w:val="28"/>
        </w:rPr>
      </w:pPr>
      <w:r w:rsidRPr="00603B60">
        <w:rPr>
          <w:sz w:val="28"/>
          <w:szCs w:val="28"/>
        </w:rPr>
        <w:t>Пред</w:t>
      </w:r>
      <w:bookmarkStart w:id="37" w:name="OCRUncertain078"/>
      <w:r w:rsidRPr="00603B60">
        <w:rPr>
          <w:sz w:val="28"/>
          <w:szCs w:val="28"/>
        </w:rPr>
        <w:t>ъ</w:t>
      </w:r>
      <w:bookmarkEnd w:id="37"/>
      <w:r w:rsidRPr="00603B60">
        <w:rPr>
          <w:sz w:val="28"/>
          <w:szCs w:val="28"/>
        </w:rPr>
        <w:t xml:space="preserve">явительской </w:t>
      </w:r>
      <w:r w:rsidRPr="00662C04">
        <w:rPr>
          <w:sz w:val="28"/>
          <w:szCs w:val="28"/>
        </w:rPr>
        <w:t xml:space="preserve">является такая ценная бумага, в которой не указывается конкретное лицо, которому следует произвести исполнение. Лицом, </w:t>
      </w:r>
      <w:bookmarkStart w:id="38" w:name="OCRUncertain079"/>
      <w:r w:rsidRPr="00662C04">
        <w:rPr>
          <w:sz w:val="28"/>
          <w:szCs w:val="28"/>
        </w:rPr>
        <w:t>управомоченным</w:t>
      </w:r>
      <w:bookmarkEnd w:id="38"/>
      <w:r w:rsidRPr="00662C04">
        <w:rPr>
          <w:sz w:val="28"/>
          <w:szCs w:val="28"/>
        </w:rPr>
        <w:t xml:space="preserve"> на осуществление выраженного в такой ценной бумаге права, является любой держатель ценной бумаги, который лишь должен ее предъявить. Указанный вид ценной бумаги обладает повышенной </w:t>
      </w:r>
      <w:bookmarkStart w:id="39" w:name="OCRUncertain080"/>
      <w:r w:rsidRPr="00662C04">
        <w:rPr>
          <w:sz w:val="28"/>
          <w:szCs w:val="28"/>
        </w:rPr>
        <w:t>оборотоспособностью</w:t>
      </w:r>
      <w:bookmarkEnd w:id="39"/>
      <w:r w:rsidRPr="00662C04">
        <w:rPr>
          <w:noProof/>
          <w:sz w:val="28"/>
          <w:szCs w:val="28"/>
        </w:rPr>
        <w:t xml:space="preserve"> </w:t>
      </w:r>
      <w:bookmarkStart w:id="40" w:name="OCRUncertain081"/>
      <w:r w:rsidRPr="00662C04">
        <w:rPr>
          <w:noProof/>
          <w:sz w:val="28"/>
          <w:szCs w:val="28"/>
        </w:rPr>
        <w:t>,</w:t>
      </w:r>
      <w:bookmarkEnd w:id="40"/>
      <w:r w:rsidRPr="00662C04">
        <w:rPr>
          <w:sz w:val="28"/>
          <w:szCs w:val="28"/>
        </w:rPr>
        <w:t xml:space="preserve">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ценных бумаг являются государственные облигации,  банковские сберегательные книжки на предъявителя, приватизационные чеки и т.д.</w:t>
      </w:r>
    </w:p>
    <w:p w:rsidR="00603B60" w:rsidRDefault="00662C04" w:rsidP="005E543C">
      <w:pPr>
        <w:widowControl w:val="0"/>
        <w:ind w:firstLine="900"/>
        <w:jc w:val="both"/>
        <w:rPr>
          <w:sz w:val="28"/>
          <w:szCs w:val="28"/>
        </w:rPr>
      </w:pPr>
      <w:r w:rsidRPr="00603B60">
        <w:rPr>
          <w:sz w:val="28"/>
          <w:szCs w:val="28"/>
        </w:rPr>
        <w:t>Именной</w:t>
      </w:r>
      <w:r w:rsidRPr="00662C04">
        <w:rPr>
          <w:sz w:val="28"/>
          <w:szCs w:val="28"/>
        </w:rPr>
        <w:t xml:space="preserve"> ценной бумагой признается документ, выписанный на имя конкретного лица</w:t>
      </w:r>
      <w:r w:rsidRPr="00662C04">
        <w:rPr>
          <w:noProof/>
          <w:sz w:val="28"/>
          <w:szCs w:val="28"/>
        </w:rPr>
        <w:t xml:space="preserve"> </w:t>
      </w:r>
      <w:bookmarkStart w:id="41" w:name="OCRUncertain082"/>
      <w:r w:rsidRPr="00662C04">
        <w:rPr>
          <w:noProof/>
          <w:sz w:val="28"/>
          <w:szCs w:val="28"/>
        </w:rPr>
        <w:t>,</w:t>
      </w:r>
      <w:bookmarkEnd w:id="41"/>
      <w:r w:rsidRPr="00662C04">
        <w:rPr>
          <w:sz w:val="28"/>
          <w:szCs w:val="28"/>
        </w:rPr>
        <w:t xml:space="preserve"> который только и может осуществить выраженное в нем право. Такие ценные бумаги обычно могут переходить к другим лицам, но это связано с выполнением целого ряда формальностей и специально усложненных  процедур,   что  делает  этот  вид  ценных  бумаг </w:t>
      </w:r>
      <w:bookmarkStart w:id="42" w:name="OCRUncertain083"/>
      <w:r w:rsidRPr="00662C04">
        <w:rPr>
          <w:sz w:val="28"/>
          <w:szCs w:val="28"/>
        </w:rPr>
        <w:t>малооборотоспособным.</w:t>
      </w:r>
      <w:bookmarkEnd w:id="42"/>
      <w:r w:rsidRPr="00662C04">
        <w:rPr>
          <w:sz w:val="28"/>
          <w:szCs w:val="28"/>
        </w:rPr>
        <w:t xml:space="preserve"> Если же права, удостоверенные именной ценной бумагой, все же передаются другим лицам, это происходит в порядке, установленном для уступки требований (цессии). В качестве </w:t>
      </w:r>
      <w:bookmarkStart w:id="43" w:name="OCRUncertain086"/>
      <w:r w:rsidR="00603B60">
        <w:rPr>
          <w:sz w:val="28"/>
          <w:szCs w:val="28"/>
        </w:rPr>
        <w:t>именн</w:t>
      </w:r>
      <w:r w:rsidRPr="00662C04">
        <w:rPr>
          <w:sz w:val="28"/>
          <w:szCs w:val="28"/>
        </w:rPr>
        <w:t>ой</w:t>
      </w:r>
      <w:bookmarkEnd w:id="43"/>
      <w:r w:rsidRPr="00662C04">
        <w:rPr>
          <w:sz w:val="28"/>
          <w:szCs w:val="28"/>
        </w:rPr>
        <w:t xml:space="preserve"> ценной бумаги могут фигурировать акции, чеки, сберегательные сертификаты и т.д. </w:t>
      </w:r>
    </w:p>
    <w:p w:rsidR="00662C04" w:rsidRPr="00662C04" w:rsidRDefault="00662C04" w:rsidP="005E543C">
      <w:pPr>
        <w:widowControl w:val="0"/>
        <w:ind w:firstLine="900"/>
        <w:jc w:val="both"/>
        <w:rPr>
          <w:sz w:val="28"/>
          <w:szCs w:val="28"/>
        </w:rPr>
      </w:pPr>
      <w:r w:rsidRPr="00A87156">
        <w:rPr>
          <w:sz w:val="28"/>
          <w:szCs w:val="28"/>
        </w:rPr>
        <w:t>Ордерн</w:t>
      </w:r>
      <w:bookmarkStart w:id="44" w:name="OCRUncertain087"/>
      <w:r w:rsidRPr="00A87156">
        <w:rPr>
          <w:sz w:val="28"/>
          <w:szCs w:val="28"/>
        </w:rPr>
        <w:t>а</w:t>
      </w:r>
      <w:bookmarkEnd w:id="44"/>
      <w:r w:rsidRPr="00A87156">
        <w:rPr>
          <w:sz w:val="28"/>
          <w:szCs w:val="28"/>
        </w:rPr>
        <w:t>я</w:t>
      </w:r>
      <w:r w:rsidRPr="00662C04">
        <w:rPr>
          <w:sz w:val="28"/>
          <w:szCs w:val="28"/>
        </w:rPr>
        <w:t xml:space="preserve"> ценная бумага так же, как и </w:t>
      </w:r>
      <w:bookmarkStart w:id="45" w:name="OCRUncertain088"/>
      <w:r w:rsidR="00976789">
        <w:rPr>
          <w:sz w:val="28"/>
          <w:szCs w:val="28"/>
        </w:rPr>
        <w:t>имен</w:t>
      </w:r>
      <w:r w:rsidRPr="00662C04">
        <w:rPr>
          <w:sz w:val="28"/>
          <w:szCs w:val="28"/>
        </w:rPr>
        <w:t>ная,</w:t>
      </w:r>
      <w:bookmarkEnd w:id="45"/>
      <w:r w:rsidRPr="00662C04">
        <w:rPr>
          <w:sz w:val="28"/>
          <w:szCs w:val="28"/>
        </w:rPr>
        <w:t xml:space="preserve"> выписывается на определенное лицо, которое, однако, может осуществить соответствующее право не только самостоятельно, но и назначить своим распоряжением (ордером, приказом) другое </w:t>
      </w:r>
      <w:bookmarkStart w:id="46" w:name="OCRUncertain089"/>
      <w:r w:rsidR="00062FC6" w:rsidRPr="00662C04">
        <w:rPr>
          <w:sz w:val="28"/>
          <w:szCs w:val="28"/>
        </w:rPr>
        <w:t>уп</w:t>
      </w:r>
      <w:bookmarkEnd w:id="46"/>
      <w:r w:rsidR="00062FC6">
        <w:rPr>
          <w:sz w:val="28"/>
          <w:szCs w:val="28"/>
        </w:rPr>
        <w:t>олномоченное лицо</w:t>
      </w:r>
      <w:r w:rsidRPr="00662C04">
        <w:rPr>
          <w:sz w:val="28"/>
          <w:szCs w:val="28"/>
        </w:rPr>
        <w:t xml:space="preserve"> лицо. Иными словами, владельцу ордерной ценной бумаги предоставляется не обремененная особыми формальностями возможность передачи прав по ценной бумаге другим лицам. Это осуществляется путем совершения на этой ценной бумаге передаточной надписи, именуемой индоссаментом, который может быть бланковым (без указания лица, которому должно быть произведено исполнение) или ордерным</w:t>
      </w:r>
      <w:r w:rsidRPr="00662C04">
        <w:rPr>
          <w:noProof/>
          <w:sz w:val="28"/>
          <w:szCs w:val="28"/>
        </w:rPr>
        <w:t xml:space="preserve"> </w:t>
      </w:r>
      <w:bookmarkStart w:id="47" w:name="OCRUncertain090"/>
      <w:r w:rsidRPr="00662C04">
        <w:rPr>
          <w:noProof/>
          <w:sz w:val="28"/>
          <w:szCs w:val="28"/>
        </w:rPr>
        <w:t>(</w:t>
      </w:r>
      <w:bookmarkEnd w:id="47"/>
      <w:r w:rsidRPr="00662C04">
        <w:rPr>
          <w:sz w:val="28"/>
          <w:szCs w:val="28"/>
        </w:rPr>
        <w:t xml:space="preserve"> с указанием лица, которому или по приказу которого  должно   быть   </w:t>
      </w:r>
      <w:bookmarkStart w:id="48" w:name="OCRUncertain091"/>
      <w:r w:rsidR="00976789">
        <w:rPr>
          <w:sz w:val="28"/>
          <w:szCs w:val="28"/>
        </w:rPr>
        <w:t>произведе</w:t>
      </w:r>
      <w:r w:rsidRPr="00662C04">
        <w:rPr>
          <w:sz w:val="28"/>
          <w:szCs w:val="28"/>
        </w:rPr>
        <w:t>но</w:t>
      </w:r>
      <w:bookmarkEnd w:id="48"/>
      <w:r w:rsidRPr="00662C04">
        <w:rPr>
          <w:sz w:val="28"/>
          <w:szCs w:val="28"/>
        </w:rPr>
        <w:t xml:space="preserve">   исполнение).   Количество индоссаментов обычно не </w:t>
      </w:r>
      <w:bookmarkStart w:id="49" w:name="OCRUncertain092"/>
      <w:r w:rsidR="00976789">
        <w:rPr>
          <w:sz w:val="28"/>
          <w:szCs w:val="28"/>
        </w:rPr>
        <w:t>ограничи</w:t>
      </w:r>
      <w:r w:rsidRPr="00662C04">
        <w:rPr>
          <w:sz w:val="28"/>
          <w:szCs w:val="28"/>
        </w:rPr>
        <w:t>вается,</w:t>
      </w:r>
      <w:bookmarkEnd w:id="49"/>
      <w:r w:rsidRPr="00662C04">
        <w:rPr>
          <w:sz w:val="28"/>
          <w:szCs w:val="28"/>
        </w:rPr>
        <w:t xml:space="preserve"> т.е. каждый новый владелец ценной бумаги может передать ее дальше, в связи с чем </w:t>
      </w:r>
      <w:bookmarkStart w:id="50" w:name="OCRUncertain093"/>
      <w:r w:rsidRPr="00662C04">
        <w:rPr>
          <w:sz w:val="28"/>
          <w:szCs w:val="28"/>
        </w:rPr>
        <w:t xml:space="preserve">оборотоспособность </w:t>
      </w:r>
      <w:bookmarkEnd w:id="50"/>
      <w:r w:rsidRPr="00662C04">
        <w:rPr>
          <w:sz w:val="28"/>
          <w:szCs w:val="28"/>
        </w:rPr>
        <w:t>ордерных ценных бумаг является весьма высокой. Надлежащим держателем ордерной ценной бумаги будет то лицо, имя которого стоит последним в ряду индоссамента</w:t>
      </w:r>
      <w:r w:rsidRPr="00662C04">
        <w:rPr>
          <w:noProof/>
          <w:sz w:val="28"/>
          <w:szCs w:val="28"/>
        </w:rPr>
        <w:t xml:space="preserve"> </w:t>
      </w:r>
      <w:bookmarkStart w:id="51" w:name="OCRUncertain094"/>
      <w:r w:rsidRPr="00662C04">
        <w:rPr>
          <w:noProof/>
          <w:sz w:val="28"/>
          <w:szCs w:val="28"/>
        </w:rPr>
        <w:t>(</w:t>
      </w:r>
      <w:bookmarkEnd w:id="51"/>
      <w:r w:rsidRPr="00662C04">
        <w:rPr>
          <w:sz w:val="28"/>
          <w:szCs w:val="28"/>
        </w:rPr>
        <w:t xml:space="preserve"> а при бланковом </w:t>
      </w:r>
      <w:bookmarkStart w:id="52" w:name="OCRUncertain095"/>
      <w:r w:rsidRPr="00662C04">
        <w:rPr>
          <w:sz w:val="28"/>
          <w:szCs w:val="28"/>
        </w:rPr>
        <w:t>индоссаменте-любой</w:t>
      </w:r>
      <w:bookmarkEnd w:id="52"/>
      <w:r w:rsidRPr="00662C04">
        <w:rPr>
          <w:sz w:val="28"/>
          <w:szCs w:val="28"/>
        </w:rPr>
        <w:t xml:space="preserve"> держатель бумаги).</w:t>
      </w:r>
    </w:p>
    <w:p w:rsidR="00662C04" w:rsidRPr="00662C04" w:rsidRDefault="00662C04" w:rsidP="005E543C">
      <w:pPr>
        <w:widowControl w:val="0"/>
        <w:ind w:firstLine="720"/>
        <w:jc w:val="both"/>
        <w:rPr>
          <w:sz w:val="28"/>
          <w:szCs w:val="28"/>
        </w:rPr>
      </w:pPr>
      <w:r w:rsidRPr="00662C04">
        <w:rPr>
          <w:sz w:val="28"/>
          <w:szCs w:val="28"/>
        </w:rPr>
        <w:t xml:space="preserve">Ордерные ценные бумаги, как правило, отличаются повышенной надежностью. Индоссант, т.е. лицо, сделавшее передаточную надпись, несет ответственность не только за действительность права, но и за его осуществление. При этом ответственность перед владельцем ордерной ценной бумаги несет, как правило, не только непосредственный должник, но и все лица, совершившие передаточные надписи, если только они не сделали специальной оговорки: "без оборота на меня", которая устраняет их </w:t>
      </w:r>
      <w:bookmarkStart w:id="53" w:name="OCRUncertain096"/>
      <w:r w:rsidRPr="00662C04">
        <w:rPr>
          <w:sz w:val="28"/>
          <w:szCs w:val="28"/>
        </w:rPr>
        <w:t>ответственность</w:t>
      </w:r>
      <w:bookmarkEnd w:id="53"/>
      <w:r w:rsidRPr="00662C04">
        <w:rPr>
          <w:noProof/>
          <w:sz w:val="28"/>
          <w:szCs w:val="28"/>
        </w:rPr>
        <w:t xml:space="preserve"> </w:t>
      </w:r>
      <w:bookmarkStart w:id="54" w:name="OCRUncertain097"/>
      <w:r w:rsidRPr="00662C04">
        <w:rPr>
          <w:noProof/>
          <w:sz w:val="28"/>
          <w:szCs w:val="28"/>
        </w:rPr>
        <w:t>.</w:t>
      </w:r>
      <w:bookmarkEnd w:id="54"/>
      <w:r w:rsidRPr="00662C04">
        <w:rPr>
          <w:sz w:val="28"/>
          <w:szCs w:val="28"/>
        </w:rPr>
        <w:t xml:space="preserve"> Типичным примером ордерной ценной бумаги может служить переводной вексель.</w:t>
      </w:r>
    </w:p>
    <w:p w:rsidR="00662C04" w:rsidRDefault="00662C04" w:rsidP="005E543C">
      <w:pPr>
        <w:widowControl w:val="0"/>
        <w:ind w:firstLine="900"/>
        <w:jc w:val="both"/>
        <w:rPr>
          <w:sz w:val="28"/>
          <w:szCs w:val="28"/>
        </w:rPr>
      </w:pPr>
      <w:r w:rsidRPr="00662C04">
        <w:rPr>
          <w:sz w:val="28"/>
          <w:szCs w:val="28"/>
        </w:rPr>
        <w:t xml:space="preserve">По содержанию прав воплощенных в ценных бумагах они подразделяются на </w:t>
      </w:r>
      <w:r w:rsidRPr="00976789">
        <w:rPr>
          <w:sz w:val="28"/>
          <w:szCs w:val="28"/>
        </w:rPr>
        <w:t>д</w:t>
      </w:r>
      <w:bookmarkStart w:id="55" w:name="OCRUncertain098"/>
      <w:r w:rsidRPr="00976789">
        <w:rPr>
          <w:sz w:val="28"/>
          <w:szCs w:val="28"/>
        </w:rPr>
        <w:t>ен</w:t>
      </w:r>
      <w:bookmarkEnd w:id="55"/>
      <w:r w:rsidRPr="00976789">
        <w:rPr>
          <w:sz w:val="28"/>
          <w:szCs w:val="28"/>
        </w:rPr>
        <w:t>еж</w:t>
      </w:r>
      <w:bookmarkStart w:id="56" w:name="OCRUncertain099"/>
      <w:r w:rsidRPr="00976789">
        <w:rPr>
          <w:sz w:val="28"/>
          <w:szCs w:val="28"/>
        </w:rPr>
        <w:t>н</w:t>
      </w:r>
      <w:bookmarkEnd w:id="56"/>
      <w:r w:rsidRPr="00976789">
        <w:rPr>
          <w:sz w:val="28"/>
          <w:szCs w:val="28"/>
        </w:rPr>
        <w:t>ые, товар</w:t>
      </w:r>
      <w:bookmarkStart w:id="57" w:name="OCRUncertain100"/>
      <w:r w:rsidRPr="00976789">
        <w:rPr>
          <w:sz w:val="28"/>
          <w:szCs w:val="28"/>
        </w:rPr>
        <w:t>н</w:t>
      </w:r>
      <w:bookmarkEnd w:id="57"/>
      <w:r w:rsidRPr="00976789">
        <w:rPr>
          <w:sz w:val="28"/>
          <w:szCs w:val="28"/>
        </w:rPr>
        <w:t>ые и ценные бумаги, дающие право на участие в управлении   акционерным  обществом</w:t>
      </w:r>
      <w:r w:rsidRPr="00662C04">
        <w:rPr>
          <w:i/>
          <w:sz w:val="28"/>
          <w:szCs w:val="28"/>
        </w:rPr>
        <w:t>.</w:t>
      </w:r>
      <w:r w:rsidRPr="00662C04">
        <w:rPr>
          <w:sz w:val="28"/>
          <w:szCs w:val="28"/>
        </w:rPr>
        <w:t xml:space="preserve">   Денежные   ценные   бумаги предоставляются их обладателям   право на получение определенной денежной суммы. Примерами таких ценных бумаг могут служить чеки, векселя, депозитные и сберегательные сертификаты и т.д. Товарные ценные бумаги воплощают в себе права на товары и услуги. К такого рода ценным бумагам </w:t>
      </w:r>
      <w:bookmarkStart w:id="58" w:name="OCRUncertain101"/>
      <w:r w:rsidR="00976789">
        <w:rPr>
          <w:sz w:val="28"/>
          <w:szCs w:val="28"/>
        </w:rPr>
        <w:t>относят</w:t>
      </w:r>
      <w:r w:rsidRPr="00662C04">
        <w:rPr>
          <w:sz w:val="28"/>
          <w:szCs w:val="28"/>
        </w:rPr>
        <w:t>ся</w:t>
      </w:r>
      <w:bookmarkEnd w:id="58"/>
      <w:r w:rsidRPr="00662C04">
        <w:rPr>
          <w:sz w:val="28"/>
          <w:szCs w:val="28"/>
        </w:rPr>
        <w:t xml:space="preserve"> например, целевые товарные облигации и жилищные сертификаты. Товарные ценные бумаги нередко </w:t>
      </w:r>
      <w:bookmarkStart w:id="59" w:name="OCRUncertain102"/>
      <w:r w:rsidR="00976789">
        <w:rPr>
          <w:sz w:val="28"/>
          <w:szCs w:val="28"/>
        </w:rPr>
        <w:t>имен</w:t>
      </w:r>
      <w:r w:rsidRPr="00662C04">
        <w:rPr>
          <w:sz w:val="28"/>
          <w:szCs w:val="28"/>
        </w:rPr>
        <w:t>уются</w:t>
      </w:r>
      <w:bookmarkEnd w:id="59"/>
      <w:r w:rsidRPr="00662C04">
        <w:rPr>
          <w:sz w:val="28"/>
          <w:szCs w:val="28"/>
        </w:rPr>
        <w:t xml:space="preserve"> еще товарораспорядительными документами, поскольку уступая такую бумагу другому лицу, владелец распоряжается принадлежащим ему товаром. Ценными бумагами, дающими, среди прочего, право на участие  в управлении акционерным о</w:t>
      </w:r>
      <w:bookmarkStart w:id="60" w:name="OCRUncertain103"/>
      <w:r w:rsidRPr="00662C04">
        <w:rPr>
          <w:sz w:val="28"/>
          <w:szCs w:val="28"/>
        </w:rPr>
        <w:t>б</w:t>
      </w:r>
      <w:bookmarkEnd w:id="60"/>
      <w:r w:rsidRPr="00662C04">
        <w:rPr>
          <w:sz w:val="28"/>
          <w:szCs w:val="28"/>
        </w:rPr>
        <w:t xml:space="preserve">ществом, являются голосующие акции, выпускаемыми акционерными обществами. </w:t>
      </w:r>
    </w:p>
    <w:p w:rsidR="00976789" w:rsidRDefault="00976789" w:rsidP="005E543C">
      <w:pPr>
        <w:widowControl w:val="0"/>
        <w:ind w:firstLine="900"/>
        <w:jc w:val="both"/>
        <w:rPr>
          <w:sz w:val="28"/>
          <w:szCs w:val="28"/>
        </w:rPr>
      </w:pPr>
    </w:p>
    <w:p w:rsidR="00976789" w:rsidRDefault="00976789" w:rsidP="005E543C">
      <w:pPr>
        <w:widowControl w:val="0"/>
        <w:ind w:firstLine="900"/>
        <w:jc w:val="both"/>
        <w:rPr>
          <w:sz w:val="28"/>
          <w:szCs w:val="28"/>
        </w:rPr>
      </w:pPr>
    </w:p>
    <w:p w:rsidR="00976789" w:rsidRDefault="00976789" w:rsidP="005E543C">
      <w:pPr>
        <w:widowControl w:val="0"/>
        <w:ind w:firstLine="900"/>
        <w:jc w:val="both"/>
        <w:rPr>
          <w:sz w:val="28"/>
          <w:szCs w:val="28"/>
        </w:rPr>
      </w:pPr>
    </w:p>
    <w:p w:rsidR="00976789" w:rsidRDefault="00976789" w:rsidP="005E543C">
      <w:pPr>
        <w:widowControl w:val="0"/>
        <w:ind w:firstLine="900"/>
        <w:jc w:val="both"/>
        <w:rPr>
          <w:sz w:val="28"/>
          <w:szCs w:val="28"/>
        </w:rPr>
      </w:pPr>
    </w:p>
    <w:p w:rsidR="00976789" w:rsidRDefault="00976789" w:rsidP="005E543C">
      <w:pPr>
        <w:widowControl w:val="0"/>
        <w:ind w:firstLine="900"/>
        <w:jc w:val="both"/>
        <w:rPr>
          <w:sz w:val="28"/>
          <w:szCs w:val="28"/>
        </w:rPr>
      </w:pPr>
    </w:p>
    <w:p w:rsidR="00976789" w:rsidRDefault="00976789" w:rsidP="005E543C">
      <w:pPr>
        <w:widowControl w:val="0"/>
        <w:ind w:firstLine="900"/>
        <w:jc w:val="both"/>
        <w:rPr>
          <w:sz w:val="28"/>
          <w:szCs w:val="28"/>
        </w:rPr>
      </w:pPr>
    </w:p>
    <w:p w:rsidR="00976789" w:rsidRDefault="00976789" w:rsidP="005E543C">
      <w:pPr>
        <w:widowControl w:val="0"/>
        <w:ind w:firstLine="900"/>
        <w:jc w:val="both"/>
        <w:rPr>
          <w:sz w:val="28"/>
          <w:szCs w:val="28"/>
        </w:rPr>
      </w:pPr>
    </w:p>
    <w:p w:rsidR="00976789" w:rsidRDefault="00976789" w:rsidP="005E543C">
      <w:pPr>
        <w:widowControl w:val="0"/>
        <w:ind w:firstLine="900"/>
        <w:jc w:val="both"/>
        <w:rPr>
          <w:sz w:val="28"/>
          <w:szCs w:val="28"/>
        </w:rPr>
      </w:pPr>
    </w:p>
    <w:p w:rsidR="00976789" w:rsidRDefault="00976789" w:rsidP="005E543C">
      <w:pPr>
        <w:widowControl w:val="0"/>
        <w:ind w:firstLine="900"/>
        <w:jc w:val="both"/>
        <w:rPr>
          <w:sz w:val="28"/>
          <w:szCs w:val="28"/>
        </w:rPr>
      </w:pPr>
    </w:p>
    <w:p w:rsidR="008978E8" w:rsidRDefault="008978E8" w:rsidP="005E543C">
      <w:pPr>
        <w:widowControl w:val="0"/>
        <w:ind w:firstLine="900"/>
        <w:jc w:val="both"/>
        <w:rPr>
          <w:sz w:val="28"/>
          <w:szCs w:val="28"/>
        </w:rPr>
      </w:pPr>
    </w:p>
    <w:p w:rsidR="008978E8" w:rsidRDefault="008978E8" w:rsidP="005E543C">
      <w:pPr>
        <w:widowControl w:val="0"/>
        <w:ind w:firstLine="900"/>
        <w:jc w:val="both"/>
        <w:rPr>
          <w:sz w:val="28"/>
          <w:szCs w:val="28"/>
        </w:rPr>
      </w:pPr>
    </w:p>
    <w:p w:rsidR="008978E8" w:rsidRDefault="008978E8" w:rsidP="005E543C">
      <w:pPr>
        <w:widowControl w:val="0"/>
        <w:ind w:firstLine="900"/>
        <w:jc w:val="both"/>
        <w:rPr>
          <w:sz w:val="28"/>
          <w:szCs w:val="28"/>
        </w:rPr>
      </w:pPr>
    </w:p>
    <w:p w:rsidR="008978E8" w:rsidRDefault="008978E8" w:rsidP="005E543C">
      <w:pPr>
        <w:widowControl w:val="0"/>
        <w:ind w:firstLine="900"/>
        <w:jc w:val="both"/>
        <w:rPr>
          <w:sz w:val="28"/>
          <w:szCs w:val="28"/>
        </w:rPr>
      </w:pPr>
    </w:p>
    <w:p w:rsidR="008978E8" w:rsidRDefault="008978E8" w:rsidP="005E543C">
      <w:pPr>
        <w:widowControl w:val="0"/>
        <w:ind w:firstLine="900"/>
        <w:jc w:val="both"/>
        <w:rPr>
          <w:sz w:val="28"/>
          <w:szCs w:val="28"/>
        </w:rPr>
      </w:pPr>
    </w:p>
    <w:p w:rsidR="008978E8" w:rsidRDefault="008978E8" w:rsidP="005E543C">
      <w:pPr>
        <w:widowControl w:val="0"/>
        <w:ind w:firstLine="900"/>
        <w:jc w:val="both"/>
        <w:rPr>
          <w:sz w:val="28"/>
          <w:szCs w:val="28"/>
        </w:rPr>
      </w:pPr>
    </w:p>
    <w:p w:rsidR="00987E5C" w:rsidRDefault="00987E5C" w:rsidP="005E543C">
      <w:pPr>
        <w:widowControl w:val="0"/>
        <w:jc w:val="both"/>
        <w:rPr>
          <w:sz w:val="28"/>
          <w:szCs w:val="28"/>
        </w:rPr>
      </w:pPr>
    </w:p>
    <w:p w:rsidR="00662C04" w:rsidRDefault="00976789" w:rsidP="009962A4">
      <w:pPr>
        <w:widowControl w:val="0"/>
        <w:jc w:val="center"/>
        <w:rPr>
          <w:b/>
          <w:sz w:val="28"/>
          <w:szCs w:val="28"/>
        </w:rPr>
      </w:pPr>
      <w:r w:rsidRPr="00976789">
        <w:rPr>
          <w:b/>
          <w:sz w:val="28"/>
          <w:szCs w:val="28"/>
          <w:lang w:val="en-US"/>
        </w:rPr>
        <w:t>III</w:t>
      </w:r>
      <w:r w:rsidRPr="00976789">
        <w:rPr>
          <w:b/>
          <w:sz w:val="28"/>
          <w:szCs w:val="28"/>
        </w:rPr>
        <w:t xml:space="preserve">. </w:t>
      </w:r>
      <w:r w:rsidR="009962A4">
        <w:rPr>
          <w:b/>
          <w:sz w:val="28"/>
          <w:szCs w:val="28"/>
        </w:rPr>
        <w:t>ВИДЫ ЦЕННЫХ БУМАГ</w:t>
      </w:r>
    </w:p>
    <w:p w:rsidR="009962A4" w:rsidRPr="00976789" w:rsidRDefault="009962A4" w:rsidP="009962A4">
      <w:pPr>
        <w:widowControl w:val="0"/>
        <w:jc w:val="center"/>
        <w:rPr>
          <w:b/>
          <w:sz w:val="28"/>
          <w:szCs w:val="28"/>
        </w:rPr>
      </w:pPr>
    </w:p>
    <w:p w:rsidR="00662C04" w:rsidRPr="00662C04" w:rsidRDefault="00662C04" w:rsidP="005E543C">
      <w:pPr>
        <w:widowControl w:val="0"/>
        <w:ind w:firstLine="900"/>
        <w:jc w:val="both"/>
        <w:rPr>
          <w:sz w:val="28"/>
          <w:szCs w:val="28"/>
        </w:rPr>
      </w:pPr>
      <w:r w:rsidRPr="00662C04">
        <w:rPr>
          <w:sz w:val="28"/>
          <w:szCs w:val="28"/>
        </w:rPr>
        <w:t>Действующее   законодательство   относит   к   ценным   бумагам государственные облигации, облигации, векселя</w:t>
      </w:r>
      <w:r w:rsidR="00976789">
        <w:rPr>
          <w:sz w:val="28"/>
          <w:szCs w:val="28"/>
        </w:rPr>
        <w:t xml:space="preserve"> </w:t>
      </w:r>
      <w:r w:rsidRPr="00662C04">
        <w:rPr>
          <w:sz w:val="28"/>
          <w:szCs w:val="28"/>
        </w:rPr>
        <w:t xml:space="preserve">чеки, депозитные  и сберегательные сертификаты, банковские сберегательные книжки на </w:t>
      </w:r>
      <w:bookmarkStart w:id="61" w:name="OCRUncertain108"/>
      <w:r w:rsidRPr="00662C04">
        <w:rPr>
          <w:sz w:val="28"/>
          <w:szCs w:val="28"/>
        </w:rPr>
        <w:t>пре</w:t>
      </w:r>
      <w:r w:rsidR="00976789">
        <w:rPr>
          <w:sz w:val="28"/>
          <w:szCs w:val="28"/>
        </w:rPr>
        <w:t>д</w:t>
      </w:r>
      <w:r w:rsidRPr="00662C04">
        <w:rPr>
          <w:sz w:val="28"/>
          <w:szCs w:val="28"/>
        </w:rPr>
        <w:t>ъявителя,</w:t>
      </w:r>
      <w:bookmarkEnd w:id="61"/>
      <w:r w:rsidRPr="00662C04">
        <w:rPr>
          <w:sz w:val="28"/>
          <w:szCs w:val="28"/>
        </w:rPr>
        <w:t xml:space="preserve"> коносаменты, акции, приватизационные</w:t>
      </w:r>
      <w:r w:rsidR="00976789">
        <w:rPr>
          <w:sz w:val="28"/>
          <w:szCs w:val="28"/>
        </w:rPr>
        <w:t>.</w:t>
      </w:r>
      <w:r w:rsidRPr="00662C04">
        <w:rPr>
          <w:sz w:val="28"/>
          <w:szCs w:val="28"/>
        </w:rPr>
        <w:t xml:space="preserve"> Указанный перечень не является исчерпывающим, так как законом в установленном порядке к ценным бумагам могут быть отнесены и другие документ</w:t>
      </w:r>
      <w:bookmarkStart w:id="62" w:name="OCRUncertain110"/>
      <w:r w:rsidRPr="00662C04">
        <w:rPr>
          <w:sz w:val="28"/>
          <w:szCs w:val="28"/>
        </w:rPr>
        <w:t>ы</w:t>
      </w:r>
      <w:bookmarkEnd w:id="62"/>
      <w:r w:rsidRPr="00662C04">
        <w:rPr>
          <w:sz w:val="28"/>
          <w:szCs w:val="28"/>
        </w:rPr>
        <w:t>, отвечающие признакам ценной бумаги.</w:t>
      </w:r>
    </w:p>
    <w:p w:rsidR="00062FC6" w:rsidRDefault="00062FC6" w:rsidP="00062FC6">
      <w:pPr>
        <w:widowControl w:val="0"/>
        <w:rPr>
          <w:b/>
          <w:noProof/>
          <w:sz w:val="28"/>
          <w:szCs w:val="28"/>
        </w:rPr>
      </w:pPr>
    </w:p>
    <w:p w:rsidR="00662C04" w:rsidRPr="00662C04" w:rsidRDefault="00976789" w:rsidP="00062FC6">
      <w:pPr>
        <w:widowControl w:val="0"/>
        <w:rPr>
          <w:b/>
          <w:sz w:val="28"/>
          <w:szCs w:val="28"/>
        </w:rPr>
      </w:pPr>
      <w:r>
        <w:rPr>
          <w:b/>
          <w:noProof/>
          <w:sz w:val="28"/>
          <w:szCs w:val="28"/>
        </w:rPr>
        <w:t>3.</w:t>
      </w:r>
      <w:r w:rsidR="00662C04" w:rsidRPr="00662C04">
        <w:rPr>
          <w:b/>
          <w:noProof/>
          <w:sz w:val="28"/>
          <w:szCs w:val="28"/>
        </w:rPr>
        <w:t>1</w:t>
      </w:r>
      <w:r w:rsidR="009962A4">
        <w:rPr>
          <w:b/>
          <w:noProof/>
          <w:sz w:val="28"/>
          <w:szCs w:val="28"/>
        </w:rPr>
        <w:t xml:space="preserve"> </w:t>
      </w:r>
      <w:r w:rsidR="009962A4">
        <w:rPr>
          <w:b/>
          <w:sz w:val="28"/>
          <w:szCs w:val="28"/>
        </w:rPr>
        <w:t>ОБЛИГАЦИЯ</w:t>
      </w:r>
    </w:p>
    <w:p w:rsidR="00062FC6" w:rsidRDefault="00062FC6" w:rsidP="005E543C">
      <w:pPr>
        <w:widowControl w:val="0"/>
        <w:ind w:firstLine="900"/>
        <w:jc w:val="both"/>
        <w:rPr>
          <w:sz w:val="28"/>
          <w:szCs w:val="28"/>
        </w:rPr>
      </w:pPr>
    </w:p>
    <w:p w:rsidR="00662C04" w:rsidRPr="00662C04" w:rsidRDefault="00662C04" w:rsidP="005E543C">
      <w:pPr>
        <w:widowControl w:val="0"/>
        <w:ind w:firstLine="900"/>
        <w:jc w:val="both"/>
        <w:rPr>
          <w:sz w:val="28"/>
          <w:szCs w:val="28"/>
        </w:rPr>
      </w:pPr>
      <w:r w:rsidRPr="00662C04">
        <w:rPr>
          <w:sz w:val="28"/>
          <w:szCs w:val="28"/>
        </w:rPr>
        <w:t xml:space="preserve">Важным объектом торговли на фондовых рынках мира являются облигации. Они выступают </w:t>
      </w:r>
      <w:bookmarkStart w:id="63" w:name="OCRUncertain111"/>
      <w:r w:rsidRPr="00662C04">
        <w:rPr>
          <w:sz w:val="28"/>
          <w:szCs w:val="28"/>
        </w:rPr>
        <w:t>в</w:t>
      </w:r>
      <w:r w:rsidR="00976789">
        <w:rPr>
          <w:sz w:val="28"/>
          <w:szCs w:val="28"/>
        </w:rPr>
        <w:t>а</w:t>
      </w:r>
      <w:r w:rsidRPr="00662C04">
        <w:rPr>
          <w:sz w:val="28"/>
          <w:szCs w:val="28"/>
        </w:rPr>
        <w:t>жнейшим</w:t>
      </w:r>
      <w:bookmarkEnd w:id="63"/>
      <w:r w:rsidRPr="00662C04">
        <w:rPr>
          <w:sz w:val="28"/>
          <w:szCs w:val="28"/>
        </w:rPr>
        <w:t xml:space="preserve"> инструментом, с помощью которого корпорации обычно </w:t>
      </w:r>
      <w:bookmarkStart w:id="64" w:name="OCRUncertain112"/>
      <w:r w:rsidRPr="00662C04">
        <w:rPr>
          <w:sz w:val="28"/>
          <w:szCs w:val="28"/>
        </w:rPr>
        <w:t>мобилизируют</w:t>
      </w:r>
      <w:bookmarkEnd w:id="64"/>
      <w:r w:rsidRPr="00662C04">
        <w:rPr>
          <w:sz w:val="28"/>
          <w:szCs w:val="28"/>
        </w:rPr>
        <w:t xml:space="preserve"> основную часть финансовых ресурсов на фондовых рынках, и главным инструментом мобилизации средств правительствами,   различными   государственными   органами   и </w:t>
      </w:r>
      <w:bookmarkStart w:id="65" w:name="OCRUncertain113"/>
      <w:r w:rsidR="00976789">
        <w:rPr>
          <w:sz w:val="28"/>
          <w:szCs w:val="28"/>
        </w:rPr>
        <w:t>муници</w:t>
      </w:r>
      <w:r w:rsidRPr="00662C04">
        <w:rPr>
          <w:sz w:val="28"/>
          <w:szCs w:val="28"/>
        </w:rPr>
        <w:t>п</w:t>
      </w:r>
      <w:r w:rsidR="00976789">
        <w:rPr>
          <w:sz w:val="28"/>
          <w:szCs w:val="28"/>
        </w:rPr>
        <w:t>а</w:t>
      </w:r>
      <w:r w:rsidRPr="00662C04">
        <w:rPr>
          <w:sz w:val="28"/>
          <w:szCs w:val="28"/>
        </w:rPr>
        <w:t>литетами.</w:t>
      </w:r>
      <w:bookmarkEnd w:id="65"/>
    </w:p>
    <w:p w:rsidR="00662C04" w:rsidRPr="00662C04" w:rsidRDefault="00662C04" w:rsidP="005E543C">
      <w:pPr>
        <w:widowControl w:val="0"/>
        <w:ind w:firstLine="900"/>
        <w:jc w:val="both"/>
        <w:rPr>
          <w:sz w:val="28"/>
          <w:szCs w:val="28"/>
        </w:rPr>
      </w:pPr>
      <w:r w:rsidRPr="00976789">
        <w:rPr>
          <w:sz w:val="28"/>
          <w:szCs w:val="28"/>
        </w:rPr>
        <w:t>Облиг</w:t>
      </w:r>
      <w:bookmarkStart w:id="66" w:name="OCRUncertain114"/>
      <w:r w:rsidRPr="00976789">
        <w:rPr>
          <w:sz w:val="28"/>
          <w:szCs w:val="28"/>
        </w:rPr>
        <w:t>ац</w:t>
      </w:r>
      <w:bookmarkEnd w:id="66"/>
      <w:r w:rsidRPr="00976789">
        <w:rPr>
          <w:sz w:val="28"/>
          <w:szCs w:val="28"/>
        </w:rPr>
        <w:t>ией</w:t>
      </w:r>
      <w:r w:rsidRPr="00662C04">
        <w:rPr>
          <w:sz w:val="28"/>
          <w:szCs w:val="28"/>
        </w:rPr>
        <w:t xml:space="preserve"> признается ценная бумага, удостоверяющая право ее держателя на получение от лица, </w:t>
      </w:r>
      <w:bookmarkStart w:id="67" w:name="OCRUncertain115"/>
      <w:r w:rsidR="00976789">
        <w:rPr>
          <w:sz w:val="28"/>
          <w:szCs w:val="28"/>
        </w:rPr>
        <w:t>выпусти</w:t>
      </w:r>
      <w:r w:rsidRPr="00662C04">
        <w:rPr>
          <w:sz w:val="28"/>
          <w:szCs w:val="28"/>
        </w:rPr>
        <w:t>вшего</w:t>
      </w:r>
      <w:bookmarkEnd w:id="67"/>
      <w:r w:rsidRPr="00662C04">
        <w:rPr>
          <w:sz w:val="28"/>
          <w:szCs w:val="28"/>
        </w:rPr>
        <w:t xml:space="preserve"> облигацию, в предусмотренный ею срок ее номинальной стоимости или иного имущественного эквивалента. Облигация может предусматривать иные </w:t>
      </w:r>
      <w:bookmarkStart w:id="68" w:name="OCRUncertain116"/>
      <w:r w:rsidR="00976789">
        <w:rPr>
          <w:sz w:val="28"/>
          <w:szCs w:val="28"/>
        </w:rPr>
        <w:t>имущ</w:t>
      </w:r>
      <w:r w:rsidRPr="00662C04">
        <w:rPr>
          <w:sz w:val="28"/>
          <w:szCs w:val="28"/>
        </w:rPr>
        <w:t>ественные</w:t>
      </w:r>
      <w:bookmarkEnd w:id="68"/>
      <w:r w:rsidRPr="00662C04">
        <w:rPr>
          <w:sz w:val="28"/>
          <w:szCs w:val="28"/>
        </w:rPr>
        <w:t xml:space="preserve"> права ее держателя, если это не противоречит законодательству</w:t>
      </w:r>
      <w:bookmarkStart w:id="69" w:name="OCRUncertain120"/>
      <w:r w:rsidRPr="00662C04">
        <w:rPr>
          <w:noProof/>
          <w:sz w:val="28"/>
          <w:szCs w:val="28"/>
        </w:rPr>
        <w:t xml:space="preserve">. </w:t>
      </w:r>
      <w:bookmarkEnd w:id="69"/>
      <w:r w:rsidRPr="00662C04">
        <w:rPr>
          <w:sz w:val="28"/>
          <w:szCs w:val="28"/>
        </w:rPr>
        <w:t>Облигация удостоверяет отношения займа между ее владельцем, являющимся кредитором, и эмитентом, являющимся должником. В роли эмитента может выступать либо государство, либо частные лица, как правило, акционерные общества. Выпуск государственных облигаций обычно происходит в условиях дефицита государственного бюджета и преследует цель сдерживания инфляции. Кроме того, с помощью выпуска так называемых целевых облигаций может устанавливаться специальная система распределения товаров. Выпуск облигаций коммерческими  юридическими  лицами   позволяет  им   привлечь дополнительные с</w:t>
      </w:r>
      <w:bookmarkStart w:id="70" w:name="OCRUncertain121"/>
      <w:r w:rsidRPr="00662C04">
        <w:rPr>
          <w:sz w:val="28"/>
          <w:szCs w:val="28"/>
        </w:rPr>
        <w:t>редства</w:t>
      </w:r>
      <w:bookmarkEnd w:id="70"/>
      <w:r w:rsidRPr="00662C04">
        <w:rPr>
          <w:sz w:val="28"/>
          <w:szCs w:val="28"/>
        </w:rPr>
        <w:t xml:space="preserve"> и сформировать заемный капитал. Облигации могут быть именными и предъявительскими, с залоговым обеспечением и без такового, свободно обращающимися и с ограниченным </w:t>
      </w:r>
      <w:r w:rsidR="00062FC6" w:rsidRPr="00662C04">
        <w:rPr>
          <w:sz w:val="28"/>
          <w:szCs w:val="28"/>
        </w:rPr>
        <w:t>крагом</w:t>
      </w:r>
      <w:r w:rsidRPr="00662C04">
        <w:rPr>
          <w:sz w:val="28"/>
          <w:szCs w:val="28"/>
        </w:rPr>
        <w:t xml:space="preserve"> обращения, обычными и конвертируемыми, т.е. обмениваемыми при определенных условиях на акции</w:t>
      </w:r>
    </w:p>
    <w:p w:rsidR="00662C04" w:rsidRPr="00662C04" w:rsidRDefault="00662C04" w:rsidP="005E543C">
      <w:pPr>
        <w:widowControl w:val="0"/>
        <w:jc w:val="both"/>
        <w:rPr>
          <w:sz w:val="28"/>
          <w:szCs w:val="28"/>
        </w:rPr>
      </w:pPr>
      <w:r w:rsidRPr="00662C04">
        <w:rPr>
          <w:sz w:val="28"/>
          <w:szCs w:val="28"/>
        </w:rPr>
        <w:t>Традиционно различают три основных вида категории облигаций: облигации корпораций, государственные облигации, муниципальные облигации.</w:t>
      </w:r>
    </w:p>
    <w:p w:rsidR="00062FC6" w:rsidRDefault="00062FC6" w:rsidP="005E543C">
      <w:pPr>
        <w:widowControl w:val="0"/>
        <w:jc w:val="center"/>
        <w:rPr>
          <w:b/>
          <w:sz w:val="28"/>
          <w:szCs w:val="28"/>
        </w:rPr>
      </w:pPr>
    </w:p>
    <w:p w:rsidR="00976789" w:rsidRDefault="00976789" w:rsidP="005E543C">
      <w:pPr>
        <w:widowControl w:val="0"/>
        <w:jc w:val="center"/>
        <w:rPr>
          <w:b/>
          <w:sz w:val="28"/>
          <w:szCs w:val="28"/>
        </w:rPr>
      </w:pPr>
      <w:r>
        <w:rPr>
          <w:b/>
          <w:sz w:val="28"/>
          <w:szCs w:val="28"/>
        </w:rPr>
        <w:t>Облигации корпораций</w:t>
      </w:r>
    </w:p>
    <w:p w:rsidR="00062FC6" w:rsidRDefault="00062FC6" w:rsidP="005E543C">
      <w:pPr>
        <w:widowControl w:val="0"/>
        <w:jc w:val="both"/>
        <w:rPr>
          <w:sz w:val="28"/>
          <w:szCs w:val="28"/>
        </w:rPr>
      </w:pPr>
    </w:p>
    <w:p w:rsidR="005E543C" w:rsidRDefault="00976789" w:rsidP="005E543C">
      <w:pPr>
        <w:widowControl w:val="0"/>
        <w:jc w:val="both"/>
        <w:rPr>
          <w:sz w:val="28"/>
          <w:szCs w:val="28"/>
        </w:rPr>
      </w:pPr>
      <w:r w:rsidRPr="00976789">
        <w:rPr>
          <w:sz w:val="28"/>
          <w:szCs w:val="28"/>
        </w:rPr>
        <w:t>К облигациям корпораций</w:t>
      </w:r>
      <w:r w:rsidRPr="00662C04">
        <w:rPr>
          <w:sz w:val="28"/>
          <w:szCs w:val="28"/>
        </w:rPr>
        <w:t xml:space="preserve"> относятся обязательства корпораций перед кредиторами о выплате в установленные сроки долга, а также процентов по полученным займам. Как правило, целью выпуска облигаций является мобилизация долгосрочного капитала. Как и акции, облигации являются фондовыми бумагами, но в отличии от акций, который представляет собственный капитал корпораций, облигации являются выразителем заемного капитала, т.е. для корпорации они являются "долговыми бумагами". Таким образом, держатели облигаций (облигационеры) являются по существу кредиторами корпораций, тогда как акционеры ее собственниками. В этой связи существуют различия в правах держателей облигаций и правах держателей акций. В частности облигационеры не имеют права голоса </w:t>
      </w:r>
      <w:bookmarkStart w:id="71" w:name="OCRUncertain123"/>
      <w:r w:rsidRPr="00662C04">
        <w:rPr>
          <w:sz w:val="28"/>
          <w:szCs w:val="28"/>
        </w:rPr>
        <w:t>и</w:t>
      </w:r>
      <w:bookmarkEnd w:id="71"/>
      <w:r w:rsidRPr="00662C04">
        <w:rPr>
          <w:sz w:val="28"/>
          <w:szCs w:val="28"/>
        </w:rPr>
        <w:t xml:space="preserve"> не могут участвовать в управлении компанией-эмитентом. В то же время в качестве кредиторов они обладают правами</w:t>
      </w:r>
      <w:r w:rsidRPr="00662C04">
        <w:rPr>
          <w:noProof/>
          <w:sz w:val="28"/>
          <w:szCs w:val="28"/>
        </w:rPr>
        <w:t xml:space="preserve"> </w:t>
      </w:r>
      <w:bookmarkStart w:id="72" w:name="OCRUncertain124"/>
      <w:r w:rsidRPr="00662C04">
        <w:rPr>
          <w:noProof/>
          <w:sz w:val="28"/>
          <w:szCs w:val="28"/>
        </w:rPr>
        <w:t xml:space="preserve">, </w:t>
      </w:r>
      <w:bookmarkEnd w:id="72"/>
      <w:r w:rsidRPr="00662C04">
        <w:rPr>
          <w:sz w:val="28"/>
          <w:szCs w:val="28"/>
        </w:rPr>
        <w:t>которых не имеют акционеры. Например компания- эмитент обязана выплачивать проценты по облигациям</w:t>
      </w:r>
      <w:r w:rsidRPr="00662C04">
        <w:rPr>
          <w:noProof/>
          <w:sz w:val="28"/>
          <w:szCs w:val="28"/>
        </w:rPr>
        <w:t xml:space="preserve"> </w:t>
      </w:r>
      <w:bookmarkStart w:id="73" w:name="OCRUncertain125"/>
      <w:r w:rsidRPr="00662C04">
        <w:rPr>
          <w:noProof/>
          <w:sz w:val="28"/>
          <w:szCs w:val="28"/>
        </w:rPr>
        <w:t>,</w:t>
      </w:r>
      <w:bookmarkEnd w:id="73"/>
      <w:r w:rsidRPr="00662C04">
        <w:rPr>
          <w:sz w:val="28"/>
          <w:szCs w:val="28"/>
        </w:rPr>
        <w:t xml:space="preserve"> тогда как в отношении акций, даже </w:t>
      </w:r>
      <w:bookmarkStart w:id="74" w:name="OCRUncertain126"/>
      <w:r w:rsidR="005E543C" w:rsidRPr="00662C04">
        <w:rPr>
          <w:sz w:val="28"/>
          <w:szCs w:val="28"/>
        </w:rPr>
        <w:t>привилегированных</w:t>
      </w:r>
      <w:r w:rsidRPr="00662C04">
        <w:rPr>
          <w:sz w:val="28"/>
          <w:szCs w:val="28"/>
        </w:rPr>
        <w:t>,</w:t>
      </w:r>
      <w:bookmarkEnd w:id="74"/>
      <w:r w:rsidRPr="00662C04">
        <w:rPr>
          <w:sz w:val="28"/>
          <w:szCs w:val="28"/>
        </w:rPr>
        <w:t xml:space="preserve"> таких обязательств не существует. Проценты по облигациям также выплачиваются до </w:t>
      </w:r>
      <w:r w:rsidR="005E543C" w:rsidRPr="00662C04">
        <w:rPr>
          <w:sz w:val="28"/>
          <w:szCs w:val="28"/>
        </w:rPr>
        <w:t>рассмотрения</w:t>
      </w:r>
      <w:r w:rsidRPr="00662C04">
        <w:rPr>
          <w:sz w:val="28"/>
          <w:szCs w:val="28"/>
        </w:rPr>
        <w:t xml:space="preserve"> вопроса о </w:t>
      </w:r>
      <w:r w:rsidR="005E543C" w:rsidRPr="00662C04">
        <w:rPr>
          <w:sz w:val="28"/>
          <w:szCs w:val="28"/>
        </w:rPr>
        <w:t>дивидендах</w:t>
      </w:r>
      <w:r w:rsidRPr="00662C04">
        <w:rPr>
          <w:sz w:val="28"/>
          <w:szCs w:val="28"/>
        </w:rPr>
        <w:t xml:space="preserve"> по акциям. Кроме того при ликвидации компании облигационеры имеют преимущественные права по сравнению с акционерами. Именно в этой связи облигации иногда называют </w:t>
      </w:r>
      <w:r w:rsidRPr="005E543C">
        <w:rPr>
          <w:sz w:val="28"/>
          <w:szCs w:val="28"/>
        </w:rPr>
        <w:t>"ценными бумагами более высокого порядка"</w:t>
      </w:r>
      <w:r w:rsidR="005E543C">
        <w:rPr>
          <w:sz w:val="28"/>
          <w:szCs w:val="28"/>
        </w:rPr>
        <w:t>.</w:t>
      </w:r>
      <w:r w:rsidR="005E543C" w:rsidRPr="005E543C">
        <w:rPr>
          <w:sz w:val="28"/>
          <w:szCs w:val="28"/>
        </w:rPr>
        <w:t xml:space="preserve"> </w:t>
      </w:r>
    </w:p>
    <w:p w:rsidR="00976789" w:rsidRDefault="005E543C" w:rsidP="005E543C">
      <w:pPr>
        <w:widowControl w:val="0"/>
        <w:ind w:firstLine="900"/>
        <w:jc w:val="both"/>
        <w:rPr>
          <w:sz w:val="28"/>
          <w:szCs w:val="28"/>
        </w:rPr>
      </w:pPr>
      <w:r w:rsidRPr="00662C04">
        <w:rPr>
          <w:sz w:val="28"/>
          <w:szCs w:val="28"/>
        </w:rPr>
        <w:t xml:space="preserve">Фирма-эмитент и инвестор оформляют </w:t>
      </w:r>
      <w:bookmarkStart w:id="75" w:name="OCRUncertain129"/>
      <w:r>
        <w:rPr>
          <w:sz w:val="28"/>
          <w:szCs w:val="28"/>
        </w:rPr>
        <w:t>облигаци</w:t>
      </w:r>
      <w:r w:rsidRPr="00662C04">
        <w:rPr>
          <w:sz w:val="28"/>
          <w:szCs w:val="28"/>
        </w:rPr>
        <w:t>онные</w:t>
      </w:r>
      <w:bookmarkEnd w:id="75"/>
      <w:r w:rsidRPr="00662C04">
        <w:rPr>
          <w:sz w:val="28"/>
          <w:szCs w:val="28"/>
        </w:rPr>
        <w:t xml:space="preserve"> отношения специальным договором. По условиям этого договора корпорация обязуется  возместить  инвестору  предоставленную  им  сумму  в установленный срок</w:t>
      </w:r>
      <w:r w:rsidRPr="00662C04">
        <w:rPr>
          <w:noProof/>
          <w:sz w:val="28"/>
          <w:szCs w:val="28"/>
        </w:rPr>
        <w:t xml:space="preserve"> </w:t>
      </w:r>
      <w:bookmarkStart w:id="76" w:name="OCRUncertain130"/>
      <w:r w:rsidRPr="00662C04">
        <w:rPr>
          <w:noProof/>
          <w:sz w:val="28"/>
          <w:szCs w:val="28"/>
        </w:rPr>
        <w:t>(</w:t>
      </w:r>
      <w:bookmarkEnd w:id="76"/>
      <w:r w:rsidRPr="00662C04">
        <w:rPr>
          <w:sz w:val="28"/>
          <w:szCs w:val="28"/>
        </w:rPr>
        <w:t xml:space="preserve"> срок погашения или дата погашения), а также в течении всего срока, на который выпущена облигация, выплачивать проценты по </w:t>
      </w:r>
      <w:bookmarkStart w:id="77" w:name="OCRUncertain131"/>
      <w:r w:rsidRPr="00662C04">
        <w:rPr>
          <w:sz w:val="28"/>
          <w:szCs w:val="28"/>
        </w:rPr>
        <w:t>уст</w:t>
      </w:r>
      <w:r>
        <w:rPr>
          <w:sz w:val="28"/>
          <w:szCs w:val="28"/>
        </w:rPr>
        <w:t>а</w:t>
      </w:r>
      <w:r w:rsidRPr="00662C04">
        <w:rPr>
          <w:sz w:val="28"/>
          <w:szCs w:val="28"/>
        </w:rPr>
        <w:t>новленной</w:t>
      </w:r>
      <w:bookmarkEnd w:id="77"/>
      <w:r w:rsidRPr="00662C04">
        <w:rPr>
          <w:sz w:val="28"/>
          <w:szCs w:val="28"/>
        </w:rPr>
        <w:t xml:space="preserve"> ставке. Как и акционер, облигационер получает соответствующий документ, который подтверждает факт его владения облигациями. Это так называемый </w:t>
      </w:r>
      <w:r>
        <w:rPr>
          <w:sz w:val="28"/>
          <w:szCs w:val="28"/>
        </w:rPr>
        <w:t>облигационный сертификат</w:t>
      </w:r>
      <w:r w:rsidRPr="00662C04">
        <w:rPr>
          <w:i/>
          <w:sz w:val="28"/>
          <w:szCs w:val="28"/>
        </w:rPr>
        <w:t>.</w:t>
      </w:r>
      <w:r w:rsidRPr="00662C04">
        <w:rPr>
          <w:sz w:val="28"/>
          <w:szCs w:val="28"/>
        </w:rPr>
        <w:t xml:space="preserve"> В этом сертификате указываются название фирмы-эмитента, номинальная стоимость облигации, ставка процента, а также имя "платежного агента" как по процентам, так и по капитальной сумме облигации. Следует отметить, что в качестве такого агента может выступать сама корпорация-эмитент или какой-либо банк. В мировой практике широкое </w:t>
      </w:r>
      <w:bookmarkStart w:id="78" w:name="OCRUncertain133"/>
      <w:r w:rsidRPr="00662C04">
        <w:rPr>
          <w:sz w:val="28"/>
          <w:szCs w:val="28"/>
        </w:rPr>
        <w:t>распростране</w:t>
      </w:r>
      <w:r>
        <w:rPr>
          <w:sz w:val="28"/>
          <w:szCs w:val="28"/>
        </w:rPr>
        <w:t>н</w:t>
      </w:r>
      <w:r w:rsidRPr="00662C04">
        <w:rPr>
          <w:sz w:val="28"/>
          <w:szCs w:val="28"/>
        </w:rPr>
        <w:t>ие</w:t>
      </w:r>
      <w:bookmarkEnd w:id="78"/>
      <w:r w:rsidRPr="00662C04">
        <w:rPr>
          <w:sz w:val="28"/>
          <w:szCs w:val="28"/>
        </w:rPr>
        <w:t xml:space="preserve"> получили </w:t>
      </w:r>
      <w:bookmarkStart w:id="79" w:name="OCRUncertain134"/>
      <w:r>
        <w:rPr>
          <w:sz w:val="28"/>
          <w:szCs w:val="28"/>
        </w:rPr>
        <w:t>несколь</w:t>
      </w:r>
      <w:r w:rsidRPr="00662C04">
        <w:rPr>
          <w:sz w:val="28"/>
          <w:szCs w:val="28"/>
        </w:rPr>
        <w:t>ко</w:t>
      </w:r>
      <w:bookmarkEnd w:id="79"/>
      <w:r w:rsidRPr="00662C04">
        <w:rPr>
          <w:sz w:val="28"/>
          <w:szCs w:val="28"/>
        </w:rPr>
        <w:t xml:space="preserve"> видов облигаций</w:t>
      </w:r>
      <w:r w:rsidRPr="00662C04">
        <w:rPr>
          <w:noProof/>
          <w:sz w:val="28"/>
          <w:szCs w:val="28"/>
        </w:rPr>
        <w:t xml:space="preserve"> </w:t>
      </w:r>
      <w:bookmarkStart w:id="80" w:name="OCRUncertain135"/>
      <w:r w:rsidRPr="00662C04">
        <w:rPr>
          <w:noProof/>
          <w:sz w:val="28"/>
          <w:szCs w:val="28"/>
        </w:rPr>
        <w:t>,</w:t>
      </w:r>
      <w:bookmarkEnd w:id="80"/>
      <w:r w:rsidRPr="00662C04">
        <w:rPr>
          <w:sz w:val="28"/>
          <w:szCs w:val="28"/>
        </w:rPr>
        <w:t xml:space="preserve"> а именно </w:t>
      </w:r>
      <w:r w:rsidRPr="005E543C">
        <w:rPr>
          <w:sz w:val="28"/>
          <w:szCs w:val="28"/>
        </w:rPr>
        <w:t xml:space="preserve">купонные, именные, балансовые. К </w:t>
      </w:r>
      <w:bookmarkStart w:id="81" w:name="OCRUncertain136"/>
      <w:r w:rsidRPr="005E543C">
        <w:rPr>
          <w:sz w:val="28"/>
          <w:szCs w:val="28"/>
        </w:rPr>
        <w:t>купон</w:t>
      </w:r>
      <w:bookmarkEnd w:id="81"/>
      <w:r>
        <w:rPr>
          <w:sz w:val="28"/>
          <w:szCs w:val="28"/>
        </w:rPr>
        <w:t>ным</w:t>
      </w:r>
      <w:r w:rsidRPr="00662C04">
        <w:rPr>
          <w:sz w:val="28"/>
          <w:szCs w:val="28"/>
        </w:rPr>
        <w:t xml:space="preserve"> облигациям или облигациям на предъявителя прилагается специальные купоны, которые должны откалываться два раза в год и отсылаться или представляться лично платежному агенту для выплаты процентов. Фактически купон представляет собой своеобразный простой вексель на предъявителя. Эти облигации обратимы</w:t>
      </w:r>
      <w:r w:rsidRPr="00662C04">
        <w:rPr>
          <w:noProof/>
          <w:sz w:val="28"/>
          <w:szCs w:val="28"/>
        </w:rPr>
        <w:t xml:space="preserve"> </w:t>
      </w:r>
      <w:bookmarkStart w:id="82" w:name="OCRUncertain137"/>
      <w:r w:rsidRPr="00662C04">
        <w:rPr>
          <w:noProof/>
          <w:sz w:val="28"/>
          <w:szCs w:val="28"/>
        </w:rPr>
        <w:t>,</w:t>
      </w:r>
      <w:bookmarkEnd w:id="82"/>
      <w:r w:rsidRPr="00662C04">
        <w:rPr>
          <w:sz w:val="28"/>
          <w:szCs w:val="28"/>
        </w:rPr>
        <w:t xml:space="preserve"> а купон и сертификат при них выступает в качестве титула собственности. Поскольку эти облигации оформляются на предъявителя, корпорация не </w:t>
      </w:r>
      <w:bookmarkStart w:id="83" w:name="OCRUncertain138"/>
      <w:r w:rsidRPr="00662C04">
        <w:rPr>
          <w:sz w:val="28"/>
          <w:szCs w:val="28"/>
        </w:rPr>
        <w:t>регистрирует</w:t>
      </w:r>
      <w:r>
        <w:rPr>
          <w:sz w:val="28"/>
          <w:szCs w:val="28"/>
        </w:rPr>
        <w:t xml:space="preserve"> </w:t>
      </w:r>
      <w:r w:rsidRPr="00662C04">
        <w:rPr>
          <w:sz w:val="28"/>
          <w:szCs w:val="28"/>
        </w:rPr>
        <w:t xml:space="preserve">их </w:t>
      </w:r>
      <w:bookmarkEnd w:id="83"/>
      <w:r w:rsidRPr="00662C04">
        <w:rPr>
          <w:sz w:val="28"/>
          <w:szCs w:val="28"/>
        </w:rPr>
        <w:t>собственника. Следует отметить</w:t>
      </w:r>
      <w:r w:rsidRPr="00662C04">
        <w:rPr>
          <w:noProof/>
          <w:sz w:val="28"/>
          <w:szCs w:val="28"/>
        </w:rPr>
        <w:t xml:space="preserve"> </w:t>
      </w:r>
      <w:bookmarkStart w:id="84" w:name="OCRUncertain139"/>
      <w:r w:rsidRPr="00662C04">
        <w:rPr>
          <w:noProof/>
          <w:sz w:val="28"/>
          <w:szCs w:val="28"/>
        </w:rPr>
        <w:t>,</w:t>
      </w:r>
      <w:bookmarkEnd w:id="84"/>
      <w:r w:rsidRPr="00662C04">
        <w:rPr>
          <w:sz w:val="28"/>
          <w:szCs w:val="28"/>
        </w:rPr>
        <w:t xml:space="preserve"> что хотя облигации на предъявителя все еще </w:t>
      </w:r>
      <w:bookmarkStart w:id="85" w:name="OCRUncertain140"/>
      <w:r w:rsidRPr="00662C04">
        <w:rPr>
          <w:sz w:val="28"/>
          <w:szCs w:val="28"/>
        </w:rPr>
        <w:t>обр</w:t>
      </w:r>
      <w:r>
        <w:rPr>
          <w:sz w:val="28"/>
          <w:szCs w:val="28"/>
        </w:rPr>
        <w:t>а</w:t>
      </w:r>
      <w:r w:rsidRPr="00662C04">
        <w:rPr>
          <w:sz w:val="28"/>
          <w:szCs w:val="28"/>
        </w:rPr>
        <w:t>щаются</w:t>
      </w:r>
      <w:bookmarkEnd w:id="85"/>
      <w:r w:rsidRPr="00662C04">
        <w:rPr>
          <w:sz w:val="28"/>
          <w:szCs w:val="28"/>
        </w:rPr>
        <w:t xml:space="preserve"> на мировом </w:t>
      </w:r>
      <w:bookmarkStart w:id="86" w:name="OCRUncertain141"/>
      <w:r>
        <w:rPr>
          <w:sz w:val="28"/>
          <w:szCs w:val="28"/>
        </w:rPr>
        <w:t>фон</w:t>
      </w:r>
      <w:r w:rsidRPr="00662C04">
        <w:rPr>
          <w:sz w:val="28"/>
          <w:szCs w:val="28"/>
        </w:rPr>
        <w:t>довом</w:t>
      </w:r>
      <w:bookmarkEnd w:id="86"/>
      <w:r w:rsidRPr="00662C04">
        <w:rPr>
          <w:sz w:val="28"/>
          <w:szCs w:val="28"/>
        </w:rPr>
        <w:t xml:space="preserve"> рынке</w:t>
      </w:r>
      <w:r w:rsidRPr="00662C04">
        <w:rPr>
          <w:noProof/>
          <w:sz w:val="28"/>
          <w:szCs w:val="28"/>
        </w:rPr>
        <w:t xml:space="preserve"> </w:t>
      </w:r>
      <w:bookmarkStart w:id="87" w:name="OCRUncertain142"/>
      <w:r w:rsidRPr="00662C04">
        <w:rPr>
          <w:noProof/>
          <w:sz w:val="28"/>
          <w:szCs w:val="28"/>
        </w:rPr>
        <w:t>,</w:t>
      </w:r>
      <w:bookmarkEnd w:id="87"/>
      <w:r w:rsidRPr="00662C04">
        <w:rPr>
          <w:sz w:val="28"/>
          <w:szCs w:val="28"/>
        </w:rPr>
        <w:t xml:space="preserve"> их широкий вып</w:t>
      </w:r>
      <w:r>
        <w:rPr>
          <w:sz w:val="28"/>
          <w:szCs w:val="28"/>
        </w:rPr>
        <w:t>уск в настоящее время прекращен.</w:t>
      </w:r>
    </w:p>
    <w:p w:rsidR="00662C04" w:rsidRPr="00662C04" w:rsidRDefault="00662C04" w:rsidP="005E543C">
      <w:pPr>
        <w:widowControl w:val="0"/>
        <w:ind w:firstLine="900"/>
        <w:jc w:val="both"/>
        <w:rPr>
          <w:sz w:val="28"/>
          <w:szCs w:val="28"/>
        </w:rPr>
      </w:pPr>
      <w:r w:rsidRPr="00662C04">
        <w:rPr>
          <w:sz w:val="28"/>
          <w:szCs w:val="28"/>
        </w:rPr>
        <w:t xml:space="preserve">К </w:t>
      </w:r>
      <w:r w:rsidRPr="005E543C">
        <w:rPr>
          <w:sz w:val="28"/>
          <w:szCs w:val="28"/>
        </w:rPr>
        <w:t xml:space="preserve">именным </w:t>
      </w:r>
      <w:r w:rsidRPr="00662C04">
        <w:rPr>
          <w:sz w:val="28"/>
          <w:szCs w:val="28"/>
        </w:rPr>
        <w:t>облигациям относятся облигации корпораций, которые регистрируются на имя их владельца в бухгалтерской документации корпорации.</w:t>
      </w:r>
    </w:p>
    <w:p w:rsidR="00662C04" w:rsidRPr="005E543C" w:rsidRDefault="00662C04" w:rsidP="005E543C">
      <w:pPr>
        <w:widowControl w:val="0"/>
        <w:ind w:firstLine="900"/>
        <w:jc w:val="both"/>
        <w:rPr>
          <w:sz w:val="28"/>
          <w:szCs w:val="28"/>
        </w:rPr>
      </w:pPr>
      <w:r w:rsidRPr="00662C04">
        <w:rPr>
          <w:sz w:val="28"/>
          <w:szCs w:val="28"/>
        </w:rPr>
        <w:t xml:space="preserve">При этом компании выдают их владельцам именные облигационные сертификаты. Эти облигации не имеют купонов. Платежи по процентам осуществляет платежный агент в соответствии с установленным графиком. При продаже или обмене именных облигаций старых   сертификат аннулируется и выпускается </w:t>
      </w:r>
      <w:bookmarkStart w:id="88" w:name="OCRUncertain143"/>
      <w:r w:rsidRPr="00662C04">
        <w:rPr>
          <w:sz w:val="28"/>
          <w:szCs w:val="28"/>
        </w:rPr>
        <w:t>новый-с</w:t>
      </w:r>
      <w:bookmarkEnd w:id="88"/>
      <w:r w:rsidRPr="00662C04">
        <w:rPr>
          <w:sz w:val="28"/>
          <w:szCs w:val="28"/>
        </w:rPr>
        <w:t xml:space="preserve"> указанием нового владельца облигации. </w:t>
      </w:r>
      <w:r w:rsidR="005E543C">
        <w:rPr>
          <w:sz w:val="28"/>
          <w:szCs w:val="28"/>
        </w:rPr>
        <w:t xml:space="preserve">   </w:t>
      </w:r>
      <w:r w:rsidRPr="005E543C">
        <w:rPr>
          <w:sz w:val="28"/>
          <w:szCs w:val="28"/>
        </w:rPr>
        <w:t>"Б</w:t>
      </w:r>
      <w:bookmarkStart w:id="89" w:name="OCRUncertain144"/>
      <w:r w:rsidRPr="005E543C">
        <w:rPr>
          <w:sz w:val="28"/>
          <w:szCs w:val="28"/>
        </w:rPr>
        <w:t>а</w:t>
      </w:r>
      <w:bookmarkEnd w:id="89"/>
      <w:r w:rsidRPr="005E543C">
        <w:rPr>
          <w:sz w:val="28"/>
          <w:szCs w:val="28"/>
        </w:rPr>
        <w:t>л</w:t>
      </w:r>
      <w:bookmarkStart w:id="90" w:name="OCRUncertain145"/>
      <w:r w:rsidRPr="005E543C">
        <w:rPr>
          <w:sz w:val="28"/>
          <w:szCs w:val="28"/>
        </w:rPr>
        <w:t>а</w:t>
      </w:r>
      <w:bookmarkEnd w:id="90"/>
      <w:r w:rsidRPr="005E543C">
        <w:rPr>
          <w:sz w:val="28"/>
          <w:szCs w:val="28"/>
        </w:rPr>
        <w:t>нсовые" облиг</w:t>
      </w:r>
      <w:bookmarkStart w:id="91" w:name="OCRUncertain146"/>
      <w:r w:rsidRPr="005E543C">
        <w:rPr>
          <w:sz w:val="28"/>
          <w:szCs w:val="28"/>
        </w:rPr>
        <w:t>а</w:t>
      </w:r>
      <w:bookmarkEnd w:id="91"/>
      <w:r w:rsidRPr="005E543C">
        <w:rPr>
          <w:sz w:val="28"/>
          <w:szCs w:val="28"/>
        </w:rPr>
        <w:t>ции</w:t>
      </w:r>
      <w:r w:rsidRPr="00662C04">
        <w:rPr>
          <w:sz w:val="28"/>
          <w:szCs w:val="28"/>
        </w:rPr>
        <w:t xml:space="preserve"> приобретают в настояще</w:t>
      </w:r>
      <w:bookmarkStart w:id="92" w:name="OCRUncertain147"/>
      <w:r w:rsidRPr="00662C04">
        <w:rPr>
          <w:sz w:val="28"/>
          <w:szCs w:val="28"/>
        </w:rPr>
        <w:t>е</w:t>
      </w:r>
      <w:bookmarkEnd w:id="92"/>
      <w:r w:rsidRPr="00662C04">
        <w:rPr>
          <w:sz w:val="28"/>
          <w:szCs w:val="28"/>
        </w:rPr>
        <w:t xml:space="preserve"> время все большее распространение</w:t>
      </w:r>
      <w:r w:rsidRPr="00662C04">
        <w:rPr>
          <w:noProof/>
          <w:sz w:val="28"/>
          <w:szCs w:val="28"/>
        </w:rPr>
        <w:t xml:space="preserve"> </w:t>
      </w:r>
      <w:bookmarkStart w:id="93" w:name="OCRUncertain148"/>
      <w:r w:rsidRPr="00662C04">
        <w:rPr>
          <w:noProof/>
          <w:sz w:val="28"/>
          <w:szCs w:val="28"/>
        </w:rPr>
        <w:t>,</w:t>
      </w:r>
      <w:bookmarkEnd w:id="93"/>
      <w:r w:rsidRPr="00662C04">
        <w:rPr>
          <w:sz w:val="28"/>
          <w:szCs w:val="28"/>
        </w:rPr>
        <w:t xml:space="preserve"> так как их выпуск не сопряжен с такими формальностями, как выпуск именных облигаций, при этом не выдается никаких сертификатов, а просто вводятся соответст</w:t>
      </w:r>
      <w:bookmarkStart w:id="94" w:name="OCRUncertain149"/>
      <w:r w:rsidRPr="00662C04">
        <w:rPr>
          <w:sz w:val="28"/>
          <w:szCs w:val="28"/>
        </w:rPr>
        <w:t>в</w:t>
      </w:r>
      <w:bookmarkEnd w:id="94"/>
      <w:r w:rsidRPr="00662C04">
        <w:rPr>
          <w:sz w:val="28"/>
          <w:szCs w:val="28"/>
        </w:rPr>
        <w:t xml:space="preserve">ующие данные об облигационере в компьютерную систему. Кроме того при продаже таких облигаций или их обмене не требуется передаче какой-либо документации, так как сведения о новом владельце обычно </w:t>
      </w:r>
      <w:bookmarkStart w:id="95" w:name="OCRUncertain150"/>
      <w:r w:rsidR="005E543C">
        <w:rPr>
          <w:sz w:val="28"/>
          <w:szCs w:val="28"/>
        </w:rPr>
        <w:t>вводят</w:t>
      </w:r>
      <w:r w:rsidRPr="00662C04">
        <w:rPr>
          <w:sz w:val="28"/>
          <w:szCs w:val="28"/>
        </w:rPr>
        <w:t>ся</w:t>
      </w:r>
      <w:bookmarkEnd w:id="95"/>
      <w:r w:rsidRPr="00662C04">
        <w:rPr>
          <w:sz w:val="28"/>
          <w:szCs w:val="28"/>
        </w:rPr>
        <w:t xml:space="preserve"> в компьютер. В зависимости от обеспечения облигации подразделяются на два основных вида</w:t>
      </w:r>
      <w:r w:rsidR="005E543C">
        <w:rPr>
          <w:sz w:val="28"/>
          <w:szCs w:val="28"/>
        </w:rPr>
        <w:t xml:space="preserve"> </w:t>
      </w:r>
      <w:r w:rsidRPr="005E543C">
        <w:rPr>
          <w:sz w:val="28"/>
          <w:szCs w:val="28"/>
        </w:rPr>
        <w:t>обеспеченные облигации, или облигации с залогом, и необеспеченные облигации, или облигации без залога.</w:t>
      </w:r>
    </w:p>
    <w:p w:rsidR="00662C04" w:rsidRDefault="00662C04" w:rsidP="00A54A6A">
      <w:pPr>
        <w:widowControl w:val="0"/>
        <w:ind w:firstLine="900"/>
        <w:jc w:val="both"/>
        <w:rPr>
          <w:sz w:val="28"/>
          <w:szCs w:val="28"/>
        </w:rPr>
      </w:pPr>
      <w:r w:rsidRPr="005E543C">
        <w:rPr>
          <w:sz w:val="28"/>
          <w:szCs w:val="28"/>
        </w:rPr>
        <w:t xml:space="preserve">К обеспеченным облигациям относятся облигации, имеющие реальное обеспечение (активами). Они подразделяются на три подвида: облигации с залогом </w:t>
      </w:r>
      <w:bookmarkStart w:id="96" w:name="OCRUncertain151"/>
      <w:r w:rsidRPr="005E543C">
        <w:rPr>
          <w:sz w:val="28"/>
          <w:szCs w:val="28"/>
        </w:rPr>
        <w:t>и</w:t>
      </w:r>
      <w:bookmarkEnd w:id="96"/>
      <w:r w:rsidRPr="005E543C">
        <w:rPr>
          <w:sz w:val="28"/>
          <w:szCs w:val="28"/>
        </w:rPr>
        <w:t>м</w:t>
      </w:r>
      <w:bookmarkStart w:id="97" w:name="OCRUncertain152"/>
      <w:r w:rsidRPr="005E543C">
        <w:rPr>
          <w:sz w:val="28"/>
          <w:szCs w:val="28"/>
        </w:rPr>
        <w:t>ущества,</w:t>
      </w:r>
      <w:bookmarkEnd w:id="97"/>
      <w:r w:rsidRPr="005E543C">
        <w:rPr>
          <w:sz w:val="28"/>
          <w:szCs w:val="28"/>
        </w:rPr>
        <w:t xml:space="preserve"> которые обеспечиваются основным капиталом корпорации: облигации с залогом фондовых бумаг, которые обеспечиваются находящимися в собственности корпорации-эмитента ценными бумагами (акциями или облигациями) какой-либо другой компании</w:t>
      </w:r>
      <w:r w:rsidRPr="005E543C">
        <w:rPr>
          <w:noProof/>
          <w:sz w:val="28"/>
          <w:szCs w:val="28"/>
        </w:rPr>
        <w:t xml:space="preserve"> </w:t>
      </w:r>
      <w:bookmarkStart w:id="98" w:name="OCRUncertain153"/>
      <w:r w:rsidRPr="005E543C">
        <w:rPr>
          <w:noProof/>
          <w:sz w:val="28"/>
          <w:szCs w:val="28"/>
        </w:rPr>
        <w:t>(</w:t>
      </w:r>
      <w:bookmarkEnd w:id="98"/>
      <w:r w:rsidRPr="005E543C">
        <w:rPr>
          <w:sz w:val="28"/>
          <w:szCs w:val="28"/>
        </w:rPr>
        <w:t xml:space="preserve"> но не </w:t>
      </w:r>
      <w:bookmarkStart w:id="99" w:name="OCRUncertain154"/>
      <w:r w:rsidRPr="005E543C">
        <w:rPr>
          <w:sz w:val="28"/>
          <w:szCs w:val="28"/>
        </w:rPr>
        <w:t>компании-</w:t>
      </w:r>
      <w:bookmarkEnd w:id="99"/>
      <w:r w:rsidRPr="005E543C">
        <w:rPr>
          <w:sz w:val="28"/>
          <w:szCs w:val="28"/>
        </w:rPr>
        <w:t>эмитента)-как правило, ее филиала или дочерней компании; облигации с</w:t>
      </w:r>
      <w:r w:rsidRPr="00662C04">
        <w:rPr>
          <w:i/>
          <w:sz w:val="28"/>
          <w:szCs w:val="28"/>
        </w:rPr>
        <w:t xml:space="preserve"> </w:t>
      </w:r>
      <w:r w:rsidRPr="00A87156">
        <w:rPr>
          <w:sz w:val="28"/>
          <w:szCs w:val="28"/>
        </w:rPr>
        <w:t>залогом оборудования</w:t>
      </w:r>
      <w:r w:rsidRPr="00662C04">
        <w:rPr>
          <w:i/>
          <w:sz w:val="28"/>
          <w:szCs w:val="28"/>
        </w:rPr>
        <w:t>,</w:t>
      </w:r>
      <w:r w:rsidRPr="00662C04">
        <w:rPr>
          <w:sz w:val="28"/>
          <w:szCs w:val="28"/>
        </w:rPr>
        <w:t xml:space="preserve"> которые выпускаются транспортными корпорациями, использующими в качестве залогового обеспечения транспортные средства. Смысл залогового обеспечения заключается прежде всего в том</w:t>
      </w:r>
      <w:bookmarkStart w:id="100" w:name="OCRUncertain155"/>
      <w:r w:rsidRPr="00662C04">
        <w:rPr>
          <w:noProof/>
          <w:sz w:val="28"/>
          <w:szCs w:val="28"/>
        </w:rPr>
        <w:t>,</w:t>
      </w:r>
      <w:bookmarkEnd w:id="100"/>
      <w:r w:rsidRPr="00662C04">
        <w:rPr>
          <w:sz w:val="28"/>
          <w:szCs w:val="28"/>
        </w:rPr>
        <w:t xml:space="preserve"> что в случае банкротства компании или ее </w:t>
      </w:r>
      <w:bookmarkStart w:id="101" w:name="OCRUncertain156"/>
      <w:r w:rsidR="00A87156">
        <w:rPr>
          <w:sz w:val="28"/>
          <w:szCs w:val="28"/>
        </w:rPr>
        <w:t>непла</w:t>
      </w:r>
      <w:r w:rsidRPr="00662C04">
        <w:rPr>
          <w:sz w:val="28"/>
          <w:szCs w:val="28"/>
        </w:rPr>
        <w:t>тежеспособности</w:t>
      </w:r>
      <w:bookmarkEnd w:id="101"/>
      <w:r w:rsidRPr="00662C04">
        <w:rPr>
          <w:sz w:val="28"/>
          <w:szCs w:val="28"/>
        </w:rPr>
        <w:t xml:space="preserve"> компании держатели таких облигаций не могут претендовать на часть имущества компании, ее недвижимость</w:t>
      </w:r>
      <w:r w:rsidRPr="00662C04">
        <w:rPr>
          <w:noProof/>
          <w:sz w:val="28"/>
          <w:szCs w:val="28"/>
        </w:rPr>
        <w:t xml:space="preserve"> </w:t>
      </w:r>
      <w:bookmarkStart w:id="102" w:name="OCRUncertain157"/>
      <w:r w:rsidRPr="00662C04">
        <w:rPr>
          <w:noProof/>
          <w:sz w:val="28"/>
          <w:szCs w:val="28"/>
        </w:rPr>
        <w:t>,</w:t>
      </w:r>
      <w:bookmarkEnd w:id="102"/>
      <w:r w:rsidRPr="00662C04">
        <w:rPr>
          <w:sz w:val="28"/>
          <w:szCs w:val="28"/>
        </w:rPr>
        <w:t xml:space="preserve"> </w:t>
      </w:r>
      <w:bookmarkStart w:id="103" w:name="OCRUncertain158"/>
      <w:r w:rsidRPr="00662C04">
        <w:rPr>
          <w:sz w:val="28"/>
          <w:szCs w:val="28"/>
        </w:rPr>
        <w:t>обор</w:t>
      </w:r>
      <w:bookmarkEnd w:id="103"/>
      <w:r w:rsidRPr="00662C04">
        <w:rPr>
          <w:sz w:val="28"/>
          <w:szCs w:val="28"/>
        </w:rPr>
        <w:t>у</w:t>
      </w:r>
      <w:bookmarkStart w:id="104" w:name="OCRUncertain159"/>
      <w:r w:rsidRPr="00662C04">
        <w:rPr>
          <w:sz w:val="28"/>
          <w:szCs w:val="28"/>
        </w:rPr>
        <w:t>дование</w:t>
      </w:r>
      <w:bookmarkEnd w:id="104"/>
      <w:r w:rsidRPr="00662C04">
        <w:rPr>
          <w:sz w:val="28"/>
          <w:szCs w:val="28"/>
        </w:rPr>
        <w:t xml:space="preserve"> или ценные бумаги. К  разряду  </w:t>
      </w:r>
      <w:r w:rsidRPr="00A87156">
        <w:rPr>
          <w:sz w:val="28"/>
          <w:szCs w:val="28"/>
        </w:rPr>
        <w:t>необеспеченных</w:t>
      </w:r>
      <w:r w:rsidRPr="00662C04">
        <w:rPr>
          <w:i/>
          <w:sz w:val="28"/>
          <w:szCs w:val="28"/>
        </w:rPr>
        <w:t xml:space="preserve">  </w:t>
      </w:r>
      <w:r w:rsidRPr="00A87156">
        <w:rPr>
          <w:sz w:val="28"/>
          <w:szCs w:val="28"/>
        </w:rPr>
        <w:t xml:space="preserve">облигации </w:t>
      </w:r>
      <w:r w:rsidRPr="00662C04">
        <w:rPr>
          <w:sz w:val="28"/>
          <w:szCs w:val="28"/>
        </w:rPr>
        <w:t xml:space="preserve"> относятся  облигации,   не обеспечивающиеся   какими-либо   материальными   активами.   Они подкрепляются заверениями корпорации-эмитента оплатить проценты и возместить всю сумму облигации по наступлении срока погашения. В случае неплатежеспособности компании держатели таких облигаций не могут претендовать на часть недвижимости</w:t>
      </w:r>
      <w:r w:rsidRPr="00662C04">
        <w:rPr>
          <w:noProof/>
          <w:sz w:val="28"/>
          <w:szCs w:val="28"/>
        </w:rPr>
        <w:t xml:space="preserve"> </w:t>
      </w:r>
      <w:bookmarkStart w:id="105" w:name="OCRUncertain160"/>
      <w:r w:rsidRPr="00662C04">
        <w:rPr>
          <w:noProof/>
          <w:sz w:val="28"/>
          <w:szCs w:val="28"/>
        </w:rPr>
        <w:t>.</w:t>
      </w:r>
      <w:bookmarkEnd w:id="105"/>
      <w:r w:rsidRPr="00662C04">
        <w:rPr>
          <w:sz w:val="28"/>
          <w:szCs w:val="28"/>
        </w:rPr>
        <w:t xml:space="preserve"> Эти облигации являются менее </w:t>
      </w:r>
      <w:bookmarkStart w:id="106" w:name="OCRUncertain161"/>
      <w:r w:rsidRPr="00662C04">
        <w:rPr>
          <w:sz w:val="28"/>
          <w:szCs w:val="28"/>
        </w:rPr>
        <w:t>надежными</w:t>
      </w:r>
      <w:bookmarkEnd w:id="106"/>
      <w:r w:rsidRPr="00662C04">
        <w:rPr>
          <w:sz w:val="28"/>
          <w:szCs w:val="28"/>
        </w:rPr>
        <w:t xml:space="preserve"> </w:t>
      </w:r>
      <w:bookmarkStart w:id="107" w:name="OCRUncertain162"/>
      <w:r w:rsidRPr="00662C04">
        <w:rPr>
          <w:sz w:val="28"/>
          <w:szCs w:val="28"/>
        </w:rPr>
        <w:t>по</w:t>
      </w:r>
      <w:bookmarkEnd w:id="107"/>
      <w:r w:rsidRPr="00662C04">
        <w:rPr>
          <w:sz w:val="28"/>
          <w:szCs w:val="28"/>
        </w:rPr>
        <w:t xml:space="preserve"> сравнению с обеспеченными, но и на них распространяется действие преимущественного права урегулирования обязательств при ликвидации компаний, т.е. такие обязательства по облигациям должны в обязательном порядке погашаться до осуществления платежей акционерам. В связи с тем, что они менее надежны,</w:t>
      </w:r>
      <w:r w:rsidR="00A87156">
        <w:rPr>
          <w:sz w:val="28"/>
          <w:szCs w:val="28"/>
        </w:rPr>
        <w:t xml:space="preserve"> </w:t>
      </w:r>
      <w:r w:rsidRPr="00662C04">
        <w:rPr>
          <w:sz w:val="28"/>
          <w:szCs w:val="28"/>
        </w:rPr>
        <w:t xml:space="preserve">чем обеспеченные облигации, ставка процента по ним, как правило более высокая. По субъектам облигации подразделяются на </w:t>
      </w:r>
      <w:r w:rsidRPr="00A87156">
        <w:rPr>
          <w:sz w:val="28"/>
          <w:szCs w:val="28"/>
        </w:rPr>
        <w:t>именные и предъявительские</w:t>
      </w:r>
      <w:r w:rsidRPr="00662C04">
        <w:rPr>
          <w:i/>
          <w:sz w:val="28"/>
          <w:szCs w:val="28"/>
        </w:rPr>
        <w:t xml:space="preserve">. </w:t>
      </w:r>
      <w:r w:rsidRPr="00662C04">
        <w:rPr>
          <w:sz w:val="28"/>
          <w:szCs w:val="28"/>
        </w:rPr>
        <w:t>На именных облигациях указывается наименование держателя</w:t>
      </w:r>
      <w:r w:rsidRPr="00662C04">
        <w:rPr>
          <w:noProof/>
          <w:sz w:val="28"/>
          <w:szCs w:val="28"/>
        </w:rPr>
        <w:t xml:space="preserve"> </w:t>
      </w:r>
      <w:bookmarkStart w:id="108" w:name="OCRUncertain163"/>
      <w:r w:rsidRPr="00662C04">
        <w:rPr>
          <w:noProof/>
          <w:sz w:val="28"/>
          <w:szCs w:val="28"/>
        </w:rPr>
        <w:t>.</w:t>
      </w:r>
      <w:bookmarkEnd w:id="108"/>
      <w:r w:rsidRPr="00662C04">
        <w:rPr>
          <w:sz w:val="28"/>
          <w:szCs w:val="28"/>
        </w:rPr>
        <w:t xml:space="preserve"> </w:t>
      </w:r>
    </w:p>
    <w:p w:rsidR="00662C04" w:rsidRPr="00662C04" w:rsidRDefault="00662C04" w:rsidP="008978E8">
      <w:pPr>
        <w:widowControl w:val="0"/>
        <w:ind w:firstLine="900"/>
        <w:jc w:val="both"/>
        <w:rPr>
          <w:sz w:val="28"/>
          <w:szCs w:val="28"/>
        </w:rPr>
      </w:pPr>
      <w:r w:rsidRPr="00662C04">
        <w:rPr>
          <w:sz w:val="28"/>
          <w:szCs w:val="28"/>
        </w:rPr>
        <w:t xml:space="preserve">По условиям выплаты процентов различают облигации </w:t>
      </w:r>
      <w:r w:rsidRPr="00A87156">
        <w:rPr>
          <w:sz w:val="28"/>
          <w:szCs w:val="28"/>
        </w:rPr>
        <w:t>с фиксированным и плавающи</w:t>
      </w:r>
      <w:bookmarkStart w:id="109" w:name="OCRUncertain165"/>
      <w:r w:rsidRPr="00A87156">
        <w:rPr>
          <w:sz w:val="28"/>
          <w:szCs w:val="28"/>
        </w:rPr>
        <w:t>м</w:t>
      </w:r>
      <w:bookmarkEnd w:id="109"/>
      <w:r w:rsidRPr="00A87156">
        <w:rPr>
          <w:sz w:val="28"/>
          <w:szCs w:val="28"/>
        </w:rPr>
        <w:t xml:space="preserve"> процентом</w:t>
      </w:r>
      <w:r w:rsidRPr="00662C04">
        <w:rPr>
          <w:i/>
          <w:sz w:val="28"/>
          <w:szCs w:val="28"/>
        </w:rPr>
        <w:t>.</w:t>
      </w:r>
      <w:r w:rsidRPr="00662C04">
        <w:rPr>
          <w:sz w:val="28"/>
          <w:szCs w:val="28"/>
        </w:rPr>
        <w:t xml:space="preserve"> Фиксированный процент обычно определяется как часть  номинальной  стоимости  облигации.  Плавающий  процент устанавливается периодически в соответствии с изменениями ставок денежного рынка и рынка капиталов. Проценты </w:t>
      </w:r>
      <w:r w:rsidR="00A87156" w:rsidRPr="00662C04">
        <w:rPr>
          <w:sz w:val="28"/>
          <w:szCs w:val="28"/>
        </w:rPr>
        <w:t>рассчитываются</w:t>
      </w:r>
      <w:r w:rsidRPr="00662C04">
        <w:rPr>
          <w:sz w:val="28"/>
          <w:szCs w:val="28"/>
        </w:rPr>
        <w:t xml:space="preserve"> по отношению к номиналу облигаций независимо от их курсовой стоимости. Процент может выплачиваться чеком, платежным поручением</w:t>
      </w:r>
      <w:r w:rsidRPr="00662C04">
        <w:rPr>
          <w:noProof/>
          <w:sz w:val="28"/>
          <w:szCs w:val="28"/>
        </w:rPr>
        <w:t xml:space="preserve"> </w:t>
      </w:r>
      <w:bookmarkStart w:id="110" w:name="OCRUncertain167"/>
      <w:r w:rsidRPr="00662C04">
        <w:rPr>
          <w:noProof/>
          <w:sz w:val="28"/>
          <w:szCs w:val="28"/>
        </w:rPr>
        <w:t>,</w:t>
      </w:r>
      <w:bookmarkEnd w:id="110"/>
      <w:r w:rsidRPr="00662C04">
        <w:rPr>
          <w:sz w:val="28"/>
          <w:szCs w:val="28"/>
        </w:rPr>
        <w:t xml:space="preserve"> почтовым или телеграфным переводом. Выплата очередных процентов держателю облигаций удостоверяется путем погашения или отрезания купона на облигации. Купоны обычно прикрепляются к бланку облигации, их число определяется периодичностью выплат и сроками займа. Проценты по облигациям могут выплачиваться раз в квартал</w:t>
      </w:r>
      <w:r w:rsidRPr="00662C04">
        <w:rPr>
          <w:noProof/>
          <w:sz w:val="28"/>
          <w:szCs w:val="28"/>
        </w:rPr>
        <w:t xml:space="preserve"> </w:t>
      </w:r>
      <w:bookmarkStart w:id="111" w:name="OCRUncertain168"/>
      <w:r w:rsidRPr="00662C04">
        <w:rPr>
          <w:noProof/>
          <w:sz w:val="28"/>
          <w:szCs w:val="28"/>
        </w:rPr>
        <w:t>,</w:t>
      </w:r>
      <w:bookmarkEnd w:id="111"/>
      <w:r w:rsidRPr="00662C04">
        <w:rPr>
          <w:sz w:val="28"/>
          <w:szCs w:val="28"/>
        </w:rPr>
        <w:t xml:space="preserve"> пол</w:t>
      </w:r>
      <w:bookmarkStart w:id="112" w:name="OCRUncertain169"/>
      <w:r w:rsidRPr="00662C04">
        <w:rPr>
          <w:sz w:val="28"/>
          <w:szCs w:val="28"/>
        </w:rPr>
        <w:t>у</w:t>
      </w:r>
      <w:bookmarkEnd w:id="112"/>
      <w:r w:rsidRPr="00662C04">
        <w:rPr>
          <w:sz w:val="28"/>
          <w:szCs w:val="28"/>
        </w:rPr>
        <w:t>годие или итогам за год. Оплата может производиться в форме ценных бумаг, перечисления денежных сумм, в том числе в иностранной валюте, товарами или иными имущественными правами. Выплата процентов по облигации является юридическим обязательством предприятия. В случае отказа в выплате эмитент может быть объявлен неплатежеспособным и подлежать ликвидации. Источником выплаты процентов является чистая прибыль</w:t>
      </w:r>
      <w:r w:rsidRPr="00662C04">
        <w:rPr>
          <w:noProof/>
          <w:sz w:val="28"/>
          <w:szCs w:val="28"/>
        </w:rPr>
        <w:t xml:space="preserve"> </w:t>
      </w:r>
      <w:bookmarkStart w:id="113" w:name="OCRUncertain170"/>
      <w:r w:rsidRPr="00662C04">
        <w:rPr>
          <w:noProof/>
          <w:sz w:val="28"/>
          <w:szCs w:val="28"/>
        </w:rPr>
        <w:t>,</w:t>
      </w:r>
      <w:bookmarkEnd w:id="113"/>
      <w:r w:rsidRPr="00662C04">
        <w:rPr>
          <w:sz w:val="28"/>
          <w:szCs w:val="28"/>
        </w:rPr>
        <w:t xml:space="preserve"> а в случае ее недостаточности</w:t>
      </w:r>
      <w:r w:rsidRPr="00662C04">
        <w:rPr>
          <w:noProof/>
          <w:sz w:val="28"/>
          <w:szCs w:val="28"/>
        </w:rPr>
        <w:t xml:space="preserve"> -</w:t>
      </w:r>
      <w:r w:rsidRPr="00662C04">
        <w:rPr>
          <w:sz w:val="28"/>
          <w:szCs w:val="28"/>
        </w:rPr>
        <w:t xml:space="preserve"> специальные резервные фонды эмитента. По способам погашения облигации </w:t>
      </w:r>
      <w:bookmarkStart w:id="114" w:name="OCRUncertain171"/>
      <w:r w:rsidRPr="00662C04">
        <w:rPr>
          <w:sz w:val="28"/>
          <w:szCs w:val="28"/>
        </w:rPr>
        <w:t>клас</w:t>
      </w:r>
      <w:r w:rsidR="00A87156">
        <w:rPr>
          <w:sz w:val="28"/>
          <w:szCs w:val="28"/>
        </w:rPr>
        <w:t>с</w:t>
      </w:r>
      <w:r w:rsidRPr="00662C04">
        <w:rPr>
          <w:sz w:val="28"/>
          <w:szCs w:val="28"/>
        </w:rPr>
        <w:t>ифицируется</w:t>
      </w:r>
      <w:bookmarkEnd w:id="114"/>
      <w:r w:rsidRPr="00662C04">
        <w:rPr>
          <w:sz w:val="28"/>
          <w:szCs w:val="28"/>
        </w:rPr>
        <w:t xml:space="preserve"> на </w:t>
      </w:r>
      <w:r w:rsidRPr="00A87156">
        <w:rPr>
          <w:sz w:val="28"/>
          <w:szCs w:val="28"/>
        </w:rPr>
        <w:t>отзывны</w:t>
      </w:r>
      <w:bookmarkStart w:id="115" w:name="OCRUncertain172"/>
      <w:r w:rsidRPr="00A87156">
        <w:rPr>
          <w:sz w:val="28"/>
          <w:szCs w:val="28"/>
        </w:rPr>
        <w:t>е</w:t>
      </w:r>
      <w:bookmarkEnd w:id="115"/>
      <w:r w:rsidRPr="00A87156">
        <w:rPr>
          <w:sz w:val="28"/>
          <w:szCs w:val="28"/>
        </w:rPr>
        <w:t xml:space="preserve"> и безотзывные</w:t>
      </w:r>
      <w:r w:rsidRPr="00662C04">
        <w:rPr>
          <w:i/>
          <w:sz w:val="28"/>
          <w:szCs w:val="28"/>
        </w:rPr>
        <w:t>.</w:t>
      </w:r>
      <w:r w:rsidRPr="00662C04">
        <w:rPr>
          <w:sz w:val="28"/>
          <w:szCs w:val="28"/>
        </w:rPr>
        <w:t xml:space="preserve"> Отзывные облигации дают эмитенту право их досрочного отзыва (погашения). При отзыве выдается премия, облигации выкупаются с некоторой надбавкой к номинальной стоимости. Безотзывные облигации погашаются по номиналу в заранее установленный срок погашения. По характеристикам резервных фондов различают облигации </w:t>
      </w:r>
      <w:r w:rsidRPr="00A87156">
        <w:rPr>
          <w:sz w:val="28"/>
          <w:szCs w:val="28"/>
        </w:rPr>
        <w:t xml:space="preserve">с </w:t>
      </w:r>
      <w:bookmarkStart w:id="116" w:name="OCRUncertain173"/>
      <w:r w:rsidRPr="00A87156">
        <w:rPr>
          <w:sz w:val="28"/>
          <w:szCs w:val="28"/>
        </w:rPr>
        <w:t>отложенн</w:t>
      </w:r>
      <w:bookmarkEnd w:id="116"/>
      <w:r w:rsidR="00A87156">
        <w:rPr>
          <w:sz w:val="28"/>
          <w:szCs w:val="28"/>
        </w:rPr>
        <w:t>ым</w:t>
      </w:r>
      <w:r w:rsidRPr="00A87156">
        <w:rPr>
          <w:sz w:val="28"/>
          <w:szCs w:val="28"/>
        </w:rPr>
        <w:t xml:space="preserve"> фондом, выкупным фондом</w:t>
      </w:r>
      <w:r w:rsidRPr="00662C04">
        <w:rPr>
          <w:i/>
          <w:sz w:val="28"/>
          <w:szCs w:val="28"/>
        </w:rPr>
        <w:t>.</w:t>
      </w:r>
      <w:r w:rsidRPr="00662C04">
        <w:rPr>
          <w:sz w:val="28"/>
          <w:szCs w:val="28"/>
        </w:rPr>
        <w:t xml:space="preserve"> Отложенный фонд создается для погашения части или всей суммы займа путем периодических фиксированных отчислений из чистой прибыли. По мере формирования отложенного фонда осуществляется досрочное гашение части выпуска по номинальной стоимости без выплаты премии. Гашение производиться путем прямого обращения к держателям облигаций</w:t>
      </w:r>
      <w:r w:rsidRPr="00662C04">
        <w:rPr>
          <w:noProof/>
          <w:sz w:val="28"/>
          <w:szCs w:val="28"/>
        </w:rPr>
        <w:t xml:space="preserve"> </w:t>
      </w:r>
      <w:bookmarkStart w:id="117" w:name="OCRUncertain174"/>
      <w:r w:rsidRPr="00662C04">
        <w:rPr>
          <w:noProof/>
          <w:sz w:val="28"/>
          <w:szCs w:val="28"/>
        </w:rPr>
        <w:t>.</w:t>
      </w:r>
      <w:bookmarkEnd w:id="117"/>
      <w:r w:rsidRPr="00662C04">
        <w:rPr>
          <w:sz w:val="28"/>
          <w:szCs w:val="28"/>
        </w:rPr>
        <w:t xml:space="preserve"> Выкупной фонд также формируется за счет отчислений от прибыли. Однако он для приобретения облигаций на рынке, если выкуп можно произвести по заранее установленной цене или ниже ее. Такая возможность появляется при росте ставки ссудного процента. Обычно путем выкупа на рынке погашается меньшая часть займа. Разновидностью выпусков с отложенным фондом являются сериальные облигации. По этим облигациям часть долга подлежит обязательному погашению ежегодно. По наличию конверсионной привилегии облигации подразделяются на </w:t>
      </w:r>
      <w:r w:rsidRPr="00A87156">
        <w:rPr>
          <w:sz w:val="28"/>
          <w:szCs w:val="28"/>
        </w:rPr>
        <w:t>конвертируемые, обменные, неконвертируемые</w:t>
      </w:r>
      <w:r w:rsidRPr="00662C04">
        <w:rPr>
          <w:i/>
          <w:sz w:val="28"/>
          <w:szCs w:val="28"/>
        </w:rPr>
        <w:t>.</w:t>
      </w:r>
      <w:r w:rsidRPr="00662C04">
        <w:rPr>
          <w:sz w:val="28"/>
          <w:szCs w:val="28"/>
        </w:rPr>
        <w:t xml:space="preserve"> </w:t>
      </w:r>
      <w:r w:rsidR="00A87156">
        <w:rPr>
          <w:sz w:val="28"/>
          <w:szCs w:val="28"/>
        </w:rPr>
        <w:t xml:space="preserve"> </w:t>
      </w:r>
      <w:r w:rsidRPr="00662C04">
        <w:rPr>
          <w:sz w:val="28"/>
          <w:szCs w:val="28"/>
        </w:rPr>
        <w:t>Конвертируемые облигации дают их держателю право на покупку обыкновенных акций этой же компании по определенной цене в определенный срок. Обменные облигации  дают  право  приобретения  по  фиксированной  цене обыкновенных акций других компаний (кроме акци</w:t>
      </w:r>
      <w:bookmarkStart w:id="118" w:name="OCRUncertain175"/>
      <w:r w:rsidRPr="00662C04">
        <w:rPr>
          <w:sz w:val="28"/>
          <w:szCs w:val="28"/>
        </w:rPr>
        <w:t>и</w:t>
      </w:r>
      <w:bookmarkEnd w:id="118"/>
      <w:r w:rsidRPr="00662C04">
        <w:rPr>
          <w:sz w:val="28"/>
          <w:szCs w:val="28"/>
        </w:rPr>
        <w:t xml:space="preserve">-эмитента данных облигаций). При этом акции других компаний служат закладом для обеспечения прав держателя обменных облигаций. </w:t>
      </w:r>
    </w:p>
    <w:p w:rsidR="00A87156" w:rsidRDefault="00662C04" w:rsidP="00A87156">
      <w:pPr>
        <w:widowControl w:val="0"/>
        <w:ind w:firstLine="900"/>
        <w:jc w:val="both"/>
        <w:rPr>
          <w:sz w:val="28"/>
          <w:szCs w:val="28"/>
        </w:rPr>
      </w:pPr>
      <w:r w:rsidRPr="00A87156">
        <w:rPr>
          <w:sz w:val="28"/>
          <w:szCs w:val="28"/>
        </w:rPr>
        <w:t>Облигации по доходам на прибыль, или реорганизационные облигации</w:t>
      </w:r>
      <w:r w:rsidRPr="00662C04">
        <w:rPr>
          <w:i/>
          <w:sz w:val="28"/>
          <w:szCs w:val="28"/>
        </w:rPr>
        <w:t xml:space="preserve"> </w:t>
      </w:r>
      <w:r w:rsidRPr="00662C04">
        <w:rPr>
          <w:sz w:val="28"/>
          <w:szCs w:val="28"/>
        </w:rPr>
        <w:t xml:space="preserve">предусматривают выплату процентов только в том случае, если у корпорации имеются существенные поступления. То есть, в случае выпуска таких облигаций полностью гарантируется погашение их основной суммы, а выплата процентов зависит уже от решения совета директоров. Обычно выпуск таких облигаций практикуется при осуществлении </w:t>
      </w:r>
      <w:bookmarkStart w:id="119" w:name="OCRUncertain177"/>
      <w:r w:rsidRPr="00662C04">
        <w:rPr>
          <w:sz w:val="28"/>
          <w:szCs w:val="28"/>
        </w:rPr>
        <w:t xml:space="preserve">рекапитализации </w:t>
      </w:r>
      <w:bookmarkEnd w:id="119"/>
      <w:r w:rsidRPr="00662C04">
        <w:rPr>
          <w:sz w:val="28"/>
          <w:szCs w:val="28"/>
        </w:rPr>
        <w:t>корпорации. Как правило, это случается</w:t>
      </w:r>
      <w:r w:rsidRPr="00662C04">
        <w:rPr>
          <w:noProof/>
          <w:sz w:val="28"/>
          <w:szCs w:val="28"/>
        </w:rPr>
        <w:t xml:space="preserve"> </w:t>
      </w:r>
      <w:bookmarkStart w:id="120" w:name="OCRUncertain178"/>
      <w:r w:rsidRPr="00662C04">
        <w:rPr>
          <w:noProof/>
          <w:sz w:val="28"/>
          <w:szCs w:val="28"/>
        </w:rPr>
        <w:t>,</w:t>
      </w:r>
      <w:bookmarkEnd w:id="120"/>
      <w:r w:rsidRPr="00662C04">
        <w:rPr>
          <w:sz w:val="28"/>
          <w:szCs w:val="28"/>
        </w:rPr>
        <w:t xml:space="preserve"> когда ей грозит банкротство. Часто они выпускаются и д</w:t>
      </w:r>
      <w:bookmarkStart w:id="121" w:name="OCRUncertain179"/>
      <w:r w:rsidRPr="00662C04">
        <w:rPr>
          <w:sz w:val="28"/>
          <w:szCs w:val="28"/>
        </w:rPr>
        <w:t>л</w:t>
      </w:r>
      <w:bookmarkEnd w:id="121"/>
      <w:r w:rsidRPr="00662C04">
        <w:rPr>
          <w:sz w:val="28"/>
          <w:szCs w:val="28"/>
        </w:rPr>
        <w:t xml:space="preserve">я замены ранее выпушенных облигаций с одобрения облигационеров компании, предпочитающих пойти на определенный риск с целью избежать </w:t>
      </w:r>
      <w:bookmarkStart w:id="122" w:name="OCRUncertain180"/>
      <w:r w:rsidRPr="00662C04">
        <w:rPr>
          <w:sz w:val="28"/>
          <w:szCs w:val="28"/>
        </w:rPr>
        <w:t>опасности</w:t>
      </w:r>
      <w:bookmarkEnd w:id="122"/>
      <w:r w:rsidRPr="00662C04">
        <w:rPr>
          <w:sz w:val="28"/>
          <w:szCs w:val="28"/>
        </w:rPr>
        <w:t xml:space="preserve"> неполучения капитальной суммы по облигации. Облигации этого вида продаются на рынке ценных бумаг на беспроцентной основе.  </w:t>
      </w:r>
    </w:p>
    <w:p w:rsidR="00662C04" w:rsidRPr="00662C04" w:rsidRDefault="00662C04" w:rsidP="00A87156">
      <w:pPr>
        <w:widowControl w:val="0"/>
        <w:jc w:val="both"/>
        <w:rPr>
          <w:sz w:val="28"/>
          <w:szCs w:val="28"/>
        </w:rPr>
      </w:pPr>
      <w:r w:rsidRPr="00662C04">
        <w:rPr>
          <w:sz w:val="28"/>
          <w:szCs w:val="28"/>
        </w:rPr>
        <w:t xml:space="preserve">                </w:t>
      </w:r>
    </w:p>
    <w:p w:rsidR="00A87156" w:rsidRDefault="00662C04" w:rsidP="00A87156">
      <w:pPr>
        <w:widowControl w:val="0"/>
        <w:jc w:val="center"/>
        <w:rPr>
          <w:b/>
          <w:sz w:val="28"/>
          <w:szCs w:val="28"/>
        </w:rPr>
      </w:pPr>
      <w:r w:rsidRPr="00662C04">
        <w:rPr>
          <w:b/>
          <w:sz w:val="28"/>
          <w:szCs w:val="28"/>
        </w:rPr>
        <w:t xml:space="preserve"> Государственные облигации.</w:t>
      </w:r>
    </w:p>
    <w:p w:rsidR="00A87156" w:rsidRDefault="00A87156" w:rsidP="00A87156">
      <w:pPr>
        <w:widowControl w:val="0"/>
        <w:jc w:val="center"/>
        <w:rPr>
          <w:b/>
          <w:sz w:val="28"/>
          <w:szCs w:val="28"/>
        </w:rPr>
      </w:pPr>
    </w:p>
    <w:p w:rsidR="00A87156" w:rsidRDefault="00662C04" w:rsidP="00A87156">
      <w:pPr>
        <w:widowControl w:val="0"/>
        <w:ind w:firstLine="900"/>
        <w:jc w:val="both"/>
        <w:rPr>
          <w:noProof/>
          <w:sz w:val="28"/>
          <w:szCs w:val="28"/>
        </w:rPr>
      </w:pPr>
      <w:r w:rsidRPr="00662C04">
        <w:rPr>
          <w:sz w:val="28"/>
          <w:szCs w:val="28"/>
        </w:rPr>
        <w:t xml:space="preserve">Самым крупным заемщиком является государство. В зависимости от эмитента государственные ценные бумаги подразделяются на </w:t>
      </w:r>
      <w:r w:rsidRPr="00A87156">
        <w:rPr>
          <w:sz w:val="28"/>
          <w:szCs w:val="28"/>
        </w:rPr>
        <w:t>правительственные</w:t>
      </w:r>
      <w:r w:rsidRPr="00A87156">
        <w:rPr>
          <w:noProof/>
          <w:sz w:val="28"/>
          <w:szCs w:val="28"/>
        </w:rPr>
        <w:t xml:space="preserve"> </w:t>
      </w:r>
      <w:bookmarkStart w:id="123" w:name="OCRUncertain181"/>
      <w:r w:rsidRPr="00A87156">
        <w:rPr>
          <w:noProof/>
          <w:sz w:val="28"/>
          <w:szCs w:val="28"/>
        </w:rPr>
        <w:t>(</w:t>
      </w:r>
      <w:bookmarkEnd w:id="123"/>
      <w:r w:rsidRPr="00A87156">
        <w:rPr>
          <w:sz w:val="28"/>
          <w:szCs w:val="28"/>
        </w:rPr>
        <w:t xml:space="preserve"> казначейские) и выпускаемые </w:t>
      </w:r>
      <w:bookmarkStart w:id="124" w:name="OCRUncertain182"/>
      <w:r w:rsidR="00A87156">
        <w:rPr>
          <w:sz w:val="28"/>
          <w:szCs w:val="28"/>
        </w:rPr>
        <w:t>правительственным</w:t>
      </w:r>
      <w:r w:rsidRPr="00A87156">
        <w:rPr>
          <w:sz w:val="28"/>
          <w:szCs w:val="28"/>
        </w:rPr>
        <w:t>и учреждени</w:t>
      </w:r>
      <w:r w:rsidR="00A87156">
        <w:rPr>
          <w:sz w:val="28"/>
          <w:szCs w:val="28"/>
        </w:rPr>
        <w:t>ями</w:t>
      </w:r>
      <w:r w:rsidRPr="00662C04">
        <w:rPr>
          <w:i/>
          <w:sz w:val="28"/>
          <w:szCs w:val="28"/>
        </w:rPr>
        <w:t>.</w:t>
      </w:r>
      <w:bookmarkEnd w:id="124"/>
      <w:r w:rsidRPr="00662C04">
        <w:rPr>
          <w:sz w:val="28"/>
          <w:szCs w:val="28"/>
        </w:rPr>
        <w:t xml:space="preserve"> В зависимости от их свойств обращаемости на фондовых рынках они подразделяются на </w:t>
      </w:r>
      <w:r w:rsidRPr="00A87156">
        <w:rPr>
          <w:sz w:val="28"/>
          <w:szCs w:val="28"/>
        </w:rPr>
        <w:t>рыночные и нерыночные</w:t>
      </w:r>
      <w:r w:rsidRPr="00662C04">
        <w:rPr>
          <w:i/>
          <w:sz w:val="28"/>
          <w:szCs w:val="28"/>
        </w:rPr>
        <w:t xml:space="preserve">. </w:t>
      </w:r>
      <w:r w:rsidRPr="00662C04">
        <w:rPr>
          <w:sz w:val="28"/>
          <w:szCs w:val="28"/>
        </w:rPr>
        <w:t>Рыночные обязательства могут свободно продаваться и покупаться на открытом рынке. Нерыночные долговые инструменты такими свойствами не обладают. Обычно они эмитируются государством для привлечения средств мелких индивидуальных инвесторов (широких слоев населения) и специальных финансовых институтов. Средства населения моби</w:t>
      </w:r>
      <w:bookmarkStart w:id="125" w:name="OCRUncertain183"/>
      <w:r w:rsidRPr="00662C04">
        <w:rPr>
          <w:sz w:val="28"/>
          <w:szCs w:val="28"/>
        </w:rPr>
        <w:t>л</w:t>
      </w:r>
      <w:bookmarkEnd w:id="125"/>
      <w:r w:rsidRPr="00662C04">
        <w:rPr>
          <w:sz w:val="28"/>
          <w:szCs w:val="28"/>
        </w:rPr>
        <w:t>изуются государством через систему сбережений принимающих форму вкладов в сберегательные учреждения, а также форму ценных бумаг</w:t>
      </w:r>
      <w:r w:rsidRPr="00662C04">
        <w:rPr>
          <w:noProof/>
          <w:sz w:val="28"/>
          <w:szCs w:val="28"/>
        </w:rPr>
        <w:t xml:space="preserve"> </w:t>
      </w:r>
      <w:bookmarkStart w:id="126" w:name="OCRUncertain184"/>
      <w:r w:rsidRPr="00662C04">
        <w:rPr>
          <w:noProof/>
          <w:sz w:val="28"/>
          <w:szCs w:val="28"/>
        </w:rPr>
        <w:t>(</w:t>
      </w:r>
      <w:bookmarkEnd w:id="126"/>
      <w:r w:rsidRPr="00662C04">
        <w:rPr>
          <w:sz w:val="28"/>
          <w:szCs w:val="28"/>
        </w:rPr>
        <w:t xml:space="preserve"> сберегательных сертификатов, доходных и депозитных сберегательных бон и т.д.). Путем эмиссии  нерыночных  долговых  обязательств  аккумулируются  в национальном масштабе мелкие сбережения, которые в совокупности образует наиболее стабильный и крупный кредитный ресурс государства. По срокам погашения государственные займы подразделяются на </w:t>
      </w:r>
      <w:r w:rsidRPr="00A87156">
        <w:rPr>
          <w:sz w:val="28"/>
          <w:szCs w:val="28"/>
        </w:rPr>
        <w:t>текущие, краткосрочные, среднесрочные</w:t>
      </w:r>
      <w:bookmarkStart w:id="127" w:name="OCRUncertain185"/>
      <w:r w:rsidRPr="00A87156">
        <w:rPr>
          <w:sz w:val="28"/>
          <w:szCs w:val="28"/>
        </w:rPr>
        <w:t>,</w:t>
      </w:r>
      <w:bookmarkEnd w:id="127"/>
      <w:r w:rsidRPr="00A87156">
        <w:rPr>
          <w:sz w:val="28"/>
          <w:szCs w:val="28"/>
        </w:rPr>
        <w:t xml:space="preserve"> долг</w:t>
      </w:r>
      <w:bookmarkStart w:id="128" w:name="OCRUncertain186"/>
      <w:r w:rsidRPr="00A87156">
        <w:rPr>
          <w:sz w:val="28"/>
          <w:szCs w:val="28"/>
        </w:rPr>
        <w:t>о</w:t>
      </w:r>
      <w:bookmarkEnd w:id="128"/>
      <w:r w:rsidRPr="00A87156">
        <w:rPr>
          <w:sz w:val="28"/>
          <w:szCs w:val="28"/>
        </w:rPr>
        <w:t>срочные, бессрочные</w:t>
      </w:r>
      <w:r w:rsidRPr="00662C04">
        <w:rPr>
          <w:i/>
          <w:sz w:val="28"/>
          <w:szCs w:val="28"/>
        </w:rPr>
        <w:t>.</w:t>
      </w:r>
      <w:r w:rsidRPr="00662C04">
        <w:rPr>
          <w:sz w:val="28"/>
          <w:szCs w:val="28"/>
        </w:rPr>
        <w:t xml:space="preserve"> Для привлечения средств в пределах одного года в большинстве стран используются казначейские векселя</w:t>
      </w:r>
      <w:r w:rsidR="00A87156">
        <w:rPr>
          <w:noProof/>
          <w:sz w:val="28"/>
          <w:szCs w:val="28"/>
        </w:rPr>
        <w:t>.</w:t>
      </w:r>
    </w:p>
    <w:p w:rsidR="00662C04" w:rsidRPr="00662C04" w:rsidRDefault="00662C04" w:rsidP="00A87156">
      <w:pPr>
        <w:widowControl w:val="0"/>
        <w:ind w:firstLine="900"/>
        <w:jc w:val="both"/>
        <w:rPr>
          <w:sz w:val="28"/>
          <w:szCs w:val="28"/>
        </w:rPr>
      </w:pPr>
      <w:r w:rsidRPr="00662C04">
        <w:rPr>
          <w:sz w:val="28"/>
          <w:szCs w:val="28"/>
        </w:rPr>
        <w:t>Так в США и Великобритании казначейские векселя выпускаются сроком на</w:t>
      </w:r>
      <w:r w:rsidRPr="00662C04">
        <w:rPr>
          <w:noProof/>
          <w:sz w:val="28"/>
          <w:szCs w:val="28"/>
        </w:rPr>
        <w:t xml:space="preserve"> 91</w:t>
      </w:r>
      <w:r w:rsidRPr="00662C04">
        <w:rPr>
          <w:sz w:val="28"/>
          <w:szCs w:val="28"/>
        </w:rPr>
        <w:t xml:space="preserve"> день, в Японии- на</w:t>
      </w:r>
      <w:r w:rsidRPr="00662C04">
        <w:rPr>
          <w:noProof/>
          <w:sz w:val="28"/>
          <w:szCs w:val="28"/>
        </w:rPr>
        <w:t xml:space="preserve"> 60</w:t>
      </w:r>
      <w:r w:rsidRPr="00662C04">
        <w:rPr>
          <w:sz w:val="28"/>
          <w:szCs w:val="28"/>
        </w:rPr>
        <w:t xml:space="preserve"> дней</w:t>
      </w:r>
      <w:r w:rsidRPr="00662C04">
        <w:rPr>
          <w:noProof/>
          <w:sz w:val="28"/>
          <w:szCs w:val="28"/>
        </w:rPr>
        <w:t xml:space="preserve"> </w:t>
      </w:r>
      <w:bookmarkStart w:id="129" w:name="OCRUncertain188"/>
      <w:r w:rsidRPr="00662C04">
        <w:rPr>
          <w:noProof/>
          <w:sz w:val="28"/>
          <w:szCs w:val="28"/>
        </w:rPr>
        <w:t>,</w:t>
      </w:r>
      <w:bookmarkEnd w:id="129"/>
      <w:r w:rsidRPr="00662C04">
        <w:rPr>
          <w:sz w:val="28"/>
          <w:szCs w:val="28"/>
        </w:rPr>
        <w:t xml:space="preserve"> в Италии- на</w:t>
      </w:r>
      <w:r w:rsidRPr="00662C04">
        <w:rPr>
          <w:noProof/>
          <w:sz w:val="28"/>
          <w:szCs w:val="28"/>
        </w:rPr>
        <w:t xml:space="preserve"> 3,6,12 </w:t>
      </w:r>
      <w:r w:rsidRPr="00662C04">
        <w:rPr>
          <w:sz w:val="28"/>
          <w:szCs w:val="28"/>
        </w:rPr>
        <w:t>месяцев.</w:t>
      </w:r>
    </w:p>
    <w:p w:rsidR="00662C04" w:rsidRDefault="00662C04" w:rsidP="005E543C">
      <w:pPr>
        <w:widowControl w:val="0"/>
        <w:jc w:val="both"/>
        <w:rPr>
          <w:sz w:val="28"/>
          <w:szCs w:val="28"/>
        </w:rPr>
      </w:pPr>
      <w:r w:rsidRPr="00662C04">
        <w:rPr>
          <w:sz w:val="28"/>
          <w:szCs w:val="28"/>
        </w:rPr>
        <w:t>В качестве среднесрочных обязательств в ряде стран получили распространение  казначейские  ноты.  Сроки  погашения  широко варьируются в различных странах. Например, в США ноты выпускается на срок от</w:t>
      </w:r>
      <w:r w:rsidRPr="00662C04">
        <w:rPr>
          <w:noProof/>
          <w:sz w:val="28"/>
          <w:szCs w:val="28"/>
        </w:rPr>
        <w:t xml:space="preserve"> 1</w:t>
      </w:r>
      <w:r w:rsidRPr="00662C04">
        <w:rPr>
          <w:sz w:val="28"/>
          <w:szCs w:val="28"/>
        </w:rPr>
        <w:t xml:space="preserve"> до</w:t>
      </w:r>
      <w:r w:rsidRPr="00662C04">
        <w:rPr>
          <w:noProof/>
          <w:sz w:val="28"/>
          <w:szCs w:val="28"/>
        </w:rPr>
        <w:t xml:space="preserve"> 10</w:t>
      </w:r>
      <w:r w:rsidRPr="00662C04">
        <w:rPr>
          <w:sz w:val="28"/>
          <w:szCs w:val="28"/>
        </w:rPr>
        <w:t xml:space="preserve"> лет, в </w:t>
      </w:r>
      <w:r w:rsidR="00062FC6" w:rsidRPr="00662C04">
        <w:rPr>
          <w:sz w:val="28"/>
          <w:szCs w:val="28"/>
        </w:rPr>
        <w:t>Италии-нА</w:t>
      </w:r>
      <w:r w:rsidRPr="00662C04">
        <w:rPr>
          <w:noProof/>
          <w:sz w:val="28"/>
          <w:szCs w:val="28"/>
        </w:rPr>
        <w:t xml:space="preserve"> 2-3</w:t>
      </w:r>
      <w:r w:rsidRPr="00662C04">
        <w:rPr>
          <w:sz w:val="28"/>
          <w:szCs w:val="28"/>
        </w:rPr>
        <w:t xml:space="preserve"> года, в </w:t>
      </w:r>
      <w:r w:rsidR="00062FC6" w:rsidRPr="00662C04">
        <w:rPr>
          <w:sz w:val="28"/>
          <w:szCs w:val="28"/>
        </w:rPr>
        <w:t>Германии-нА</w:t>
      </w:r>
      <w:r w:rsidRPr="00662C04">
        <w:rPr>
          <w:sz w:val="28"/>
          <w:szCs w:val="28"/>
        </w:rPr>
        <w:t xml:space="preserve"> 3-4года</w:t>
      </w:r>
      <w:r w:rsidRPr="00662C04">
        <w:rPr>
          <w:noProof/>
          <w:sz w:val="28"/>
          <w:szCs w:val="28"/>
        </w:rPr>
        <w:t xml:space="preserve"> </w:t>
      </w:r>
      <w:bookmarkStart w:id="130" w:name="OCRUncertain191"/>
      <w:r w:rsidRPr="00662C04">
        <w:rPr>
          <w:noProof/>
          <w:sz w:val="28"/>
          <w:szCs w:val="28"/>
        </w:rPr>
        <w:t xml:space="preserve">. </w:t>
      </w:r>
      <w:bookmarkEnd w:id="130"/>
      <w:r w:rsidRPr="00662C04">
        <w:rPr>
          <w:sz w:val="28"/>
          <w:szCs w:val="28"/>
        </w:rPr>
        <w:t>Долгосрочными обязательствами обычно считаются казначейские боны и облигации. Вместе с тем сроки погашения облигационных займов колеблются в очень широких пределах: от</w:t>
      </w:r>
      <w:r w:rsidRPr="00662C04">
        <w:rPr>
          <w:noProof/>
          <w:sz w:val="28"/>
          <w:szCs w:val="28"/>
        </w:rPr>
        <w:t xml:space="preserve"> 3-4</w:t>
      </w:r>
      <w:r w:rsidRPr="00662C04">
        <w:rPr>
          <w:sz w:val="28"/>
          <w:szCs w:val="28"/>
        </w:rPr>
        <w:t xml:space="preserve"> лет до</w:t>
      </w:r>
      <w:r w:rsidRPr="00662C04">
        <w:rPr>
          <w:noProof/>
          <w:sz w:val="28"/>
          <w:szCs w:val="28"/>
        </w:rPr>
        <w:t xml:space="preserve"> 25</w:t>
      </w:r>
      <w:r w:rsidRPr="00662C04">
        <w:rPr>
          <w:sz w:val="28"/>
          <w:szCs w:val="28"/>
        </w:rPr>
        <w:t xml:space="preserve"> лет.</w:t>
      </w:r>
    </w:p>
    <w:p w:rsidR="00A87156" w:rsidRDefault="00A87156" w:rsidP="005E543C">
      <w:pPr>
        <w:widowControl w:val="0"/>
        <w:jc w:val="both"/>
        <w:rPr>
          <w:sz w:val="28"/>
          <w:szCs w:val="28"/>
        </w:rPr>
      </w:pPr>
    </w:p>
    <w:p w:rsidR="00662C04" w:rsidRDefault="00A87156" w:rsidP="00062FC6">
      <w:pPr>
        <w:widowControl w:val="0"/>
        <w:rPr>
          <w:b/>
          <w:noProof/>
          <w:sz w:val="28"/>
          <w:szCs w:val="28"/>
        </w:rPr>
      </w:pPr>
      <w:r w:rsidRPr="009962A4">
        <w:rPr>
          <w:b/>
          <w:noProof/>
          <w:sz w:val="28"/>
          <w:szCs w:val="28"/>
        </w:rPr>
        <w:t>3.</w:t>
      </w:r>
      <w:r w:rsidR="009962A4">
        <w:rPr>
          <w:b/>
          <w:noProof/>
          <w:sz w:val="28"/>
          <w:szCs w:val="28"/>
        </w:rPr>
        <w:t>2 АКЦИЯ</w:t>
      </w:r>
    </w:p>
    <w:p w:rsidR="009962A4" w:rsidRPr="009962A4" w:rsidRDefault="009962A4" w:rsidP="009962A4">
      <w:pPr>
        <w:widowControl w:val="0"/>
        <w:jc w:val="center"/>
        <w:rPr>
          <w:b/>
          <w:sz w:val="28"/>
          <w:szCs w:val="28"/>
        </w:rPr>
      </w:pPr>
    </w:p>
    <w:p w:rsidR="00662C04" w:rsidRDefault="00662C04" w:rsidP="00A87156">
      <w:pPr>
        <w:widowControl w:val="0"/>
        <w:ind w:firstLine="900"/>
        <w:jc w:val="both"/>
        <w:rPr>
          <w:sz w:val="28"/>
          <w:szCs w:val="28"/>
        </w:rPr>
      </w:pPr>
      <w:r w:rsidRPr="00662C04">
        <w:rPr>
          <w:sz w:val="28"/>
          <w:szCs w:val="28"/>
        </w:rPr>
        <w:t>Не менее важной разновидностью частных ценных бумаг выступают долевые ценные бумаги (акции). Акции стали очень популярны в наш</w:t>
      </w:r>
      <w:bookmarkStart w:id="131" w:name="OCRUncertain192"/>
      <w:r w:rsidRPr="00662C04">
        <w:rPr>
          <w:sz w:val="28"/>
          <w:szCs w:val="28"/>
        </w:rPr>
        <w:t>е</w:t>
      </w:r>
      <w:bookmarkEnd w:id="131"/>
      <w:r w:rsidRPr="00662C04">
        <w:rPr>
          <w:sz w:val="28"/>
          <w:szCs w:val="28"/>
        </w:rPr>
        <w:t xml:space="preserve">й стране с момента начала приватизации. Они свидетельствуют о том, что их </w:t>
      </w:r>
      <w:bookmarkStart w:id="132" w:name="OCRUncertain193"/>
      <w:r w:rsidRPr="00662C04">
        <w:rPr>
          <w:sz w:val="28"/>
          <w:szCs w:val="28"/>
        </w:rPr>
        <w:t>обладатель</w:t>
      </w:r>
      <w:bookmarkEnd w:id="132"/>
      <w:r w:rsidRPr="00662C04">
        <w:rPr>
          <w:sz w:val="28"/>
          <w:szCs w:val="28"/>
        </w:rPr>
        <w:t xml:space="preserve"> </w:t>
      </w:r>
      <w:bookmarkStart w:id="133" w:name="OCRUncertain194"/>
      <w:r w:rsidRPr="00662C04">
        <w:rPr>
          <w:sz w:val="28"/>
          <w:szCs w:val="28"/>
        </w:rPr>
        <w:t>является</w:t>
      </w:r>
      <w:bookmarkEnd w:id="133"/>
      <w:r w:rsidRPr="00662C04">
        <w:rPr>
          <w:sz w:val="28"/>
          <w:szCs w:val="28"/>
        </w:rPr>
        <w:t xml:space="preserve"> </w:t>
      </w:r>
      <w:bookmarkStart w:id="134" w:name="OCRUncertain195"/>
      <w:r w:rsidR="00A87156">
        <w:rPr>
          <w:sz w:val="28"/>
          <w:szCs w:val="28"/>
        </w:rPr>
        <w:t>совлад</w:t>
      </w:r>
      <w:r w:rsidRPr="00662C04">
        <w:rPr>
          <w:sz w:val="28"/>
          <w:szCs w:val="28"/>
        </w:rPr>
        <w:t>ельцем</w:t>
      </w:r>
      <w:bookmarkEnd w:id="134"/>
      <w:r w:rsidRPr="00662C04">
        <w:rPr>
          <w:sz w:val="28"/>
          <w:szCs w:val="28"/>
        </w:rPr>
        <w:t xml:space="preserve"> общества, основанного на акциях.</w:t>
      </w:r>
    </w:p>
    <w:p w:rsidR="00662C04" w:rsidRPr="00662C04" w:rsidRDefault="00662C04" w:rsidP="00A87156">
      <w:pPr>
        <w:widowControl w:val="0"/>
        <w:ind w:firstLine="900"/>
        <w:jc w:val="both"/>
        <w:rPr>
          <w:sz w:val="28"/>
          <w:szCs w:val="28"/>
        </w:rPr>
      </w:pPr>
      <w:r w:rsidRPr="00662C04">
        <w:rPr>
          <w:sz w:val="28"/>
          <w:szCs w:val="28"/>
        </w:rPr>
        <w:t xml:space="preserve">Размер его пая определяется количеством принадлежащих ему акций. Акции обычно не хранятся на руках у владельцев. Вместо них акционеры получают на руки один или несколько </w:t>
      </w:r>
      <w:r w:rsidRPr="00A87156">
        <w:rPr>
          <w:sz w:val="28"/>
          <w:szCs w:val="28"/>
        </w:rPr>
        <w:t>сертификатов акций</w:t>
      </w:r>
      <w:r w:rsidR="00A87156">
        <w:rPr>
          <w:sz w:val="28"/>
          <w:szCs w:val="28"/>
        </w:rPr>
        <w:t>.</w:t>
      </w:r>
      <w:r w:rsidRPr="00662C04">
        <w:rPr>
          <w:sz w:val="28"/>
          <w:szCs w:val="28"/>
        </w:rPr>
        <w:t xml:space="preserve"> </w:t>
      </w:r>
      <w:bookmarkStart w:id="135" w:name="OCRUncertain197"/>
      <w:r w:rsidRPr="00662C04">
        <w:rPr>
          <w:sz w:val="28"/>
          <w:szCs w:val="28"/>
        </w:rPr>
        <w:t>Рас</w:t>
      </w:r>
      <w:r w:rsidR="00A87156">
        <w:rPr>
          <w:sz w:val="28"/>
          <w:szCs w:val="28"/>
        </w:rPr>
        <w:t>с</w:t>
      </w:r>
      <w:r w:rsidRPr="00662C04">
        <w:rPr>
          <w:sz w:val="28"/>
          <w:szCs w:val="28"/>
        </w:rPr>
        <w:t>мотрим</w:t>
      </w:r>
      <w:bookmarkEnd w:id="135"/>
      <w:r w:rsidRPr="00662C04">
        <w:rPr>
          <w:sz w:val="28"/>
          <w:szCs w:val="28"/>
        </w:rPr>
        <w:t xml:space="preserve"> </w:t>
      </w:r>
      <w:bookmarkStart w:id="136" w:name="OCRUncertain198"/>
      <w:r w:rsidRPr="00662C04">
        <w:rPr>
          <w:sz w:val="28"/>
          <w:szCs w:val="28"/>
        </w:rPr>
        <w:t>поподробней</w:t>
      </w:r>
      <w:bookmarkEnd w:id="136"/>
      <w:r w:rsidRPr="00662C04">
        <w:rPr>
          <w:sz w:val="28"/>
          <w:szCs w:val="28"/>
        </w:rPr>
        <w:t xml:space="preserve"> вопрос что такое акция?</w:t>
      </w:r>
    </w:p>
    <w:p w:rsidR="00662C04" w:rsidRPr="00662C04" w:rsidRDefault="00662C04" w:rsidP="00A87156">
      <w:pPr>
        <w:widowControl w:val="0"/>
        <w:ind w:firstLine="900"/>
        <w:jc w:val="both"/>
        <w:rPr>
          <w:sz w:val="28"/>
          <w:szCs w:val="28"/>
        </w:rPr>
      </w:pPr>
      <w:r w:rsidRPr="00A87156">
        <w:rPr>
          <w:sz w:val="28"/>
          <w:szCs w:val="28"/>
        </w:rPr>
        <w:t>Акцией</w:t>
      </w:r>
      <w:r w:rsidRPr="00662C04">
        <w:rPr>
          <w:sz w:val="28"/>
          <w:szCs w:val="28"/>
        </w:rPr>
        <w:t xml:space="preserve"> признается ценная бумага, удостоверяющая право ее держателя (акционера) на получение части прибыли акционерного общества в виде дивиденда, на участие в управлении делами акционерного общества, о</w:t>
      </w:r>
      <w:r w:rsidR="00A87156">
        <w:rPr>
          <w:sz w:val="28"/>
          <w:szCs w:val="28"/>
        </w:rPr>
        <w:t>ставшегося после его ликвидации</w:t>
      </w:r>
      <w:r w:rsidRPr="00662C04">
        <w:rPr>
          <w:sz w:val="28"/>
          <w:szCs w:val="28"/>
        </w:rPr>
        <w:t>. Своего рода акция представляет собой свидетельство о внесении пая в капитал акционерного общества, дающее п</w:t>
      </w:r>
      <w:bookmarkStart w:id="137" w:name="OCRUncertain202"/>
      <w:r w:rsidRPr="00662C04">
        <w:rPr>
          <w:sz w:val="28"/>
          <w:szCs w:val="28"/>
        </w:rPr>
        <w:t>раво</w:t>
      </w:r>
      <w:bookmarkEnd w:id="137"/>
      <w:r w:rsidRPr="00662C04">
        <w:rPr>
          <w:sz w:val="28"/>
          <w:szCs w:val="28"/>
        </w:rPr>
        <w:t xml:space="preserve"> на управление путем голосования, на </w:t>
      </w:r>
      <w:bookmarkStart w:id="138" w:name="OCRUncertain203"/>
      <w:r w:rsidR="00A87156">
        <w:rPr>
          <w:sz w:val="28"/>
          <w:szCs w:val="28"/>
        </w:rPr>
        <w:t>получени</w:t>
      </w:r>
      <w:r w:rsidRPr="00662C04">
        <w:rPr>
          <w:sz w:val="28"/>
          <w:szCs w:val="28"/>
        </w:rPr>
        <w:t>е</w:t>
      </w:r>
      <w:bookmarkEnd w:id="138"/>
      <w:r w:rsidRPr="00662C04">
        <w:rPr>
          <w:sz w:val="28"/>
          <w:szCs w:val="28"/>
        </w:rPr>
        <w:t xml:space="preserve"> дохода от деятельности общества, на долю в собственных средствах.</w:t>
      </w:r>
    </w:p>
    <w:p w:rsidR="00662C04" w:rsidRPr="00662C04" w:rsidRDefault="00662C04" w:rsidP="00A87156">
      <w:pPr>
        <w:widowControl w:val="0"/>
        <w:ind w:firstLine="900"/>
        <w:jc w:val="both"/>
        <w:rPr>
          <w:sz w:val="28"/>
          <w:szCs w:val="28"/>
        </w:rPr>
      </w:pPr>
      <w:r w:rsidRPr="00662C04">
        <w:rPr>
          <w:sz w:val="28"/>
          <w:szCs w:val="28"/>
        </w:rPr>
        <w:t xml:space="preserve">Выпуск акций может осуществляться лишь акционерными обществами, которые таким образом формируют свой уставной капитал. При этом акции могут быть разных видов. В зависимости от способа определения </w:t>
      </w:r>
      <w:bookmarkStart w:id="139" w:name="OCRUncertain204"/>
      <w:r w:rsidR="00062FC6" w:rsidRPr="00662C04">
        <w:rPr>
          <w:sz w:val="28"/>
          <w:szCs w:val="28"/>
        </w:rPr>
        <w:t>уп</w:t>
      </w:r>
      <w:bookmarkEnd w:id="139"/>
      <w:r w:rsidR="00062FC6">
        <w:rPr>
          <w:sz w:val="28"/>
          <w:szCs w:val="28"/>
        </w:rPr>
        <w:t>олномоченного</w:t>
      </w:r>
      <w:r w:rsidRPr="00662C04">
        <w:rPr>
          <w:sz w:val="28"/>
          <w:szCs w:val="28"/>
        </w:rPr>
        <w:t xml:space="preserve"> лица различаются акции </w:t>
      </w:r>
      <w:r w:rsidRPr="00A87156">
        <w:rPr>
          <w:sz w:val="28"/>
          <w:szCs w:val="28"/>
        </w:rPr>
        <w:t>именные и на пре</w:t>
      </w:r>
      <w:bookmarkStart w:id="140" w:name="OCRUncertain205"/>
      <w:r w:rsidRPr="00A87156">
        <w:rPr>
          <w:sz w:val="28"/>
          <w:szCs w:val="28"/>
        </w:rPr>
        <w:t>д</w:t>
      </w:r>
      <w:bookmarkEnd w:id="140"/>
      <w:r w:rsidRPr="00A87156">
        <w:rPr>
          <w:sz w:val="28"/>
          <w:szCs w:val="28"/>
        </w:rPr>
        <w:t>ъявителя.</w:t>
      </w:r>
      <w:r w:rsidRPr="00662C04">
        <w:rPr>
          <w:i/>
          <w:sz w:val="28"/>
          <w:szCs w:val="28"/>
        </w:rPr>
        <w:t xml:space="preserve"> </w:t>
      </w:r>
      <w:r w:rsidRPr="00662C04">
        <w:rPr>
          <w:sz w:val="28"/>
          <w:szCs w:val="28"/>
        </w:rPr>
        <w:t xml:space="preserve">Именные акции предусматривают обозначение наименования владельца на бланке или сертификате акции. На предъявительских акциях наименование владельца (держателя) не указывается. По законодательству в </w:t>
      </w:r>
      <w:r w:rsidR="0045389C">
        <w:rPr>
          <w:sz w:val="28"/>
          <w:szCs w:val="28"/>
        </w:rPr>
        <w:t xml:space="preserve">Казахстане </w:t>
      </w:r>
      <w:r w:rsidRPr="00662C04">
        <w:rPr>
          <w:sz w:val="28"/>
          <w:szCs w:val="28"/>
        </w:rPr>
        <w:t>акции могут быть только именными, это временное ограничение сдерживает свободный оборот акций.</w:t>
      </w:r>
    </w:p>
    <w:p w:rsidR="00662C04" w:rsidRDefault="00662C04" w:rsidP="00A87156">
      <w:pPr>
        <w:widowControl w:val="0"/>
        <w:ind w:firstLine="900"/>
        <w:jc w:val="both"/>
        <w:rPr>
          <w:sz w:val="28"/>
          <w:szCs w:val="28"/>
        </w:rPr>
      </w:pPr>
      <w:r w:rsidRPr="00662C04">
        <w:rPr>
          <w:sz w:val="28"/>
          <w:szCs w:val="28"/>
        </w:rPr>
        <w:t xml:space="preserve">Далее, акции могут быть, свободно обращающимися либо с ограниченным кругом обращения. Так, оборот акций акционерного общества закрытого типа существенно ограничен по сравнению с акциями акционерного общества открытого типа. В учредительных документах акционерного общества возможно указание на то, что держателями акций могут являться лишь физические, или юридические лица. По объему предоставляемых акционерам прав акции подразделяются на </w:t>
      </w:r>
      <w:r w:rsidRPr="00A87156">
        <w:rPr>
          <w:sz w:val="28"/>
          <w:szCs w:val="28"/>
        </w:rPr>
        <w:t xml:space="preserve">обыкновенные и </w:t>
      </w:r>
      <w:r w:rsidR="00A87156" w:rsidRPr="00A87156">
        <w:rPr>
          <w:sz w:val="28"/>
          <w:szCs w:val="28"/>
        </w:rPr>
        <w:t>привилегированные</w:t>
      </w:r>
      <w:r w:rsidRPr="00A87156">
        <w:rPr>
          <w:sz w:val="28"/>
          <w:szCs w:val="28"/>
        </w:rPr>
        <w:t xml:space="preserve"> (преференции или </w:t>
      </w:r>
      <w:bookmarkStart w:id="141" w:name="OCRUncertain207"/>
      <w:r w:rsidR="00062FC6" w:rsidRPr="00A87156">
        <w:rPr>
          <w:sz w:val="28"/>
          <w:szCs w:val="28"/>
        </w:rPr>
        <w:t>рефакции</w:t>
      </w:r>
      <w:r w:rsidRPr="00A87156">
        <w:rPr>
          <w:sz w:val="28"/>
          <w:szCs w:val="28"/>
        </w:rPr>
        <w:t>)</w:t>
      </w:r>
      <w:r w:rsidRPr="00662C04">
        <w:rPr>
          <w:i/>
          <w:sz w:val="28"/>
          <w:szCs w:val="28"/>
        </w:rPr>
        <w:t>.</w:t>
      </w:r>
      <w:bookmarkEnd w:id="141"/>
      <w:r w:rsidRPr="00662C04">
        <w:rPr>
          <w:sz w:val="28"/>
          <w:szCs w:val="28"/>
        </w:rPr>
        <w:t xml:space="preserve"> Держателем </w:t>
      </w:r>
      <w:r w:rsidR="00A87156" w:rsidRPr="00662C04">
        <w:rPr>
          <w:sz w:val="28"/>
          <w:szCs w:val="28"/>
        </w:rPr>
        <w:t>привилегированных</w:t>
      </w:r>
      <w:r w:rsidRPr="00662C04">
        <w:rPr>
          <w:sz w:val="28"/>
          <w:szCs w:val="28"/>
        </w:rPr>
        <w:t xml:space="preserve">   акций   гарантируются   </w:t>
      </w:r>
      <w:bookmarkStart w:id="142" w:name="OCRUncertain209"/>
      <w:r w:rsidR="00A87156" w:rsidRPr="00662C04">
        <w:rPr>
          <w:sz w:val="28"/>
          <w:szCs w:val="28"/>
        </w:rPr>
        <w:t>привилегии</w:t>
      </w:r>
      <w:r w:rsidRPr="00662C04">
        <w:rPr>
          <w:sz w:val="28"/>
          <w:szCs w:val="28"/>
        </w:rPr>
        <w:t>,</w:t>
      </w:r>
      <w:bookmarkEnd w:id="142"/>
      <w:r w:rsidRPr="00662C04">
        <w:rPr>
          <w:sz w:val="28"/>
          <w:szCs w:val="28"/>
        </w:rPr>
        <w:t xml:space="preserve">   которыми </w:t>
      </w:r>
      <w:bookmarkStart w:id="143" w:name="OCRUncertain210"/>
      <w:r w:rsidRPr="00662C04">
        <w:rPr>
          <w:sz w:val="28"/>
          <w:szCs w:val="28"/>
        </w:rPr>
        <w:t>не</w:t>
      </w:r>
      <w:r w:rsidR="00A87156">
        <w:rPr>
          <w:sz w:val="28"/>
          <w:szCs w:val="28"/>
        </w:rPr>
        <w:t xml:space="preserve"> </w:t>
      </w:r>
      <w:r w:rsidRPr="00662C04">
        <w:rPr>
          <w:sz w:val="28"/>
          <w:szCs w:val="28"/>
        </w:rPr>
        <w:t>обладают</w:t>
      </w:r>
      <w:bookmarkEnd w:id="143"/>
      <w:r w:rsidRPr="00662C04">
        <w:rPr>
          <w:sz w:val="28"/>
          <w:szCs w:val="28"/>
        </w:rPr>
        <w:t xml:space="preserve"> держатели обыкновенных акций. </w:t>
      </w:r>
      <w:r w:rsidR="00A87156" w:rsidRPr="00662C04">
        <w:rPr>
          <w:sz w:val="28"/>
          <w:szCs w:val="28"/>
        </w:rPr>
        <w:t>Заключающиеся</w:t>
      </w:r>
      <w:r w:rsidRPr="00662C04">
        <w:rPr>
          <w:sz w:val="28"/>
          <w:szCs w:val="28"/>
        </w:rPr>
        <w:t xml:space="preserve"> в выплате фиксированного дивиденда (устанавливаемого при выпуске префакци</w:t>
      </w:r>
      <w:bookmarkStart w:id="144" w:name="OCRUncertain212"/>
      <w:r w:rsidRPr="00662C04">
        <w:rPr>
          <w:sz w:val="28"/>
          <w:szCs w:val="28"/>
        </w:rPr>
        <w:t>и</w:t>
      </w:r>
      <w:bookmarkEnd w:id="144"/>
      <w:r w:rsidRPr="00662C04">
        <w:rPr>
          <w:sz w:val="28"/>
          <w:szCs w:val="28"/>
        </w:rPr>
        <w:t xml:space="preserve">). При выплате </w:t>
      </w:r>
      <w:r w:rsidR="00312200" w:rsidRPr="00662C04">
        <w:rPr>
          <w:sz w:val="28"/>
          <w:szCs w:val="28"/>
        </w:rPr>
        <w:t>дивидендов</w:t>
      </w:r>
      <w:r w:rsidRPr="00662C04">
        <w:rPr>
          <w:sz w:val="28"/>
          <w:szCs w:val="28"/>
        </w:rPr>
        <w:t xml:space="preserve"> в первую очередь выплачиваются </w:t>
      </w:r>
      <w:bookmarkStart w:id="145" w:name="OCRUncertain214"/>
      <w:r w:rsidR="00312200">
        <w:rPr>
          <w:sz w:val="28"/>
          <w:szCs w:val="28"/>
        </w:rPr>
        <w:t>дивиденд</w:t>
      </w:r>
      <w:r w:rsidRPr="00662C04">
        <w:rPr>
          <w:sz w:val="28"/>
          <w:szCs w:val="28"/>
        </w:rPr>
        <w:t>ы</w:t>
      </w:r>
      <w:bookmarkEnd w:id="145"/>
      <w:r w:rsidRPr="00662C04">
        <w:rPr>
          <w:sz w:val="28"/>
          <w:szCs w:val="28"/>
        </w:rPr>
        <w:t xml:space="preserve"> по </w:t>
      </w:r>
      <w:bookmarkStart w:id="146" w:name="OCRUncertain215"/>
      <w:r w:rsidRPr="00662C04">
        <w:rPr>
          <w:sz w:val="28"/>
          <w:szCs w:val="28"/>
        </w:rPr>
        <w:t>префакциям,</w:t>
      </w:r>
      <w:bookmarkEnd w:id="146"/>
      <w:r w:rsidRPr="00662C04">
        <w:rPr>
          <w:sz w:val="28"/>
          <w:szCs w:val="28"/>
        </w:rPr>
        <w:t xml:space="preserve"> а затем по обыкновенным. Держатели префакци</w:t>
      </w:r>
      <w:bookmarkStart w:id="147" w:name="OCRUncertain216"/>
      <w:r w:rsidRPr="00662C04">
        <w:rPr>
          <w:sz w:val="28"/>
          <w:szCs w:val="28"/>
        </w:rPr>
        <w:t>и</w:t>
      </w:r>
      <w:bookmarkEnd w:id="147"/>
      <w:r w:rsidRPr="00662C04">
        <w:rPr>
          <w:sz w:val="28"/>
          <w:szCs w:val="28"/>
        </w:rPr>
        <w:t xml:space="preserve"> пользуются правом на получение части имущества, оставшегося после ликвидации общества. Однако обычно, если иное не предусмотрено в уставе общества, они не имеют права голоса, т.е. устранены от участия в управлении делами общества.</w:t>
      </w:r>
    </w:p>
    <w:p w:rsidR="00312200" w:rsidRDefault="00312200" w:rsidP="00A87156">
      <w:pPr>
        <w:widowControl w:val="0"/>
        <w:ind w:firstLine="900"/>
        <w:jc w:val="both"/>
        <w:rPr>
          <w:sz w:val="28"/>
          <w:szCs w:val="28"/>
        </w:rPr>
      </w:pPr>
    </w:p>
    <w:p w:rsidR="00662C04" w:rsidRDefault="00312200" w:rsidP="00312200">
      <w:pPr>
        <w:widowControl w:val="0"/>
        <w:jc w:val="center"/>
        <w:rPr>
          <w:b/>
          <w:sz w:val="28"/>
          <w:szCs w:val="28"/>
        </w:rPr>
      </w:pPr>
      <w:r w:rsidRPr="00662C04">
        <w:rPr>
          <w:b/>
          <w:sz w:val="28"/>
          <w:szCs w:val="28"/>
        </w:rPr>
        <w:t>Привилегированные</w:t>
      </w:r>
      <w:r w:rsidR="00662C04" w:rsidRPr="00662C04">
        <w:rPr>
          <w:b/>
          <w:sz w:val="28"/>
          <w:szCs w:val="28"/>
        </w:rPr>
        <w:t xml:space="preserve"> акции</w:t>
      </w:r>
    </w:p>
    <w:p w:rsidR="009962A4" w:rsidRPr="00662C04" w:rsidRDefault="009962A4" w:rsidP="00312200">
      <w:pPr>
        <w:widowControl w:val="0"/>
        <w:jc w:val="center"/>
        <w:rPr>
          <w:b/>
          <w:sz w:val="28"/>
          <w:szCs w:val="28"/>
        </w:rPr>
      </w:pPr>
    </w:p>
    <w:p w:rsidR="00662C04" w:rsidRPr="00662C04" w:rsidRDefault="00662C04" w:rsidP="00312200">
      <w:pPr>
        <w:widowControl w:val="0"/>
        <w:ind w:firstLine="900"/>
        <w:jc w:val="both"/>
        <w:rPr>
          <w:sz w:val="28"/>
          <w:szCs w:val="28"/>
        </w:rPr>
      </w:pPr>
      <w:r w:rsidRPr="00662C04">
        <w:rPr>
          <w:sz w:val="28"/>
          <w:szCs w:val="28"/>
        </w:rPr>
        <w:t xml:space="preserve">По условиям выплаты дивидендов различают </w:t>
      </w:r>
      <w:r w:rsidRPr="00312200">
        <w:rPr>
          <w:sz w:val="28"/>
          <w:szCs w:val="28"/>
        </w:rPr>
        <w:t xml:space="preserve">кумулятивные и </w:t>
      </w:r>
      <w:bookmarkStart w:id="148" w:name="OCRUncertain218"/>
      <w:r w:rsidR="00312200">
        <w:rPr>
          <w:sz w:val="28"/>
          <w:szCs w:val="28"/>
        </w:rPr>
        <w:t>н</w:t>
      </w:r>
      <w:r w:rsidRPr="00312200">
        <w:rPr>
          <w:sz w:val="28"/>
          <w:szCs w:val="28"/>
        </w:rPr>
        <w:t>екумулятивные</w:t>
      </w:r>
      <w:bookmarkEnd w:id="148"/>
      <w:r w:rsidRPr="00662C04">
        <w:rPr>
          <w:sz w:val="28"/>
          <w:szCs w:val="28"/>
        </w:rPr>
        <w:t xml:space="preserve"> префакции. По кумулятивным префакциям на выплаченные по решению совета директоров дивиденды накапливаются на специальных счетах и выплачиваются при получении достаточной прибыли. По некумулятивным префакциям необъявленные дивиденды не начисляются и не выплачиваются. Дивиденд по префакциям может изменяться в зависимости от уровня ссудного процента. Такие префакции называются </w:t>
      </w:r>
      <w:bookmarkStart w:id="149" w:name="OCRUncertain219"/>
      <w:r w:rsidRPr="00662C04">
        <w:rPr>
          <w:sz w:val="28"/>
          <w:szCs w:val="28"/>
        </w:rPr>
        <w:t>префакциями</w:t>
      </w:r>
      <w:bookmarkEnd w:id="149"/>
      <w:r w:rsidRPr="00662C04">
        <w:rPr>
          <w:sz w:val="28"/>
          <w:szCs w:val="28"/>
        </w:rPr>
        <w:t xml:space="preserve"> с плавающим или переменным курсом.</w:t>
      </w:r>
    </w:p>
    <w:p w:rsidR="00662C04" w:rsidRPr="00662C04" w:rsidRDefault="00312200" w:rsidP="00312200">
      <w:pPr>
        <w:widowControl w:val="0"/>
        <w:ind w:firstLine="900"/>
        <w:jc w:val="both"/>
        <w:rPr>
          <w:sz w:val="28"/>
          <w:szCs w:val="28"/>
        </w:rPr>
      </w:pPr>
      <w:r>
        <w:rPr>
          <w:sz w:val="28"/>
          <w:szCs w:val="28"/>
        </w:rPr>
        <w:t>Согласно законодательству Казахстана</w:t>
      </w:r>
      <w:r w:rsidR="00662C04" w:rsidRPr="00662C04">
        <w:rPr>
          <w:sz w:val="28"/>
          <w:szCs w:val="28"/>
        </w:rPr>
        <w:t xml:space="preserve"> при наличии прибыли, достаточно для выплаты фиксированных дивидендов по </w:t>
      </w:r>
      <w:bookmarkStart w:id="150" w:name="OCRUncertain220"/>
      <w:r w:rsidR="00662C04" w:rsidRPr="00662C04">
        <w:rPr>
          <w:sz w:val="28"/>
          <w:szCs w:val="28"/>
        </w:rPr>
        <w:t>префакциям,</w:t>
      </w:r>
      <w:bookmarkEnd w:id="150"/>
      <w:r w:rsidR="00662C04" w:rsidRPr="00662C04">
        <w:rPr>
          <w:sz w:val="28"/>
          <w:szCs w:val="28"/>
        </w:rPr>
        <w:t xml:space="preserve"> акционерное общество не вправе отказывать их держателям в выплате дивидендов. В случае отказа общества акционеры могут потребовать выплаты дивидендов через суд. Выплаты дивидендов по префакциям в случае недостаточности прибыли или убыточности акционерного общества возможна только за счет и в пределах специальных фондов, созданных для этой цели. Расходование средств резервного фонда общества на эти цели не допускается. По свойствам возвратности </w:t>
      </w:r>
      <w:bookmarkStart w:id="151" w:name="OCRUncertain221"/>
      <w:r w:rsidR="00662C04" w:rsidRPr="00662C04">
        <w:rPr>
          <w:sz w:val="28"/>
          <w:szCs w:val="28"/>
        </w:rPr>
        <w:t>префакции</w:t>
      </w:r>
      <w:bookmarkEnd w:id="151"/>
      <w:r w:rsidR="00662C04" w:rsidRPr="00662C04">
        <w:rPr>
          <w:sz w:val="28"/>
          <w:szCs w:val="28"/>
        </w:rPr>
        <w:t xml:space="preserve"> </w:t>
      </w:r>
      <w:bookmarkStart w:id="152" w:name="OCRUncertain222"/>
      <w:r>
        <w:rPr>
          <w:sz w:val="28"/>
          <w:szCs w:val="28"/>
        </w:rPr>
        <w:t>делят</w:t>
      </w:r>
      <w:r w:rsidR="00662C04" w:rsidRPr="00662C04">
        <w:rPr>
          <w:sz w:val="28"/>
          <w:szCs w:val="28"/>
        </w:rPr>
        <w:t>ся</w:t>
      </w:r>
      <w:bookmarkEnd w:id="152"/>
      <w:r w:rsidR="00662C04" w:rsidRPr="00662C04">
        <w:rPr>
          <w:sz w:val="28"/>
          <w:szCs w:val="28"/>
        </w:rPr>
        <w:t xml:space="preserve"> на   </w:t>
      </w:r>
      <w:r w:rsidR="00662C04" w:rsidRPr="00312200">
        <w:rPr>
          <w:sz w:val="28"/>
          <w:szCs w:val="28"/>
        </w:rPr>
        <w:t>во</w:t>
      </w:r>
      <w:bookmarkStart w:id="153" w:name="OCRUncertain223"/>
      <w:r w:rsidR="00662C04" w:rsidRPr="00312200">
        <w:rPr>
          <w:sz w:val="28"/>
          <w:szCs w:val="28"/>
        </w:rPr>
        <w:t>з</w:t>
      </w:r>
      <w:bookmarkEnd w:id="153"/>
      <w:r w:rsidR="00662C04" w:rsidRPr="00312200">
        <w:rPr>
          <w:sz w:val="28"/>
          <w:szCs w:val="28"/>
        </w:rPr>
        <w:t>вр</w:t>
      </w:r>
      <w:bookmarkStart w:id="154" w:name="OCRUncertain224"/>
      <w:r w:rsidR="00662C04" w:rsidRPr="00312200">
        <w:rPr>
          <w:sz w:val="28"/>
          <w:szCs w:val="28"/>
        </w:rPr>
        <w:t>а</w:t>
      </w:r>
      <w:bookmarkEnd w:id="154"/>
      <w:r w:rsidR="00662C04" w:rsidRPr="00312200">
        <w:rPr>
          <w:sz w:val="28"/>
          <w:szCs w:val="28"/>
        </w:rPr>
        <w:t>тные и невозвратные</w:t>
      </w:r>
      <w:r w:rsidR="00662C04" w:rsidRPr="00662C04">
        <w:rPr>
          <w:i/>
          <w:sz w:val="28"/>
          <w:szCs w:val="28"/>
        </w:rPr>
        <w:t>.</w:t>
      </w:r>
      <w:r w:rsidR="00662C04" w:rsidRPr="00662C04">
        <w:rPr>
          <w:sz w:val="28"/>
          <w:szCs w:val="28"/>
        </w:rPr>
        <w:t xml:space="preserve"> Возвратные префакции могут быть выкуплены эмитентом либо на открытом рынке, либо путем прямого обращения к держателям. При этом держателям выплачивается премия в процентах к номинальной стоимости префакции. Невозвратные префакции не погашаются. Для погашения возвратных префакци</w:t>
      </w:r>
      <w:bookmarkStart w:id="155" w:name="OCRUncertain225"/>
      <w:r w:rsidR="00662C04" w:rsidRPr="00662C04">
        <w:rPr>
          <w:sz w:val="28"/>
          <w:szCs w:val="28"/>
        </w:rPr>
        <w:t>и</w:t>
      </w:r>
      <w:bookmarkEnd w:id="155"/>
      <w:r w:rsidR="00662C04" w:rsidRPr="00662C04">
        <w:rPr>
          <w:sz w:val="28"/>
          <w:szCs w:val="28"/>
        </w:rPr>
        <w:t xml:space="preserve"> создаются выкупные и отложенные фонды. Выкупной фонд формируется для выкупа префакци</w:t>
      </w:r>
      <w:bookmarkStart w:id="156" w:name="OCRUncertain226"/>
      <w:r w:rsidR="00662C04" w:rsidRPr="00662C04">
        <w:rPr>
          <w:sz w:val="28"/>
          <w:szCs w:val="28"/>
        </w:rPr>
        <w:t>и</w:t>
      </w:r>
      <w:bookmarkEnd w:id="156"/>
      <w:r w:rsidR="00662C04" w:rsidRPr="00662C04">
        <w:rPr>
          <w:sz w:val="28"/>
          <w:szCs w:val="28"/>
        </w:rPr>
        <w:t xml:space="preserve"> на открытом </w:t>
      </w:r>
      <w:bookmarkStart w:id="157" w:name="OCRUncertain227"/>
      <w:r w:rsidR="00662C04" w:rsidRPr="00662C04">
        <w:rPr>
          <w:sz w:val="28"/>
          <w:szCs w:val="28"/>
        </w:rPr>
        <w:t>рынке</w:t>
      </w:r>
      <w:r>
        <w:rPr>
          <w:sz w:val="28"/>
          <w:szCs w:val="28"/>
        </w:rPr>
        <w:t xml:space="preserve"> </w:t>
      </w:r>
      <w:r w:rsidR="00662C04" w:rsidRPr="00662C04">
        <w:rPr>
          <w:sz w:val="28"/>
          <w:szCs w:val="28"/>
        </w:rPr>
        <w:t>по</w:t>
      </w:r>
      <w:bookmarkEnd w:id="157"/>
      <w:r w:rsidR="00662C04" w:rsidRPr="00662C04">
        <w:rPr>
          <w:sz w:val="28"/>
          <w:szCs w:val="28"/>
        </w:rPr>
        <w:t xml:space="preserve"> цене, ниже или равной заранее объявленной. Отложенный фонд используется для погашения префакци</w:t>
      </w:r>
      <w:bookmarkStart w:id="158" w:name="OCRUncertain228"/>
      <w:r w:rsidR="00662C04" w:rsidRPr="00662C04">
        <w:rPr>
          <w:sz w:val="28"/>
          <w:szCs w:val="28"/>
        </w:rPr>
        <w:t>и</w:t>
      </w:r>
      <w:bookmarkEnd w:id="158"/>
      <w:r w:rsidR="00662C04" w:rsidRPr="00662C04">
        <w:rPr>
          <w:sz w:val="28"/>
          <w:szCs w:val="28"/>
        </w:rPr>
        <w:t xml:space="preserve"> как путем скидки на открытом рынке, так и путем прямого обращения к держателям. По праву голоса префакции подразделяются на </w:t>
      </w:r>
      <w:bookmarkStart w:id="159" w:name="OCRUncertain229"/>
      <w:r w:rsidR="00662C04" w:rsidRPr="00312200">
        <w:rPr>
          <w:sz w:val="28"/>
          <w:szCs w:val="28"/>
        </w:rPr>
        <w:t>не</w:t>
      </w:r>
      <w:bookmarkEnd w:id="159"/>
      <w:r>
        <w:rPr>
          <w:sz w:val="28"/>
          <w:szCs w:val="28"/>
        </w:rPr>
        <w:t xml:space="preserve"> голосующие</w:t>
      </w:r>
      <w:r w:rsidR="00662C04" w:rsidRPr="00312200">
        <w:rPr>
          <w:sz w:val="28"/>
          <w:szCs w:val="28"/>
        </w:rPr>
        <w:t xml:space="preserve"> и обла</w:t>
      </w:r>
      <w:bookmarkStart w:id="160" w:name="OCRUncertain230"/>
      <w:r w:rsidR="00662C04" w:rsidRPr="00312200">
        <w:rPr>
          <w:sz w:val="28"/>
          <w:szCs w:val="28"/>
        </w:rPr>
        <w:t>д</w:t>
      </w:r>
      <w:bookmarkEnd w:id="160"/>
      <w:r w:rsidR="00662C04" w:rsidRPr="00312200">
        <w:rPr>
          <w:sz w:val="28"/>
          <w:szCs w:val="28"/>
        </w:rPr>
        <w:t>ающие правом голоса (условным).</w:t>
      </w:r>
      <w:r w:rsidR="00662C04" w:rsidRPr="00662C04">
        <w:rPr>
          <w:sz w:val="28"/>
          <w:szCs w:val="28"/>
        </w:rPr>
        <w:t xml:space="preserve"> </w:t>
      </w:r>
      <w:bookmarkStart w:id="161" w:name="OCRUncertain231"/>
      <w:r w:rsidR="00662C04" w:rsidRPr="00662C04">
        <w:rPr>
          <w:sz w:val="28"/>
          <w:szCs w:val="28"/>
        </w:rPr>
        <w:t>Не</w:t>
      </w:r>
      <w:r>
        <w:rPr>
          <w:sz w:val="28"/>
          <w:szCs w:val="28"/>
        </w:rPr>
        <w:t xml:space="preserve"> </w:t>
      </w:r>
      <w:r w:rsidR="00662C04" w:rsidRPr="00662C04">
        <w:rPr>
          <w:sz w:val="28"/>
          <w:szCs w:val="28"/>
        </w:rPr>
        <w:t>голосу</w:t>
      </w:r>
      <w:r>
        <w:rPr>
          <w:sz w:val="28"/>
          <w:szCs w:val="28"/>
        </w:rPr>
        <w:t>ю</w:t>
      </w:r>
      <w:r w:rsidR="00662C04" w:rsidRPr="00662C04">
        <w:rPr>
          <w:sz w:val="28"/>
          <w:szCs w:val="28"/>
        </w:rPr>
        <w:t>щие</w:t>
      </w:r>
      <w:bookmarkEnd w:id="161"/>
      <w:r w:rsidR="00662C04" w:rsidRPr="00662C04">
        <w:rPr>
          <w:sz w:val="28"/>
          <w:szCs w:val="28"/>
        </w:rPr>
        <w:t xml:space="preserve"> префакции не обладают правом голоса. Условное право голоса реализуется держателями префакци</w:t>
      </w:r>
      <w:bookmarkStart w:id="162" w:name="OCRUncertain232"/>
      <w:r w:rsidR="00662C04" w:rsidRPr="00662C04">
        <w:rPr>
          <w:sz w:val="28"/>
          <w:szCs w:val="28"/>
        </w:rPr>
        <w:t>и</w:t>
      </w:r>
      <w:bookmarkEnd w:id="162"/>
      <w:r w:rsidR="00662C04" w:rsidRPr="00662C04">
        <w:rPr>
          <w:sz w:val="28"/>
          <w:szCs w:val="28"/>
        </w:rPr>
        <w:t xml:space="preserve"> в случае не выплаты дивидендов и при изменении условий выпуска префакци</w:t>
      </w:r>
      <w:bookmarkStart w:id="163" w:name="OCRUncertain233"/>
      <w:r w:rsidR="00662C04" w:rsidRPr="00662C04">
        <w:rPr>
          <w:sz w:val="28"/>
          <w:szCs w:val="28"/>
        </w:rPr>
        <w:t>и</w:t>
      </w:r>
      <w:bookmarkEnd w:id="163"/>
      <w:r w:rsidR="00662C04" w:rsidRPr="00662C04">
        <w:rPr>
          <w:sz w:val="28"/>
          <w:szCs w:val="28"/>
        </w:rPr>
        <w:t>.</w:t>
      </w:r>
    </w:p>
    <w:p w:rsidR="009962A4" w:rsidRDefault="00662C04" w:rsidP="008978E8">
      <w:pPr>
        <w:widowControl w:val="0"/>
        <w:ind w:firstLine="900"/>
        <w:jc w:val="both"/>
        <w:rPr>
          <w:sz w:val="28"/>
          <w:szCs w:val="28"/>
        </w:rPr>
      </w:pPr>
      <w:r w:rsidRPr="00662C04">
        <w:rPr>
          <w:sz w:val="28"/>
          <w:szCs w:val="28"/>
        </w:rPr>
        <w:t xml:space="preserve">В зависимости от конверсионной </w:t>
      </w:r>
      <w:r w:rsidR="00312200" w:rsidRPr="00662C04">
        <w:rPr>
          <w:sz w:val="28"/>
          <w:szCs w:val="28"/>
        </w:rPr>
        <w:t>привилегии</w:t>
      </w:r>
      <w:r w:rsidRPr="00662C04">
        <w:rPr>
          <w:sz w:val="28"/>
          <w:szCs w:val="28"/>
        </w:rPr>
        <w:t xml:space="preserve"> различают </w:t>
      </w:r>
      <w:bookmarkStart w:id="164" w:name="OCRUncertain235"/>
      <w:r w:rsidR="00312200">
        <w:rPr>
          <w:sz w:val="28"/>
          <w:szCs w:val="28"/>
        </w:rPr>
        <w:t>конвертируемы</w:t>
      </w:r>
      <w:r w:rsidRPr="00312200">
        <w:rPr>
          <w:sz w:val="28"/>
          <w:szCs w:val="28"/>
        </w:rPr>
        <w:t>е</w:t>
      </w:r>
      <w:bookmarkEnd w:id="164"/>
      <w:r w:rsidRPr="00312200">
        <w:rPr>
          <w:sz w:val="28"/>
          <w:szCs w:val="28"/>
        </w:rPr>
        <w:t xml:space="preserve"> и неконвер</w:t>
      </w:r>
      <w:bookmarkStart w:id="165" w:name="OCRUncertain236"/>
      <w:r w:rsidRPr="00312200">
        <w:rPr>
          <w:sz w:val="28"/>
          <w:szCs w:val="28"/>
        </w:rPr>
        <w:t>т</w:t>
      </w:r>
      <w:bookmarkEnd w:id="165"/>
      <w:r w:rsidRPr="00312200">
        <w:rPr>
          <w:sz w:val="28"/>
          <w:szCs w:val="28"/>
        </w:rPr>
        <w:t>ируемые</w:t>
      </w:r>
      <w:r w:rsidRPr="00662C04">
        <w:rPr>
          <w:i/>
          <w:sz w:val="28"/>
          <w:szCs w:val="28"/>
        </w:rPr>
        <w:t>.</w:t>
      </w:r>
      <w:r w:rsidRPr="00662C04">
        <w:rPr>
          <w:sz w:val="28"/>
          <w:szCs w:val="28"/>
        </w:rPr>
        <w:t xml:space="preserve">   Конвертируемые   префакции   в   отличи</w:t>
      </w:r>
      <w:r w:rsidR="00312200" w:rsidRPr="00662C04">
        <w:rPr>
          <w:sz w:val="28"/>
          <w:szCs w:val="28"/>
        </w:rPr>
        <w:t>е</w:t>
      </w:r>
      <w:r w:rsidRPr="00662C04">
        <w:rPr>
          <w:sz w:val="28"/>
          <w:szCs w:val="28"/>
        </w:rPr>
        <w:t xml:space="preserve">   от не</w:t>
      </w:r>
      <w:r w:rsidR="00312200">
        <w:rPr>
          <w:sz w:val="28"/>
          <w:szCs w:val="28"/>
        </w:rPr>
        <w:t xml:space="preserve"> </w:t>
      </w:r>
      <w:r w:rsidRPr="00662C04">
        <w:rPr>
          <w:sz w:val="28"/>
          <w:szCs w:val="28"/>
        </w:rPr>
        <w:t>конвертируемых могут обмениваться на обычные акции по заранее определенной цене в установленный промежуток времени. По участию в прибылях префакции классифицируются на префакции с фиксированным дивидендом и префакции с участие. Префакции с участием предусматривают выплату дополнительных дивидендов в определенной доле или на одинаковых с держателями обычных акций условиях.</w:t>
      </w:r>
    </w:p>
    <w:p w:rsidR="00312200" w:rsidRPr="00662C04" w:rsidRDefault="00312200" w:rsidP="00312200">
      <w:pPr>
        <w:widowControl w:val="0"/>
        <w:ind w:firstLine="900"/>
        <w:jc w:val="both"/>
        <w:rPr>
          <w:sz w:val="28"/>
          <w:szCs w:val="28"/>
        </w:rPr>
      </w:pPr>
    </w:p>
    <w:p w:rsidR="00662C04" w:rsidRDefault="00662C04" w:rsidP="00312200">
      <w:pPr>
        <w:widowControl w:val="0"/>
        <w:jc w:val="center"/>
        <w:rPr>
          <w:b/>
          <w:sz w:val="28"/>
          <w:szCs w:val="28"/>
        </w:rPr>
      </w:pPr>
      <w:r w:rsidRPr="00662C04">
        <w:rPr>
          <w:b/>
          <w:sz w:val="28"/>
          <w:szCs w:val="28"/>
        </w:rPr>
        <w:t xml:space="preserve"> </w:t>
      </w:r>
      <w:bookmarkStart w:id="166" w:name="OCRUncertain238"/>
      <w:r w:rsidRPr="00662C04">
        <w:rPr>
          <w:b/>
          <w:sz w:val="28"/>
          <w:szCs w:val="28"/>
        </w:rPr>
        <w:t>Обыкновенные</w:t>
      </w:r>
      <w:bookmarkEnd w:id="166"/>
      <w:r w:rsidR="009962A4">
        <w:rPr>
          <w:b/>
          <w:sz w:val="28"/>
          <w:szCs w:val="28"/>
        </w:rPr>
        <w:t xml:space="preserve"> акции</w:t>
      </w:r>
    </w:p>
    <w:p w:rsidR="00312200" w:rsidRPr="00662C04" w:rsidRDefault="00312200" w:rsidP="00312200">
      <w:pPr>
        <w:widowControl w:val="0"/>
        <w:jc w:val="center"/>
        <w:rPr>
          <w:b/>
          <w:sz w:val="28"/>
          <w:szCs w:val="28"/>
        </w:rPr>
      </w:pPr>
    </w:p>
    <w:p w:rsidR="00662C04" w:rsidRPr="00662C04" w:rsidRDefault="00662C04" w:rsidP="00312200">
      <w:pPr>
        <w:widowControl w:val="0"/>
        <w:ind w:firstLine="900"/>
        <w:jc w:val="both"/>
        <w:rPr>
          <w:sz w:val="28"/>
          <w:szCs w:val="28"/>
        </w:rPr>
      </w:pPr>
      <w:r w:rsidRPr="00662C04">
        <w:rPr>
          <w:sz w:val="28"/>
          <w:szCs w:val="28"/>
        </w:rPr>
        <w:t>Акции дают право на дивиденд в зависимости от чистой прибыли компании. Выплата дивидендов по обычным акциям не является юридическим обязательством компании. Общее собрание акционеров и совет директоров вправе принимать решения о нецелесообразности выплаты дивидендов по обычным акциям по итогам определенного периода. Вместе с тем выплата объявленных общим собранием дивидендов является обязательной для компании. Дивиденд может выплачиваться ежеквартально, раз в пол года или раз   в год. Дивиденд может выплачиваться чеком, акциями, облигациями, или товарами. Дивиденд выплачивается чеком, платежным поручением, почтовым или телеграфным переводом.</w:t>
      </w:r>
    </w:p>
    <w:p w:rsidR="00662C04" w:rsidRPr="00662C04" w:rsidRDefault="00662C04" w:rsidP="00312200">
      <w:pPr>
        <w:widowControl w:val="0"/>
        <w:ind w:firstLine="900"/>
        <w:jc w:val="both"/>
        <w:rPr>
          <w:sz w:val="28"/>
          <w:szCs w:val="28"/>
        </w:rPr>
      </w:pPr>
      <w:r w:rsidRPr="00662C04">
        <w:rPr>
          <w:sz w:val="28"/>
          <w:szCs w:val="28"/>
        </w:rPr>
        <w:t xml:space="preserve">По праву голоса различают акции </w:t>
      </w:r>
      <w:r w:rsidRPr="00312200">
        <w:rPr>
          <w:sz w:val="28"/>
          <w:szCs w:val="28"/>
        </w:rPr>
        <w:t>голосующие и ограниченные</w:t>
      </w:r>
      <w:r w:rsidRPr="00662C04">
        <w:rPr>
          <w:i/>
          <w:sz w:val="28"/>
          <w:szCs w:val="28"/>
        </w:rPr>
        <w:t>.</w:t>
      </w:r>
      <w:r w:rsidRPr="00662C04">
        <w:rPr>
          <w:sz w:val="28"/>
          <w:szCs w:val="28"/>
        </w:rPr>
        <w:t xml:space="preserve"> Голосующие акции дают право голоса по формуле</w:t>
      </w:r>
      <w:r w:rsidRPr="00662C04">
        <w:rPr>
          <w:noProof/>
          <w:sz w:val="28"/>
          <w:szCs w:val="28"/>
        </w:rPr>
        <w:t xml:space="preserve"> 1</w:t>
      </w:r>
      <w:r w:rsidRPr="00662C04">
        <w:rPr>
          <w:sz w:val="28"/>
          <w:szCs w:val="28"/>
        </w:rPr>
        <w:t xml:space="preserve"> акция</w:t>
      </w:r>
      <w:r w:rsidR="00312200">
        <w:rPr>
          <w:sz w:val="28"/>
          <w:szCs w:val="28"/>
        </w:rPr>
        <w:t xml:space="preserve"> </w:t>
      </w:r>
      <w:r w:rsidRPr="00662C04">
        <w:rPr>
          <w:sz w:val="28"/>
          <w:szCs w:val="28"/>
        </w:rPr>
        <w:t>=</w:t>
      </w:r>
      <w:r w:rsidR="00312200">
        <w:rPr>
          <w:sz w:val="28"/>
          <w:szCs w:val="28"/>
        </w:rPr>
        <w:t xml:space="preserve"> </w:t>
      </w:r>
      <w:r w:rsidRPr="00662C04">
        <w:rPr>
          <w:sz w:val="28"/>
          <w:szCs w:val="28"/>
        </w:rPr>
        <w:t>1 голос. Среди ограниченных акций выделяют акции с ограниченным правом голоса, подчиненные акции и не</w:t>
      </w:r>
      <w:r w:rsidR="00312200">
        <w:rPr>
          <w:sz w:val="28"/>
          <w:szCs w:val="28"/>
        </w:rPr>
        <w:t xml:space="preserve"> </w:t>
      </w:r>
      <w:r w:rsidRPr="00662C04">
        <w:rPr>
          <w:sz w:val="28"/>
          <w:szCs w:val="28"/>
        </w:rPr>
        <w:t>голосующие</w:t>
      </w:r>
      <w:r w:rsidRPr="00662C04">
        <w:rPr>
          <w:noProof/>
          <w:sz w:val="28"/>
          <w:szCs w:val="28"/>
        </w:rPr>
        <w:t xml:space="preserve"> </w:t>
      </w:r>
      <w:bookmarkStart w:id="167" w:name="OCRUncertain239"/>
      <w:r w:rsidRPr="00662C04">
        <w:rPr>
          <w:noProof/>
          <w:sz w:val="28"/>
          <w:szCs w:val="28"/>
        </w:rPr>
        <w:t>.</w:t>
      </w:r>
      <w:bookmarkEnd w:id="167"/>
      <w:r w:rsidRPr="00662C04">
        <w:rPr>
          <w:sz w:val="28"/>
          <w:szCs w:val="28"/>
        </w:rPr>
        <w:t xml:space="preserve"> Акции с ограниченным правом голоса выпускаются с лимитом на число или долю держателей, могущих голосовать.</w:t>
      </w:r>
    </w:p>
    <w:p w:rsidR="00312200" w:rsidRDefault="00662C04" w:rsidP="00312200">
      <w:pPr>
        <w:tabs>
          <w:tab w:val="left" w:pos="9540"/>
        </w:tabs>
        <w:ind w:firstLine="900"/>
        <w:jc w:val="both"/>
        <w:rPr>
          <w:sz w:val="28"/>
          <w:szCs w:val="28"/>
        </w:rPr>
      </w:pPr>
      <w:r w:rsidRPr="00662C04">
        <w:rPr>
          <w:sz w:val="28"/>
          <w:szCs w:val="28"/>
        </w:rPr>
        <w:t>Подчиненные акции дают право голоса, но в меньшей степени в расчете на одну акцию, чем выпущенные той же компанией акции другого класса. Не</w:t>
      </w:r>
      <w:r w:rsidR="00312200">
        <w:rPr>
          <w:sz w:val="28"/>
          <w:szCs w:val="28"/>
        </w:rPr>
        <w:t xml:space="preserve"> </w:t>
      </w:r>
      <w:r w:rsidRPr="00662C04">
        <w:rPr>
          <w:sz w:val="28"/>
          <w:szCs w:val="28"/>
        </w:rPr>
        <w:t xml:space="preserve">голосующие акции не дают права голоса. Согласно законодательству </w:t>
      </w:r>
      <w:r w:rsidR="00312200">
        <w:rPr>
          <w:sz w:val="28"/>
          <w:szCs w:val="28"/>
        </w:rPr>
        <w:t>Казахстана</w:t>
      </w:r>
      <w:r w:rsidRPr="00662C04">
        <w:rPr>
          <w:sz w:val="28"/>
          <w:szCs w:val="28"/>
        </w:rPr>
        <w:t xml:space="preserve"> обычные акции дают право голоса из расчета</w:t>
      </w:r>
      <w:r w:rsidRPr="00662C04">
        <w:rPr>
          <w:noProof/>
          <w:sz w:val="28"/>
          <w:szCs w:val="28"/>
        </w:rPr>
        <w:t xml:space="preserve"> 1</w:t>
      </w:r>
      <w:r w:rsidRPr="00662C04">
        <w:rPr>
          <w:sz w:val="28"/>
          <w:szCs w:val="28"/>
        </w:rPr>
        <w:t xml:space="preserve"> акция</w:t>
      </w:r>
      <w:bookmarkStart w:id="168" w:name="OCRUncertain240"/>
      <w:r w:rsidRPr="00662C04">
        <w:rPr>
          <w:sz w:val="28"/>
          <w:szCs w:val="28"/>
        </w:rPr>
        <w:t>х</w:t>
      </w:r>
      <w:bookmarkEnd w:id="168"/>
      <w:r w:rsidRPr="00662C04">
        <w:rPr>
          <w:noProof/>
          <w:sz w:val="28"/>
          <w:szCs w:val="28"/>
        </w:rPr>
        <w:t xml:space="preserve"> 1</w:t>
      </w:r>
      <w:r w:rsidRPr="00662C04">
        <w:rPr>
          <w:sz w:val="28"/>
          <w:szCs w:val="28"/>
        </w:rPr>
        <w:t xml:space="preserve"> голос. Наряду с основными ценными бумагами (перечисленных выше), на фондовом рынке обращаются вспомогательные ценные бумаги. К ним </w:t>
      </w:r>
      <w:bookmarkStart w:id="169" w:name="OCRUncertain241"/>
      <w:r w:rsidR="00312200">
        <w:rPr>
          <w:sz w:val="28"/>
          <w:szCs w:val="28"/>
        </w:rPr>
        <w:t>относят</w:t>
      </w:r>
      <w:r w:rsidRPr="00662C04">
        <w:rPr>
          <w:sz w:val="28"/>
          <w:szCs w:val="28"/>
        </w:rPr>
        <w:t>ся</w:t>
      </w:r>
      <w:bookmarkEnd w:id="169"/>
      <w:r w:rsidRPr="00662C04">
        <w:rPr>
          <w:sz w:val="28"/>
          <w:szCs w:val="28"/>
        </w:rPr>
        <w:t xml:space="preserve"> векселя, чеки, разного рода сертификаты. </w:t>
      </w:r>
    </w:p>
    <w:p w:rsidR="00662C04" w:rsidRPr="00662C04" w:rsidRDefault="00662C04" w:rsidP="00312200">
      <w:pPr>
        <w:tabs>
          <w:tab w:val="left" w:pos="9540"/>
        </w:tabs>
        <w:ind w:firstLine="900"/>
        <w:jc w:val="both"/>
        <w:rPr>
          <w:sz w:val="28"/>
          <w:szCs w:val="28"/>
        </w:rPr>
      </w:pPr>
      <w:r w:rsidRPr="00662C04">
        <w:rPr>
          <w:b/>
          <w:sz w:val="28"/>
          <w:szCs w:val="28"/>
        </w:rPr>
        <w:t>Сертификаты на акции-</w:t>
      </w:r>
      <w:r w:rsidRPr="00662C04">
        <w:rPr>
          <w:sz w:val="28"/>
          <w:szCs w:val="28"/>
        </w:rPr>
        <w:t xml:space="preserve"> документы, которые удовлетворяют размер собственности акционера. Покупая акции, акционер должен получить на них сертификат.</w:t>
      </w:r>
    </w:p>
    <w:p w:rsidR="00662C04" w:rsidRPr="00662C04" w:rsidRDefault="00662C04" w:rsidP="00312200">
      <w:pPr>
        <w:widowControl w:val="0"/>
        <w:ind w:firstLine="900"/>
        <w:jc w:val="both"/>
        <w:rPr>
          <w:sz w:val="28"/>
          <w:szCs w:val="28"/>
        </w:rPr>
      </w:pPr>
      <w:r w:rsidRPr="00662C04">
        <w:rPr>
          <w:b/>
          <w:sz w:val="28"/>
          <w:szCs w:val="28"/>
        </w:rPr>
        <w:t>Подписные сертификаты</w:t>
      </w:r>
      <w:r w:rsidRPr="00662C04">
        <w:rPr>
          <w:sz w:val="28"/>
          <w:szCs w:val="28"/>
        </w:rPr>
        <w:t xml:space="preserve"> выпускаются вместе с облигациями или </w:t>
      </w:r>
      <w:r w:rsidR="00312200" w:rsidRPr="00662C04">
        <w:rPr>
          <w:sz w:val="28"/>
          <w:szCs w:val="28"/>
        </w:rPr>
        <w:t>привилегированными</w:t>
      </w:r>
      <w:r w:rsidRPr="00662C04">
        <w:rPr>
          <w:sz w:val="28"/>
          <w:szCs w:val="28"/>
        </w:rPr>
        <w:t xml:space="preserve"> акциями и дают их держателю </w:t>
      </w:r>
      <w:bookmarkStart w:id="170" w:name="OCRUncertain243"/>
      <w:r w:rsidR="00312200">
        <w:rPr>
          <w:sz w:val="28"/>
          <w:szCs w:val="28"/>
        </w:rPr>
        <w:t>п</w:t>
      </w:r>
      <w:r w:rsidRPr="00662C04">
        <w:rPr>
          <w:sz w:val="28"/>
          <w:szCs w:val="28"/>
        </w:rPr>
        <w:t>раво</w:t>
      </w:r>
      <w:bookmarkEnd w:id="170"/>
      <w:r w:rsidRPr="00662C04">
        <w:rPr>
          <w:sz w:val="28"/>
          <w:szCs w:val="28"/>
        </w:rPr>
        <w:t xml:space="preserve"> на покупку обыкновенных акций по оговоренной цене в течении определенного периода.</w:t>
      </w:r>
      <w:r w:rsidRPr="00662C04">
        <w:rPr>
          <w:b/>
          <w:sz w:val="28"/>
          <w:szCs w:val="28"/>
        </w:rPr>
        <w:t xml:space="preserve"> </w:t>
      </w:r>
      <w:r w:rsidR="00312200">
        <w:rPr>
          <w:b/>
          <w:sz w:val="28"/>
          <w:szCs w:val="28"/>
        </w:rPr>
        <w:t xml:space="preserve">                                                </w:t>
      </w:r>
      <w:r w:rsidRPr="00662C04">
        <w:rPr>
          <w:b/>
          <w:sz w:val="28"/>
          <w:szCs w:val="28"/>
        </w:rPr>
        <w:t>Инвестиционные сертификаты</w:t>
      </w:r>
      <w:r w:rsidRPr="00662C04">
        <w:rPr>
          <w:b/>
          <w:noProof/>
          <w:sz w:val="28"/>
          <w:szCs w:val="28"/>
        </w:rPr>
        <w:t xml:space="preserve"> -</w:t>
      </w:r>
      <w:r w:rsidRPr="00662C04">
        <w:rPr>
          <w:sz w:val="28"/>
          <w:szCs w:val="28"/>
        </w:rPr>
        <w:t xml:space="preserve"> это сертификаты, удостоверяющие долю участия в инвестиционном фонде, право на управление и распоряжением которым принадлежит инвестиционно</w:t>
      </w:r>
      <w:bookmarkStart w:id="171" w:name="OCRUncertain244"/>
      <w:r w:rsidRPr="00662C04">
        <w:rPr>
          <w:sz w:val="28"/>
          <w:szCs w:val="28"/>
        </w:rPr>
        <w:t>й</w:t>
      </w:r>
      <w:bookmarkEnd w:id="171"/>
      <w:r w:rsidRPr="00662C04">
        <w:rPr>
          <w:sz w:val="28"/>
          <w:szCs w:val="28"/>
        </w:rPr>
        <w:t xml:space="preserve"> компании. В обмен вкладчики получают сертификаты</w:t>
      </w:r>
      <w:r w:rsidRPr="00662C04">
        <w:rPr>
          <w:noProof/>
          <w:sz w:val="28"/>
          <w:szCs w:val="28"/>
        </w:rPr>
        <w:t xml:space="preserve"> </w:t>
      </w:r>
      <w:bookmarkStart w:id="172" w:name="OCRUncertain245"/>
      <w:r w:rsidRPr="00662C04">
        <w:rPr>
          <w:noProof/>
          <w:sz w:val="28"/>
          <w:szCs w:val="28"/>
        </w:rPr>
        <w:t>,</w:t>
      </w:r>
      <w:bookmarkEnd w:id="172"/>
      <w:r w:rsidRPr="00662C04">
        <w:rPr>
          <w:sz w:val="28"/>
          <w:szCs w:val="28"/>
        </w:rPr>
        <w:t xml:space="preserve"> по которым доходы выплачиваются в зависимости от дивидендов, процентов и ренты по </w:t>
      </w:r>
      <w:bookmarkStart w:id="173" w:name="OCRUncertain246"/>
      <w:r w:rsidR="00312200" w:rsidRPr="00662C04">
        <w:rPr>
          <w:sz w:val="28"/>
          <w:szCs w:val="28"/>
        </w:rPr>
        <w:t>приобретенным</w:t>
      </w:r>
      <w:r w:rsidRPr="00662C04">
        <w:rPr>
          <w:sz w:val="28"/>
          <w:szCs w:val="28"/>
        </w:rPr>
        <w:t xml:space="preserve"> </w:t>
      </w:r>
      <w:bookmarkEnd w:id="173"/>
      <w:r w:rsidRPr="00662C04">
        <w:rPr>
          <w:sz w:val="28"/>
          <w:szCs w:val="28"/>
        </w:rPr>
        <w:t>компанией ценным бумагам.</w:t>
      </w:r>
    </w:p>
    <w:p w:rsidR="00662C04" w:rsidRPr="00662C04" w:rsidRDefault="00662C04" w:rsidP="00312200">
      <w:pPr>
        <w:widowControl w:val="0"/>
        <w:ind w:firstLine="900"/>
        <w:jc w:val="both"/>
        <w:rPr>
          <w:sz w:val="28"/>
          <w:szCs w:val="28"/>
        </w:rPr>
      </w:pPr>
      <w:r w:rsidRPr="00662C04">
        <w:rPr>
          <w:b/>
          <w:sz w:val="28"/>
          <w:szCs w:val="28"/>
        </w:rPr>
        <w:t>Банковские сертификаты-</w:t>
      </w:r>
      <w:r w:rsidRPr="00662C04">
        <w:rPr>
          <w:sz w:val="28"/>
          <w:szCs w:val="28"/>
        </w:rPr>
        <w:t xml:space="preserve"> </w:t>
      </w:r>
      <w:bookmarkStart w:id="174" w:name="OCRUncertain247"/>
      <w:r w:rsidRPr="00662C04">
        <w:rPr>
          <w:sz w:val="28"/>
          <w:szCs w:val="28"/>
        </w:rPr>
        <w:t>пис</w:t>
      </w:r>
      <w:r w:rsidR="00312200">
        <w:rPr>
          <w:sz w:val="28"/>
          <w:szCs w:val="28"/>
        </w:rPr>
        <w:t>ь</w:t>
      </w:r>
      <w:r w:rsidRPr="00662C04">
        <w:rPr>
          <w:sz w:val="28"/>
          <w:szCs w:val="28"/>
        </w:rPr>
        <w:t>менное</w:t>
      </w:r>
      <w:bookmarkEnd w:id="174"/>
      <w:r w:rsidRPr="00662C04">
        <w:rPr>
          <w:sz w:val="28"/>
          <w:szCs w:val="28"/>
        </w:rPr>
        <w:t xml:space="preserve"> </w:t>
      </w:r>
      <w:bookmarkStart w:id="175" w:name="OCRUncertain248"/>
      <w:r w:rsidR="00CF0992" w:rsidRPr="00662C04">
        <w:rPr>
          <w:sz w:val="28"/>
          <w:szCs w:val="28"/>
        </w:rPr>
        <w:t>свидетель</w:t>
      </w:r>
      <w:bookmarkEnd w:id="175"/>
      <w:r w:rsidR="00CF0992">
        <w:rPr>
          <w:sz w:val="28"/>
          <w:szCs w:val="28"/>
        </w:rPr>
        <w:t>ство</w:t>
      </w:r>
      <w:r w:rsidRPr="00662C04">
        <w:rPr>
          <w:sz w:val="28"/>
          <w:szCs w:val="28"/>
        </w:rPr>
        <w:t xml:space="preserve"> банка о вкладе денежных средств, удостоверяющее пра</w:t>
      </w:r>
      <w:r w:rsidR="00312200">
        <w:rPr>
          <w:sz w:val="28"/>
          <w:szCs w:val="28"/>
        </w:rPr>
        <w:t xml:space="preserve">во вкладчика или его право </w:t>
      </w:r>
      <w:r w:rsidRPr="00662C04">
        <w:rPr>
          <w:sz w:val="28"/>
          <w:szCs w:val="28"/>
        </w:rPr>
        <w:t xml:space="preserve"> </w:t>
      </w:r>
      <w:r w:rsidR="00312200">
        <w:rPr>
          <w:sz w:val="28"/>
          <w:szCs w:val="28"/>
        </w:rPr>
        <w:t>право</w:t>
      </w:r>
      <w:r w:rsidRPr="00662C04">
        <w:rPr>
          <w:sz w:val="28"/>
          <w:szCs w:val="28"/>
        </w:rPr>
        <w:t>преемника на получение в установленный срок суммы депозита (вклада и процентов по нему).</w:t>
      </w:r>
    </w:p>
    <w:p w:rsidR="00662C04" w:rsidRDefault="00662C04" w:rsidP="00312200">
      <w:pPr>
        <w:widowControl w:val="0"/>
        <w:ind w:firstLine="900"/>
        <w:jc w:val="both"/>
        <w:rPr>
          <w:sz w:val="28"/>
          <w:szCs w:val="28"/>
        </w:rPr>
      </w:pPr>
      <w:r w:rsidRPr="00662C04">
        <w:rPr>
          <w:b/>
          <w:sz w:val="28"/>
          <w:szCs w:val="28"/>
        </w:rPr>
        <w:t>Страховые сертификаты</w:t>
      </w:r>
      <w:r w:rsidRPr="00662C04">
        <w:rPr>
          <w:sz w:val="28"/>
          <w:szCs w:val="28"/>
        </w:rPr>
        <w:t xml:space="preserve"> предназначены для страхования от несчастных случаев.  Страховые  сертификаты  могут  быть   индивидуальные, коллективные и даже семейные. Страховые выплаты не уменьшают стоимости сертификата.</w:t>
      </w:r>
    </w:p>
    <w:p w:rsidR="00662C04" w:rsidRDefault="00662C04" w:rsidP="009962A4">
      <w:pPr>
        <w:widowControl w:val="0"/>
        <w:jc w:val="center"/>
        <w:rPr>
          <w:b/>
          <w:sz w:val="28"/>
          <w:szCs w:val="28"/>
        </w:rPr>
      </w:pPr>
      <w:r w:rsidRPr="00662C04">
        <w:rPr>
          <w:b/>
          <w:sz w:val="28"/>
          <w:szCs w:val="28"/>
        </w:rPr>
        <w:t>3</w:t>
      </w:r>
      <w:bookmarkStart w:id="176" w:name="OCRUncertain249"/>
      <w:r w:rsidRPr="00662C04">
        <w:rPr>
          <w:b/>
          <w:sz w:val="28"/>
          <w:szCs w:val="28"/>
        </w:rPr>
        <w:t>.</w:t>
      </w:r>
      <w:r w:rsidR="00312200">
        <w:rPr>
          <w:b/>
          <w:sz w:val="28"/>
          <w:szCs w:val="28"/>
        </w:rPr>
        <w:t xml:space="preserve">3 </w:t>
      </w:r>
      <w:bookmarkEnd w:id="176"/>
      <w:r w:rsidR="009962A4">
        <w:rPr>
          <w:b/>
          <w:sz w:val="28"/>
          <w:szCs w:val="28"/>
        </w:rPr>
        <w:t>ВЕКСЕЛЬ</w:t>
      </w:r>
    </w:p>
    <w:p w:rsidR="00312200" w:rsidRPr="00662C04" w:rsidRDefault="00312200" w:rsidP="00312200">
      <w:pPr>
        <w:widowControl w:val="0"/>
        <w:jc w:val="center"/>
        <w:rPr>
          <w:b/>
          <w:sz w:val="28"/>
          <w:szCs w:val="28"/>
        </w:rPr>
      </w:pPr>
    </w:p>
    <w:p w:rsidR="00662C04" w:rsidRPr="00662C04" w:rsidRDefault="00662C04" w:rsidP="00312200">
      <w:pPr>
        <w:widowControl w:val="0"/>
        <w:ind w:firstLine="900"/>
        <w:jc w:val="both"/>
        <w:rPr>
          <w:sz w:val="28"/>
          <w:szCs w:val="28"/>
        </w:rPr>
      </w:pPr>
      <w:r w:rsidRPr="00662C04">
        <w:rPr>
          <w:sz w:val="28"/>
          <w:szCs w:val="28"/>
        </w:rPr>
        <w:t>Вексель является удобным средством платежа и креди</w:t>
      </w:r>
      <w:r w:rsidR="00312200">
        <w:rPr>
          <w:sz w:val="28"/>
          <w:szCs w:val="28"/>
        </w:rPr>
        <w:t xml:space="preserve">тования. </w:t>
      </w:r>
    </w:p>
    <w:p w:rsidR="00662C04" w:rsidRPr="00662C04" w:rsidRDefault="00662C04" w:rsidP="005E543C">
      <w:pPr>
        <w:widowControl w:val="0"/>
        <w:jc w:val="both"/>
        <w:rPr>
          <w:sz w:val="28"/>
          <w:szCs w:val="28"/>
        </w:rPr>
      </w:pPr>
      <w:r w:rsidRPr="00312200">
        <w:rPr>
          <w:sz w:val="28"/>
          <w:szCs w:val="28"/>
        </w:rPr>
        <w:t>Вексель</w:t>
      </w:r>
      <w:r w:rsidRPr="00662C04">
        <w:rPr>
          <w:i/>
          <w:noProof/>
          <w:sz w:val="28"/>
          <w:szCs w:val="28"/>
        </w:rPr>
        <w:t xml:space="preserve"> -</w:t>
      </w:r>
      <w:r w:rsidRPr="00662C04">
        <w:rPr>
          <w:sz w:val="28"/>
          <w:szCs w:val="28"/>
        </w:rPr>
        <w:t xml:space="preserve"> ценная бумага, удостоверяющая ничем не обусловленное обязательство </w:t>
      </w:r>
      <w:r w:rsidR="00312200" w:rsidRPr="00662C04">
        <w:rPr>
          <w:sz w:val="28"/>
          <w:szCs w:val="28"/>
        </w:rPr>
        <w:t>векселедателя</w:t>
      </w:r>
      <w:r w:rsidRPr="00662C04">
        <w:rPr>
          <w:sz w:val="28"/>
          <w:szCs w:val="28"/>
        </w:rPr>
        <w:t xml:space="preserve"> либо иного указанного в векселе плательщика выплатить   по   наступлению   предусмотренного   векселем   срока определенную сумму владельцу векселя. Или же вексель</w:t>
      </w:r>
      <w:r w:rsidRPr="00662C04">
        <w:rPr>
          <w:noProof/>
          <w:sz w:val="28"/>
          <w:szCs w:val="28"/>
        </w:rPr>
        <w:t xml:space="preserve"> -</w:t>
      </w:r>
      <w:r w:rsidRPr="00662C04">
        <w:rPr>
          <w:sz w:val="28"/>
          <w:szCs w:val="28"/>
        </w:rPr>
        <w:t xml:space="preserve"> это ценная бумага</w:t>
      </w:r>
      <w:r w:rsidR="00312200">
        <w:rPr>
          <w:sz w:val="28"/>
          <w:szCs w:val="28"/>
        </w:rPr>
        <w:t>,</w:t>
      </w:r>
      <w:r w:rsidRPr="00662C04">
        <w:rPr>
          <w:sz w:val="28"/>
          <w:szCs w:val="28"/>
        </w:rPr>
        <w:t xml:space="preserve"> составленная в строго определенной форме, удостоверяющая денежное долговое   обязательство   векселедателя   (должника),   уплатить   по наступлению   срока   указанного   векселем   определенную   сумму векселедержателю (владельцу векселя, кредитору). Вексель может быть </w:t>
      </w:r>
      <w:r w:rsidRPr="00312200">
        <w:rPr>
          <w:sz w:val="28"/>
          <w:szCs w:val="28"/>
        </w:rPr>
        <w:t>простым и переводным</w:t>
      </w:r>
      <w:r w:rsidRPr="00662C04">
        <w:rPr>
          <w:i/>
          <w:sz w:val="28"/>
          <w:szCs w:val="28"/>
        </w:rPr>
        <w:t>.</w:t>
      </w:r>
      <w:r w:rsidRPr="00662C04">
        <w:rPr>
          <w:sz w:val="28"/>
          <w:szCs w:val="28"/>
        </w:rPr>
        <w:t xml:space="preserve"> Простой вексель является именной ценной бумагой, поскольку в нем указывается наименование не только плательщика, но и получателя денежных средств. Причем в роли плательщика здесь выступает сам векселедатель, а получателем средств является лицо, в пользу которого выписан вексель.</w:t>
      </w:r>
    </w:p>
    <w:p w:rsidR="00662C04" w:rsidRDefault="00662C04" w:rsidP="00312200">
      <w:pPr>
        <w:widowControl w:val="0"/>
        <w:ind w:firstLine="900"/>
        <w:jc w:val="both"/>
        <w:rPr>
          <w:i/>
          <w:sz w:val="28"/>
          <w:szCs w:val="28"/>
        </w:rPr>
      </w:pPr>
      <w:r w:rsidRPr="00662C04">
        <w:rPr>
          <w:sz w:val="28"/>
          <w:szCs w:val="28"/>
        </w:rPr>
        <w:t xml:space="preserve">Переводной вексель является ордерной ценной бумагой. При </w:t>
      </w:r>
      <w:bookmarkStart w:id="177" w:name="OCRUncertain252"/>
      <w:r w:rsidRPr="00662C04">
        <w:rPr>
          <w:sz w:val="28"/>
          <w:szCs w:val="28"/>
        </w:rPr>
        <w:t>рас</w:t>
      </w:r>
      <w:r w:rsidR="00312200">
        <w:rPr>
          <w:sz w:val="28"/>
          <w:szCs w:val="28"/>
        </w:rPr>
        <w:t>с</w:t>
      </w:r>
      <w:r w:rsidRPr="00662C04">
        <w:rPr>
          <w:sz w:val="28"/>
          <w:szCs w:val="28"/>
        </w:rPr>
        <w:t xml:space="preserve">мотрении </w:t>
      </w:r>
      <w:bookmarkEnd w:id="177"/>
      <w:r w:rsidRPr="00662C04">
        <w:rPr>
          <w:sz w:val="28"/>
          <w:szCs w:val="28"/>
        </w:rPr>
        <w:t xml:space="preserve">вопроса о переводном векселе особое внимание уделяется его участникам: векселедателю </w:t>
      </w:r>
      <w:bookmarkStart w:id="178" w:name="OCRUncertain253"/>
      <w:r w:rsidRPr="00662C04">
        <w:rPr>
          <w:sz w:val="28"/>
          <w:szCs w:val="28"/>
        </w:rPr>
        <w:t>(</w:t>
      </w:r>
      <w:r w:rsidR="00CF0992" w:rsidRPr="00662C04">
        <w:rPr>
          <w:sz w:val="28"/>
          <w:szCs w:val="28"/>
        </w:rPr>
        <w:t>трасс</w:t>
      </w:r>
      <w:r w:rsidR="00CF0992">
        <w:rPr>
          <w:sz w:val="28"/>
          <w:szCs w:val="28"/>
        </w:rPr>
        <w:t>а</w:t>
      </w:r>
      <w:r w:rsidR="00CF0992" w:rsidRPr="00662C04">
        <w:rPr>
          <w:sz w:val="28"/>
          <w:szCs w:val="28"/>
        </w:rPr>
        <w:t>нт</w:t>
      </w:r>
      <w:r w:rsidRPr="00662C04">
        <w:rPr>
          <w:sz w:val="28"/>
          <w:szCs w:val="28"/>
        </w:rPr>
        <w:t>),</w:t>
      </w:r>
      <w:bookmarkEnd w:id="178"/>
      <w:r w:rsidRPr="00662C04">
        <w:rPr>
          <w:sz w:val="28"/>
          <w:szCs w:val="28"/>
        </w:rPr>
        <w:t xml:space="preserve"> </w:t>
      </w:r>
      <w:bookmarkStart w:id="179" w:name="OCRUncertain254"/>
      <w:r w:rsidRPr="00662C04">
        <w:rPr>
          <w:sz w:val="28"/>
          <w:szCs w:val="28"/>
        </w:rPr>
        <w:t>векселеприобретателю</w:t>
      </w:r>
      <w:bookmarkEnd w:id="179"/>
      <w:r w:rsidRPr="00662C04">
        <w:rPr>
          <w:sz w:val="28"/>
          <w:szCs w:val="28"/>
        </w:rPr>
        <w:t xml:space="preserve"> (ремитент), плательщику </w:t>
      </w:r>
      <w:bookmarkStart w:id="180" w:name="OCRUncertain255"/>
      <w:r w:rsidRPr="00662C04">
        <w:rPr>
          <w:sz w:val="28"/>
          <w:szCs w:val="28"/>
        </w:rPr>
        <w:t>(</w:t>
      </w:r>
      <w:r w:rsidR="00CF0992" w:rsidRPr="00662C04">
        <w:rPr>
          <w:sz w:val="28"/>
          <w:szCs w:val="28"/>
        </w:rPr>
        <w:t>трассат</w:t>
      </w:r>
      <w:r w:rsidRPr="00662C04">
        <w:rPr>
          <w:sz w:val="28"/>
          <w:szCs w:val="28"/>
        </w:rPr>
        <w:t>).</w:t>
      </w:r>
      <w:bookmarkEnd w:id="180"/>
      <w:r w:rsidRPr="00662C04">
        <w:rPr>
          <w:sz w:val="28"/>
          <w:szCs w:val="28"/>
        </w:rPr>
        <w:t xml:space="preserve"> Суть переводного векселя заключается в том, что трасант поручает </w:t>
      </w:r>
      <w:bookmarkStart w:id="181" w:name="OCRUncertain256"/>
      <w:r w:rsidRPr="00662C04">
        <w:rPr>
          <w:sz w:val="28"/>
          <w:szCs w:val="28"/>
        </w:rPr>
        <w:t>трасату</w:t>
      </w:r>
      <w:bookmarkEnd w:id="181"/>
      <w:r w:rsidRPr="00662C04">
        <w:rPr>
          <w:sz w:val="28"/>
          <w:szCs w:val="28"/>
        </w:rPr>
        <w:t xml:space="preserve"> уплатить по векселю ремитенту. </w:t>
      </w:r>
      <w:bookmarkStart w:id="182" w:name="OCRUncertain257"/>
      <w:r w:rsidR="00ED69A4">
        <w:rPr>
          <w:sz w:val="28"/>
          <w:szCs w:val="28"/>
        </w:rPr>
        <w:t>Одна</w:t>
      </w:r>
      <w:r w:rsidRPr="00662C04">
        <w:rPr>
          <w:sz w:val="28"/>
          <w:szCs w:val="28"/>
        </w:rPr>
        <w:t>ко</w:t>
      </w:r>
      <w:bookmarkEnd w:id="182"/>
      <w:r w:rsidRPr="00662C04">
        <w:rPr>
          <w:sz w:val="28"/>
          <w:szCs w:val="28"/>
        </w:rPr>
        <w:t xml:space="preserve"> держатель (ремитент) векселя в любой момент может передать свои права, вытекающие из векселя, другому лицу путем совершения индоссамента (индоссамент</w:t>
      </w:r>
      <w:r w:rsidR="00ED69A4">
        <w:rPr>
          <w:sz w:val="28"/>
          <w:szCs w:val="28"/>
        </w:rPr>
        <w:t xml:space="preserve"> </w:t>
      </w:r>
      <w:r w:rsidRPr="00662C04">
        <w:rPr>
          <w:sz w:val="28"/>
          <w:szCs w:val="28"/>
        </w:rPr>
        <w:t xml:space="preserve">-передаточная надпись на обороте ценной бумаги, векселя, чека, коносамента и т.п., удостоверяющая переход прав по этому документу к другому лицу). При этом лицо, передающее вексель посредством индоссамента, если только им прямо не оговорено иное, становится ответственным за исполнение вексельного обязательства. Переводной вексель должен быть подтвержден должником,  что </w:t>
      </w:r>
      <w:bookmarkStart w:id="183" w:name="OCRUncertain258"/>
      <w:r w:rsidR="00ED69A4">
        <w:rPr>
          <w:sz w:val="28"/>
          <w:szCs w:val="28"/>
        </w:rPr>
        <w:t>о</w:t>
      </w:r>
      <w:r w:rsidRPr="00662C04">
        <w:rPr>
          <w:sz w:val="28"/>
          <w:szCs w:val="28"/>
        </w:rPr>
        <w:t>существляется</w:t>
      </w:r>
      <w:bookmarkEnd w:id="183"/>
      <w:r w:rsidRPr="00662C04">
        <w:rPr>
          <w:sz w:val="28"/>
          <w:szCs w:val="28"/>
        </w:rPr>
        <w:t xml:space="preserve"> путем </w:t>
      </w:r>
      <w:bookmarkStart w:id="184" w:name="OCRUncertain259"/>
      <w:r w:rsidR="00ED69A4">
        <w:rPr>
          <w:sz w:val="28"/>
          <w:szCs w:val="28"/>
        </w:rPr>
        <w:t>на</w:t>
      </w:r>
      <w:r w:rsidRPr="00662C04">
        <w:rPr>
          <w:sz w:val="28"/>
          <w:szCs w:val="28"/>
        </w:rPr>
        <w:t>писания</w:t>
      </w:r>
      <w:bookmarkEnd w:id="184"/>
      <w:r w:rsidRPr="00662C04">
        <w:rPr>
          <w:sz w:val="28"/>
          <w:szCs w:val="28"/>
        </w:rPr>
        <w:t xml:space="preserve"> на векселе своей подписи о согласии его оплатить в установленный срок или по первому требо</w:t>
      </w:r>
      <w:bookmarkStart w:id="185" w:name="OCRUncertain260"/>
      <w:r w:rsidRPr="00662C04">
        <w:rPr>
          <w:sz w:val="28"/>
          <w:szCs w:val="28"/>
        </w:rPr>
        <w:t>в</w:t>
      </w:r>
      <w:bookmarkEnd w:id="185"/>
      <w:r w:rsidRPr="00662C04">
        <w:rPr>
          <w:sz w:val="28"/>
          <w:szCs w:val="28"/>
        </w:rPr>
        <w:t xml:space="preserve">анию. Это </w:t>
      </w:r>
      <w:bookmarkStart w:id="186" w:name="OCRUncertain261"/>
      <w:r w:rsidRPr="00662C04">
        <w:rPr>
          <w:sz w:val="28"/>
          <w:szCs w:val="28"/>
        </w:rPr>
        <w:t>пис</w:t>
      </w:r>
      <w:r w:rsidR="00ED69A4">
        <w:rPr>
          <w:sz w:val="28"/>
          <w:szCs w:val="28"/>
        </w:rPr>
        <w:t>ь</w:t>
      </w:r>
      <w:r w:rsidRPr="00662C04">
        <w:rPr>
          <w:sz w:val="28"/>
          <w:szCs w:val="28"/>
        </w:rPr>
        <w:t>менное</w:t>
      </w:r>
      <w:bookmarkEnd w:id="186"/>
      <w:r w:rsidRPr="00662C04">
        <w:rPr>
          <w:sz w:val="28"/>
          <w:szCs w:val="28"/>
        </w:rPr>
        <w:t xml:space="preserve"> подтверждение об оплате векселя носит название </w:t>
      </w:r>
      <w:bookmarkStart w:id="187" w:name="OCRUncertain262"/>
      <w:r w:rsidRPr="00ED69A4">
        <w:rPr>
          <w:sz w:val="28"/>
          <w:szCs w:val="28"/>
        </w:rPr>
        <w:t>а</w:t>
      </w:r>
      <w:bookmarkEnd w:id="187"/>
      <w:r w:rsidRPr="00ED69A4">
        <w:rPr>
          <w:sz w:val="28"/>
          <w:szCs w:val="28"/>
        </w:rPr>
        <w:t>кц</w:t>
      </w:r>
      <w:bookmarkStart w:id="188" w:name="OCRUncertain263"/>
      <w:r w:rsidRPr="00ED69A4">
        <w:rPr>
          <w:sz w:val="28"/>
          <w:szCs w:val="28"/>
        </w:rPr>
        <w:t>е</w:t>
      </w:r>
      <w:bookmarkEnd w:id="188"/>
      <w:r w:rsidRPr="00ED69A4">
        <w:rPr>
          <w:sz w:val="28"/>
          <w:szCs w:val="28"/>
        </w:rPr>
        <w:t>пт</w:t>
      </w:r>
      <w:bookmarkStart w:id="189" w:name="OCRUncertain264"/>
      <w:r w:rsidRPr="00662C04">
        <w:rPr>
          <w:i/>
          <w:sz w:val="28"/>
          <w:szCs w:val="28"/>
        </w:rPr>
        <w:t>,</w:t>
      </w:r>
      <w:bookmarkEnd w:id="189"/>
      <w:r w:rsidRPr="00662C04">
        <w:rPr>
          <w:sz w:val="28"/>
          <w:szCs w:val="28"/>
        </w:rPr>
        <w:t xml:space="preserve"> а должник поставивший подпись </w:t>
      </w:r>
      <w:bookmarkStart w:id="190" w:name="OCRUncertain265"/>
      <w:r w:rsidRPr="00662C04">
        <w:rPr>
          <w:i/>
          <w:sz w:val="28"/>
          <w:szCs w:val="28"/>
        </w:rPr>
        <w:t>"</w:t>
      </w:r>
      <w:bookmarkEnd w:id="190"/>
      <w:r w:rsidRPr="00ED69A4">
        <w:rPr>
          <w:sz w:val="28"/>
          <w:szCs w:val="28"/>
        </w:rPr>
        <w:t>акцептант</w:t>
      </w:r>
      <w:bookmarkStart w:id="191" w:name="OCRUncertain266"/>
      <w:r w:rsidRPr="00662C04">
        <w:rPr>
          <w:i/>
          <w:sz w:val="28"/>
          <w:szCs w:val="28"/>
        </w:rPr>
        <w:t>"</w:t>
      </w:r>
      <w:bookmarkEnd w:id="191"/>
      <w:r w:rsidRPr="00662C04">
        <w:rPr>
          <w:i/>
          <w:sz w:val="28"/>
          <w:szCs w:val="28"/>
        </w:rPr>
        <w:t>.</w:t>
      </w:r>
    </w:p>
    <w:p w:rsidR="00ED69A4" w:rsidRPr="00662C04" w:rsidRDefault="00ED69A4" w:rsidP="00312200">
      <w:pPr>
        <w:widowControl w:val="0"/>
        <w:ind w:firstLine="900"/>
        <w:jc w:val="both"/>
        <w:rPr>
          <w:i/>
          <w:sz w:val="28"/>
          <w:szCs w:val="28"/>
        </w:rPr>
      </w:pPr>
    </w:p>
    <w:p w:rsidR="00662C04" w:rsidRPr="009962A4" w:rsidRDefault="00ED69A4" w:rsidP="00ED69A4">
      <w:pPr>
        <w:widowControl w:val="0"/>
        <w:jc w:val="center"/>
        <w:rPr>
          <w:b/>
          <w:sz w:val="28"/>
          <w:szCs w:val="28"/>
        </w:rPr>
      </w:pPr>
      <w:r w:rsidRPr="009962A4">
        <w:rPr>
          <w:b/>
          <w:noProof/>
          <w:sz w:val="28"/>
          <w:szCs w:val="28"/>
        </w:rPr>
        <w:t>3.</w:t>
      </w:r>
      <w:r w:rsidR="009962A4">
        <w:rPr>
          <w:b/>
          <w:noProof/>
          <w:sz w:val="28"/>
          <w:szCs w:val="28"/>
        </w:rPr>
        <w:t>4 ЧЕК</w:t>
      </w:r>
    </w:p>
    <w:p w:rsidR="00ED69A4" w:rsidRPr="00662C04" w:rsidRDefault="00ED69A4" w:rsidP="00ED69A4">
      <w:pPr>
        <w:widowControl w:val="0"/>
        <w:jc w:val="center"/>
        <w:rPr>
          <w:b/>
          <w:sz w:val="28"/>
          <w:szCs w:val="28"/>
        </w:rPr>
      </w:pPr>
    </w:p>
    <w:p w:rsidR="00662C04" w:rsidRPr="00662C04" w:rsidRDefault="00662C04" w:rsidP="00ED69A4">
      <w:pPr>
        <w:widowControl w:val="0"/>
        <w:ind w:firstLine="900"/>
        <w:jc w:val="both"/>
        <w:rPr>
          <w:sz w:val="28"/>
          <w:szCs w:val="28"/>
        </w:rPr>
      </w:pPr>
      <w:r w:rsidRPr="00662C04">
        <w:rPr>
          <w:sz w:val="28"/>
          <w:szCs w:val="28"/>
        </w:rPr>
        <w:t xml:space="preserve">Чеком признается ценная бумага, содержащая ничем не обусловленное письменное </w:t>
      </w:r>
      <w:bookmarkStart w:id="192" w:name="OCRUncertain267"/>
      <w:r w:rsidRPr="00662C04">
        <w:rPr>
          <w:sz w:val="28"/>
          <w:szCs w:val="28"/>
        </w:rPr>
        <w:t>распоряжение</w:t>
      </w:r>
      <w:bookmarkEnd w:id="192"/>
      <w:r w:rsidRPr="00662C04">
        <w:rPr>
          <w:sz w:val="28"/>
          <w:szCs w:val="28"/>
        </w:rPr>
        <w:t xml:space="preserve"> </w:t>
      </w:r>
      <w:bookmarkStart w:id="193" w:name="OCRUncertain268"/>
      <w:r w:rsidRPr="00662C04">
        <w:rPr>
          <w:sz w:val="28"/>
          <w:szCs w:val="28"/>
        </w:rPr>
        <w:t>чекодателя</w:t>
      </w:r>
      <w:bookmarkEnd w:id="193"/>
      <w:r w:rsidRPr="00662C04">
        <w:rPr>
          <w:sz w:val="28"/>
          <w:szCs w:val="28"/>
        </w:rPr>
        <w:t xml:space="preserve"> банку уплатить держателю чека указанную в нем сумму.</w:t>
      </w:r>
    </w:p>
    <w:p w:rsidR="00ED69A4" w:rsidRDefault="00662C04" w:rsidP="00ED69A4">
      <w:pPr>
        <w:widowControl w:val="0"/>
        <w:ind w:firstLine="900"/>
        <w:jc w:val="both"/>
        <w:rPr>
          <w:sz w:val="28"/>
          <w:szCs w:val="28"/>
        </w:rPr>
      </w:pPr>
      <w:r w:rsidRPr="00662C04">
        <w:rPr>
          <w:sz w:val="28"/>
          <w:szCs w:val="28"/>
        </w:rPr>
        <w:t>В чековом правоотношении участвуют, по крайней мере, три лица: чекодатель</w:t>
      </w:r>
      <w:r w:rsidR="00ED69A4">
        <w:rPr>
          <w:sz w:val="28"/>
          <w:szCs w:val="28"/>
        </w:rPr>
        <w:t xml:space="preserve"> </w:t>
      </w:r>
      <w:r w:rsidRPr="00662C04">
        <w:rPr>
          <w:sz w:val="28"/>
          <w:szCs w:val="28"/>
        </w:rPr>
        <w:t xml:space="preserve"> -</w:t>
      </w:r>
      <w:r w:rsidR="00ED69A4">
        <w:rPr>
          <w:sz w:val="28"/>
          <w:szCs w:val="28"/>
        </w:rPr>
        <w:t xml:space="preserve"> </w:t>
      </w:r>
      <w:r w:rsidRPr="00662C04">
        <w:rPr>
          <w:sz w:val="28"/>
          <w:szCs w:val="28"/>
        </w:rPr>
        <w:t>лицо, выписавшее чек, чекодержатель</w:t>
      </w:r>
      <w:r w:rsidRPr="00662C04">
        <w:rPr>
          <w:noProof/>
          <w:sz w:val="28"/>
          <w:szCs w:val="28"/>
        </w:rPr>
        <w:t xml:space="preserve"> -</w:t>
      </w:r>
      <w:r w:rsidRPr="00662C04">
        <w:rPr>
          <w:sz w:val="28"/>
          <w:szCs w:val="28"/>
        </w:rPr>
        <w:t xml:space="preserve"> лицо, </w:t>
      </w:r>
      <w:bookmarkStart w:id="194" w:name="OCRUncertain269"/>
      <w:r w:rsidR="00574D7E">
        <w:rPr>
          <w:sz w:val="28"/>
          <w:szCs w:val="28"/>
        </w:rPr>
        <w:t>уполн</w:t>
      </w:r>
      <w:r w:rsidR="00574D7E" w:rsidRPr="00662C04">
        <w:rPr>
          <w:sz w:val="28"/>
          <w:szCs w:val="28"/>
        </w:rPr>
        <w:t>омоченное</w:t>
      </w:r>
      <w:r w:rsidRPr="00662C04">
        <w:rPr>
          <w:sz w:val="28"/>
          <w:szCs w:val="28"/>
        </w:rPr>
        <w:t xml:space="preserve"> </w:t>
      </w:r>
      <w:bookmarkEnd w:id="194"/>
      <w:r w:rsidRPr="00662C04">
        <w:rPr>
          <w:sz w:val="28"/>
          <w:szCs w:val="28"/>
        </w:rPr>
        <w:t>на получение денежных средств по чеку, и плательщик</w:t>
      </w:r>
      <w:r w:rsidRPr="00662C04">
        <w:rPr>
          <w:noProof/>
          <w:sz w:val="28"/>
          <w:szCs w:val="28"/>
        </w:rPr>
        <w:t xml:space="preserve"> -</w:t>
      </w:r>
      <w:r w:rsidRPr="00662C04">
        <w:rPr>
          <w:sz w:val="28"/>
          <w:szCs w:val="28"/>
        </w:rPr>
        <w:t xml:space="preserve"> банк или иное кредитное учреждение, имеющее лицензию на банковские операции. Обязательной предпосылкой выдачи чека является наличие соглашения между чекодателем и платель</w:t>
      </w:r>
      <w:bookmarkStart w:id="195" w:name="OCRUncertain270"/>
      <w:r w:rsidRPr="00662C04">
        <w:rPr>
          <w:sz w:val="28"/>
          <w:szCs w:val="28"/>
        </w:rPr>
        <w:t>щ</w:t>
      </w:r>
      <w:bookmarkEnd w:id="195"/>
      <w:r w:rsidRPr="00662C04">
        <w:rPr>
          <w:sz w:val="28"/>
          <w:szCs w:val="28"/>
        </w:rPr>
        <w:t xml:space="preserve">иком, в соответствии с которым последний обязуется оплачивать чеки чекодателя за счет средств, хранящихся на его счете или специально депонированной чекодателем суммы. Во исполнение данного соглашения банк выдает чекодателю специальную чековую книжку (лимитированную или нелимитированную) с определенным числом чеков. Чек является сугубо срочной ценной бумагой, так как срок его действия определен законодательством и </w:t>
      </w:r>
      <w:bookmarkStart w:id="196" w:name="OCRUncertain271"/>
      <w:r w:rsidR="00ED69A4">
        <w:rPr>
          <w:sz w:val="28"/>
          <w:szCs w:val="28"/>
        </w:rPr>
        <w:t>соста</w:t>
      </w:r>
      <w:r w:rsidRPr="00662C04">
        <w:rPr>
          <w:sz w:val="28"/>
          <w:szCs w:val="28"/>
        </w:rPr>
        <w:t>вляет</w:t>
      </w:r>
      <w:bookmarkEnd w:id="196"/>
      <w:r w:rsidRPr="00662C04">
        <w:rPr>
          <w:noProof/>
          <w:sz w:val="28"/>
          <w:szCs w:val="28"/>
        </w:rPr>
        <w:t xml:space="preserve"> 10</w:t>
      </w:r>
      <w:r w:rsidRPr="00662C04">
        <w:rPr>
          <w:sz w:val="28"/>
          <w:szCs w:val="28"/>
        </w:rPr>
        <w:t xml:space="preserve"> дней с момента выписки. Чеки могут быть именными, ордерными и предъявительскими. </w:t>
      </w:r>
    </w:p>
    <w:p w:rsidR="00662C04" w:rsidRPr="00662C04" w:rsidRDefault="00662C04" w:rsidP="00ED69A4">
      <w:pPr>
        <w:widowControl w:val="0"/>
        <w:ind w:firstLine="900"/>
        <w:jc w:val="both"/>
        <w:rPr>
          <w:sz w:val="28"/>
          <w:szCs w:val="28"/>
        </w:rPr>
      </w:pPr>
      <w:r w:rsidRPr="00ED69A4">
        <w:rPr>
          <w:sz w:val="28"/>
          <w:szCs w:val="28"/>
        </w:rPr>
        <w:t>Д</w:t>
      </w:r>
      <w:bookmarkStart w:id="197" w:name="OCRUncertain273"/>
      <w:r w:rsidRPr="00ED69A4">
        <w:rPr>
          <w:sz w:val="28"/>
          <w:szCs w:val="28"/>
        </w:rPr>
        <w:t>е</w:t>
      </w:r>
      <w:bookmarkEnd w:id="197"/>
      <w:r w:rsidRPr="00ED69A4">
        <w:rPr>
          <w:sz w:val="28"/>
          <w:szCs w:val="28"/>
        </w:rPr>
        <w:t>позитн</w:t>
      </w:r>
      <w:bookmarkStart w:id="198" w:name="OCRUncertain274"/>
      <w:r w:rsidRPr="00ED69A4">
        <w:rPr>
          <w:sz w:val="28"/>
          <w:szCs w:val="28"/>
        </w:rPr>
        <w:t>ы</w:t>
      </w:r>
      <w:bookmarkEnd w:id="198"/>
      <w:r w:rsidRPr="00ED69A4">
        <w:rPr>
          <w:sz w:val="28"/>
          <w:szCs w:val="28"/>
        </w:rPr>
        <w:t>й и сберегательный сертификаты</w:t>
      </w:r>
      <w:r w:rsidRPr="00ED69A4">
        <w:rPr>
          <w:i/>
          <w:sz w:val="28"/>
          <w:szCs w:val="28"/>
        </w:rPr>
        <w:t>.</w:t>
      </w:r>
      <w:r w:rsidRPr="00662C04">
        <w:rPr>
          <w:sz w:val="28"/>
          <w:szCs w:val="28"/>
        </w:rPr>
        <w:t xml:space="preserve"> Указанные ценные бумаги представляют собой пис</w:t>
      </w:r>
      <w:r w:rsidR="00ED69A4">
        <w:rPr>
          <w:sz w:val="28"/>
          <w:szCs w:val="28"/>
        </w:rPr>
        <w:t>ь</w:t>
      </w:r>
      <w:r w:rsidRPr="00662C04">
        <w:rPr>
          <w:sz w:val="28"/>
          <w:szCs w:val="28"/>
        </w:rPr>
        <w:t xml:space="preserve">менное </w:t>
      </w:r>
      <w:bookmarkStart w:id="199" w:name="OCRUncertain275"/>
      <w:r w:rsidRPr="00662C04">
        <w:rPr>
          <w:sz w:val="28"/>
          <w:szCs w:val="28"/>
        </w:rPr>
        <w:t>свидетельство</w:t>
      </w:r>
      <w:r w:rsidR="00ED69A4">
        <w:rPr>
          <w:sz w:val="28"/>
          <w:szCs w:val="28"/>
        </w:rPr>
        <w:t xml:space="preserve"> </w:t>
      </w:r>
      <w:r w:rsidRPr="00662C04">
        <w:rPr>
          <w:sz w:val="28"/>
          <w:szCs w:val="28"/>
        </w:rPr>
        <w:t>банка</w:t>
      </w:r>
      <w:bookmarkEnd w:id="199"/>
      <w:r w:rsidRPr="00662C04">
        <w:rPr>
          <w:sz w:val="28"/>
          <w:szCs w:val="28"/>
        </w:rPr>
        <w:t xml:space="preserve"> о вкладе денежных средств, удостоверяющее право вкладчика на получение по истечении установленного срока суммы вклада и процентов по ней в любом учреждении данного банка.</w:t>
      </w:r>
    </w:p>
    <w:p w:rsidR="00662C04" w:rsidRPr="00662C04" w:rsidRDefault="00662C04" w:rsidP="00ED69A4">
      <w:pPr>
        <w:widowControl w:val="0"/>
        <w:ind w:firstLine="900"/>
        <w:jc w:val="both"/>
        <w:rPr>
          <w:sz w:val="28"/>
          <w:szCs w:val="28"/>
        </w:rPr>
      </w:pPr>
      <w:r w:rsidRPr="00662C04">
        <w:rPr>
          <w:sz w:val="28"/>
          <w:szCs w:val="28"/>
        </w:rPr>
        <w:t>Вкладчикам-организациям    выдаются    депозитные    сертификаты, депонирование в банках свободных денежных средств граждан оформляется с помощью сберегательных сертификатов.</w:t>
      </w:r>
    </w:p>
    <w:p w:rsidR="00662C04" w:rsidRDefault="00662C04" w:rsidP="005E543C">
      <w:pPr>
        <w:widowControl w:val="0"/>
        <w:jc w:val="both"/>
        <w:rPr>
          <w:sz w:val="28"/>
          <w:szCs w:val="28"/>
        </w:rPr>
      </w:pPr>
      <w:r w:rsidRPr="00662C04">
        <w:rPr>
          <w:sz w:val="28"/>
          <w:szCs w:val="28"/>
        </w:rPr>
        <w:t xml:space="preserve">Оба вида сертификатов могут быть именными или на предъявителя, срочными или до востребования. Срок обращения по срочным сертификатам </w:t>
      </w:r>
      <w:bookmarkStart w:id="200" w:name="OCRUncertain276"/>
      <w:r w:rsidR="00ED69A4">
        <w:rPr>
          <w:sz w:val="28"/>
          <w:szCs w:val="28"/>
        </w:rPr>
        <w:t>ограничи</w:t>
      </w:r>
      <w:r w:rsidRPr="00662C04">
        <w:rPr>
          <w:sz w:val="28"/>
          <w:szCs w:val="28"/>
        </w:rPr>
        <w:t>вается</w:t>
      </w:r>
      <w:bookmarkEnd w:id="200"/>
      <w:r w:rsidRPr="00662C04">
        <w:rPr>
          <w:sz w:val="28"/>
          <w:szCs w:val="28"/>
        </w:rPr>
        <w:t xml:space="preserve"> одним годом, если только иное специально не согласовано </w:t>
      </w:r>
      <w:bookmarkStart w:id="201" w:name="OCRUncertain277"/>
      <w:r w:rsidR="00ED69A4">
        <w:rPr>
          <w:sz w:val="28"/>
          <w:szCs w:val="28"/>
        </w:rPr>
        <w:t>ба</w:t>
      </w:r>
      <w:r w:rsidRPr="00662C04">
        <w:rPr>
          <w:sz w:val="28"/>
          <w:szCs w:val="28"/>
        </w:rPr>
        <w:t>нком-эмитентом</w:t>
      </w:r>
      <w:bookmarkEnd w:id="201"/>
      <w:r w:rsidR="00ED69A4">
        <w:rPr>
          <w:sz w:val="28"/>
          <w:szCs w:val="28"/>
        </w:rPr>
        <w:t xml:space="preserve"> с Национ</w:t>
      </w:r>
      <w:r w:rsidRPr="00662C04">
        <w:rPr>
          <w:sz w:val="28"/>
          <w:szCs w:val="28"/>
        </w:rPr>
        <w:t>альным бан</w:t>
      </w:r>
      <w:r w:rsidR="00ED69A4">
        <w:rPr>
          <w:sz w:val="28"/>
          <w:szCs w:val="28"/>
        </w:rPr>
        <w:t>ком РК</w:t>
      </w:r>
      <w:r w:rsidRPr="00662C04">
        <w:rPr>
          <w:sz w:val="28"/>
          <w:szCs w:val="28"/>
        </w:rPr>
        <w:t xml:space="preserve">. В случае досрочного предъявления срочного сертификата к оплате владельцу сертификата выплачивается сумма вклада и проценты по пониженной ставке, установленной банком при выдаче сертификата. Условия выпуска и обращения сертификатов определяются Правилами по выпуску и оформлению депозитных и </w:t>
      </w:r>
      <w:bookmarkStart w:id="202" w:name="OCRUncertain278"/>
      <w:r w:rsidR="00ED69A4">
        <w:rPr>
          <w:sz w:val="28"/>
          <w:szCs w:val="28"/>
        </w:rPr>
        <w:t>сбере</w:t>
      </w:r>
      <w:r w:rsidRPr="00662C04">
        <w:rPr>
          <w:sz w:val="28"/>
          <w:szCs w:val="28"/>
        </w:rPr>
        <w:t>гательных</w:t>
      </w:r>
      <w:bookmarkEnd w:id="202"/>
      <w:r w:rsidR="00ED69A4">
        <w:rPr>
          <w:sz w:val="28"/>
          <w:szCs w:val="28"/>
        </w:rPr>
        <w:t xml:space="preserve"> сертификатов, утвержденными Национальным банком РК</w:t>
      </w:r>
      <w:r w:rsidRPr="00662C04">
        <w:rPr>
          <w:sz w:val="28"/>
          <w:szCs w:val="28"/>
        </w:rPr>
        <w:t>.</w:t>
      </w:r>
    </w:p>
    <w:p w:rsidR="00ED69A4" w:rsidRPr="00ED69A4" w:rsidRDefault="00ED69A4" w:rsidP="00ED69A4">
      <w:pPr>
        <w:widowControl w:val="0"/>
        <w:jc w:val="center"/>
        <w:rPr>
          <w:sz w:val="28"/>
          <w:szCs w:val="28"/>
        </w:rPr>
      </w:pPr>
    </w:p>
    <w:p w:rsidR="00662C04" w:rsidRPr="009962A4" w:rsidRDefault="00ED69A4" w:rsidP="00ED69A4">
      <w:pPr>
        <w:widowControl w:val="0"/>
        <w:jc w:val="center"/>
        <w:rPr>
          <w:b/>
          <w:sz w:val="28"/>
          <w:szCs w:val="28"/>
        </w:rPr>
      </w:pPr>
      <w:r w:rsidRPr="009962A4">
        <w:rPr>
          <w:b/>
          <w:sz w:val="28"/>
          <w:szCs w:val="28"/>
        </w:rPr>
        <w:t xml:space="preserve">3.5 </w:t>
      </w:r>
      <w:r w:rsidR="009962A4">
        <w:rPr>
          <w:b/>
          <w:sz w:val="28"/>
          <w:szCs w:val="28"/>
        </w:rPr>
        <w:t>БАНКОВСКАЯ СБЕРЕГАТЕ</w:t>
      </w:r>
      <w:r w:rsidR="009962A4" w:rsidRPr="009962A4">
        <w:rPr>
          <w:b/>
          <w:sz w:val="28"/>
          <w:szCs w:val="28"/>
        </w:rPr>
        <w:t>ЛЬНАЯ КНИЖКА НА ПРЕДЪЯВИТЕЛЯ</w:t>
      </w:r>
    </w:p>
    <w:p w:rsidR="00062FC6" w:rsidRDefault="00062FC6" w:rsidP="00ED69A4">
      <w:pPr>
        <w:widowControl w:val="0"/>
        <w:ind w:firstLine="900"/>
        <w:jc w:val="both"/>
        <w:rPr>
          <w:sz w:val="28"/>
          <w:szCs w:val="28"/>
        </w:rPr>
      </w:pPr>
    </w:p>
    <w:p w:rsidR="00662C04" w:rsidRDefault="00662C04" w:rsidP="00ED69A4">
      <w:pPr>
        <w:widowControl w:val="0"/>
        <w:ind w:firstLine="900"/>
        <w:jc w:val="both"/>
        <w:rPr>
          <w:sz w:val="28"/>
          <w:szCs w:val="28"/>
        </w:rPr>
      </w:pPr>
      <w:r w:rsidRPr="00662C04">
        <w:rPr>
          <w:sz w:val="28"/>
          <w:szCs w:val="28"/>
        </w:rPr>
        <w:t xml:space="preserve">Данная ценная бумага подтверждает внесение в банковское </w:t>
      </w:r>
      <w:bookmarkStart w:id="203" w:name="OCRUncertain284"/>
      <w:r w:rsidR="00ED69A4">
        <w:rPr>
          <w:sz w:val="28"/>
          <w:szCs w:val="28"/>
        </w:rPr>
        <w:t>учреж</w:t>
      </w:r>
      <w:r w:rsidRPr="00662C04">
        <w:rPr>
          <w:sz w:val="28"/>
          <w:szCs w:val="28"/>
        </w:rPr>
        <w:t>д</w:t>
      </w:r>
      <w:r w:rsidR="00ED69A4">
        <w:rPr>
          <w:sz w:val="28"/>
          <w:szCs w:val="28"/>
        </w:rPr>
        <w:t>е</w:t>
      </w:r>
      <w:r w:rsidRPr="00662C04">
        <w:rPr>
          <w:sz w:val="28"/>
          <w:szCs w:val="28"/>
        </w:rPr>
        <w:t xml:space="preserve">ние </w:t>
      </w:r>
      <w:bookmarkEnd w:id="203"/>
      <w:r w:rsidRPr="00662C04">
        <w:rPr>
          <w:sz w:val="28"/>
          <w:szCs w:val="28"/>
        </w:rPr>
        <w:t>денежной суммы и удовлетворяет право владельца книжки на ее получение в соответствии с условиями денежного вклада. Обладателям сберегательной к</w:t>
      </w:r>
      <w:r w:rsidR="00677B56">
        <w:rPr>
          <w:sz w:val="28"/>
          <w:szCs w:val="28"/>
        </w:rPr>
        <w:t>нижки могут быть как граждане РК</w:t>
      </w:r>
      <w:r w:rsidRPr="00662C04">
        <w:rPr>
          <w:sz w:val="28"/>
          <w:szCs w:val="28"/>
        </w:rPr>
        <w:t>, так и иностранцы. Права вкладчика могут свободно передаваться другим лицам путем простого вручения книжки.</w:t>
      </w:r>
    </w:p>
    <w:p w:rsidR="00ED69A4" w:rsidRPr="00662C04" w:rsidRDefault="00ED69A4" w:rsidP="00ED69A4">
      <w:pPr>
        <w:widowControl w:val="0"/>
        <w:ind w:firstLine="900"/>
        <w:jc w:val="both"/>
        <w:rPr>
          <w:sz w:val="28"/>
          <w:szCs w:val="28"/>
        </w:rPr>
      </w:pPr>
    </w:p>
    <w:p w:rsidR="00662C04" w:rsidRPr="009962A4" w:rsidRDefault="00ED69A4" w:rsidP="00ED69A4">
      <w:pPr>
        <w:widowControl w:val="0"/>
        <w:jc w:val="center"/>
        <w:rPr>
          <w:rFonts w:ascii="Arial" w:hAnsi="Arial"/>
          <w:b/>
          <w:sz w:val="28"/>
          <w:szCs w:val="28"/>
        </w:rPr>
      </w:pPr>
      <w:r w:rsidRPr="009962A4">
        <w:rPr>
          <w:b/>
          <w:sz w:val="28"/>
          <w:szCs w:val="28"/>
        </w:rPr>
        <w:t xml:space="preserve">3.6 </w:t>
      </w:r>
      <w:r w:rsidR="009962A4" w:rsidRPr="009962A4">
        <w:rPr>
          <w:b/>
          <w:sz w:val="28"/>
          <w:szCs w:val="28"/>
        </w:rPr>
        <w:t>КОНОСАМЕНТ</w:t>
      </w:r>
    </w:p>
    <w:p w:rsidR="00662C04" w:rsidRDefault="00662C04" w:rsidP="005E543C">
      <w:pPr>
        <w:widowControl w:val="0"/>
        <w:jc w:val="both"/>
        <w:rPr>
          <w:sz w:val="28"/>
          <w:szCs w:val="28"/>
        </w:rPr>
      </w:pPr>
      <w:r w:rsidRPr="00662C04">
        <w:rPr>
          <w:sz w:val="28"/>
          <w:szCs w:val="28"/>
        </w:rPr>
        <w:t xml:space="preserve">Им является товарораспорядительный документ, удостоверяющий право владельца его держателя распоряжаться указанным в </w:t>
      </w:r>
      <w:bookmarkStart w:id="204" w:name="OCRUncertain286"/>
      <w:r w:rsidR="00574D7E">
        <w:rPr>
          <w:sz w:val="28"/>
          <w:szCs w:val="28"/>
        </w:rPr>
        <w:t>ко</w:t>
      </w:r>
      <w:r w:rsidRPr="00662C04">
        <w:rPr>
          <w:sz w:val="28"/>
          <w:szCs w:val="28"/>
        </w:rPr>
        <w:t>носаменте</w:t>
      </w:r>
      <w:bookmarkEnd w:id="204"/>
      <w:r w:rsidRPr="00662C04">
        <w:rPr>
          <w:sz w:val="28"/>
          <w:szCs w:val="28"/>
        </w:rPr>
        <w:t xml:space="preserve"> грузом и получить груз после завершения перевозки. Основной сферой применения коносамента является морская перевозка грузов, где с его помощью заключается договор перевозки. Одновременно коносамент наделяется свойствами ценной бумаги, которая возлагает на перевозчика ничем не обусловленную обязанность по выдаче груза предъявителя коносамента. В частности, перевозчик не вправе ссылаться на ошибки</w:t>
      </w:r>
      <w:r w:rsidRPr="00662C04">
        <w:rPr>
          <w:noProof/>
          <w:sz w:val="28"/>
          <w:szCs w:val="28"/>
        </w:rPr>
        <w:t xml:space="preserve"> </w:t>
      </w:r>
      <w:bookmarkStart w:id="205" w:name="OCRUncertain287"/>
      <w:r w:rsidRPr="00662C04">
        <w:rPr>
          <w:noProof/>
          <w:sz w:val="28"/>
          <w:szCs w:val="28"/>
        </w:rPr>
        <w:t>,</w:t>
      </w:r>
      <w:bookmarkEnd w:id="205"/>
      <w:r w:rsidRPr="00662C04">
        <w:rPr>
          <w:sz w:val="28"/>
          <w:szCs w:val="28"/>
        </w:rPr>
        <w:t xml:space="preserve"> </w:t>
      </w:r>
      <w:bookmarkStart w:id="206" w:name="OCRUncertain288"/>
      <w:r w:rsidRPr="00662C04">
        <w:rPr>
          <w:sz w:val="28"/>
          <w:szCs w:val="28"/>
        </w:rPr>
        <w:t>допу</w:t>
      </w:r>
      <w:bookmarkEnd w:id="206"/>
      <w:r w:rsidRPr="00662C04">
        <w:rPr>
          <w:sz w:val="28"/>
          <w:szCs w:val="28"/>
        </w:rPr>
        <w:t>щ</w:t>
      </w:r>
      <w:bookmarkStart w:id="207" w:name="OCRUncertain289"/>
      <w:r w:rsidRPr="00662C04">
        <w:rPr>
          <w:sz w:val="28"/>
          <w:szCs w:val="28"/>
        </w:rPr>
        <w:t>ен</w:t>
      </w:r>
      <w:bookmarkEnd w:id="207"/>
      <w:r w:rsidRPr="00662C04">
        <w:rPr>
          <w:sz w:val="28"/>
          <w:szCs w:val="28"/>
        </w:rPr>
        <w:t>н</w:t>
      </w:r>
      <w:bookmarkStart w:id="208" w:name="OCRUncertain290"/>
      <w:r w:rsidRPr="00662C04">
        <w:rPr>
          <w:sz w:val="28"/>
          <w:szCs w:val="28"/>
        </w:rPr>
        <w:t>ые</w:t>
      </w:r>
      <w:bookmarkEnd w:id="208"/>
      <w:r w:rsidRPr="00662C04">
        <w:rPr>
          <w:sz w:val="28"/>
          <w:szCs w:val="28"/>
        </w:rPr>
        <w:t xml:space="preserve"> при составлении коносамента, и должен исполнить обязанность в точном соответствии с тем, что записано в коносаменте. Коносамент может быть именным, ордерным, на предъявителя. При составлении коносамента в нескольких  подлин</w:t>
      </w:r>
      <w:r w:rsidR="00ED69A4">
        <w:rPr>
          <w:sz w:val="28"/>
          <w:szCs w:val="28"/>
        </w:rPr>
        <w:t>н</w:t>
      </w:r>
      <w:r w:rsidRPr="00662C04">
        <w:rPr>
          <w:sz w:val="28"/>
          <w:szCs w:val="28"/>
        </w:rPr>
        <w:t>ых</w:t>
      </w:r>
      <w:r w:rsidRPr="00662C04">
        <w:rPr>
          <w:smallCaps/>
          <w:sz w:val="28"/>
          <w:szCs w:val="28"/>
        </w:rPr>
        <w:t xml:space="preserve"> э</w:t>
      </w:r>
      <w:r w:rsidRPr="00662C04">
        <w:rPr>
          <w:sz w:val="28"/>
          <w:szCs w:val="28"/>
        </w:rPr>
        <w:t>кземплярах выдача груза по первому предъявленному коносаменту прекращает действие остальных экземпляров.</w:t>
      </w:r>
    </w:p>
    <w:p w:rsidR="00ED69A4" w:rsidRPr="00662C04" w:rsidRDefault="00ED69A4" w:rsidP="005E543C">
      <w:pPr>
        <w:widowControl w:val="0"/>
        <w:jc w:val="both"/>
        <w:rPr>
          <w:sz w:val="28"/>
          <w:szCs w:val="28"/>
        </w:rPr>
      </w:pPr>
    </w:p>
    <w:p w:rsidR="00062FC6" w:rsidRDefault="00062FC6" w:rsidP="00ED69A4">
      <w:pPr>
        <w:widowControl w:val="0"/>
        <w:jc w:val="center"/>
        <w:rPr>
          <w:b/>
          <w:sz w:val="28"/>
          <w:szCs w:val="28"/>
        </w:rPr>
      </w:pPr>
    </w:p>
    <w:p w:rsidR="00ED69A4" w:rsidRDefault="00ED69A4" w:rsidP="00ED69A4">
      <w:pPr>
        <w:widowControl w:val="0"/>
        <w:jc w:val="center"/>
        <w:rPr>
          <w:sz w:val="28"/>
          <w:szCs w:val="28"/>
        </w:rPr>
      </w:pPr>
      <w:r w:rsidRPr="009962A4">
        <w:rPr>
          <w:b/>
          <w:sz w:val="28"/>
          <w:szCs w:val="28"/>
        </w:rPr>
        <w:t xml:space="preserve">3.7 </w:t>
      </w:r>
      <w:r w:rsidR="009962A4">
        <w:rPr>
          <w:b/>
          <w:sz w:val="28"/>
          <w:szCs w:val="28"/>
        </w:rPr>
        <w:t>ПРИВАТИЗАЦИОННЫЕ БУМАГИ</w:t>
      </w:r>
    </w:p>
    <w:p w:rsidR="00062FC6" w:rsidRDefault="00062FC6" w:rsidP="00ED69A4">
      <w:pPr>
        <w:widowControl w:val="0"/>
        <w:jc w:val="both"/>
        <w:rPr>
          <w:sz w:val="28"/>
          <w:szCs w:val="28"/>
        </w:rPr>
      </w:pPr>
    </w:p>
    <w:p w:rsidR="00662C04" w:rsidRPr="00662C04" w:rsidRDefault="00662C04" w:rsidP="00ED69A4">
      <w:pPr>
        <w:widowControl w:val="0"/>
        <w:jc w:val="both"/>
        <w:rPr>
          <w:sz w:val="28"/>
          <w:szCs w:val="28"/>
        </w:rPr>
      </w:pPr>
      <w:r w:rsidRPr="00662C04">
        <w:rPr>
          <w:sz w:val="28"/>
          <w:szCs w:val="28"/>
        </w:rPr>
        <w:t xml:space="preserve">Ими являются государственные ценные бумаги целевого </w:t>
      </w:r>
      <w:bookmarkStart w:id="209" w:name="OCRUncertain296"/>
      <w:r w:rsidR="00ED69A4">
        <w:rPr>
          <w:sz w:val="28"/>
          <w:szCs w:val="28"/>
        </w:rPr>
        <w:t>назна</w:t>
      </w:r>
      <w:r w:rsidRPr="00662C04">
        <w:rPr>
          <w:sz w:val="28"/>
          <w:szCs w:val="28"/>
        </w:rPr>
        <w:t>чения,</w:t>
      </w:r>
      <w:bookmarkEnd w:id="209"/>
      <w:r w:rsidRPr="00662C04">
        <w:rPr>
          <w:sz w:val="28"/>
          <w:szCs w:val="28"/>
        </w:rPr>
        <w:t xml:space="preserve"> которые используются в качестве платежного средства для приобретения объектов приватизации. Примером такой ценной бумаги являются приватизационные чеки (ваучеры), которые в</w:t>
      </w:r>
      <w:r w:rsidRPr="00662C04">
        <w:rPr>
          <w:noProof/>
          <w:sz w:val="28"/>
          <w:szCs w:val="28"/>
        </w:rPr>
        <w:t xml:space="preserve"> 1992</w:t>
      </w:r>
      <w:r w:rsidRPr="00662C04">
        <w:rPr>
          <w:sz w:val="28"/>
          <w:szCs w:val="28"/>
        </w:rPr>
        <w:t xml:space="preserve"> году получил</w:t>
      </w:r>
      <w:r w:rsidR="00ED69A4">
        <w:rPr>
          <w:sz w:val="28"/>
          <w:szCs w:val="28"/>
        </w:rPr>
        <w:t>и все граждане РК</w:t>
      </w:r>
      <w:r w:rsidRPr="00662C04">
        <w:rPr>
          <w:sz w:val="28"/>
          <w:szCs w:val="28"/>
        </w:rPr>
        <w:t xml:space="preserve"> независимо от возраста, размера доходов и срока </w:t>
      </w:r>
      <w:bookmarkStart w:id="210" w:name="OCRUncertain297"/>
      <w:r w:rsidRPr="00662C04">
        <w:rPr>
          <w:sz w:val="28"/>
          <w:szCs w:val="28"/>
        </w:rPr>
        <w:t>постоян</w:t>
      </w:r>
      <w:r w:rsidR="00ED69A4">
        <w:rPr>
          <w:sz w:val="28"/>
          <w:szCs w:val="28"/>
        </w:rPr>
        <w:t>н</w:t>
      </w:r>
      <w:r w:rsidRPr="00662C04">
        <w:rPr>
          <w:sz w:val="28"/>
          <w:szCs w:val="28"/>
        </w:rPr>
        <w:t>ого</w:t>
      </w:r>
      <w:bookmarkEnd w:id="210"/>
      <w:r w:rsidR="00ED69A4">
        <w:rPr>
          <w:sz w:val="28"/>
          <w:szCs w:val="28"/>
        </w:rPr>
        <w:t xml:space="preserve"> проживания в РК</w:t>
      </w:r>
      <w:r w:rsidRPr="00662C04">
        <w:rPr>
          <w:sz w:val="28"/>
          <w:szCs w:val="28"/>
        </w:rPr>
        <w:t>. Приватизационные чеки выпуска 1992г. являлись предъявительскими ценными бумагами и могли свободно продаваться и покупаться без ограничения количества, не утрачивая, однако, своего основного назначения.</w:t>
      </w:r>
    </w:p>
    <w:p w:rsidR="00662C04" w:rsidRPr="00662C04" w:rsidRDefault="00662C04" w:rsidP="00ED69A4">
      <w:pPr>
        <w:widowControl w:val="0"/>
        <w:jc w:val="both"/>
        <w:rPr>
          <w:rFonts w:ascii="Tms Rmn" w:hAnsi="Tms Rmn"/>
          <w:sz w:val="28"/>
          <w:szCs w:val="28"/>
        </w:rPr>
        <w:sectPr w:rsidR="00662C04" w:rsidRPr="00662C04" w:rsidSect="008978E8">
          <w:footerReference w:type="even" r:id="rId7"/>
          <w:footerReference w:type="default" r:id="rId8"/>
          <w:pgSz w:w="11900" w:h="16820"/>
          <w:pgMar w:top="1258" w:right="560" w:bottom="1258" w:left="1800" w:header="720" w:footer="720" w:gutter="0"/>
          <w:pgNumType w:start="2"/>
          <w:cols w:space="60"/>
          <w:noEndnote/>
          <w:titlePg/>
        </w:sectPr>
      </w:pPr>
    </w:p>
    <w:p w:rsidR="00662C04" w:rsidRDefault="00ED69A4" w:rsidP="00ED69A4">
      <w:pPr>
        <w:widowControl w:val="0"/>
        <w:jc w:val="center"/>
        <w:rPr>
          <w:b/>
          <w:sz w:val="28"/>
          <w:szCs w:val="28"/>
        </w:rPr>
      </w:pPr>
      <w:r w:rsidRPr="009962A4">
        <w:rPr>
          <w:b/>
          <w:sz w:val="28"/>
          <w:szCs w:val="28"/>
          <w:lang w:val="en-US"/>
        </w:rPr>
        <w:t>IV</w:t>
      </w:r>
      <w:r w:rsidRPr="009962A4">
        <w:rPr>
          <w:b/>
          <w:sz w:val="28"/>
          <w:szCs w:val="28"/>
        </w:rPr>
        <w:t xml:space="preserve">. </w:t>
      </w:r>
      <w:r w:rsidR="009962A4" w:rsidRPr="009962A4">
        <w:rPr>
          <w:b/>
          <w:sz w:val="28"/>
          <w:szCs w:val="28"/>
        </w:rPr>
        <w:t>ОБРАЩАЕМОСТЬ ЦЕННЫХ БУМАГ</w:t>
      </w:r>
    </w:p>
    <w:p w:rsidR="009962A4" w:rsidRPr="009962A4" w:rsidRDefault="009962A4" w:rsidP="00ED69A4">
      <w:pPr>
        <w:widowControl w:val="0"/>
        <w:jc w:val="center"/>
        <w:rPr>
          <w:b/>
          <w:sz w:val="28"/>
          <w:szCs w:val="28"/>
        </w:rPr>
      </w:pPr>
    </w:p>
    <w:p w:rsidR="00662C04" w:rsidRPr="00662C04" w:rsidRDefault="00662C04" w:rsidP="00ED69A4">
      <w:pPr>
        <w:widowControl w:val="0"/>
        <w:ind w:firstLine="900"/>
        <w:jc w:val="both"/>
        <w:rPr>
          <w:sz w:val="28"/>
          <w:szCs w:val="28"/>
        </w:rPr>
      </w:pPr>
      <w:r w:rsidRPr="00662C04">
        <w:rPr>
          <w:sz w:val="28"/>
          <w:szCs w:val="28"/>
        </w:rPr>
        <w:t xml:space="preserve">Под понятием обращаемости ценных бумаг понимается особенность исполнения обязательств, удостоверенных ценным бумагами, переход прав на ценные бумаги, а также возможностей их </w:t>
      </w:r>
      <w:bookmarkStart w:id="211" w:name="OCRUncertain299"/>
      <w:r w:rsidRPr="00662C04">
        <w:rPr>
          <w:sz w:val="28"/>
          <w:szCs w:val="28"/>
        </w:rPr>
        <w:t>оспаривания</w:t>
      </w:r>
      <w:bookmarkEnd w:id="211"/>
      <w:r w:rsidRPr="00662C04">
        <w:rPr>
          <w:sz w:val="28"/>
          <w:szCs w:val="28"/>
        </w:rPr>
        <w:t xml:space="preserve"> и </w:t>
      </w:r>
      <w:bookmarkStart w:id="212" w:name="OCRUncertain300"/>
      <w:r w:rsidRPr="00662C04">
        <w:rPr>
          <w:sz w:val="28"/>
          <w:szCs w:val="28"/>
        </w:rPr>
        <w:t>вос</w:t>
      </w:r>
      <w:r w:rsidR="00ED69A4">
        <w:rPr>
          <w:sz w:val="28"/>
          <w:szCs w:val="28"/>
        </w:rPr>
        <w:t>с</w:t>
      </w:r>
      <w:r w:rsidRPr="00662C04">
        <w:rPr>
          <w:sz w:val="28"/>
          <w:szCs w:val="28"/>
        </w:rPr>
        <w:t>тановление</w:t>
      </w:r>
      <w:bookmarkEnd w:id="212"/>
      <w:r w:rsidRPr="00662C04">
        <w:rPr>
          <w:sz w:val="28"/>
          <w:szCs w:val="28"/>
        </w:rPr>
        <w:t xml:space="preserve"> в случае утраты.</w:t>
      </w:r>
    </w:p>
    <w:p w:rsidR="00662C04" w:rsidRPr="00662C04" w:rsidRDefault="00662C04" w:rsidP="00ED69A4">
      <w:pPr>
        <w:widowControl w:val="0"/>
        <w:ind w:firstLine="900"/>
        <w:jc w:val="both"/>
        <w:rPr>
          <w:sz w:val="28"/>
          <w:szCs w:val="28"/>
        </w:rPr>
      </w:pPr>
      <w:r w:rsidRPr="00662C04">
        <w:rPr>
          <w:sz w:val="28"/>
          <w:szCs w:val="28"/>
        </w:rPr>
        <w:t>Права владельцев на ценные бумаги документарно</w:t>
      </w:r>
      <w:bookmarkStart w:id="213" w:name="OCRUncertain302"/>
      <w:r w:rsidRPr="00662C04">
        <w:rPr>
          <w:sz w:val="28"/>
          <w:szCs w:val="28"/>
        </w:rPr>
        <w:t>й</w:t>
      </w:r>
      <w:bookmarkEnd w:id="213"/>
      <w:r w:rsidRPr="00662C04">
        <w:rPr>
          <w:sz w:val="28"/>
          <w:szCs w:val="28"/>
        </w:rPr>
        <w:t xml:space="preserve"> формы выпуска удостоверяются   сертификатами   (если   сертификаты   находятся   у владельца)</w:t>
      </w:r>
      <w:r w:rsidR="00ED69A4">
        <w:rPr>
          <w:sz w:val="28"/>
          <w:szCs w:val="28"/>
        </w:rPr>
        <w:t xml:space="preserve"> </w:t>
      </w:r>
      <w:r w:rsidRPr="00662C04">
        <w:rPr>
          <w:sz w:val="28"/>
          <w:szCs w:val="28"/>
        </w:rPr>
        <w:t>либо сертификатами и записями по счетам депо в депозитариях</w:t>
      </w:r>
      <w:r w:rsidRPr="00662C04">
        <w:rPr>
          <w:noProof/>
          <w:sz w:val="28"/>
          <w:szCs w:val="28"/>
        </w:rPr>
        <w:t xml:space="preserve"> </w:t>
      </w:r>
      <w:bookmarkStart w:id="214" w:name="OCRUncertain303"/>
      <w:r w:rsidRPr="00662C04">
        <w:rPr>
          <w:noProof/>
          <w:sz w:val="28"/>
          <w:szCs w:val="28"/>
        </w:rPr>
        <w:t xml:space="preserve">( </w:t>
      </w:r>
      <w:bookmarkEnd w:id="214"/>
      <w:r w:rsidRPr="00662C04">
        <w:rPr>
          <w:sz w:val="28"/>
          <w:szCs w:val="28"/>
        </w:rPr>
        <w:t xml:space="preserve">если сертификаты переданы на </w:t>
      </w:r>
      <w:bookmarkStart w:id="215" w:name="OCRUncertain304"/>
      <w:r w:rsidR="00ED69A4">
        <w:rPr>
          <w:sz w:val="28"/>
          <w:szCs w:val="28"/>
        </w:rPr>
        <w:t>хранен</w:t>
      </w:r>
      <w:r w:rsidRPr="00662C04">
        <w:rPr>
          <w:sz w:val="28"/>
          <w:szCs w:val="28"/>
        </w:rPr>
        <w:t>ие</w:t>
      </w:r>
      <w:bookmarkEnd w:id="215"/>
      <w:r w:rsidRPr="00662C04">
        <w:rPr>
          <w:sz w:val="28"/>
          <w:szCs w:val="28"/>
        </w:rPr>
        <w:t xml:space="preserve"> в депозитарии). Право на предъявительскую ценную бумагу переходит к </w:t>
      </w:r>
      <w:bookmarkStart w:id="216" w:name="OCRUncertain305"/>
      <w:r w:rsidR="00ED69A4">
        <w:rPr>
          <w:sz w:val="28"/>
          <w:szCs w:val="28"/>
        </w:rPr>
        <w:t>приобретат</w:t>
      </w:r>
      <w:r w:rsidRPr="00662C04">
        <w:rPr>
          <w:sz w:val="28"/>
          <w:szCs w:val="28"/>
        </w:rPr>
        <w:t xml:space="preserve">елю: </w:t>
      </w:r>
      <w:bookmarkEnd w:id="216"/>
      <w:r w:rsidRPr="00662C04">
        <w:rPr>
          <w:sz w:val="28"/>
          <w:szCs w:val="28"/>
        </w:rPr>
        <w:t xml:space="preserve">в случае нахождения ее сертификата у владельца </w:t>
      </w:r>
      <w:r w:rsidRPr="00662C04">
        <w:rPr>
          <w:noProof/>
          <w:sz w:val="28"/>
          <w:szCs w:val="28"/>
        </w:rPr>
        <w:t>—</w:t>
      </w:r>
      <w:r w:rsidRPr="00662C04">
        <w:rPr>
          <w:sz w:val="28"/>
          <w:szCs w:val="28"/>
        </w:rPr>
        <w:t xml:space="preserve"> в момент передачи этого сертификата приобретателю; в случае хранения сертификатов ценных бумаг в депозитарии</w:t>
      </w:r>
      <w:r w:rsidRPr="00662C04">
        <w:rPr>
          <w:noProof/>
          <w:sz w:val="28"/>
          <w:szCs w:val="28"/>
        </w:rPr>
        <w:t xml:space="preserve"> —</w:t>
      </w:r>
      <w:r w:rsidRPr="00662C04">
        <w:rPr>
          <w:sz w:val="28"/>
          <w:szCs w:val="28"/>
        </w:rPr>
        <w:t xml:space="preserve"> в момент осуществления приходной записи по счету депо приобретателя. Право на именную ценную бумагу переходит к </w:t>
      </w:r>
      <w:bookmarkStart w:id="217" w:name="OCRUncertain306"/>
      <w:r w:rsidR="00ED69A4">
        <w:rPr>
          <w:sz w:val="28"/>
          <w:szCs w:val="28"/>
        </w:rPr>
        <w:t>прио</w:t>
      </w:r>
      <w:r w:rsidRPr="00662C04">
        <w:rPr>
          <w:sz w:val="28"/>
          <w:szCs w:val="28"/>
        </w:rPr>
        <w:t xml:space="preserve">бретателю: </w:t>
      </w:r>
      <w:bookmarkEnd w:id="217"/>
      <w:r w:rsidRPr="00662C04">
        <w:rPr>
          <w:sz w:val="28"/>
          <w:szCs w:val="28"/>
        </w:rPr>
        <w:t>в случае учета прав приобретателя на ценные бумаги в системе ведения реестра</w:t>
      </w:r>
      <w:r w:rsidRPr="00662C04">
        <w:rPr>
          <w:noProof/>
          <w:sz w:val="28"/>
          <w:szCs w:val="28"/>
        </w:rPr>
        <w:t xml:space="preserve"> —</w:t>
      </w:r>
      <w:r w:rsidRPr="00662C04">
        <w:rPr>
          <w:sz w:val="28"/>
          <w:szCs w:val="28"/>
        </w:rPr>
        <w:t xml:space="preserve"> с момента передачи ему сертификата ценной бумаги после внесения приходной записи по лицевому счету приобретателя.</w:t>
      </w:r>
    </w:p>
    <w:p w:rsidR="00662C04" w:rsidRPr="00662C04" w:rsidRDefault="00662C04" w:rsidP="00ED69A4">
      <w:pPr>
        <w:widowControl w:val="0"/>
        <w:ind w:firstLine="900"/>
        <w:jc w:val="both"/>
        <w:rPr>
          <w:sz w:val="28"/>
          <w:szCs w:val="28"/>
        </w:rPr>
      </w:pPr>
      <w:r w:rsidRPr="00662C04">
        <w:rPr>
          <w:sz w:val="28"/>
          <w:szCs w:val="28"/>
        </w:rPr>
        <w:t>Права, закрепленные ценной бумагой, переходят приобретателю с момента перехода прав на эту ценную бумагу.</w:t>
      </w:r>
      <w:r w:rsidR="00ED69A4">
        <w:rPr>
          <w:sz w:val="28"/>
          <w:szCs w:val="28"/>
        </w:rPr>
        <w:t xml:space="preserve"> </w:t>
      </w:r>
      <w:r w:rsidRPr="00662C04">
        <w:rPr>
          <w:sz w:val="28"/>
          <w:szCs w:val="28"/>
        </w:rPr>
        <w:t xml:space="preserve">Переход прав, закрепленных именной ценной бумагой, должен сопровождаться уведомление держателя реестра, или </w:t>
      </w:r>
      <w:bookmarkStart w:id="218" w:name="OCRUncertain307"/>
      <w:r w:rsidR="00ED69A4">
        <w:rPr>
          <w:sz w:val="28"/>
          <w:szCs w:val="28"/>
        </w:rPr>
        <w:t>де</w:t>
      </w:r>
      <w:r w:rsidRPr="00662C04">
        <w:rPr>
          <w:sz w:val="28"/>
          <w:szCs w:val="28"/>
        </w:rPr>
        <w:t>позитария,</w:t>
      </w:r>
      <w:bookmarkEnd w:id="218"/>
      <w:r w:rsidRPr="00662C04">
        <w:rPr>
          <w:sz w:val="28"/>
          <w:szCs w:val="28"/>
        </w:rPr>
        <w:t xml:space="preserve"> или номинального держателя ценных бумаг.</w:t>
      </w:r>
    </w:p>
    <w:p w:rsidR="00662C04" w:rsidRPr="00662C04" w:rsidRDefault="00662C04" w:rsidP="00ED69A4">
      <w:pPr>
        <w:widowControl w:val="0"/>
        <w:ind w:firstLine="900"/>
        <w:jc w:val="both"/>
        <w:rPr>
          <w:sz w:val="28"/>
          <w:szCs w:val="28"/>
        </w:rPr>
      </w:pPr>
      <w:r w:rsidRPr="00662C04">
        <w:rPr>
          <w:sz w:val="28"/>
          <w:szCs w:val="28"/>
        </w:rPr>
        <w:t>Осуществление прав по именным ценным бумагам производиться по предъявлении владельцем либо его доверенным лицом сертификатов этих ценных бумаг эмитенту. При этом в случае наличия сертификатов таких ценных бумаг у владельца необходимо совпадения имени</w:t>
      </w:r>
      <w:r w:rsidRPr="00662C04">
        <w:rPr>
          <w:noProof/>
          <w:sz w:val="28"/>
          <w:szCs w:val="28"/>
        </w:rPr>
        <w:t xml:space="preserve"> </w:t>
      </w:r>
      <w:bookmarkStart w:id="219" w:name="OCRUncertain308"/>
      <w:r w:rsidRPr="00662C04">
        <w:rPr>
          <w:noProof/>
          <w:sz w:val="28"/>
          <w:szCs w:val="28"/>
        </w:rPr>
        <w:t>(</w:t>
      </w:r>
      <w:bookmarkEnd w:id="219"/>
      <w:r w:rsidRPr="00662C04">
        <w:rPr>
          <w:sz w:val="28"/>
          <w:szCs w:val="28"/>
        </w:rPr>
        <w:t>наименования) владельца, указанного в сертификате с именем (наименовании) владельца в реестре.</w:t>
      </w:r>
    </w:p>
    <w:p w:rsidR="00662C04" w:rsidRPr="00662C04" w:rsidRDefault="00662C04" w:rsidP="00ED69A4">
      <w:pPr>
        <w:widowControl w:val="0"/>
        <w:ind w:firstLine="900"/>
        <w:jc w:val="both"/>
        <w:rPr>
          <w:sz w:val="28"/>
          <w:szCs w:val="28"/>
        </w:rPr>
      </w:pPr>
      <w:r w:rsidRPr="00662C04">
        <w:rPr>
          <w:sz w:val="28"/>
          <w:szCs w:val="28"/>
        </w:rPr>
        <w:t xml:space="preserve">В случае хранения сертификатов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предъявляемому </w:t>
      </w:r>
      <w:bookmarkStart w:id="220" w:name="OCRUncertain309"/>
      <w:r w:rsidR="00ED69A4">
        <w:rPr>
          <w:sz w:val="28"/>
          <w:szCs w:val="28"/>
        </w:rPr>
        <w:t>де</w:t>
      </w:r>
      <w:r w:rsidRPr="00662C04">
        <w:rPr>
          <w:sz w:val="28"/>
          <w:szCs w:val="28"/>
        </w:rPr>
        <w:t>позитарными</w:t>
      </w:r>
      <w:bookmarkEnd w:id="220"/>
      <w:r w:rsidRPr="00662C04">
        <w:rPr>
          <w:sz w:val="28"/>
          <w:szCs w:val="28"/>
        </w:rPr>
        <w:t xml:space="preserve"> </w:t>
      </w:r>
      <w:bookmarkStart w:id="221" w:name="OCRUncertain310"/>
      <w:r w:rsidR="00ED69A4">
        <w:rPr>
          <w:sz w:val="28"/>
          <w:szCs w:val="28"/>
        </w:rPr>
        <w:t>догово</w:t>
      </w:r>
      <w:r w:rsidRPr="00662C04">
        <w:rPr>
          <w:sz w:val="28"/>
          <w:szCs w:val="28"/>
        </w:rPr>
        <w:t>рами</w:t>
      </w:r>
      <w:bookmarkEnd w:id="221"/>
      <w:r w:rsidRPr="00662C04">
        <w:rPr>
          <w:sz w:val="28"/>
          <w:szCs w:val="28"/>
        </w:rPr>
        <w:t xml:space="preserve"> владельцу, с приложением списка этих владельцев. Эмитент в этом случае обеспечивает реализацию прав по предъявительским ценным бумагам лица, указанного в этом списке.</w:t>
      </w:r>
    </w:p>
    <w:p w:rsidR="00662C04" w:rsidRPr="00662C04" w:rsidRDefault="00662C04" w:rsidP="00ED69A4">
      <w:pPr>
        <w:widowControl w:val="0"/>
        <w:ind w:firstLine="900"/>
        <w:jc w:val="both"/>
        <w:rPr>
          <w:sz w:val="28"/>
          <w:szCs w:val="28"/>
        </w:rPr>
      </w:pPr>
      <w:r w:rsidRPr="00662C04">
        <w:rPr>
          <w:sz w:val="28"/>
          <w:szCs w:val="28"/>
        </w:rPr>
        <w:t xml:space="preserve">О совершенных сделках по приобретению иностранными владельцами ценных бумаг, выпущенных эмитентами, зарегистрированными в </w:t>
      </w:r>
      <w:r w:rsidR="00ED69A4">
        <w:rPr>
          <w:sz w:val="28"/>
          <w:szCs w:val="28"/>
        </w:rPr>
        <w:t>РК</w:t>
      </w:r>
      <w:r w:rsidRPr="00662C04">
        <w:rPr>
          <w:sz w:val="28"/>
          <w:szCs w:val="28"/>
        </w:rPr>
        <w:t xml:space="preserve">, сторонам по сделке надлежит уведомлять </w:t>
      </w:r>
      <w:r w:rsidR="00ED69A4">
        <w:rPr>
          <w:sz w:val="28"/>
          <w:szCs w:val="28"/>
        </w:rPr>
        <w:t xml:space="preserve">Центральную </w:t>
      </w:r>
      <w:r w:rsidRPr="00662C04">
        <w:rPr>
          <w:sz w:val="28"/>
          <w:szCs w:val="28"/>
        </w:rPr>
        <w:t xml:space="preserve"> комиссию по рынку ценных бумаг.</w:t>
      </w:r>
    </w:p>
    <w:p w:rsidR="00662C04" w:rsidRPr="00662C04" w:rsidRDefault="00662C04" w:rsidP="00ED69A4">
      <w:pPr>
        <w:widowControl w:val="0"/>
        <w:ind w:firstLine="900"/>
        <w:jc w:val="both"/>
        <w:rPr>
          <w:sz w:val="28"/>
          <w:szCs w:val="28"/>
        </w:rPr>
      </w:pPr>
      <w:r w:rsidRPr="00662C04">
        <w:rPr>
          <w:sz w:val="28"/>
          <w:szCs w:val="28"/>
        </w:rPr>
        <w:t xml:space="preserve">О совершенных сделках по приобретению </w:t>
      </w:r>
      <w:r w:rsidR="00ED69A4">
        <w:rPr>
          <w:sz w:val="28"/>
          <w:szCs w:val="28"/>
        </w:rPr>
        <w:t>казахстанскими</w:t>
      </w:r>
      <w:r w:rsidRPr="00662C04">
        <w:rPr>
          <w:sz w:val="28"/>
          <w:szCs w:val="28"/>
        </w:rPr>
        <w:t xml:space="preserve"> владельцами ценных бумаг, выпушенных иностранными эмитентами, сторонам по сделке также надлежит уведомлять </w:t>
      </w:r>
      <w:r w:rsidR="00ED69A4">
        <w:rPr>
          <w:sz w:val="28"/>
          <w:szCs w:val="28"/>
        </w:rPr>
        <w:t>Центральную</w:t>
      </w:r>
      <w:r w:rsidRPr="00662C04">
        <w:rPr>
          <w:sz w:val="28"/>
          <w:szCs w:val="28"/>
        </w:rPr>
        <w:t xml:space="preserve"> комиссию по рынку ценных бумаг.</w:t>
      </w:r>
    </w:p>
    <w:p w:rsidR="00662C04" w:rsidRPr="00662C04" w:rsidRDefault="00662C04" w:rsidP="005E543C">
      <w:pPr>
        <w:widowControl w:val="0"/>
        <w:ind w:firstLine="500"/>
        <w:jc w:val="both"/>
        <w:rPr>
          <w:rFonts w:ascii="Tms Rmn" w:hAnsi="Tms Rmn"/>
          <w:sz w:val="28"/>
          <w:szCs w:val="28"/>
        </w:rPr>
        <w:sectPr w:rsidR="00662C04" w:rsidRPr="00662C04" w:rsidSect="00ED69A4">
          <w:pgSz w:w="11900" w:h="16820"/>
          <w:pgMar w:top="1258" w:right="560" w:bottom="1438" w:left="1800" w:header="720" w:footer="720" w:gutter="0"/>
          <w:cols w:space="60"/>
          <w:noEndnote/>
        </w:sectPr>
      </w:pPr>
    </w:p>
    <w:p w:rsidR="00662C04" w:rsidRPr="00662C04" w:rsidRDefault="00662C04" w:rsidP="00ED69A4">
      <w:pPr>
        <w:widowControl w:val="0"/>
        <w:ind w:firstLine="900"/>
        <w:jc w:val="both"/>
        <w:rPr>
          <w:sz w:val="28"/>
          <w:szCs w:val="28"/>
        </w:rPr>
      </w:pPr>
      <w:r w:rsidRPr="00662C04">
        <w:rPr>
          <w:sz w:val="28"/>
          <w:szCs w:val="28"/>
        </w:rPr>
        <w:t>Подлинность подписей физических лиц на документах о переходе прав на ценные бумаги и прав, закрепленных ценными бума</w:t>
      </w:r>
      <w:bookmarkStart w:id="222" w:name="OCRUncertain311"/>
      <w:r w:rsidRPr="00662C04">
        <w:rPr>
          <w:sz w:val="28"/>
          <w:szCs w:val="28"/>
        </w:rPr>
        <w:t>г</w:t>
      </w:r>
      <w:bookmarkEnd w:id="222"/>
      <w:r w:rsidRPr="00662C04">
        <w:rPr>
          <w:sz w:val="28"/>
          <w:szCs w:val="28"/>
        </w:rPr>
        <w:t xml:space="preserve">ами (за исключением случаев, предусмотренных законодательством </w:t>
      </w:r>
      <w:r w:rsidR="00701871">
        <w:rPr>
          <w:sz w:val="28"/>
          <w:szCs w:val="28"/>
        </w:rPr>
        <w:t>РК</w:t>
      </w:r>
      <w:r w:rsidRPr="00662C04">
        <w:rPr>
          <w:sz w:val="28"/>
          <w:szCs w:val="28"/>
        </w:rPr>
        <w:t>), могут заверены нотариально или профессиональным участником рынка ценных бумаг.</w:t>
      </w:r>
    </w:p>
    <w:p w:rsidR="00662C04" w:rsidRPr="00662C04" w:rsidRDefault="00662C04" w:rsidP="005E543C">
      <w:pPr>
        <w:widowControl w:val="0"/>
        <w:ind w:firstLine="360"/>
        <w:jc w:val="both"/>
        <w:rPr>
          <w:sz w:val="28"/>
          <w:szCs w:val="28"/>
        </w:rPr>
      </w:pPr>
      <w:r w:rsidRPr="00662C04">
        <w:rPr>
          <w:sz w:val="28"/>
          <w:szCs w:val="28"/>
        </w:rPr>
        <w:t xml:space="preserve">В случае обнаружения подлога или подделки владелец в праве к тому лицу, которое передало ему данную бумагу требование об </w:t>
      </w:r>
      <w:bookmarkStart w:id="223" w:name="OCRUncertain312"/>
      <w:r w:rsidRPr="00662C04">
        <w:rPr>
          <w:sz w:val="28"/>
          <w:szCs w:val="28"/>
        </w:rPr>
        <w:t xml:space="preserve">исполнении </w:t>
      </w:r>
      <w:bookmarkEnd w:id="223"/>
      <w:r w:rsidRPr="00662C04">
        <w:rPr>
          <w:sz w:val="28"/>
          <w:szCs w:val="28"/>
        </w:rPr>
        <w:t>обязательства, удостоверенного бумагой</w:t>
      </w:r>
      <w:bookmarkStart w:id="224" w:name="OCRUncertain313"/>
      <w:r w:rsidRPr="00662C04">
        <w:rPr>
          <w:noProof/>
          <w:sz w:val="28"/>
          <w:szCs w:val="28"/>
        </w:rPr>
        <w:t>,</w:t>
      </w:r>
      <w:bookmarkEnd w:id="224"/>
      <w:r w:rsidRPr="00662C04">
        <w:rPr>
          <w:sz w:val="28"/>
          <w:szCs w:val="28"/>
        </w:rPr>
        <w:t xml:space="preserve"> и о возме</w:t>
      </w:r>
      <w:bookmarkStart w:id="225" w:name="OCRUncertain314"/>
      <w:r w:rsidRPr="00662C04">
        <w:rPr>
          <w:sz w:val="28"/>
          <w:szCs w:val="28"/>
        </w:rPr>
        <w:t>щ</w:t>
      </w:r>
      <w:bookmarkEnd w:id="225"/>
      <w:r w:rsidRPr="00662C04">
        <w:rPr>
          <w:sz w:val="28"/>
          <w:szCs w:val="28"/>
        </w:rPr>
        <w:t xml:space="preserve">ении понесенных убытков. При этом не имеет значения добросовестность </w:t>
      </w:r>
      <w:bookmarkStart w:id="226" w:name="OCRUncertain315"/>
      <w:r w:rsidR="00701871">
        <w:rPr>
          <w:sz w:val="28"/>
          <w:szCs w:val="28"/>
        </w:rPr>
        <w:t>преж</w:t>
      </w:r>
      <w:r w:rsidRPr="00662C04">
        <w:rPr>
          <w:sz w:val="28"/>
          <w:szCs w:val="28"/>
        </w:rPr>
        <w:t>него отчуждателя</w:t>
      </w:r>
      <w:bookmarkEnd w:id="226"/>
      <w:r w:rsidRPr="00662C04">
        <w:rPr>
          <w:sz w:val="28"/>
          <w:szCs w:val="28"/>
        </w:rPr>
        <w:t xml:space="preserve"> ценной бумаги, ибо и он, в свою очередь, не лишен возможности предъявить </w:t>
      </w:r>
      <w:r w:rsidR="00701871" w:rsidRPr="00662C04">
        <w:rPr>
          <w:sz w:val="28"/>
          <w:szCs w:val="28"/>
        </w:rPr>
        <w:t>аналогичные</w:t>
      </w:r>
      <w:r w:rsidRPr="00662C04">
        <w:rPr>
          <w:sz w:val="28"/>
          <w:szCs w:val="28"/>
        </w:rPr>
        <w:t xml:space="preserve"> требования</w:t>
      </w:r>
      <w:bookmarkStart w:id="227" w:name="OCRUncertain317"/>
      <w:r w:rsidRPr="00662C04">
        <w:rPr>
          <w:sz w:val="28"/>
          <w:szCs w:val="28"/>
        </w:rPr>
        <w:t>х</w:t>
      </w:r>
      <w:bookmarkEnd w:id="227"/>
      <w:r w:rsidRPr="00662C04">
        <w:rPr>
          <w:sz w:val="28"/>
          <w:szCs w:val="28"/>
        </w:rPr>
        <w:t xml:space="preserve"> тому лицу, от которого он получил такую бумагу.</w:t>
      </w:r>
    </w:p>
    <w:p w:rsidR="00662C04" w:rsidRDefault="00662C04" w:rsidP="005E543C">
      <w:pPr>
        <w:widowControl w:val="0"/>
        <w:ind w:firstLine="300"/>
        <w:jc w:val="both"/>
        <w:rPr>
          <w:sz w:val="28"/>
          <w:szCs w:val="28"/>
        </w:rPr>
      </w:pPr>
      <w:r w:rsidRPr="00662C04">
        <w:rPr>
          <w:sz w:val="28"/>
          <w:szCs w:val="28"/>
        </w:rPr>
        <w:t>Исполнение по ценной бумаги дополнительно гарантированно тем, что по ней согласно правилам отвечает не только обязанное лицо, но и тот, кто выдал ценную бумагу, и те, кто индоссировал ее путем совершения соответствующей передаточной надписи,</w:t>
      </w:r>
      <w:r w:rsidR="00701871">
        <w:rPr>
          <w:sz w:val="28"/>
          <w:szCs w:val="28"/>
        </w:rPr>
        <w:t xml:space="preserve"> </w:t>
      </w:r>
      <w:r w:rsidRPr="00662C04">
        <w:rPr>
          <w:sz w:val="28"/>
          <w:szCs w:val="28"/>
        </w:rPr>
        <w:t xml:space="preserve">если только они не сделали специальные оговорки, исключающей их ответственности. При этом ответственность лица, выдавшего ценную бумагу, и </w:t>
      </w:r>
      <w:bookmarkStart w:id="228" w:name="OCRUncertain319"/>
      <w:r w:rsidRPr="00662C04">
        <w:rPr>
          <w:sz w:val="28"/>
          <w:szCs w:val="28"/>
        </w:rPr>
        <w:t>надписателей</w:t>
      </w:r>
      <w:bookmarkEnd w:id="228"/>
      <w:r w:rsidRPr="00662C04">
        <w:rPr>
          <w:noProof/>
          <w:sz w:val="28"/>
          <w:szCs w:val="28"/>
        </w:rPr>
        <w:t xml:space="preserve"> -</w:t>
      </w:r>
      <w:r w:rsidRPr="00662C04">
        <w:rPr>
          <w:sz w:val="28"/>
          <w:szCs w:val="28"/>
        </w:rPr>
        <w:t>индоссантов, носит солидарный характер.</w:t>
      </w: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Default="00701871" w:rsidP="005E543C">
      <w:pPr>
        <w:widowControl w:val="0"/>
        <w:ind w:firstLine="300"/>
        <w:jc w:val="both"/>
        <w:rPr>
          <w:sz w:val="28"/>
          <w:szCs w:val="28"/>
        </w:rPr>
      </w:pPr>
    </w:p>
    <w:p w:rsidR="00701871" w:rsidRPr="009962A4" w:rsidRDefault="009962A4" w:rsidP="00701871">
      <w:pPr>
        <w:widowControl w:val="0"/>
        <w:ind w:firstLine="300"/>
        <w:jc w:val="center"/>
        <w:rPr>
          <w:b/>
          <w:sz w:val="28"/>
          <w:szCs w:val="28"/>
        </w:rPr>
      </w:pPr>
      <w:r w:rsidRPr="009962A4">
        <w:rPr>
          <w:b/>
          <w:sz w:val="28"/>
          <w:szCs w:val="28"/>
        </w:rPr>
        <w:t>ЗАКЛЮЧЕНИЕ</w:t>
      </w:r>
    </w:p>
    <w:p w:rsidR="00701871" w:rsidRDefault="00701871" w:rsidP="00701871">
      <w:pPr>
        <w:widowControl w:val="0"/>
        <w:ind w:firstLine="300"/>
        <w:jc w:val="center"/>
        <w:rPr>
          <w:sz w:val="28"/>
          <w:szCs w:val="28"/>
        </w:rPr>
      </w:pPr>
    </w:p>
    <w:p w:rsidR="00701871" w:rsidRPr="002D5E68" w:rsidRDefault="00701871" w:rsidP="00701871">
      <w:pPr>
        <w:autoSpaceDE w:val="0"/>
        <w:autoSpaceDN w:val="0"/>
        <w:adjustRightInd w:val="0"/>
        <w:ind w:firstLine="709"/>
        <w:jc w:val="both"/>
        <w:rPr>
          <w:sz w:val="28"/>
          <w:szCs w:val="28"/>
        </w:rPr>
      </w:pPr>
      <w:r w:rsidRPr="002D5E68">
        <w:rPr>
          <w:sz w:val="28"/>
          <w:szCs w:val="28"/>
        </w:rPr>
        <w:t xml:space="preserve">Итак, в нашей работе в качестве одной из целей было раскрытие понятия ценных бумаг. Для этого мы выделили основные признаки, содержащиеся в легальном определении. </w:t>
      </w:r>
      <w:r>
        <w:rPr>
          <w:sz w:val="28"/>
          <w:szCs w:val="28"/>
        </w:rPr>
        <w:t>Ц</w:t>
      </w:r>
      <w:r w:rsidRPr="002D5E68">
        <w:rPr>
          <w:sz w:val="28"/>
          <w:szCs w:val="28"/>
        </w:rPr>
        <w:t>енная бумага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701871" w:rsidRPr="002D5E68" w:rsidRDefault="00701871" w:rsidP="00701871">
      <w:pPr>
        <w:autoSpaceDE w:val="0"/>
        <w:autoSpaceDN w:val="0"/>
        <w:adjustRightInd w:val="0"/>
        <w:ind w:firstLine="709"/>
        <w:jc w:val="both"/>
        <w:rPr>
          <w:rFonts w:cs="TimesNewRoman"/>
          <w:sz w:val="28"/>
          <w:szCs w:val="28"/>
        </w:rPr>
      </w:pPr>
      <w:r w:rsidRPr="002D5E68">
        <w:rPr>
          <w:rFonts w:cs="TimesNewRoman"/>
          <w:sz w:val="28"/>
          <w:szCs w:val="28"/>
        </w:rPr>
        <w:t>На наш взгляд, отрицание бездокументарной формы не несет прогрессивного начала. Поскольку легальное определение, вобравшее в себя понимание ценной бумаги как документа, не отвечает реальным требованиям. Тем не менее, законодатель пошел по пути «латания дыр», пытаясь заполнить пробелы отдельными нормативными актами, вместо выработки полноценного определения. Что в свою очередь разделило теоретиков на два лагеря.</w:t>
      </w:r>
    </w:p>
    <w:p w:rsidR="00701871" w:rsidRPr="002D5E68" w:rsidRDefault="00701871" w:rsidP="00701871">
      <w:pPr>
        <w:autoSpaceDE w:val="0"/>
        <w:autoSpaceDN w:val="0"/>
        <w:adjustRightInd w:val="0"/>
        <w:ind w:firstLine="709"/>
        <w:jc w:val="both"/>
        <w:rPr>
          <w:rFonts w:cs="TimesNewRoman"/>
          <w:sz w:val="28"/>
          <w:szCs w:val="28"/>
        </w:rPr>
      </w:pPr>
      <w:r w:rsidRPr="002D5E68">
        <w:rPr>
          <w:rFonts w:cs="TimesNewRoman"/>
          <w:sz w:val="28"/>
          <w:szCs w:val="28"/>
        </w:rPr>
        <w:t xml:space="preserve">Решение данного вопроса видится в необходимости внесения изменений в законодательство, в части изменения дефиниции ценной бумаги как документа, </w:t>
      </w:r>
      <w:r w:rsidRPr="002D5E68">
        <w:rPr>
          <w:sz w:val="28"/>
          <w:szCs w:val="28"/>
        </w:rPr>
        <w:t>поскольку наиболее четкое определение, должно вобрать в себя черты как документа, так</w:t>
      </w:r>
      <w:r>
        <w:rPr>
          <w:sz w:val="28"/>
          <w:szCs w:val="28"/>
        </w:rPr>
        <w:t xml:space="preserve"> и бездокументарной формы.</w:t>
      </w:r>
    </w:p>
    <w:p w:rsidR="00701871" w:rsidRPr="002D5E68" w:rsidRDefault="00701871" w:rsidP="00701871">
      <w:pPr>
        <w:autoSpaceDE w:val="0"/>
        <w:autoSpaceDN w:val="0"/>
        <w:adjustRightInd w:val="0"/>
        <w:ind w:firstLine="709"/>
        <w:jc w:val="both"/>
        <w:rPr>
          <w:rFonts w:cs="TimesNewRoman"/>
          <w:sz w:val="28"/>
          <w:szCs w:val="28"/>
        </w:rPr>
      </w:pPr>
      <w:r w:rsidRPr="002D5E68">
        <w:rPr>
          <w:sz w:val="28"/>
          <w:szCs w:val="28"/>
        </w:rPr>
        <w:t>На основе решения этого вопроса, возможно, будет также сформировать единую практическу</w:t>
      </w:r>
      <w:r>
        <w:rPr>
          <w:sz w:val="28"/>
          <w:szCs w:val="28"/>
        </w:rPr>
        <w:t>ю</w:t>
      </w:r>
      <w:r w:rsidRPr="002D5E68">
        <w:rPr>
          <w:sz w:val="28"/>
          <w:szCs w:val="28"/>
        </w:rPr>
        <w:t xml:space="preserve"> и теоретическую базу для регламентации признаков ценных бумаг, которые также являются предметом широкой дискуссии. Так мы выяснили что, основными признаками ценной бумаги являются:</w:t>
      </w:r>
      <w:r w:rsidRPr="002D5E68">
        <w:rPr>
          <w:rFonts w:cs="TimesNewRoman"/>
          <w:sz w:val="28"/>
          <w:szCs w:val="28"/>
        </w:rPr>
        <w:t xml:space="preserve"> 1) соблюдение установленных законом формы (документарной или бездокументарной) и обязательных реквизитов; 2) удостоверение права имущественного характера; 3) презентативность документа; 4) указание на нее в законе или установленном им порядке;  5) публичная достоверность. </w:t>
      </w:r>
    </w:p>
    <w:p w:rsidR="00701871" w:rsidRPr="002D5E68" w:rsidRDefault="00701871" w:rsidP="00701871">
      <w:pPr>
        <w:autoSpaceDE w:val="0"/>
        <w:autoSpaceDN w:val="0"/>
        <w:adjustRightInd w:val="0"/>
        <w:ind w:firstLine="709"/>
        <w:jc w:val="both"/>
        <w:rPr>
          <w:rFonts w:cs="TimesNewRoman"/>
          <w:sz w:val="28"/>
          <w:szCs w:val="28"/>
        </w:rPr>
      </w:pPr>
      <w:r w:rsidRPr="002D5E68">
        <w:rPr>
          <w:rFonts w:cs="TimesNewRoman"/>
          <w:sz w:val="28"/>
          <w:szCs w:val="28"/>
        </w:rPr>
        <w:t xml:space="preserve">На наш взгляд, продуктивным является внесение изменений в определение в связи с правами, закрепляемыми ценными бумагами. Поскольку, как в юридической литературе, так и в законодательстве отсутствует единое мнение. Если теоретики говорят об удостоверении ценными бумагами имущественных прав и связанных с ними неимущественными правами, при этом относя их к эмиссионным, то законодатель не ставит знака тождества между ними. Так, например, в отношении ипотечного сертификат участия говорится, что он закрепляет не только неимущественные права наравне с имущественными, но и относится к неэмиссионным ценным бумаг. Следовательно, необходимо в определении закрепить положение о том, что ценная бумага удостоверяет не только имущественные, но и связанные с ними не имущественные права. </w:t>
      </w:r>
    </w:p>
    <w:p w:rsidR="00701871" w:rsidRPr="002D5E68" w:rsidRDefault="00701871" w:rsidP="00701871">
      <w:pPr>
        <w:autoSpaceDE w:val="0"/>
        <w:autoSpaceDN w:val="0"/>
        <w:adjustRightInd w:val="0"/>
        <w:ind w:firstLine="709"/>
        <w:jc w:val="both"/>
        <w:rPr>
          <w:rFonts w:cs="TimesNewRoman"/>
          <w:sz w:val="28"/>
          <w:szCs w:val="28"/>
        </w:rPr>
      </w:pPr>
      <w:r w:rsidRPr="002D5E68">
        <w:rPr>
          <w:rFonts w:cs="TimesNewRoman"/>
          <w:sz w:val="28"/>
          <w:szCs w:val="28"/>
        </w:rPr>
        <w:t>Дискуссионным остается вопрос относительно предъ</w:t>
      </w:r>
      <w:r>
        <w:rPr>
          <w:rFonts w:cs="TimesNewRoman"/>
          <w:sz w:val="28"/>
          <w:szCs w:val="28"/>
        </w:rPr>
        <w:t>я</w:t>
      </w:r>
      <w:r w:rsidRPr="002D5E68">
        <w:rPr>
          <w:rFonts w:cs="TimesNewRoman"/>
          <w:sz w:val="28"/>
          <w:szCs w:val="28"/>
        </w:rPr>
        <w:t xml:space="preserve">вительного характера осуществления и передачи прав, вытекающих из ценной бумаги. С одной стороны, это требует легальное определение, однако сам законодатель отходит от установленного правила, закрепляя прямо противоположные нормы, содержащиеся как в самом Гражданском кодексе, так и в других законах. С другой стороны, отход от презентативности как обязательного признака ценной бумаги высказывается и в научно-теоретических работах современников. Тем не менее, сторонники документарных ценных бумаг отстаивают незыблемость такого признака.  Разрешение этого вопроса также видится в необходимости поэтапного законотворческого процесса для постепенного перехода к бездокументарным бумагам. Поскольку ни практика, ни теория на данном этапе не могут сказать однозначно, является ли предъявление ценной бумаги ее неотъемлемым элементом. </w:t>
      </w:r>
    </w:p>
    <w:p w:rsidR="00701871" w:rsidRPr="002D5E68" w:rsidRDefault="00701871" w:rsidP="00701871">
      <w:pPr>
        <w:autoSpaceDE w:val="0"/>
        <w:autoSpaceDN w:val="0"/>
        <w:adjustRightInd w:val="0"/>
        <w:ind w:firstLine="709"/>
        <w:jc w:val="both"/>
        <w:rPr>
          <w:rFonts w:cs="TimesNewRoman"/>
          <w:sz w:val="28"/>
          <w:szCs w:val="28"/>
        </w:rPr>
      </w:pPr>
      <w:r w:rsidRPr="002D5E68">
        <w:rPr>
          <w:rFonts w:cs="TimesNewRoman"/>
          <w:sz w:val="28"/>
          <w:szCs w:val="28"/>
        </w:rPr>
        <w:t>При этом указанная совокупность признаков способствует наиболее полному представлению о такого рода объекте гражданских прав, как ценная бумага, а также разрешает вопрос относительно признания ценными бумагами иных документов, по своей структуре имеющих схожие черты с ними.</w:t>
      </w:r>
    </w:p>
    <w:p w:rsidR="00701871" w:rsidRPr="002D5E68" w:rsidRDefault="00701871" w:rsidP="00701871">
      <w:pPr>
        <w:autoSpaceDE w:val="0"/>
        <w:autoSpaceDN w:val="0"/>
        <w:adjustRightInd w:val="0"/>
        <w:ind w:firstLine="709"/>
        <w:jc w:val="both"/>
        <w:rPr>
          <w:rFonts w:cs="TimesNewRoman"/>
          <w:sz w:val="28"/>
          <w:szCs w:val="28"/>
        </w:rPr>
      </w:pPr>
      <w:r w:rsidRPr="002D5E68">
        <w:rPr>
          <w:rFonts w:cs="TimesNewRoman"/>
          <w:sz w:val="28"/>
          <w:szCs w:val="28"/>
        </w:rPr>
        <w:t xml:space="preserve">Пробелы в законодательстве существуют и относительно конкретных видов ценных бумаг. Так, остается не решенным вопрос относительно перехода прав на обеспечение, предоставленное по облигационному займу. </w:t>
      </w:r>
    </w:p>
    <w:p w:rsidR="00701871" w:rsidRPr="002D5E68" w:rsidRDefault="00701871" w:rsidP="00701871">
      <w:pPr>
        <w:autoSpaceDE w:val="0"/>
        <w:autoSpaceDN w:val="0"/>
        <w:adjustRightInd w:val="0"/>
        <w:ind w:firstLine="709"/>
        <w:jc w:val="both"/>
        <w:rPr>
          <w:sz w:val="28"/>
          <w:szCs w:val="28"/>
        </w:rPr>
      </w:pPr>
      <w:r w:rsidRPr="002D5E68">
        <w:rPr>
          <w:rFonts w:cs="TimesNewRoman"/>
          <w:sz w:val="28"/>
          <w:szCs w:val="28"/>
        </w:rPr>
        <w:t>Думается, что дальнейшее развитие экономики будет способствовать появлению еще большего количества ценных бумаг, возможно, и в самых причудливых формах, поэтому тематика самого понятия ценных бумаг, а также их видов будет актуальна не только для современных юристов и законодателя,</w:t>
      </w:r>
      <w:r>
        <w:rPr>
          <w:rFonts w:cs="TimesNewRoman"/>
          <w:sz w:val="28"/>
          <w:szCs w:val="28"/>
        </w:rPr>
        <w:t xml:space="preserve"> но и для будущих поколений.</w:t>
      </w:r>
    </w:p>
    <w:p w:rsidR="00701871" w:rsidRDefault="00701871"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2024C4">
      <w:pPr>
        <w:widowControl w:val="0"/>
        <w:jc w:val="both"/>
        <w:rPr>
          <w:sz w:val="28"/>
          <w:szCs w:val="28"/>
        </w:rPr>
      </w:pPr>
    </w:p>
    <w:p w:rsidR="00A54A6A" w:rsidRDefault="00A54A6A" w:rsidP="00A54A6A">
      <w:pPr>
        <w:widowControl w:val="0"/>
        <w:tabs>
          <w:tab w:val="left" w:pos="8820"/>
        </w:tabs>
        <w:ind w:right="99"/>
        <w:jc w:val="center"/>
        <w:rPr>
          <w:b/>
          <w:sz w:val="28"/>
          <w:szCs w:val="28"/>
        </w:rPr>
      </w:pPr>
      <w:r>
        <w:rPr>
          <w:b/>
          <w:sz w:val="28"/>
          <w:szCs w:val="28"/>
        </w:rPr>
        <w:t>СПИСОК ИСПОЛЬЗОВАННОЙ ЛИТЕРАТУРЫ</w:t>
      </w:r>
    </w:p>
    <w:p w:rsidR="00A54A6A" w:rsidRPr="00C019AF" w:rsidRDefault="00A54A6A" w:rsidP="00A54A6A">
      <w:pPr>
        <w:widowControl w:val="0"/>
        <w:tabs>
          <w:tab w:val="left" w:pos="8820"/>
        </w:tabs>
        <w:ind w:right="99" w:firstLine="900"/>
        <w:jc w:val="both"/>
        <w:rPr>
          <w:b/>
          <w:sz w:val="28"/>
          <w:szCs w:val="28"/>
        </w:rPr>
      </w:pPr>
    </w:p>
    <w:p w:rsidR="00A54A6A" w:rsidRDefault="00A54A6A" w:rsidP="00A54A6A">
      <w:pPr>
        <w:widowControl w:val="0"/>
        <w:ind w:right="99"/>
        <w:jc w:val="both"/>
        <w:rPr>
          <w:sz w:val="28"/>
        </w:rPr>
      </w:pPr>
      <w:r>
        <w:rPr>
          <w:sz w:val="28"/>
        </w:rPr>
        <w:t>1</w:t>
      </w:r>
      <w:r w:rsidRPr="0055058B">
        <w:rPr>
          <w:sz w:val="28"/>
        </w:rPr>
        <w:t>. Луговой В.А.</w:t>
      </w:r>
      <w:r>
        <w:rPr>
          <w:sz w:val="28"/>
        </w:rPr>
        <w:t>,</w:t>
      </w:r>
      <w:r w:rsidRPr="0055058B">
        <w:rPr>
          <w:sz w:val="28"/>
        </w:rPr>
        <w:t xml:space="preserve"> Учет затрат </w:t>
      </w:r>
      <w:r>
        <w:rPr>
          <w:sz w:val="28"/>
        </w:rPr>
        <w:t xml:space="preserve">на производство и реализацию продукции (работ, услуг): Методика и практикум. - М.: Финансы и статистика, </w:t>
      </w:r>
      <w:smartTag w:uri="urn:schemas-microsoft-com:office:smarttags" w:element="metricconverter">
        <w:smartTagPr>
          <w:attr w:name="ProductID" w:val="1995 г"/>
        </w:smartTagPr>
        <w:r>
          <w:rPr>
            <w:sz w:val="28"/>
          </w:rPr>
          <w:t>1995 г</w:t>
        </w:r>
      </w:smartTag>
      <w:r>
        <w:rPr>
          <w:sz w:val="28"/>
        </w:rPr>
        <w:t>.-144 с. (библиотека бухгалтера).</w:t>
      </w:r>
    </w:p>
    <w:p w:rsidR="00A54A6A" w:rsidRDefault="00A54A6A" w:rsidP="00A54A6A">
      <w:pPr>
        <w:widowControl w:val="0"/>
        <w:ind w:right="99"/>
        <w:jc w:val="both"/>
        <w:rPr>
          <w:sz w:val="28"/>
        </w:rPr>
      </w:pPr>
      <w:r>
        <w:rPr>
          <w:sz w:val="28"/>
        </w:rPr>
        <w:t>2. Финансы предприятий. Под ред. Зайца М.В. – М: Финансы и статистика, 1995г.</w:t>
      </w:r>
      <w:r>
        <w:rPr>
          <w:sz w:val="28"/>
        </w:rPr>
        <w:br/>
        <w:t>3. З. Рахмат, А. Шеремет. Бухгалтерский учет в рыночной экономике, М.: «Инфра – М», 1996г.</w:t>
      </w:r>
      <w:r>
        <w:rPr>
          <w:sz w:val="28"/>
        </w:rPr>
        <w:br/>
        <w:t xml:space="preserve">4. Семенова М.В. «Влияние учетной политики на налоговые обязательства организации» // Бухгалтерский учет, </w:t>
      </w:r>
      <w:smartTag w:uri="urn:schemas-microsoft-com:office:smarttags" w:element="metricconverter">
        <w:smartTagPr>
          <w:attr w:name="ProductID" w:val="1998 г"/>
        </w:smartTagPr>
        <w:r>
          <w:rPr>
            <w:sz w:val="28"/>
          </w:rPr>
          <w:t>1998 г</w:t>
        </w:r>
      </w:smartTag>
      <w:r>
        <w:rPr>
          <w:sz w:val="28"/>
        </w:rPr>
        <w:t>. №№ 11-12.</w:t>
      </w:r>
      <w:r>
        <w:rPr>
          <w:sz w:val="28"/>
        </w:rPr>
        <w:br/>
        <w:t xml:space="preserve">5. Ложников И. «Профессиональный комментарий к Положению по бухгалтерскому учету «Расходы организации» // Финансовая газета, </w:t>
      </w:r>
      <w:smartTag w:uri="urn:schemas-microsoft-com:office:smarttags" w:element="metricconverter">
        <w:smartTagPr>
          <w:attr w:name="ProductID" w:val="1999 г"/>
        </w:smartTagPr>
        <w:r>
          <w:rPr>
            <w:sz w:val="28"/>
          </w:rPr>
          <w:t>1999 г</w:t>
        </w:r>
      </w:smartTag>
      <w:r>
        <w:rPr>
          <w:sz w:val="28"/>
        </w:rPr>
        <w:t>. № 26.</w:t>
      </w:r>
    </w:p>
    <w:p w:rsidR="00A54A6A" w:rsidRDefault="00A54A6A" w:rsidP="00A54A6A">
      <w:pPr>
        <w:widowControl w:val="0"/>
        <w:ind w:right="99"/>
        <w:jc w:val="both"/>
        <w:rPr>
          <w:sz w:val="28"/>
        </w:rPr>
      </w:pPr>
      <w:r>
        <w:rPr>
          <w:sz w:val="28"/>
        </w:rPr>
        <w:t xml:space="preserve">6. А. Брызгалин, В. Берник. «Общие принципы отнесения затрат на себестоимость продукции (работ, услуг) // Финансовая Россия, </w:t>
      </w:r>
      <w:smartTag w:uri="urn:schemas-microsoft-com:office:smarttags" w:element="metricconverter">
        <w:smartTagPr>
          <w:attr w:name="ProductID" w:val="1996 г"/>
        </w:smartTagPr>
        <w:r>
          <w:rPr>
            <w:sz w:val="28"/>
          </w:rPr>
          <w:t>1996 г</w:t>
        </w:r>
      </w:smartTag>
      <w:r>
        <w:rPr>
          <w:sz w:val="28"/>
        </w:rPr>
        <w:t>. № 15.</w:t>
      </w:r>
    </w:p>
    <w:p w:rsidR="00A54A6A" w:rsidRDefault="00A54A6A" w:rsidP="00A54A6A">
      <w:pPr>
        <w:widowControl w:val="0"/>
        <w:ind w:right="99"/>
        <w:jc w:val="both"/>
        <w:rPr>
          <w:sz w:val="28"/>
        </w:rPr>
      </w:pPr>
      <w:r>
        <w:rPr>
          <w:sz w:val="28"/>
        </w:rPr>
        <w:t xml:space="preserve">7. Николаева С.А. «Формирование себестоимости в современных условиях» // Бухгалтерский учет, </w:t>
      </w:r>
      <w:smartTag w:uri="urn:schemas-microsoft-com:office:smarttags" w:element="metricconverter">
        <w:smartTagPr>
          <w:attr w:name="ProductID" w:val="1997 г"/>
        </w:smartTagPr>
        <w:r>
          <w:rPr>
            <w:sz w:val="28"/>
          </w:rPr>
          <w:t>1997 г</w:t>
        </w:r>
      </w:smartTag>
      <w:r>
        <w:rPr>
          <w:sz w:val="28"/>
        </w:rPr>
        <w:t>. № 11.</w:t>
      </w:r>
      <w:r>
        <w:rPr>
          <w:sz w:val="28"/>
        </w:rPr>
        <w:br/>
        <w:t xml:space="preserve">8. Российский статистический ежегодник. Статистический сборник. – М.: Госкомстат России, </w:t>
      </w:r>
      <w:smartTag w:uri="urn:schemas-microsoft-com:office:smarttags" w:element="metricconverter">
        <w:smartTagPr>
          <w:attr w:name="ProductID" w:val="1995 г"/>
        </w:smartTagPr>
        <w:r>
          <w:rPr>
            <w:sz w:val="28"/>
          </w:rPr>
          <w:t>1995 г</w:t>
        </w:r>
      </w:smartTag>
      <w:r>
        <w:rPr>
          <w:sz w:val="28"/>
        </w:rPr>
        <w:t>.</w:t>
      </w:r>
      <w:r>
        <w:rPr>
          <w:sz w:val="28"/>
        </w:rPr>
        <w:br/>
        <w:t xml:space="preserve">9. Федеральный Закон от </w:t>
      </w:r>
      <w:smartTag w:uri="urn:schemas-microsoft-com:office:smarttags" w:element="metricconverter">
        <w:smartTagPr>
          <w:attr w:name="ProductID" w:val="12.0196 г"/>
        </w:smartTagPr>
        <w:r>
          <w:rPr>
            <w:sz w:val="28"/>
          </w:rPr>
          <w:t>12.0196 г</w:t>
        </w:r>
      </w:smartTag>
      <w:r>
        <w:rPr>
          <w:sz w:val="28"/>
        </w:rPr>
        <w:t>. № 7-ФЗ «О некоммерческих организациях».</w:t>
      </w:r>
      <w:r>
        <w:rPr>
          <w:sz w:val="28"/>
        </w:rPr>
        <w:br/>
        <w:t xml:space="preserve">10. Гамольский П.Ю. Налогообложение и бухгалтерский учет для некоммерческих организаций России: Практическое пособие. – М.: </w:t>
      </w:r>
      <w:smartTag w:uri="urn:schemas-microsoft-com:office:smarttags" w:element="metricconverter">
        <w:smartTagPr>
          <w:attr w:name="ProductID" w:val="1997 г"/>
        </w:smartTagPr>
        <w:r>
          <w:rPr>
            <w:sz w:val="28"/>
          </w:rPr>
          <w:t>1997 г</w:t>
        </w:r>
      </w:smartTag>
      <w:r>
        <w:rPr>
          <w:sz w:val="28"/>
        </w:rPr>
        <w:t>.</w:t>
      </w:r>
    </w:p>
    <w:p w:rsidR="00062FC6" w:rsidRDefault="00062FC6" w:rsidP="00062FC6">
      <w:pPr>
        <w:jc w:val="both"/>
        <w:rPr>
          <w:sz w:val="28"/>
          <w:szCs w:val="28"/>
        </w:rPr>
      </w:pPr>
      <w:r>
        <w:rPr>
          <w:sz w:val="28"/>
          <w:szCs w:val="28"/>
        </w:rPr>
        <w:t xml:space="preserve">  11. Адамов В.Е., Сиротина Т.П., Смирнова С.А. Экономика и статистика фирм: - М: Финансы и статистика, 1996</w:t>
      </w:r>
    </w:p>
    <w:p w:rsidR="00062FC6" w:rsidRDefault="00062FC6" w:rsidP="00062FC6">
      <w:pPr>
        <w:jc w:val="both"/>
        <w:rPr>
          <w:sz w:val="28"/>
          <w:szCs w:val="28"/>
        </w:rPr>
      </w:pPr>
      <w:r>
        <w:rPr>
          <w:sz w:val="28"/>
          <w:szCs w:val="28"/>
        </w:rPr>
        <w:t xml:space="preserve">  12. Финансовый бизнес – план: Учебное пособие / Под ре. Проф. В.М. Попова. – М: Финансы и статистика, 2000</w:t>
      </w:r>
    </w:p>
    <w:p w:rsidR="00062FC6" w:rsidRPr="005274EA" w:rsidRDefault="00062FC6" w:rsidP="00062FC6">
      <w:pPr>
        <w:jc w:val="both"/>
        <w:rPr>
          <w:sz w:val="28"/>
          <w:szCs w:val="28"/>
        </w:rPr>
      </w:pPr>
      <w:r>
        <w:rPr>
          <w:sz w:val="28"/>
          <w:szCs w:val="28"/>
        </w:rPr>
        <w:t xml:space="preserve">  13.  Экономика предприятия: Учебник \ Под ред. Проф. О.И. Волкова. – М: ИНФРА – М, 1999 – 416 с.</w:t>
      </w:r>
    </w:p>
    <w:p w:rsidR="00062FC6" w:rsidRDefault="00062FC6" w:rsidP="00062FC6">
      <w:pPr>
        <w:jc w:val="both"/>
        <w:rPr>
          <w:sz w:val="28"/>
          <w:szCs w:val="28"/>
        </w:rPr>
      </w:pPr>
      <w:r>
        <w:rPr>
          <w:b/>
          <w:sz w:val="28"/>
          <w:szCs w:val="28"/>
        </w:rPr>
        <w:t xml:space="preserve">  </w:t>
      </w:r>
      <w:r w:rsidRPr="008F4DB6">
        <w:rPr>
          <w:sz w:val="28"/>
          <w:szCs w:val="28"/>
        </w:rPr>
        <w:t>14.</w:t>
      </w:r>
      <w:r>
        <w:rPr>
          <w:sz w:val="28"/>
          <w:szCs w:val="28"/>
        </w:rPr>
        <w:t xml:space="preserve"> Дробозина Л.А. Финансы. Денежное обращение. Кредит: Учебник – М.: Финансы, 2001</w:t>
      </w:r>
    </w:p>
    <w:p w:rsidR="00062FC6" w:rsidRDefault="00062FC6" w:rsidP="00062FC6">
      <w:pPr>
        <w:jc w:val="both"/>
        <w:rPr>
          <w:sz w:val="28"/>
          <w:szCs w:val="28"/>
        </w:rPr>
      </w:pPr>
      <w:r>
        <w:rPr>
          <w:sz w:val="28"/>
          <w:szCs w:val="28"/>
        </w:rPr>
        <w:t xml:space="preserve">  15.Белов В.Н. Финансовые договоры. «Финансы и статистика», М.: 1997</w:t>
      </w:r>
    </w:p>
    <w:p w:rsidR="00062FC6" w:rsidRDefault="00062FC6" w:rsidP="00062FC6">
      <w:pPr>
        <w:jc w:val="both"/>
        <w:rPr>
          <w:sz w:val="28"/>
          <w:szCs w:val="28"/>
        </w:rPr>
      </w:pPr>
      <w:r>
        <w:rPr>
          <w:sz w:val="28"/>
          <w:szCs w:val="28"/>
        </w:rPr>
        <w:t xml:space="preserve">  16. Сенчалова В.К., Архипова А.Н. – М.: Проспект, 2000</w:t>
      </w:r>
    </w:p>
    <w:p w:rsidR="00062FC6" w:rsidRDefault="00062FC6" w:rsidP="00062FC6">
      <w:pPr>
        <w:jc w:val="both"/>
        <w:rPr>
          <w:sz w:val="28"/>
          <w:szCs w:val="28"/>
        </w:rPr>
      </w:pPr>
      <w:r>
        <w:rPr>
          <w:sz w:val="28"/>
          <w:szCs w:val="28"/>
        </w:rPr>
        <w:t xml:space="preserve">  17. Уткин Э.А. Профессия – менеджер \ Э.А. Уткин – Экономика, 1992 </w:t>
      </w:r>
    </w:p>
    <w:p w:rsidR="00062FC6" w:rsidRDefault="00062FC6" w:rsidP="00062FC6">
      <w:pPr>
        <w:jc w:val="both"/>
        <w:rPr>
          <w:sz w:val="28"/>
          <w:szCs w:val="28"/>
        </w:rPr>
      </w:pPr>
      <w:r>
        <w:rPr>
          <w:sz w:val="28"/>
          <w:szCs w:val="28"/>
        </w:rPr>
        <w:t xml:space="preserve">  18. Веснин В.Р. Основы менеджмента \ В.Р. Веснин – Изд. в-е  доп. и исп.- М.: ООО «Т.Д. « Элит – 2000», 2002</w:t>
      </w:r>
    </w:p>
    <w:p w:rsidR="00062FC6" w:rsidRDefault="00062FC6" w:rsidP="00062FC6">
      <w:pPr>
        <w:jc w:val="both"/>
        <w:rPr>
          <w:sz w:val="28"/>
          <w:szCs w:val="28"/>
        </w:rPr>
      </w:pPr>
      <w:r>
        <w:rPr>
          <w:sz w:val="28"/>
          <w:szCs w:val="28"/>
        </w:rPr>
        <w:t xml:space="preserve">  19. Грузинов В.П. Экономика предприятия «Предпринимательская»: Учебник для Вузов \ В.П. Грузинов. – второе изд., перераб. и доп.- М.: ЮНИТИ – ДАНА, 2002</w:t>
      </w:r>
    </w:p>
    <w:p w:rsidR="00062FC6" w:rsidRDefault="00062FC6" w:rsidP="00062FC6">
      <w:pPr>
        <w:jc w:val="both"/>
        <w:rPr>
          <w:sz w:val="28"/>
          <w:szCs w:val="28"/>
        </w:rPr>
      </w:pPr>
      <w:r>
        <w:rPr>
          <w:sz w:val="28"/>
          <w:szCs w:val="28"/>
        </w:rPr>
        <w:t xml:space="preserve">  20. Экономика предприятия: Учебник \ под. ред. проф. Н.А. Сафронова – М.: ЮРИСТЬ, 2001</w:t>
      </w:r>
    </w:p>
    <w:p w:rsidR="00062FC6" w:rsidRDefault="00062FC6" w:rsidP="00A54A6A">
      <w:pPr>
        <w:widowControl w:val="0"/>
        <w:ind w:right="99"/>
        <w:jc w:val="both"/>
        <w:rPr>
          <w:sz w:val="28"/>
        </w:rPr>
      </w:pPr>
    </w:p>
    <w:p w:rsidR="00A54A6A" w:rsidRPr="00F6238E" w:rsidRDefault="00A54A6A" w:rsidP="00A54A6A">
      <w:pPr>
        <w:widowControl w:val="0"/>
        <w:tabs>
          <w:tab w:val="left" w:pos="8820"/>
        </w:tabs>
        <w:ind w:right="99"/>
        <w:jc w:val="both"/>
        <w:rPr>
          <w:sz w:val="28"/>
          <w:szCs w:val="28"/>
        </w:rPr>
      </w:pPr>
    </w:p>
    <w:p w:rsidR="00A54A6A" w:rsidRPr="00662C04" w:rsidRDefault="00A54A6A" w:rsidP="002024C4">
      <w:pPr>
        <w:widowControl w:val="0"/>
        <w:jc w:val="both"/>
        <w:rPr>
          <w:sz w:val="28"/>
          <w:szCs w:val="28"/>
        </w:rPr>
      </w:pPr>
      <w:bookmarkStart w:id="229" w:name="_GoBack"/>
      <w:bookmarkEnd w:id="229"/>
    </w:p>
    <w:sectPr w:rsidR="00A54A6A" w:rsidRPr="00662C04" w:rsidSect="00ED69A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EE" w:rsidRDefault="000349EE">
      <w:r>
        <w:separator/>
      </w:r>
    </w:p>
  </w:endnote>
  <w:endnote w:type="continuationSeparator" w:id="0">
    <w:p w:rsidR="000349EE" w:rsidRDefault="0003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7E" w:rsidRDefault="00574D7E" w:rsidP="008978E8">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74D7E" w:rsidRDefault="00574D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7E" w:rsidRDefault="00574D7E" w:rsidP="008978E8">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4AA1">
      <w:rPr>
        <w:rStyle w:val="a7"/>
        <w:noProof/>
      </w:rPr>
      <w:t>3</w:t>
    </w:r>
    <w:r>
      <w:rPr>
        <w:rStyle w:val="a7"/>
      </w:rPr>
      <w:fldChar w:fldCharType="end"/>
    </w:r>
  </w:p>
  <w:p w:rsidR="00574D7E" w:rsidRDefault="00574D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EE" w:rsidRDefault="000349EE">
      <w:r>
        <w:separator/>
      </w:r>
    </w:p>
  </w:footnote>
  <w:footnote w:type="continuationSeparator" w:id="0">
    <w:p w:rsidR="000349EE" w:rsidRDefault="0003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172C5"/>
    <w:multiLevelType w:val="hybridMultilevel"/>
    <w:tmpl w:val="6B029BEC"/>
    <w:lvl w:ilvl="0" w:tplc="CF5C9A6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03E"/>
    <w:rsid w:val="000349EE"/>
    <w:rsid w:val="00062FC6"/>
    <w:rsid w:val="002024C4"/>
    <w:rsid w:val="00225E93"/>
    <w:rsid w:val="00284FFD"/>
    <w:rsid w:val="002C7CDC"/>
    <w:rsid w:val="002E1393"/>
    <w:rsid w:val="002F27E4"/>
    <w:rsid w:val="00312200"/>
    <w:rsid w:val="0045389C"/>
    <w:rsid w:val="00574D7E"/>
    <w:rsid w:val="005E543C"/>
    <w:rsid w:val="00603B60"/>
    <w:rsid w:val="00662C04"/>
    <w:rsid w:val="0066691A"/>
    <w:rsid w:val="00677B56"/>
    <w:rsid w:val="00701871"/>
    <w:rsid w:val="008978E8"/>
    <w:rsid w:val="00975A99"/>
    <w:rsid w:val="00976789"/>
    <w:rsid w:val="00984C50"/>
    <w:rsid w:val="00987E5C"/>
    <w:rsid w:val="009962A4"/>
    <w:rsid w:val="00A25E19"/>
    <w:rsid w:val="00A54A6A"/>
    <w:rsid w:val="00A87156"/>
    <w:rsid w:val="00AA4B32"/>
    <w:rsid w:val="00AD4AA1"/>
    <w:rsid w:val="00AD6D3C"/>
    <w:rsid w:val="00B10DD0"/>
    <w:rsid w:val="00B41015"/>
    <w:rsid w:val="00B5503E"/>
    <w:rsid w:val="00C467AE"/>
    <w:rsid w:val="00CB4FD1"/>
    <w:rsid w:val="00CF0992"/>
    <w:rsid w:val="00CF3897"/>
    <w:rsid w:val="00D14BE0"/>
    <w:rsid w:val="00D2130A"/>
    <w:rsid w:val="00DB20E6"/>
    <w:rsid w:val="00E41767"/>
    <w:rsid w:val="00ED69A4"/>
    <w:rsid w:val="00FF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27B9D60-FD15-4117-AC8C-EB513886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0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503E"/>
    <w:pPr>
      <w:spacing w:before="100" w:beforeAutospacing="1" w:after="100" w:afterAutospacing="1"/>
    </w:pPr>
  </w:style>
  <w:style w:type="paragraph" w:styleId="a4">
    <w:name w:val="footer"/>
    <w:basedOn w:val="a"/>
    <w:rsid w:val="00D14BE0"/>
    <w:pPr>
      <w:tabs>
        <w:tab w:val="center" w:pos="4677"/>
        <w:tab w:val="right" w:pos="9355"/>
      </w:tabs>
    </w:pPr>
    <w:rPr>
      <w:lang w:eastAsia="en-US"/>
    </w:rPr>
  </w:style>
  <w:style w:type="paragraph" w:styleId="a5">
    <w:name w:val="footnote text"/>
    <w:basedOn w:val="a"/>
    <w:semiHidden/>
    <w:rsid w:val="00FF6ABC"/>
    <w:rPr>
      <w:sz w:val="20"/>
      <w:szCs w:val="20"/>
      <w:lang w:eastAsia="en-US"/>
    </w:rPr>
  </w:style>
  <w:style w:type="character" w:styleId="a6">
    <w:name w:val="footnote reference"/>
    <w:basedOn w:val="a0"/>
    <w:semiHidden/>
    <w:rsid w:val="00FF6ABC"/>
    <w:rPr>
      <w:rFonts w:cs="Times New Roman"/>
      <w:vertAlign w:val="superscript"/>
    </w:rPr>
  </w:style>
  <w:style w:type="character" w:styleId="a7">
    <w:name w:val="page number"/>
    <w:basedOn w:val="a0"/>
    <w:rsid w:val="0089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10212</Words>
  <Characters>58211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2014-04-12T11:51:00Z</dcterms:created>
  <dcterms:modified xsi:type="dcterms:W3CDTF">2014-04-12T11:51:00Z</dcterms:modified>
</cp:coreProperties>
</file>