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372" w:rsidRDefault="00D27372" w:rsidP="00DC6645">
      <w:pPr>
        <w:jc w:val="center"/>
        <w:rPr>
          <w:rFonts w:ascii="Times New Roman" w:hAnsi="Times New Roman"/>
          <w:b/>
          <w:sz w:val="28"/>
          <w:szCs w:val="28"/>
        </w:rPr>
      </w:pPr>
    </w:p>
    <w:p w:rsidR="007D684C" w:rsidRPr="0003371B" w:rsidRDefault="007D684C" w:rsidP="00DC6645">
      <w:pPr>
        <w:jc w:val="center"/>
        <w:rPr>
          <w:rFonts w:ascii="Times New Roman" w:hAnsi="Times New Roman"/>
          <w:b/>
          <w:sz w:val="28"/>
          <w:szCs w:val="28"/>
        </w:rPr>
      </w:pPr>
      <w:r>
        <w:rPr>
          <w:rFonts w:ascii="Times New Roman" w:hAnsi="Times New Roman"/>
          <w:b/>
          <w:sz w:val="28"/>
          <w:szCs w:val="28"/>
        </w:rPr>
        <w:t>Содержание.</w:t>
      </w:r>
    </w:p>
    <w:p w:rsidR="007D684C" w:rsidRPr="0003371B" w:rsidRDefault="007D684C" w:rsidP="00254CF1">
      <w:pPr>
        <w:pStyle w:val="11"/>
        <w:ind w:left="502"/>
        <w:rPr>
          <w:rFonts w:ascii="Times New Roman" w:hAnsi="Times New Roman"/>
          <w:sz w:val="28"/>
          <w:szCs w:val="28"/>
        </w:rPr>
      </w:pPr>
      <w:r w:rsidRPr="0003371B">
        <w:rPr>
          <w:rFonts w:ascii="Times New Roman" w:hAnsi="Times New Roman"/>
          <w:sz w:val="28"/>
          <w:szCs w:val="28"/>
        </w:rPr>
        <w:t xml:space="preserve"> Введение………………………………………………………………2</w:t>
      </w:r>
    </w:p>
    <w:p w:rsidR="007D684C" w:rsidRPr="0003371B" w:rsidRDefault="007D684C" w:rsidP="00DC6645">
      <w:pPr>
        <w:pStyle w:val="11"/>
        <w:numPr>
          <w:ilvl w:val="0"/>
          <w:numId w:val="1"/>
        </w:numPr>
        <w:spacing w:before="100" w:beforeAutospacing="1" w:after="100" w:afterAutospacing="1" w:line="240" w:lineRule="auto"/>
        <w:outlineLvl w:val="2"/>
        <w:rPr>
          <w:rFonts w:ascii="Times New Roman" w:hAnsi="Times New Roman"/>
          <w:bCs/>
          <w:sz w:val="28"/>
          <w:szCs w:val="28"/>
          <w:lang w:eastAsia="ru-RU"/>
        </w:rPr>
      </w:pPr>
      <w:r w:rsidRPr="0003371B">
        <w:rPr>
          <w:rFonts w:ascii="Times New Roman" w:hAnsi="Times New Roman"/>
          <w:bCs/>
          <w:sz w:val="28"/>
          <w:szCs w:val="28"/>
          <w:lang w:eastAsia="ru-RU"/>
        </w:rPr>
        <w:t>Международная миграция:</w:t>
      </w:r>
    </w:p>
    <w:p w:rsidR="007D684C" w:rsidRPr="0003371B" w:rsidRDefault="007D684C" w:rsidP="00DC6645">
      <w:pPr>
        <w:pStyle w:val="11"/>
        <w:spacing w:before="100" w:beforeAutospacing="1" w:after="100" w:afterAutospacing="1" w:line="240" w:lineRule="auto"/>
        <w:ind w:left="502"/>
        <w:outlineLvl w:val="2"/>
        <w:rPr>
          <w:rFonts w:ascii="Times New Roman" w:hAnsi="Times New Roman"/>
          <w:bCs/>
          <w:sz w:val="28"/>
          <w:szCs w:val="28"/>
          <w:lang w:eastAsia="ru-RU"/>
        </w:rPr>
      </w:pPr>
      <w:r w:rsidRPr="0003371B">
        <w:rPr>
          <w:rFonts w:ascii="Times New Roman" w:hAnsi="Times New Roman"/>
          <w:bCs/>
          <w:sz w:val="28"/>
          <w:szCs w:val="28"/>
          <w:lang w:eastAsia="ru-RU"/>
        </w:rPr>
        <w:t xml:space="preserve">              1.1.Виды международной миграции</w:t>
      </w:r>
    </w:p>
    <w:p w:rsidR="007D684C" w:rsidRPr="0003371B" w:rsidRDefault="007D684C" w:rsidP="00DC6645">
      <w:pPr>
        <w:pStyle w:val="11"/>
        <w:spacing w:before="100" w:beforeAutospacing="1" w:after="100" w:afterAutospacing="1" w:line="240" w:lineRule="auto"/>
        <w:ind w:left="502"/>
        <w:outlineLvl w:val="2"/>
        <w:rPr>
          <w:rFonts w:ascii="Times New Roman" w:hAnsi="Times New Roman"/>
          <w:bCs/>
          <w:sz w:val="28"/>
          <w:szCs w:val="28"/>
          <w:lang w:eastAsia="ru-RU"/>
        </w:rPr>
      </w:pPr>
      <w:r w:rsidRPr="0003371B">
        <w:rPr>
          <w:rFonts w:ascii="Times New Roman" w:hAnsi="Times New Roman"/>
          <w:bCs/>
          <w:sz w:val="28"/>
          <w:szCs w:val="28"/>
          <w:lang w:eastAsia="ru-RU"/>
        </w:rPr>
        <w:t xml:space="preserve"> рабочей силы и ее причины …………………………………………</w:t>
      </w:r>
    </w:p>
    <w:p w:rsidR="007D684C" w:rsidRPr="0003371B" w:rsidRDefault="007D684C" w:rsidP="001A0ECC">
      <w:pPr>
        <w:pStyle w:val="11"/>
        <w:spacing w:before="100" w:beforeAutospacing="1" w:after="100" w:afterAutospacing="1" w:line="240" w:lineRule="auto"/>
        <w:ind w:left="502"/>
        <w:outlineLvl w:val="2"/>
        <w:rPr>
          <w:rFonts w:ascii="Times New Roman" w:hAnsi="Times New Roman"/>
          <w:bCs/>
          <w:sz w:val="28"/>
          <w:szCs w:val="28"/>
          <w:lang w:eastAsia="ru-RU"/>
        </w:rPr>
      </w:pPr>
      <w:r w:rsidRPr="0003371B">
        <w:rPr>
          <w:rFonts w:ascii="Times New Roman" w:hAnsi="Times New Roman"/>
          <w:bCs/>
          <w:sz w:val="28"/>
          <w:szCs w:val="28"/>
          <w:lang w:eastAsia="ru-RU"/>
        </w:rPr>
        <w:t xml:space="preserve">              1</w:t>
      </w:r>
      <w:r>
        <w:rPr>
          <w:rFonts w:ascii="Times New Roman" w:hAnsi="Times New Roman"/>
          <w:bCs/>
          <w:sz w:val="28"/>
          <w:szCs w:val="28"/>
          <w:lang w:eastAsia="ru-RU"/>
        </w:rPr>
        <w:t>.2</w:t>
      </w:r>
      <w:r w:rsidRPr="0003371B">
        <w:rPr>
          <w:rFonts w:ascii="Times New Roman" w:hAnsi="Times New Roman"/>
          <w:bCs/>
          <w:sz w:val="28"/>
          <w:szCs w:val="28"/>
          <w:lang w:eastAsia="ru-RU"/>
        </w:rPr>
        <w:t>.</w:t>
      </w:r>
      <w:r>
        <w:rPr>
          <w:rFonts w:ascii="Times New Roman" w:hAnsi="Times New Roman"/>
          <w:bCs/>
          <w:sz w:val="28"/>
          <w:szCs w:val="28"/>
          <w:lang w:eastAsia="ru-RU"/>
        </w:rPr>
        <w:t>Направления миграции………………………………….</w:t>
      </w:r>
    </w:p>
    <w:p w:rsidR="007D684C" w:rsidRPr="0003371B" w:rsidRDefault="007D684C" w:rsidP="00DC6645">
      <w:pPr>
        <w:pStyle w:val="11"/>
        <w:numPr>
          <w:ilvl w:val="0"/>
          <w:numId w:val="1"/>
        </w:numPr>
        <w:spacing w:before="100" w:beforeAutospacing="1" w:after="100" w:afterAutospacing="1" w:line="240" w:lineRule="auto"/>
        <w:outlineLvl w:val="2"/>
        <w:rPr>
          <w:rFonts w:ascii="Times New Roman" w:hAnsi="Times New Roman"/>
          <w:bCs/>
          <w:sz w:val="28"/>
          <w:szCs w:val="28"/>
          <w:lang w:eastAsia="ru-RU"/>
        </w:rPr>
      </w:pPr>
      <w:r w:rsidRPr="0003371B">
        <w:rPr>
          <w:rFonts w:ascii="Times New Roman" w:hAnsi="Times New Roman"/>
          <w:bCs/>
          <w:sz w:val="28"/>
          <w:szCs w:val="28"/>
          <w:lang w:eastAsia="ru-RU"/>
        </w:rPr>
        <w:t>Миграция между Россией и странами СНГ:</w:t>
      </w:r>
    </w:p>
    <w:p w:rsidR="007D684C" w:rsidRPr="0003371B" w:rsidRDefault="007D684C" w:rsidP="00DC6645">
      <w:pPr>
        <w:pStyle w:val="11"/>
        <w:spacing w:before="100" w:beforeAutospacing="1" w:after="100" w:afterAutospacing="1" w:line="240" w:lineRule="auto"/>
        <w:ind w:left="502"/>
        <w:outlineLvl w:val="2"/>
        <w:rPr>
          <w:rFonts w:ascii="Times New Roman" w:hAnsi="Times New Roman"/>
          <w:bCs/>
          <w:sz w:val="28"/>
          <w:szCs w:val="28"/>
          <w:lang w:eastAsia="ru-RU"/>
        </w:rPr>
      </w:pPr>
      <w:r w:rsidRPr="0003371B">
        <w:rPr>
          <w:rFonts w:ascii="Times New Roman" w:hAnsi="Times New Roman"/>
          <w:bCs/>
          <w:sz w:val="28"/>
          <w:szCs w:val="28"/>
          <w:lang w:eastAsia="ru-RU"/>
        </w:rPr>
        <w:t xml:space="preserve">              2.1.</w:t>
      </w:r>
      <w:r w:rsidRPr="0019763C">
        <w:rPr>
          <w:rFonts w:ascii="Times New Roman" w:hAnsi="Times New Roman"/>
          <w:bCs/>
          <w:sz w:val="28"/>
          <w:szCs w:val="28"/>
          <w:lang w:eastAsia="ru-RU"/>
        </w:rPr>
        <w:t>Россия на международном рынке труда</w:t>
      </w:r>
      <w:r w:rsidRPr="0003371B">
        <w:rPr>
          <w:rFonts w:ascii="Times New Roman" w:hAnsi="Times New Roman"/>
          <w:bCs/>
          <w:sz w:val="28"/>
          <w:szCs w:val="28"/>
          <w:lang w:eastAsia="ru-RU"/>
        </w:rPr>
        <w:t>……………….</w:t>
      </w:r>
    </w:p>
    <w:p w:rsidR="007D684C" w:rsidRPr="0003371B" w:rsidRDefault="007D684C" w:rsidP="00DC6645">
      <w:pPr>
        <w:pStyle w:val="11"/>
        <w:spacing w:before="100" w:beforeAutospacing="1" w:after="100" w:afterAutospacing="1" w:line="240" w:lineRule="auto"/>
        <w:ind w:left="502"/>
        <w:outlineLvl w:val="3"/>
        <w:rPr>
          <w:rFonts w:ascii="Times New Roman" w:hAnsi="Times New Roman"/>
          <w:bCs/>
          <w:sz w:val="28"/>
          <w:szCs w:val="28"/>
          <w:lang w:eastAsia="ru-RU"/>
        </w:rPr>
      </w:pPr>
      <w:r w:rsidRPr="0003371B">
        <w:rPr>
          <w:rFonts w:ascii="Times New Roman" w:hAnsi="Times New Roman"/>
          <w:bCs/>
          <w:sz w:val="28"/>
          <w:szCs w:val="28"/>
          <w:lang w:eastAsia="ru-RU"/>
        </w:rPr>
        <w:t xml:space="preserve">              2.2.Интеллектуальная эмиграция из России ………………</w:t>
      </w:r>
    </w:p>
    <w:p w:rsidR="007D684C" w:rsidRPr="0003371B" w:rsidRDefault="007D684C" w:rsidP="00DC6645">
      <w:pPr>
        <w:pStyle w:val="11"/>
        <w:spacing w:before="100" w:beforeAutospacing="1" w:after="100" w:afterAutospacing="1" w:line="240" w:lineRule="auto"/>
        <w:ind w:left="502"/>
        <w:outlineLvl w:val="0"/>
        <w:rPr>
          <w:rFonts w:ascii="Times New Roman" w:hAnsi="Times New Roman"/>
          <w:bCs/>
          <w:kern w:val="36"/>
          <w:sz w:val="28"/>
          <w:szCs w:val="28"/>
          <w:lang w:eastAsia="ru-RU"/>
        </w:rPr>
      </w:pPr>
      <w:r w:rsidRPr="0003371B">
        <w:rPr>
          <w:rFonts w:ascii="Times New Roman" w:hAnsi="Times New Roman"/>
          <w:bCs/>
          <w:kern w:val="36"/>
          <w:sz w:val="28"/>
          <w:szCs w:val="28"/>
          <w:lang w:eastAsia="ru-RU"/>
        </w:rPr>
        <w:t xml:space="preserve">              2.3Современная миграционная политика </w:t>
      </w:r>
    </w:p>
    <w:p w:rsidR="007D684C" w:rsidRPr="0003371B" w:rsidRDefault="007D684C" w:rsidP="00DC6645">
      <w:pPr>
        <w:pStyle w:val="11"/>
        <w:spacing w:before="100" w:beforeAutospacing="1" w:after="100" w:afterAutospacing="1" w:line="240" w:lineRule="auto"/>
        <w:ind w:left="502"/>
        <w:outlineLvl w:val="0"/>
        <w:rPr>
          <w:rFonts w:ascii="Times New Roman" w:hAnsi="Times New Roman"/>
          <w:bCs/>
          <w:kern w:val="36"/>
          <w:sz w:val="28"/>
          <w:szCs w:val="28"/>
          <w:lang w:eastAsia="ru-RU"/>
        </w:rPr>
      </w:pPr>
      <w:r w:rsidRPr="0003371B">
        <w:rPr>
          <w:rFonts w:ascii="Times New Roman" w:hAnsi="Times New Roman"/>
          <w:bCs/>
          <w:kern w:val="36"/>
          <w:sz w:val="28"/>
          <w:szCs w:val="28"/>
          <w:lang w:eastAsia="ru-RU"/>
        </w:rPr>
        <w:t>России и стран СНГ…………………………………………………..</w:t>
      </w:r>
    </w:p>
    <w:p w:rsidR="007D684C" w:rsidRPr="0003371B" w:rsidRDefault="007D684C" w:rsidP="00DC6645">
      <w:pPr>
        <w:pStyle w:val="11"/>
        <w:spacing w:before="100" w:beforeAutospacing="1" w:after="100" w:afterAutospacing="1" w:line="240" w:lineRule="auto"/>
        <w:ind w:left="502"/>
        <w:outlineLvl w:val="0"/>
        <w:rPr>
          <w:rFonts w:ascii="Times New Roman" w:hAnsi="Times New Roman"/>
          <w:bCs/>
          <w:kern w:val="36"/>
          <w:sz w:val="28"/>
          <w:szCs w:val="28"/>
          <w:lang w:eastAsia="ru-RU"/>
        </w:rPr>
      </w:pPr>
      <w:r w:rsidRPr="0003371B">
        <w:rPr>
          <w:rFonts w:ascii="Times New Roman" w:hAnsi="Times New Roman"/>
          <w:bCs/>
          <w:kern w:val="36"/>
          <w:sz w:val="28"/>
          <w:szCs w:val="28"/>
          <w:lang w:eastAsia="ru-RU"/>
        </w:rPr>
        <w:t xml:space="preserve">                                    А)</w:t>
      </w:r>
      <w:r>
        <w:rPr>
          <w:rFonts w:ascii="Times New Roman" w:hAnsi="Times New Roman"/>
          <w:bCs/>
          <w:kern w:val="36"/>
          <w:sz w:val="28"/>
          <w:szCs w:val="28"/>
          <w:lang w:eastAsia="ru-RU"/>
        </w:rPr>
        <w:t xml:space="preserve"> </w:t>
      </w:r>
      <w:r w:rsidRPr="0003371B">
        <w:rPr>
          <w:rFonts w:ascii="Times New Roman" w:hAnsi="Times New Roman"/>
          <w:bCs/>
          <w:kern w:val="36"/>
          <w:sz w:val="28"/>
          <w:szCs w:val="28"/>
          <w:lang w:eastAsia="ru-RU"/>
        </w:rPr>
        <w:t>Какие народы едут в Россию?</w:t>
      </w:r>
    </w:p>
    <w:p w:rsidR="007D684C" w:rsidRPr="0003371B" w:rsidRDefault="007D684C" w:rsidP="00DC6645">
      <w:pPr>
        <w:pStyle w:val="11"/>
        <w:spacing w:before="100" w:beforeAutospacing="1" w:after="100" w:afterAutospacing="1" w:line="240" w:lineRule="auto"/>
        <w:ind w:left="502"/>
        <w:outlineLvl w:val="0"/>
        <w:rPr>
          <w:rFonts w:ascii="Times New Roman" w:hAnsi="Times New Roman"/>
          <w:bCs/>
          <w:kern w:val="36"/>
          <w:sz w:val="28"/>
          <w:szCs w:val="28"/>
          <w:lang w:eastAsia="ru-RU"/>
        </w:rPr>
      </w:pPr>
      <w:r w:rsidRPr="0003371B">
        <w:rPr>
          <w:rFonts w:ascii="Times New Roman" w:hAnsi="Times New Roman"/>
          <w:bCs/>
          <w:kern w:val="36"/>
          <w:sz w:val="28"/>
          <w:szCs w:val="28"/>
          <w:lang w:eastAsia="ru-RU"/>
        </w:rPr>
        <w:t xml:space="preserve">                                    Б)</w:t>
      </w:r>
      <w:r w:rsidRPr="0003371B">
        <w:rPr>
          <w:rFonts w:ascii="Times New Roman" w:hAnsi="Times New Roman"/>
          <w:b/>
          <w:bCs/>
          <w:sz w:val="28"/>
          <w:szCs w:val="28"/>
        </w:rPr>
        <w:t xml:space="preserve"> </w:t>
      </w:r>
      <w:r w:rsidRPr="0003371B">
        <w:rPr>
          <w:rStyle w:val="hlnormal"/>
          <w:rFonts w:ascii="Times New Roman" w:hAnsi="Times New Roman"/>
          <w:bCs/>
          <w:sz w:val="28"/>
          <w:szCs w:val="28"/>
        </w:rPr>
        <w:t>Трудовая миграция - самая массовая.</w:t>
      </w:r>
    </w:p>
    <w:p w:rsidR="007D684C" w:rsidRPr="0003371B" w:rsidRDefault="007D684C" w:rsidP="00DC6645">
      <w:pPr>
        <w:pStyle w:val="a3"/>
        <w:numPr>
          <w:ilvl w:val="0"/>
          <w:numId w:val="1"/>
        </w:numPr>
        <w:rPr>
          <w:sz w:val="28"/>
          <w:szCs w:val="28"/>
        </w:rPr>
      </w:pPr>
      <w:r w:rsidRPr="0003371B">
        <w:rPr>
          <w:sz w:val="28"/>
          <w:szCs w:val="28"/>
        </w:rPr>
        <w:t>Заключение…………………………………………………………...25</w:t>
      </w:r>
    </w:p>
    <w:p w:rsidR="007D684C" w:rsidRPr="0003371B" w:rsidRDefault="007D684C" w:rsidP="00DC6645">
      <w:pPr>
        <w:pStyle w:val="a3"/>
        <w:numPr>
          <w:ilvl w:val="0"/>
          <w:numId w:val="1"/>
        </w:numPr>
        <w:rPr>
          <w:sz w:val="28"/>
          <w:szCs w:val="28"/>
        </w:rPr>
      </w:pPr>
      <w:r w:rsidRPr="0003371B">
        <w:rPr>
          <w:sz w:val="28"/>
          <w:szCs w:val="28"/>
        </w:rPr>
        <w:t>Прил</w:t>
      </w:r>
      <w:r>
        <w:rPr>
          <w:sz w:val="28"/>
          <w:szCs w:val="28"/>
        </w:rPr>
        <w:t>ожение…………………………………………………………..16</w:t>
      </w:r>
    </w:p>
    <w:p w:rsidR="007D684C" w:rsidRPr="0003371B" w:rsidRDefault="007D684C" w:rsidP="00DC6645">
      <w:pPr>
        <w:pStyle w:val="a3"/>
        <w:numPr>
          <w:ilvl w:val="0"/>
          <w:numId w:val="1"/>
        </w:numPr>
        <w:rPr>
          <w:sz w:val="28"/>
          <w:szCs w:val="28"/>
        </w:rPr>
      </w:pPr>
      <w:r w:rsidRPr="0003371B">
        <w:rPr>
          <w:sz w:val="28"/>
          <w:szCs w:val="28"/>
        </w:rPr>
        <w:t>Список л</w:t>
      </w:r>
      <w:r>
        <w:rPr>
          <w:sz w:val="28"/>
          <w:szCs w:val="28"/>
        </w:rPr>
        <w:t>итературы…………………………………………………..18</w:t>
      </w:r>
    </w:p>
    <w:p w:rsidR="007D684C" w:rsidRPr="0003371B" w:rsidRDefault="007D684C" w:rsidP="00DC6645">
      <w:pPr>
        <w:ind w:left="360"/>
        <w:rPr>
          <w:rFonts w:ascii="Times New Roman" w:hAnsi="Times New Roman"/>
          <w:sz w:val="28"/>
          <w:szCs w:val="28"/>
        </w:rPr>
      </w:pPr>
    </w:p>
    <w:p w:rsidR="007D684C" w:rsidRPr="0003371B" w:rsidRDefault="007D684C" w:rsidP="00DC6645">
      <w:pPr>
        <w:ind w:left="360"/>
        <w:rPr>
          <w:rFonts w:ascii="Times New Roman" w:hAnsi="Times New Roman"/>
          <w:sz w:val="28"/>
          <w:szCs w:val="28"/>
        </w:rPr>
      </w:pPr>
    </w:p>
    <w:p w:rsidR="007D684C" w:rsidRPr="0003371B" w:rsidRDefault="007D684C" w:rsidP="00DC6645">
      <w:pPr>
        <w:ind w:left="360"/>
        <w:rPr>
          <w:rFonts w:ascii="Times New Roman" w:hAnsi="Times New Roman"/>
          <w:sz w:val="28"/>
          <w:szCs w:val="28"/>
        </w:rPr>
      </w:pPr>
    </w:p>
    <w:p w:rsidR="007D684C" w:rsidRPr="0003371B" w:rsidRDefault="007D684C" w:rsidP="00DC6645">
      <w:pPr>
        <w:ind w:left="360"/>
        <w:rPr>
          <w:rFonts w:ascii="Times New Roman" w:hAnsi="Times New Roman"/>
          <w:sz w:val="28"/>
          <w:szCs w:val="28"/>
        </w:rPr>
      </w:pPr>
    </w:p>
    <w:p w:rsidR="007D684C" w:rsidRPr="0003371B" w:rsidRDefault="007D684C" w:rsidP="00DC6645">
      <w:pPr>
        <w:ind w:left="360"/>
        <w:rPr>
          <w:rFonts w:ascii="Times New Roman" w:hAnsi="Times New Roman"/>
          <w:sz w:val="28"/>
          <w:szCs w:val="28"/>
        </w:rPr>
      </w:pPr>
    </w:p>
    <w:p w:rsidR="007D684C" w:rsidRPr="0003371B" w:rsidRDefault="007D684C" w:rsidP="00DC6645">
      <w:pPr>
        <w:ind w:left="360"/>
        <w:rPr>
          <w:rFonts w:ascii="Times New Roman" w:hAnsi="Times New Roman"/>
          <w:sz w:val="28"/>
          <w:szCs w:val="28"/>
        </w:rPr>
      </w:pPr>
    </w:p>
    <w:p w:rsidR="007D684C" w:rsidRPr="0003371B" w:rsidRDefault="007D684C" w:rsidP="00DC6645">
      <w:pPr>
        <w:ind w:left="360"/>
        <w:rPr>
          <w:rFonts w:ascii="Times New Roman" w:hAnsi="Times New Roman"/>
          <w:sz w:val="28"/>
          <w:szCs w:val="28"/>
        </w:rPr>
      </w:pPr>
    </w:p>
    <w:p w:rsidR="007D684C" w:rsidRPr="0003371B" w:rsidRDefault="007D684C" w:rsidP="00DC6645">
      <w:pPr>
        <w:ind w:left="360"/>
        <w:rPr>
          <w:rFonts w:ascii="Times New Roman" w:hAnsi="Times New Roman"/>
          <w:sz w:val="28"/>
          <w:szCs w:val="28"/>
        </w:rPr>
      </w:pPr>
    </w:p>
    <w:p w:rsidR="007D684C" w:rsidRPr="0003371B" w:rsidRDefault="007D684C" w:rsidP="00DC6645">
      <w:pPr>
        <w:ind w:left="360"/>
        <w:rPr>
          <w:rFonts w:ascii="Times New Roman" w:hAnsi="Times New Roman"/>
          <w:sz w:val="28"/>
          <w:szCs w:val="28"/>
        </w:rPr>
      </w:pPr>
    </w:p>
    <w:p w:rsidR="007D684C" w:rsidRPr="0003371B" w:rsidRDefault="007D684C" w:rsidP="00DC6645">
      <w:pPr>
        <w:ind w:left="360"/>
        <w:rPr>
          <w:rFonts w:ascii="Times New Roman" w:hAnsi="Times New Roman"/>
          <w:sz w:val="28"/>
          <w:szCs w:val="28"/>
        </w:rPr>
      </w:pPr>
    </w:p>
    <w:p w:rsidR="007D684C" w:rsidRDefault="007D684C" w:rsidP="00DC6645">
      <w:pPr>
        <w:ind w:left="360"/>
        <w:rPr>
          <w:rFonts w:ascii="Times New Roman" w:hAnsi="Times New Roman"/>
          <w:sz w:val="28"/>
          <w:szCs w:val="28"/>
        </w:rPr>
      </w:pPr>
    </w:p>
    <w:p w:rsidR="007D684C" w:rsidRPr="0003371B" w:rsidRDefault="007D684C" w:rsidP="00DC6645">
      <w:pPr>
        <w:ind w:left="360"/>
        <w:rPr>
          <w:rFonts w:ascii="Times New Roman" w:hAnsi="Times New Roman"/>
          <w:sz w:val="28"/>
          <w:szCs w:val="28"/>
        </w:rPr>
      </w:pPr>
    </w:p>
    <w:p w:rsidR="007D684C" w:rsidRPr="0003371B" w:rsidRDefault="007D684C" w:rsidP="00DC6645">
      <w:pPr>
        <w:ind w:left="360"/>
        <w:rPr>
          <w:rFonts w:ascii="Times New Roman" w:hAnsi="Times New Roman"/>
          <w:sz w:val="28"/>
          <w:szCs w:val="28"/>
        </w:rPr>
      </w:pPr>
    </w:p>
    <w:p w:rsidR="007D684C" w:rsidRPr="0003371B" w:rsidRDefault="007D684C" w:rsidP="00DC6645">
      <w:pPr>
        <w:ind w:left="360"/>
        <w:rPr>
          <w:rFonts w:ascii="Times New Roman" w:hAnsi="Times New Roman"/>
          <w:sz w:val="28"/>
          <w:szCs w:val="28"/>
        </w:rPr>
      </w:pPr>
    </w:p>
    <w:p w:rsidR="007D684C" w:rsidRPr="0003371B" w:rsidRDefault="007D684C" w:rsidP="00DC6645">
      <w:pPr>
        <w:ind w:left="360"/>
        <w:rPr>
          <w:rFonts w:ascii="Times New Roman" w:hAnsi="Times New Roman"/>
          <w:sz w:val="28"/>
          <w:szCs w:val="28"/>
        </w:rPr>
      </w:pPr>
    </w:p>
    <w:p w:rsidR="007D684C" w:rsidRPr="0003371B" w:rsidRDefault="007D684C" w:rsidP="00DC6645">
      <w:pPr>
        <w:ind w:left="360"/>
        <w:jc w:val="center"/>
        <w:rPr>
          <w:rFonts w:ascii="Times New Roman" w:hAnsi="Times New Roman"/>
          <w:b/>
          <w:sz w:val="28"/>
          <w:szCs w:val="28"/>
        </w:rPr>
      </w:pPr>
      <w:r w:rsidRPr="0003371B">
        <w:rPr>
          <w:rFonts w:ascii="Times New Roman" w:hAnsi="Times New Roman"/>
          <w:b/>
          <w:sz w:val="28"/>
          <w:szCs w:val="28"/>
        </w:rPr>
        <w:t>Введение.</w:t>
      </w:r>
    </w:p>
    <w:p w:rsidR="007D684C" w:rsidRPr="0003371B" w:rsidRDefault="007D684C" w:rsidP="00DC6645">
      <w:pPr>
        <w:ind w:left="360"/>
        <w:jc w:val="center"/>
        <w:rPr>
          <w:rFonts w:ascii="Times New Roman" w:hAnsi="Times New Roman"/>
          <w:b/>
          <w:sz w:val="28"/>
          <w:szCs w:val="28"/>
        </w:rPr>
      </w:pPr>
    </w:p>
    <w:p w:rsidR="007D684C" w:rsidRPr="0003371B" w:rsidRDefault="007D684C" w:rsidP="00DC6645">
      <w:pPr>
        <w:ind w:left="360"/>
        <w:jc w:val="center"/>
        <w:rPr>
          <w:rFonts w:ascii="Times New Roman" w:hAnsi="Times New Roman"/>
          <w:b/>
          <w:sz w:val="28"/>
          <w:szCs w:val="28"/>
        </w:rPr>
      </w:pPr>
    </w:p>
    <w:p w:rsidR="007D684C" w:rsidRPr="0003371B" w:rsidRDefault="007D684C" w:rsidP="00DC6645">
      <w:pPr>
        <w:ind w:left="360"/>
        <w:rPr>
          <w:rFonts w:ascii="Times New Roman" w:hAnsi="Times New Roman"/>
          <w:sz w:val="28"/>
          <w:szCs w:val="28"/>
        </w:rPr>
      </w:pPr>
      <w:r w:rsidRPr="0003371B">
        <w:rPr>
          <w:rFonts w:ascii="Times New Roman" w:hAnsi="Times New Roman"/>
          <w:sz w:val="28"/>
          <w:szCs w:val="28"/>
        </w:rPr>
        <w:t>В своем реферате, я бы хотела затронуть тему, которая, по-моему, мнению очень актуальна на данный момент, эта тема касается каждого жителя России и даже не только России, а в целом всего мира.</w:t>
      </w:r>
    </w:p>
    <w:p w:rsidR="007D684C" w:rsidRPr="0003371B" w:rsidRDefault="007D684C" w:rsidP="00DC6645">
      <w:pPr>
        <w:ind w:left="360"/>
        <w:rPr>
          <w:rFonts w:ascii="Times New Roman" w:hAnsi="Times New Roman"/>
          <w:sz w:val="28"/>
          <w:szCs w:val="28"/>
        </w:rPr>
      </w:pPr>
      <w:r w:rsidRPr="0003371B">
        <w:rPr>
          <w:rFonts w:ascii="Times New Roman" w:hAnsi="Times New Roman"/>
          <w:sz w:val="28"/>
          <w:szCs w:val="28"/>
        </w:rPr>
        <w:t>Это тема международной трудовой миграции, и в частности хотелось бы затронуть трудовой миграционный обмен в странах России и СНГ.</w:t>
      </w:r>
      <w:r w:rsidRPr="0003371B">
        <w:rPr>
          <w:rFonts w:ascii="Times New Roman" w:hAnsi="Times New Roman"/>
          <w:sz w:val="28"/>
          <w:szCs w:val="28"/>
        </w:rPr>
        <w:tab/>
      </w:r>
    </w:p>
    <w:p w:rsidR="007D684C" w:rsidRDefault="007D684C" w:rsidP="00DC6645">
      <w:pPr>
        <w:ind w:left="360"/>
        <w:rPr>
          <w:rFonts w:ascii="Times New Roman" w:hAnsi="Times New Roman"/>
          <w:sz w:val="28"/>
          <w:szCs w:val="28"/>
        </w:rPr>
      </w:pPr>
      <w:r w:rsidRPr="0003371B">
        <w:rPr>
          <w:rFonts w:ascii="Times New Roman" w:hAnsi="Times New Roman"/>
          <w:sz w:val="28"/>
          <w:szCs w:val="28"/>
        </w:rPr>
        <w:t>Международная трудовая миграция – это перемещение рабочей силы из одной страны в другую. Она непосредственно связана, прежде всего, с проблемой вывоза капитала, в значительной мере определяется внутренними закономерностями его движения, хотя речь идет о передвижении товара</w:t>
      </w:r>
      <w:r w:rsidRPr="0003371B">
        <w:rPr>
          <w:rFonts w:ascii="Times New Roman" w:hAnsi="Times New Roman"/>
          <w:sz w:val="28"/>
          <w:szCs w:val="28"/>
        </w:rPr>
        <w:br/>
        <w:t>«особого рода». На чем она основана? Объективно возможность международной миграции рабочей силы формируется в силу появления национальных различий в размерах заработной платы – так традиционно принято рассматривать экономическую сущность переселенческих движений. Но это, однако, лишь один, пусть даже сущностный, аспект данной проблемы. Другой, реальный, заключается в существовании органической безработицы в отдельных странах, особенно развивающихся. Поэтому не всегда правомерно объяснение переселенческих движений наемного труда лишь факторами, связанными со стремлением продать свою способность к труду подороже. Часто речь идет о крупных массивах переселенцев, готовых работать «за кусок хлеба». Совершенно иначе обстоит дело с миграцией рабочей силы в рамках собственно индустриальных стран, в которых есть возможность выбора и конкретной профессии, и конкретной работы. Думается, в традиционных подходах к проблеме ощущается явный перекос в сторону</w:t>
      </w:r>
      <w:r w:rsidRPr="0003371B">
        <w:rPr>
          <w:rFonts w:ascii="Times New Roman" w:hAnsi="Times New Roman"/>
          <w:sz w:val="28"/>
          <w:szCs w:val="28"/>
        </w:rPr>
        <w:br/>
        <w:t>«классовости» и «объективности» – вместо анализа конкретной ситуации, складывающейся в процессе общения людей в сфере международно-трудовой деятельности.</w:t>
      </w:r>
    </w:p>
    <w:p w:rsidR="007D684C" w:rsidRPr="0003371B" w:rsidRDefault="007D684C" w:rsidP="00DC6645">
      <w:pPr>
        <w:ind w:left="360"/>
        <w:rPr>
          <w:rFonts w:ascii="Times New Roman" w:hAnsi="Times New Roman"/>
          <w:sz w:val="28"/>
          <w:szCs w:val="28"/>
        </w:rPr>
      </w:pPr>
    </w:p>
    <w:p w:rsidR="007D684C" w:rsidRDefault="007D684C" w:rsidP="00DC6645">
      <w:pPr>
        <w:ind w:left="360"/>
        <w:rPr>
          <w:rFonts w:ascii="Times New Roman" w:hAnsi="Times New Roman"/>
          <w:sz w:val="28"/>
          <w:szCs w:val="28"/>
        </w:rPr>
      </w:pPr>
    </w:p>
    <w:p w:rsidR="007D684C" w:rsidRPr="0003371B" w:rsidRDefault="007D684C" w:rsidP="00DC6645">
      <w:pPr>
        <w:ind w:left="360"/>
        <w:rPr>
          <w:rFonts w:ascii="Times New Roman" w:hAnsi="Times New Roman"/>
          <w:sz w:val="28"/>
          <w:szCs w:val="28"/>
        </w:rPr>
      </w:pPr>
    </w:p>
    <w:p w:rsidR="007D684C" w:rsidRPr="0003371B" w:rsidRDefault="007D684C" w:rsidP="00254CF1">
      <w:pPr>
        <w:pStyle w:val="11"/>
        <w:spacing w:before="100" w:beforeAutospacing="1" w:after="100" w:afterAutospacing="1" w:line="240" w:lineRule="auto"/>
        <w:ind w:left="502"/>
        <w:jc w:val="center"/>
        <w:outlineLvl w:val="2"/>
        <w:rPr>
          <w:rFonts w:ascii="Times New Roman" w:hAnsi="Times New Roman"/>
          <w:b/>
          <w:bCs/>
          <w:sz w:val="28"/>
          <w:szCs w:val="28"/>
          <w:lang w:eastAsia="ru-RU"/>
        </w:rPr>
      </w:pPr>
      <w:r w:rsidRPr="0003371B">
        <w:rPr>
          <w:rFonts w:ascii="Times New Roman" w:hAnsi="Times New Roman"/>
          <w:b/>
          <w:bCs/>
          <w:sz w:val="28"/>
          <w:szCs w:val="28"/>
          <w:lang w:eastAsia="ru-RU"/>
        </w:rPr>
        <w:t>1.Международная миграция:</w:t>
      </w:r>
    </w:p>
    <w:p w:rsidR="007D684C" w:rsidRPr="0003371B" w:rsidRDefault="007D684C" w:rsidP="00254CF1">
      <w:pPr>
        <w:pStyle w:val="11"/>
        <w:spacing w:before="100" w:beforeAutospacing="1" w:after="100" w:afterAutospacing="1" w:line="240" w:lineRule="auto"/>
        <w:ind w:left="502"/>
        <w:jc w:val="center"/>
        <w:outlineLvl w:val="2"/>
        <w:rPr>
          <w:rFonts w:ascii="Times New Roman" w:hAnsi="Times New Roman"/>
          <w:b/>
          <w:bCs/>
          <w:sz w:val="28"/>
          <w:szCs w:val="28"/>
          <w:lang w:eastAsia="ru-RU"/>
        </w:rPr>
      </w:pPr>
    </w:p>
    <w:p w:rsidR="007D684C" w:rsidRPr="0003371B" w:rsidRDefault="007D684C" w:rsidP="00254CF1">
      <w:pPr>
        <w:pStyle w:val="11"/>
        <w:spacing w:before="100" w:beforeAutospacing="1" w:after="100" w:afterAutospacing="1" w:line="240" w:lineRule="auto"/>
        <w:ind w:left="502"/>
        <w:outlineLvl w:val="2"/>
        <w:rPr>
          <w:rFonts w:ascii="Times New Roman" w:hAnsi="Times New Roman"/>
          <w:b/>
          <w:bCs/>
          <w:sz w:val="28"/>
          <w:szCs w:val="28"/>
          <w:lang w:eastAsia="ru-RU"/>
        </w:rPr>
      </w:pPr>
      <w:r w:rsidRPr="0003371B">
        <w:rPr>
          <w:rFonts w:ascii="Times New Roman" w:hAnsi="Times New Roman"/>
          <w:b/>
          <w:bCs/>
          <w:sz w:val="28"/>
          <w:szCs w:val="28"/>
          <w:lang w:eastAsia="ru-RU"/>
        </w:rPr>
        <w:t>1.1.Виды международной миграции рабочей силы и ее причины.</w:t>
      </w:r>
    </w:p>
    <w:p w:rsidR="007D684C" w:rsidRPr="0003371B" w:rsidRDefault="007D684C" w:rsidP="00254CF1">
      <w:pPr>
        <w:pStyle w:val="11"/>
        <w:spacing w:before="100" w:beforeAutospacing="1" w:after="100" w:afterAutospacing="1" w:line="240" w:lineRule="auto"/>
        <w:ind w:left="502"/>
        <w:outlineLvl w:val="2"/>
        <w:rPr>
          <w:rFonts w:ascii="Times New Roman" w:hAnsi="Times New Roman"/>
          <w:bCs/>
          <w:sz w:val="28"/>
          <w:szCs w:val="28"/>
          <w:lang w:eastAsia="ru-RU"/>
        </w:rPr>
      </w:pPr>
    </w:p>
    <w:p w:rsidR="007D684C" w:rsidRPr="0019763C" w:rsidRDefault="007D684C" w:rsidP="00254CF1">
      <w:p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Массовая миграция населения стала одним из характерных явлений жизни мирового сообщества второй половины XX века. Миграция населения представляет собой перемещение людей через границы определенных территорий со сменой постоянного места жительства или возвращением к нему.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Международная (внешняя) миграция существует в разных формах: трудовой, семейной, рекреационной, туристической и др. </w:t>
      </w:r>
      <w:r w:rsidRPr="0019763C">
        <w:rPr>
          <w:rFonts w:ascii="Times New Roman" w:hAnsi="Times New Roman"/>
          <w:sz w:val="28"/>
          <w:szCs w:val="28"/>
          <w:lang w:eastAsia="ru-RU"/>
        </w:rPr>
        <w:br/>
        <w:t xml:space="preserve">Международная миграция рабочей силы во второй половине XX века стала важной частью процесса интернационализации международной хозяйственной жизни. Трудовой потенциал, будучи важнейшим фактором производства, ищет своего наиболее эффективного использования не только в рамках национального хозяйства, но и в масштабах международной экономики. </w:t>
      </w:r>
      <w:r w:rsidRPr="0019763C">
        <w:rPr>
          <w:rFonts w:ascii="Times New Roman" w:hAnsi="Times New Roman"/>
          <w:sz w:val="28"/>
          <w:szCs w:val="28"/>
          <w:lang w:eastAsia="ru-RU"/>
        </w:rPr>
        <w:br/>
        <w:t xml:space="preserve">Международный рынок рабочей силы охватывает разнонаправленные потоки трудовых ресурсов, пересекающих национальные границы. Международный рынок труда объединяет национальные и региональные рынки рабочей силы. Международный рынок рабочей силы существует в форме трудовой миграции.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На начало 1995 года в мире насчитывалось более 35 млн. трудящихся-мигрантов против 3,2 млн. в 1960 году. Если считать, что на каждого мигранта-трудящегося приходится 3 иждивенца, то численность мигрирующего населения в середине 90-х годов превышает 100 млн. человек.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Международный рынок рабочей силы существует наряду с другими мировыми рынками: например, товаров и услуг, капитала и информации. Рабочая сила, перемещаясь из одной страны в другую, предлагает себя в качестве товара, осуществляет международную трудовую миграцию.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Согласно разработанной Международной организацией труда (МОТ) классификации видов современной международной миграции, она подразделяется на пять основных типов: </w:t>
      </w:r>
    </w:p>
    <w:p w:rsidR="007D684C" w:rsidRPr="0019763C" w:rsidRDefault="007D684C" w:rsidP="00254CF1">
      <w:pPr>
        <w:numPr>
          <w:ilvl w:val="0"/>
          <w:numId w:val="2"/>
        </w:num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работающие по контракту, в котором четко оговорен срок пребывания в принимающей стране. В основном это сезонные рабочие, приезжающие на уборку урожая, а также неквалифицированные или малоквалифицированные работники, занятые на подсобных работах, например, в сфере туризма; </w:t>
      </w:r>
    </w:p>
    <w:p w:rsidR="007D684C" w:rsidRPr="0019763C" w:rsidRDefault="007D684C" w:rsidP="00254CF1">
      <w:pPr>
        <w:numPr>
          <w:ilvl w:val="0"/>
          <w:numId w:val="2"/>
        </w:num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профессионалы, которых отличает высокий уровень подготовки, наличие соответствующего образования и практического опыта работы. К этой же группе относят представителей профессорско-преподавательского состава и студентов; </w:t>
      </w:r>
    </w:p>
    <w:p w:rsidR="007D684C" w:rsidRPr="0019763C" w:rsidRDefault="007D684C" w:rsidP="00254CF1">
      <w:pPr>
        <w:numPr>
          <w:ilvl w:val="0"/>
          <w:numId w:val="2"/>
        </w:num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нелегальные иммигранты, в число которых входят иностранцы с просроченной или туристической визой, занимающиеся трудовой деятельностью. Миллионы представителей этой группы постоянно пребывают в США, странах Европы, Японии, Южной Америки и даже Африки; </w:t>
      </w:r>
    </w:p>
    <w:p w:rsidR="007D684C" w:rsidRPr="0019763C" w:rsidRDefault="007D684C" w:rsidP="00254CF1">
      <w:pPr>
        <w:numPr>
          <w:ilvl w:val="0"/>
          <w:numId w:val="2"/>
        </w:num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переселенцы, т. е. переезжающие на постоянное место жительства. Эта группа мигрантов ориентирована, прежде всего, на переезд в промышленно развитые страны; </w:t>
      </w:r>
    </w:p>
    <w:p w:rsidR="007D684C" w:rsidRPr="0019763C" w:rsidRDefault="007D684C" w:rsidP="00254CF1">
      <w:pPr>
        <w:numPr>
          <w:ilvl w:val="0"/>
          <w:numId w:val="2"/>
        </w:num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беженцы - лица, вынужденные эмигрировать из своих стран из-за какой-либо угрозы их жизни и деятельности. </w:t>
      </w:r>
      <w:r w:rsidRPr="0019763C">
        <w:rPr>
          <w:rFonts w:ascii="Times New Roman" w:hAnsi="Times New Roman"/>
          <w:sz w:val="28"/>
          <w:szCs w:val="28"/>
          <w:lang w:eastAsia="ru-RU"/>
        </w:rPr>
        <w:br/>
        <w:t xml:space="preserve">Международная трудовая миграция - один из наиболее сложных элементов в международных экономических отношениях. Это объясняется, прежде всего, тем, что, в отличие от товарообмена или международного движения капиталов, в этот процесс вовлечены живые люди. </w:t>
      </w:r>
    </w:p>
    <w:p w:rsidR="007D684C" w:rsidRPr="0019763C" w:rsidRDefault="007D684C" w:rsidP="00254CF1">
      <w:p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Причинами миграции рабочей силы являются факторы как экономического, так и неэкономического характера. К причинам неэкономического типа относятся: политические, национальные, религиозные, расовые, семейные и др.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Причины экономического характера кроются в различном экономическом уровне развития отдельных стран. Рабочая сила перемещается из стран с низким уровнем жизни в страны с более Высоким уровнем. Объективно возможность миграции появляется вследствие национальных различий в условиях заработной платы за ту или иную профессиональную деятельность. </w:t>
      </w:r>
      <w:r w:rsidRPr="0019763C">
        <w:rPr>
          <w:rFonts w:ascii="Times New Roman" w:hAnsi="Times New Roman"/>
          <w:sz w:val="28"/>
          <w:szCs w:val="28"/>
          <w:lang w:eastAsia="ru-RU"/>
        </w:rPr>
        <w:br/>
        <w:t xml:space="preserve">Существенным экономическим фактором, определяющим миграцию рабочей силы, является наличие органической безработицы в некоторых странах, прежде всего слаборазвитых. Важным фактором международной трудовой миграции является вывоз капитала, функционирование международных корпораций. Транснациональные корпорации способствуют соединению рабочей силы с капиталом, осуществляя либо движение рабочей силы к капиталу, либо перемещение своего капитала в трудоизбыточные регионы. Развитие средств транспортной связи, в свою очередь, способствует существенному развитию международной трудовой миграции.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Основу миграционных потоков составляют рабочие, в меньшей степени, служащие, специалисты и ученые.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Международная трудовая миграция поначалу возникает как стихийное явление, но постепенно государство охватывает ее своим регулированием. </w:t>
      </w:r>
    </w:p>
    <w:p w:rsidR="007D684C" w:rsidRPr="0003371B" w:rsidRDefault="007D684C" w:rsidP="00FC5A19">
      <w:pPr>
        <w:pStyle w:val="11"/>
        <w:spacing w:before="100" w:beforeAutospacing="1" w:after="100" w:afterAutospacing="1" w:line="240" w:lineRule="auto"/>
        <w:ind w:left="502"/>
        <w:outlineLvl w:val="2"/>
        <w:rPr>
          <w:rFonts w:ascii="Times New Roman" w:hAnsi="Times New Roman"/>
          <w:b/>
          <w:bCs/>
          <w:sz w:val="28"/>
          <w:szCs w:val="28"/>
          <w:lang w:eastAsia="ru-RU"/>
        </w:rPr>
      </w:pPr>
      <w:r w:rsidRPr="0003371B">
        <w:rPr>
          <w:rFonts w:ascii="Times New Roman" w:hAnsi="Times New Roman"/>
          <w:b/>
          <w:bCs/>
          <w:sz w:val="28"/>
          <w:szCs w:val="28"/>
          <w:lang w:eastAsia="ru-RU"/>
        </w:rPr>
        <w:t>1</w:t>
      </w:r>
      <w:r>
        <w:rPr>
          <w:rFonts w:ascii="Times New Roman" w:hAnsi="Times New Roman"/>
          <w:b/>
          <w:bCs/>
          <w:sz w:val="28"/>
          <w:szCs w:val="28"/>
          <w:lang w:eastAsia="ru-RU"/>
        </w:rPr>
        <w:t>.2</w:t>
      </w:r>
      <w:r w:rsidRPr="0003371B">
        <w:rPr>
          <w:rFonts w:ascii="Times New Roman" w:hAnsi="Times New Roman"/>
          <w:b/>
          <w:bCs/>
          <w:sz w:val="28"/>
          <w:szCs w:val="28"/>
          <w:lang w:eastAsia="ru-RU"/>
        </w:rPr>
        <w:t>.</w:t>
      </w:r>
      <w:r w:rsidRPr="0019763C">
        <w:rPr>
          <w:rFonts w:ascii="Times New Roman" w:hAnsi="Times New Roman"/>
          <w:b/>
          <w:bCs/>
          <w:sz w:val="28"/>
          <w:szCs w:val="28"/>
          <w:lang w:eastAsia="ru-RU"/>
        </w:rPr>
        <w:t xml:space="preserve">Направления миграции и современные центры </w:t>
      </w:r>
      <w:r w:rsidRPr="0003371B">
        <w:rPr>
          <w:rFonts w:ascii="Times New Roman" w:hAnsi="Times New Roman"/>
          <w:b/>
          <w:bCs/>
          <w:sz w:val="28"/>
          <w:szCs w:val="28"/>
          <w:lang w:eastAsia="ru-RU"/>
        </w:rPr>
        <w:t>притяжения рабочей силы.</w:t>
      </w:r>
    </w:p>
    <w:p w:rsidR="007D684C" w:rsidRPr="0019763C" w:rsidRDefault="007D684C" w:rsidP="00FC5A19">
      <w:p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Направления миграционных потоков сравнительно устойчивы, они зачастую пересекаются. Решающее значение при этом имеют экономические возможности принимающей страны, ее роль в современном мире, а иногда и ее исторические, географические, этнические корни.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В международной миграции рабочей силы можно выделить пять направлений: </w:t>
      </w:r>
    </w:p>
    <w:p w:rsidR="007D684C" w:rsidRPr="0019763C" w:rsidRDefault="007D684C" w:rsidP="00FC5A19">
      <w:pPr>
        <w:numPr>
          <w:ilvl w:val="0"/>
          <w:numId w:val="3"/>
        </w:num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миграция из развивающихся</w:t>
      </w:r>
      <w:r>
        <w:rPr>
          <w:rFonts w:ascii="Times New Roman" w:hAnsi="Times New Roman"/>
          <w:sz w:val="28"/>
          <w:szCs w:val="28"/>
          <w:lang w:eastAsia="ru-RU"/>
        </w:rPr>
        <w:t xml:space="preserve"> стран</w:t>
      </w:r>
      <w:r w:rsidRPr="0019763C">
        <w:rPr>
          <w:rFonts w:ascii="Times New Roman" w:hAnsi="Times New Roman"/>
          <w:sz w:val="28"/>
          <w:szCs w:val="28"/>
          <w:lang w:eastAsia="ru-RU"/>
        </w:rPr>
        <w:t xml:space="preserve"> в промышленно развитые страны; </w:t>
      </w:r>
    </w:p>
    <w:p w:rsidR="007D684C" w:rsidRPr="0019763C" w:rsidRDefault="007D684C" w:rsidP="00FC5A19">
      <w:pPr>
        <w:numPr>
          <w:ilvl w:val="0"/>
          <w:numId w:val="3"/>
        </w:num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миграция в рамках промышленно развитых стран; </w:t>
      </w:r>
    </w:p>
    <w:p w:rsidR="007D684C" w:rsidRPr="0019763C" w:rsidRDefault="007D684C" w:rsidP="00FC5A19">
      <w:pPr>
        <w:numPr>
          <w:ilvl w:val="0"/>
          <w:numId w:val="3"/>
        </w:num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миграция рабочей силы между развивающимися странами; </w:t>
      </w:r>
    </w:p>
    <w:p w:rsidR="007D684C" w:rsidRPr="0019763C" w:rsidRDefault="007D684C" w:rsidP="00FC5A19">
      <w:pPr>
        <w:numPr>
          <w:ilvl w:val="0"/>
          <w:numId w:val="3"/>
        </w:num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миграция рабочей силы из бывших социалистических стран (сходна с миграцией из развивающихся стран в промышленно развитые</w:t>
      </w:r>
      <w:r>
        <w:rPr>
          <w:rFonts w:ascii="Times New Roman" w:hAnsi="Times New Roman"/>
          <w:sz w:val="28"/>
          <w:szCs w:val="28"/>
          <w:lang w:eastAsia="ru-RU"/>
        </w:rPr>
        <w:t xml:space="preserve"> страны</w:t>
      </w:r>
      <w:r w:rsidRPr="0019763C">
        <w:rPr>
          <w:rFonts w:ascii="Times New Roman" w:hAnsi="Times New Roman"/>
          <w:sz w:val="28"/>
          <w:szCs w:val="28"/>
          <w:lang w:eastAsia="ru-RU"/>
        </w:rPr>
        <w:t xml:space="preserve">); </w:t>
      </w:r>
    </w:p>
    <w:p w:rsidR="007D684C" w:rsidRPr="0019763C" w:rsidRDefault="007D684C" w:rsidP="00FC5A19">
      <w:pPr>
        <w:numPr>
          <w:ilvl w:val="0"/>
          <w:numId w:val="3"/>
        </w:num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миграция научных работников, квалифицированных специалистов из промышленно развитых</w:t>
      </w:r>
      <w:r>
        <w:rPr>
          <w:rFonts w:ascii="Times New Roman" w:hAnsi="Times New Roman"/>
          <w:sz w:val="28"/>
          <w:szCs w:val="28"/>
          <w:lang w:eastAsia="ru-RU"/>
        </w:rPr>
        <w:t xml:space="preserve"> стран</w:t>
      </w:r>
      <w:r w:rsidRPr="0019763C">
        <w:rPr>
          <w:rFonts w:ascii="Times New Roman" w:hAnsi="Times New Roman"/>
          <w:sz w:val="28"/>
          <w:szCs w:val="28"/>
          <w:lang w:eastAsia="ru-RU"/>
        </w:rPr>
        <w:t xml:space="preserve"> в развивающиеся страны. </w:t>
      </w:r>
    </w:p>
    <w:p w:rsidR="007D684C" w:rsidRPr="0019763C" w:rsidRDefault="007D684C" w:rsidP="001A0ECC">
      <w:p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Для промышленно развитых стран иностранная рабочая сила из развивающихся стран означает обеспечение ряда отраслей, инфраструктурных служб необходимыми работниками, без которых невозможен нормальный производственный процесс, а иногда и просто нормальная повседневная жизнь. Например, во Франции эмигранты составляют 25% всех занятых в строительстве, 1/3 в автомобилестроении. В Бельгии они составляют половину всех шахтеров, в Швейцарии - 40% строительных рабочих.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В последние годы растет миграция рабочей силы между развивающимися странами. Главным образом, между "новыми индустриальными странами" и странами арабских эмиратов, странами-членами ОПЕК, с одной стороны, и другими развивающимися странами с другой. Так, например, в послевоенные годы (60-80-е гг.) особенно был заметен приток рабочей силы в Гонконг из Китая, Вьетнама и других стран Юго-Восточной Азии. Активно импортировал рабочую силу Сингапур. В Кувейте и Саудовской Аравии, например, было занято до одного миллиона рабочих из Йемена. Эта миграция определялась в основном экономическими причинами: более высоким уровнем жизни, заработной платы в странах - импортерах рабочей силы. Кроме того, в азиатских "новых индустриальных странах", в богатых странах Персидского залива постоянно ощущалась нехватка в малоквалифицированной рабочей силе.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Существует миграция рабочей силы из промышленно развитых стран в развивающиеся страны. В основном это поток квалифицированных кадров из стран Европы и Северной Америки в развивающиеся страны. Причины этой миграции как экономические (достаточно высокие заработки у преподавателей учебных заведений, инженеров, инструкторов и других специалистов, например, в странах ОПЕК), так и житейские (узнать мир, попробовать свои силы и т. п.).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Основными причинами привлечения иностранных работников на российские предприятия является нехватка рабочих отдельных профессий и специальностей, а также нежелание местного населения выполнять предлагаемую работу. Такая ситуация характерна практически для всех отраслей производства, но чаще всего для предприятий добывающей промышленности, строительства, сельского хозяйства.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К числу других причин использования иностранных работников относится необходимость сохранения сложившихся коллективов предприятий. Это касается прежде всего предприятий нефтегазовой и нефтедобывающей промышленности Севеpa России. Долгие годы комплектование кадров таких объектов проводилось не только путем подготовки местного населения, но прежде всего за счет привлечения работников по оргнабору (главным образом, с Украины).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Одна из основных причин использования иностранной рабочей силы из стран ближнего зарубежья в приграничных регионах - ее экономическая выгодность. Прежде всего, низкие транспортные расходы на доставку рабочей силы, а также отсутствие существенных затрат на размещение и обустройство в случае маятниковой миграции.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Помимо миграции рабочей силы существует проблема беженцев и вынужденных переселенцев. По оценкам экспертов ООН 7 млн. человек в республиках бывшего СССР покинули в 1991-1995 гг. места своего постоянного проживания. В России по различным оценкам насчитывается от 500 до 700 тыс. беженцев из дальнего зарубежья. Многие из них находятся на территории России незаконно, а количество беженцев и вынужденных переселенцев из стран СНГ, по оценкам специалистов, достигает 5 млн. человек. В странах СНГ проживает около 25 млн. русских. При неблагоприятной экономической и политической конъюнктуре в этих странах многие из них также могут оказаться в числе мигрантов. Помимо иммиграции из стран ближнего зарубежья ожидается ее увеличение из Китая, Северной Кореи, Турции (сельскохозяйственные рабочие, строители, работники сферы обслуживания), США, Франции, Германии, Японии (инженерно-технические работники, преподаватели, работники сферы обслуживания и другие специалисты). По прогнозам их число должно стабилизироваться на уровне 100-150 тыс. человек в год. </w:t>
      </w:r>
      <w:r w:rsidRPr="0019763C">
        <w:rPr>
          <w:rFonts w:ascii="Times New Roman" w:hAnsi="Times New Roman"/>
          <w:sz w:val="28"/>
          <w:szCs w:val="28"/>
          <w:lang w:eastAsia="ru-RU"/>
        </w:rPr>
        <w:br/>
      </w:r>
      <w:r w:rsidRPr="0019763C">
        <w:rPr>
          <w:rFonts w:ascii="Times New Roman" w:hAnsi="Times New Roman"/>
          <w:sz w:val="28"/>
          <w:szCs w:val="28"/>
          <w:lang w:eastAsia="ru-RU"/>
        </w:rPr>
        <w:br/>
      </w:r>
    </w:p>
    <w:p w:rsidR="007D684C" w:rsidRPr="0003371B" w:rsidRDefault="007D684C" w:rsidP="00FC5A19">
      <w:pPr>
        <w:spacing w:before="100" w:beforeAutospacing="1" w:after="100" w:afterAutospacing="1" w:line="240" w:lineRule="auto"/>
        <w:ind w:left="142"/>
        <w:jc w:val="center"/>
        <w:outlineLvl w:val="2"/>
        <w:rPr>
          <w:rFonts w:ascii="Times New Roman" w:hAnsi="Times New Roman"/>
          <w:b/>
          <w:bCs/>
          <w:sz w:val="28"/>
          <w:szCs w:val="28"/>
          <w:lang w:eastAsia="ru-RU"/>
        </w:rPr>
      </w:pPr>
      <w:r w:rsidRPr="0003371B">
        <w:rPr>
          <w:rFonts w:ascii="Times New Roman" w:hAnsi="Times New Roman"/>
          <w:b/>
          <w:bCs/>
          <w:sz w:val="28"/>
          <w:szCs w:val="28"/>
          <w:lang w:eastAsia="ru-RU"/>
        </w:rPr>
        <w:t>2.Миграция между Россией и странами СНГ:</w:t>
      </w:r>
    </w:p>
    <w:p w:rsidR="007D684C" w:rsidRPr="0003371B" w:rsidRDefault="007D684C" w:rsidP="00FC5A19">
      <w:pPr>
        <w:spacing w:before="100" w:beforeAutospacing="1" w:after="100" w:afterAutospacing="1" w:line="240" w:lineRule="auto"/>
        <w:ind w:left="142"/>
        <w:jc w:val="center"/>
        <w:outlineLvl w:val="2"/>
        <w:rPr>
          <w:rFonts w:ascii="Times New Roman" w:hAnsi="Times New Roman"/>
          <w:b/>
          <w:bCs/>
          <w:sz w:val="28"/>
          <w:szCs w:val="28"/>
          <w:lang w:eastAsia="ru-RU"/>
        </w:rPr>
      </w:pPr>
      <w:r w:rsidRPr="0003371B">
        <w:rPr>
          <w:rFonts w:ascii="Times New Roman" w:hAnsi="Times New Roman"/>
          <w:b/>
          <w:bCs/>
          <w:sz w:val="28"/>
          <w:szCs w:val="28"/>
          <w:lang w:eastAsia="ru-RU"/>
        </w:rPr>
        <w:t>2.1.</w:t>
      </w:r>
      <w:r w:rsidRPr="0019763C">
        <w:rPr>
          <w:rFonts w:ascii="Times New Roman" w:hAnsi="Times New Roman"/>
          <w:b/>
          <w:bCs/>
          <w:sz w:val="28"/>
          <w:szCs w:val="28"/>
          <w:lang w:eastAsia="ru-RU"/>
        </w:rPr>
        <w:t>Россия на международном рынке труда</w:t>
      </w:r>
      <w:r w:rsidRPr="0003371B">
        <w:rPr>
          <w:rFonts w:ascii="Times New Roman" w:hAnsi="Times New Roman"/>
          <w:b/>
          <w:bCs/>
          <w:sz w:val="28"/>
          <w:szCs w:val="28"/>
          <w:lang w:eastAsia="ru-RU"/>
        </w:rPr>
        <w:t>.</w:t>
      </w:r>
    </w:p>
    <w:p w:rsidR="007D684C" w:rsidRPr="0019763C" w:rsidRDefault="007D684C" w:rsidP="0020374A">
      <w:p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Вхождение России как равноправного партнера в мировое экономическое сообщество неизбежно связано, помимо других факторов, с таким многогранным процессом, как международная миграция рабочей силы.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Россия с запозданием включилась в международные процессы миграции населения. Импортируя рабочую силу, она лишь в начале 90-х годов открыла вопрос об экспорте своей рабочей силы.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С принятием "Закона о занятости" (1991 г.) всем гражданам России предоставлено юридическое право выезжать за рубеж на работу. Осуществить это право человек может либо в соответствии с межправительственными соглашениями, используя специальные агентства, либо сам, найдя работу за границей.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По прогнозам, сделанным в начале 90-х годов, число российских эмигрантов к 2000 г. может достигнуть 25 млн. человек. Это породило опасения о грядущей российской экспансии на Запад. В результате развитые европейские страны ввели ряд барьеров, затрудняющих переселение российских граждан в эти страны.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Цифры реальной эмиграции рабочей силы свидетельствуют о следующем: в 1990-1995 гг. среднегодовая численность эмигрантов составляла 100-105 тыс. человек. В это число не включены выезжающие на временную работу, часто без соответствующего оформления. Какая-то часть выехала за рубеж по "своим каналам". Так что миллионы выезжающих работников из России - это пока только прогноз и предположения.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Экономическая миграция из России определяется следующими факторами: во-первых, более высоким уровнем жизни в промышленно развитых странах и выгодными материальными условиями, предлагаемыми другими странами; во-вторых, ограничением численности выезжающих емкостью рынков труда принимающих стран и в целом сравнительно низким уровнем квалификации рабочей силы в Российской Федерации, непризнанием большинством стран мира дипломов о высшем образовании, языковым барьером. Поэтому выезжать будет преимущественно высококвалифицированная и мобильная часть населения.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Признавая необходимость экспорта рабочей силы за рубеж (хотя есть и его противники), к числу положительных факторов, сопровождающих этот процесс, относят следующие: </w:t>
      </w:r>
    </w:p>
    <w:p w:rsidR="007D684C" w:rsidRPr="0019763C" w:rsidRDefault="007D684C" w:rsidP="0020374A">
      <w:pPr>
        <w:numPr>
          <w:ilvl w:val="0"/>
          <w:numId w:val="7"/>
        </w:num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снижение давления на внутренний рынок труда; </w:t>
      </w:r>
    </w:p>
    <w:p w:rsidR="007D684C" w:rsidRPr="0019763C" w:rsidRDefault="007D684C" w:rsidP="0020374A">
      <w:pPr>
        <w:numPr>
          <w:ilvl w:val="0"/>
          <w:numId w:val="7"/>
        </w:num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минимизация существующих в его структуре дисбалансов; </w:t>
      </w:r>
    </w:p>
    <w:p w:rsidR="007D684C" w:rsidRPr="0019763C" w:rsidRDefault="007D684C" w:rsidP="0020374A">
      <w:pPr>
        <w:numPr>
          <w:ilvl w:val="0"/>
          <w:numId w:val="7"/>
        </w:num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уменьшение безработицы; </w:t>
      </w:r>
    </w:p>
    <w:p w:rsidR="007D684C" w:rsidRPr="0019763C" w:rsidRDefault="007D684C" w:rsidP="0020374A">
      <w:pPr>
        <w:numPr>
          <w:ilvl w:val="0"/>
          <w:numId w:val="7"/>
        </w:num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финансовые поступления от мигрантов; </w:t>
      </w:r>
    </w:p>
    <w:p w:rsidR="007D684C" w:rsidRPr="0019763C" w:rsidRDefault="007D684C" w:rsidP="0020374A">
      <w:pPr>
        <w:numPr>
          <w:ilvl w:val="0"/>
          <w:numId w:val="7"/>
        </w:num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повышение профессионального и культурного уровня работников-мигрантов. </w:t>
      </w:r>
    </w:p>
    <w:p w:rsidR="007D684C" w:rsidRPr="0019763C" w:rsidRDefault="007D684C" w:rsidP="0020374A">
      <w:p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Для упорядочения российской трудовой миграции, осуществления социальной защиты наших сограждан российское правительство предприняло ряд шагов. Так, заключены межправительственные и межведомственные соглашения с Германией, Польшей, Швейцарией, Финляндией, Словакией, Китаем и многостороннее соглашение государств - участников СНГ.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Практически все соглашения с государствами Западной и Восточной Европы содержат квоты, в соответствии с которыми ежегодно в этих странах могут работать не более 4 тыс. россиян.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Выход России на международный рынок труда осложняется рядом факторов и, прежде всего, неблагоприятной конъюнктурой этого рынка в последние годы (высокой конкуренцией со стороны стран-экспортеров рабочей силы). Кроме того, помимо политики квотирования, западные страны в отношении иностранной рабочей силы готовят и другие барьеры.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Так, по прогнозам Германского Федерального института занятости, в связи с созданием единого внутреннего рынка ЕС </w:t>
      </w:r>
      <w:r w:rsidRPr="0019763C">
        <w:rPr>
          <w:rFonts w:ascii="Times New Roman" w:hAnsi="Times New Roman"/>
          <w:sz w:val="28"/>
          <w:szCs w:val="28"/>
          <w:lang w:eastAsia="ru-RU"/>
        </w:rPr>
        <w:br/>
        <w:t xml:space="preserve">страны этого блока будут неохотно привлекать работников из-за рубежа. Вероятно, 40% всех новых рабочих мест будет создано в Великобритании и Германии, из них около 25% - в промышленности, 50% - в оптовой и розничной торговле, транспорте, строительстве. По мнению большинства европейских экспертов, эти страны при отсутствии роста населения скорее предпочтут внедрение новых трудосберегающих технологий и активное использование труда женщин.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Но, несмотря на определенные сложности в освоении нового международного рынка, Россия должна приложить максимум усилий для его освоения. Такой вывод определяется расчетами российских экономистов, которые показывают, что валютная эффективность экспорта рабочей силы значительно выше, чем валютная эффективность товарного экспорта.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Для планомерного и эффективного освоения международного рынка рабочей силы нужна единая государственная концепция экспорта рабочей силы. По расчетам экономистов для охвата 10% основных мировых рынков рабочей силы России потребуется около 10 лет. В перспективе Россия могла бы держать за рубежом 1-1,5 млн. человек, получая ежегодно 10-20 млрд. долл. </w:t>
      </w:r>
    </w:p>
    <w:p w:rsidR="007D684C" w:rsidRPr="0003371B" w:rsidRDefault="007D684C" w:rsidP="0020374A">
      <w:pPr>
        <w:spacing w:before="100" w:beforeAutospacing="1" w:after="100" w:afterAutospacing="1" w:line="240" w:lineRule="auto"/>
        <w:jc w:val="center"/>
        <w:outlineLvl w:val="3"/>
        <w:rPr>
          <w:rFonts w:ascii="Times New Roman" w:hAnsi="Times New Roman"/>
          <w:b/>
          <w:bCs/>
          <w:sz w:val="28"/>
          <w:szCs w:val="28"/>
          <w:lang w:eastAsia="ru-RU"/>
        </w:rPr>
      </w:pPr>
      <w:r w:rsidRPr="0003371B">
        <w:rPr>
          <w:rFonts w:ascii="Times New Roman" w:hAnsi="Times New Roman"/>
          <w:b/>
          <w:bCs/>
          <w:sz w:val="28"/>
          <w:szCs w:val="28"/>
          <w:lang w:eastAsia="ru-RU"/>
        </w:rPr>
        <w:t>2.1.</w:t>
      </w:r>
      <w:r w:rsidRPr="0019763C">
        <w:rPr>
          <w:rFonts w:ascii="Times New Roman" w:hAnsi="Times New Roman"/>
          <w:b/>
          <w:bCs/>
          <w:sz w:val="28"/>
          <w:szCs w:val="28"/>
          <w:lang w:eastAsia="ru-RU"/>
        </w:rPr>
        <w:t>Интел</w:t>
      </w:r>
      <w:r w:rsidRPr="0003371B">
        <w:rPr>
          <w:rFonts w:ascii="Times New Roman" w:hAnsi="Times New Roman"/>
          <w:b/>
          <w:bCs/>
          <w:sz w:val="28"/>
          <w:szCs w:val="28"/>
          <w:lang w:eastAsia="ru-RU"/>
        </w:rPr>
        <w:t>лектуальная эмиграция из России.</w:t>
      </w:r>
    </w:p>
    <w:p w:rsidR="007D684C" w:rsidRPr="0019763C" w:rsidRDefault="007D684C" w:rsidP="0003371B">
      <w:pPr>
        <w:spacing w:before="100" w:beforeAutospacing="1" w:after="100" w:afterAutospacing="1" w:line="240" w:lineRule="auto"/>
        <w:rPr>
          <w:rFonts w:ascii="Times New Roman" w:hAnsi="Times New Roman"/>
          <w:sz w:val="28"/>
          <w:szCs w:val="28"/>
          <w:lang w:eastAsia="ru-RU"/>
        </w:rPr>
      </w:pPr>
      <w:r w:rsidRPr="0019763C">
        <w:rPr>
          <w:rFonts w:ascii="Times New Roman" w:hAnsi="Times New Roman"/>
          <w:sz w:val="28"/>
          <w:szCs w:val="28"/>
          <w:lang w:eastAsia="ru-RU"/>
        </w:rPr>
        <w:t xml:space="preserve">Одной из болезненных проблем российской трудовой миграции за рубеж является интеллектуальная миграция или "утечка умов", о которой говорилось выше.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С 1989 по 1992 г. "утечка умов" из России достигла своего пика. За этот период из страны за рубеж на постоянное место жительства уехало около 10% научных работников разного профиля (примерно 75 тыс. человек). Потеря специалистов отражается на всех отраслях российской науки и образования. По данным Совета Безопасности РФ на 1997 г. из 100 всемирно известных российских ученых 50 эмигрировало из России навсегда. Только из МГУ безвозвратно уехало 10% профессорско-преподавательского состава. По некоторым оценкам страну покинули 70-80% ее математиков, 50% физиков-теоретиков.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Основные потоки интеллектуальной миграции идут в Германию, Израиль, США (96,3%, в том числе 9,6% - научные кадры и преподаватели). Как правило, уезжают программисты, химики, электронщики, механики, физики-теоретики, специалисты по физике твердого тела, молекулярной биологии, прикладной механике, математике, представители перспективных направлений медицинской науки.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Возможности российской миграции рабочей силы достаточно велики и в развивающиеся страны. В советский период эта миграция носила плановый характер. В страны "третьего мира" на контрактной основе направлялись врачи, инженеры, преподаватели и другие специалисты. Теперь наибольшим спросом пользуются ученые и специалисты в области прикладных исследований. При этом особая заинтересованность проявляется в отношении ученых-естественников, специалистов военно-промышленного комплекса и технологий двойного назначения. Весьма заинтересованы в импорте российского интеллектуального потенциала Южная Корея, КНДР, Бразилия, Аргентина, Мексика, ряд арабских стран.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К концу 90-х годов в процессе международной интеллектуальной миграции появились новые черты и особенности.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Во-первых, на смену "утечки мозгов" пришла их миграция. Хотя США остаются общепризнанным центром притяжения для профессионалов, в то же время квалифицированные специалисты едут на временную работу в некоторые развивающиеся страны. </w:t>
      </w:r>
      <w:r w:rsidRPr="0019763C">
        <w:rPr>
          <w:rFonts w:ascii="Times New Roman" w:hAnsi="Times New Roman"/>
          <w:sz w:val="28"/>
          <w:szCs w:val="28"/>
          <w:lang w:eastAsia="ru-RU"/>
        </w:rPr>
        <w:br/>
        <w:t xml:space="preserve">Во-вторых, движение квалифицированных специалистов происходит не только "к капиталу", но и "одновременно с капиталом или вслед за ним". Этот процесс тесно связан с деятельностью международных корпораций, имеющих сеть филиалов по всему миру. </w:t>
      </w:r>
      <w:r w:rsidRPr="0019763C">
        <w:rPr>
          <w:rFonts w:ascii="Times New Roman" w:hAnsi="Times New Roman"/>
          <w:sz w:val="28"/>
          <w:szCs w:val="28"/>
          <w:lang w:eastAsia="ru-RU"/>
        </w:rPr>
        <w:br/>
        <w:t xml:space="preserve">В-третьих, миграция профессионалов часто принимает форму охоты, переманивания ведущих специалистов из различных сфер науки, управления, изобретательства.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В- четвертых, миграция профессионалов связана с интеграцией системы высшего образования. Это предполагает продолжение обучения студентов во многих регионах мира. Закончив курс обучения, выпускники часто остаются на длительный период для работы в этой стране, а иногда навсегда связывают с ней свою жизнь.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Все эти новые характерные черты интеллектуальной миграции свойственны и России.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Каков общий объем "утечки умов" из России?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По оценкам российских специалистов к 2000 г. он приблизится к 1,5 млн. человек. Ежегодные прямые потери России в результате "утечки умов" можно оценить не менее чем в 3 млрд. долл., а суммарные с учетом упущенной выгоды - в 50-60 млрд. долларов. Другими словами, страна каждый год теряет сумму, эквивалентную 1/3 всей своей внешней задолженности. А США, к примеру, за счет импорта ученых и высококвалифицированных специалистов (не только из России) дополнительно получают г80-100 млрд. долл. в год. </w:t>
      </w:r>
      <w:r w:rsidRPr="0019763C">
        <w:rPr>
          <w:rFonts w:ascii="Times New Roman" w:hAnsi="Times New Roman"/>
          <w:sz w:val="28"/>
          <w:szCs w:val="28"/>
          <w:lang w:eastAsia="ru-RU"/>
        </w:rPr>
        <w:br/>
        <w:t xml:space="preserve">Параллельно "утечке умов" в 90-е годы появилось и новое для России явление - бизнес-миграция. Это явление представляет эмиграцию предпринимателей, стимулируемую отсутствием политической и экономической стабильности в России, засильем криминалитета, стремлением реализовать накопленный потенциал в более благоприятной обстановке. </w:t>
      </w:r>
      <w:r w:rsidRPr="0019763C">
        <w:rPr>
          <w:rFonts w:ascii="Times New Roman" w:hAnsi="Times New Roman"/>
          <w:sz w:val="28"/>
          <w:szCs w:val="28"/>
          <w:lang w:eastAsia="ru-RU"/>
        </w:rPr>
        <w:br/>
      </w:r>
      <w:r w:rsidRPr="0019763C">
        <w:rPr>
          <w:rFonts w:ascii="Times New Roman" w:hAnsi="Times New Roman"/>
          <w:sz w:val="28"/>
          <w:szCs w:val="28"/>
          <w:lang w:eastAsia="ru-RU"/>
        </w:rPr>
        <w:br/>
        <w:t xml:space="preserve">Рассматривая безвозвратную российскую трудовую миграцию, как негативный момент в ходе либерализации международных экономических отношений, следует вместе с тем признать, что временная легальная трудовая миграция (в том числе и интеллектуальная) может быть целесообразной, выгодной для (государства и общества при условии, что она не угрожает национальной безопасности России. </w:t>
      </w:r>
    </w:p>
    <w:p w:rsidR="007D684C" w:rsidRPr="0003371B" w:rsidRDefault="007D684C" w:rsidP="0003371B">
      <w:pPr>
        <w:spacing w:before="100" w:beforeAutospacing="1" w:after="100" w:afterAutospacing="1" w:line="240" w:lineRule="auto"/>
        <w:outlineLvl w:val="3"/>
        <w:rPr>
          <w:rFonts w:ascii="Times New Roman" w:hAnsi="Times New Roman"/>
          <w:bCs/>
          <w:sz w:val="28"/>
          <w:szCs w:val="28"/>
          <w:lang w:eastAsia="ru-RU"/>
        </w:rPr>
      </w:pPr>
    </w:p>
    <w:p w:rsidR="007D684C" w:rsidRPr="0003371B" w:rsidRDefault="007D684C" w:rsidP="0003371B">
      <w:pPr>
        <w:spacing w:before="100" w:beforeAutospacing="1" w:after="100" w:afterAutospacing="1" w:line="240" w:lineRule="auto"/>
        <w:outlineLvl w:val="3"/>
        <w:rPr>
          <w:rFonts w:ascii="Times New Roman" w:hAnsi="Times New Roman"/>
          <w:bCs/>
          <w:sz w:val="28"/>
          <w:szCs w:val="28"/>
          <w:lang w:eastAsia="ru-RU"/>
        </w:rPr>
      </w:pPr>
    </w:p>
    <w:p w:rsidR="007D684C" w:rsidRPr="0019763C" w:rsidRDefault="007D684C" w:rsidP="0003371B">
      <w:pPr>
        <w:spacing w:before="100" w:beforeAutospacing="1" w:after="100" w:afterAutospacing="1" w:line="240" w:lineRule="auto"/>
        <w:outlineLvl w:val="3"/>
        <w:rPr>
          <w:rFonts w:ascii="Times New Roman" w:hAnsi="Times New Roman"/>
          <w:bCs/>
          <w:sz w:val="28"/>
          <w:szCs w:val="28"/>
          <w:lang w:eastAsia="ru-RU"/>
        </w:rPr>
      </w:pPr>
    </w:p>
    <w:p w:rsidR="007D684C" w:rsidRPr="0003371B" w:rsidRDefault="007D684C" w:rsidP="00FC5A19">
      <w:pPr>
        <w:spacing w:before="100" w:beforeAutospacing="1" w:after="100" w:afterAutospacing="1" w:line="240" w:lineRule="auto"/>
        <w:ind w:left="142"/>
        <w:jc w:val="center"/>
        <w:outlineLvl w:val="2"/>
        <w:rPr>
          <w:rFonts w:ascii="Times New Roman" w:hAnsi="Times New Roman"/>
          <w:b/>
          <w:bCs/>
          <w:sz w:val="28"/>
          <w:szCs w:val="28"/>
          <w:lang w:eastAsia="ru-RU"/>
        </w:rPr>
      </w:pPr>
    </w:p>
    <w:p w:rsidR="007D684C" w:rsidRPr="0003371B" w:rsidRDefault="007D684C" w:rsidP="0003371B">
      <w:pPr>
        <w:pStyle w:val="11"/>
        <w:spacing w:before="100" w:beforeAutospacing="1" w:after="100" w:afterAutospacing="1" w:line="240" w:lineRule="auto"/>
        <w:ind w:left="502"/>
        <w:outlineLvl w:val="0"/>
        <w:rPr>
          <w:rFonts w:ascii="Times New Roman" w:hAnsi="Times New Roman"/>
          <w:b/>
          <w:bCs/>
          <w:kern w:val="36"/>
          <w:sz w:val="28"/>
          <w:szCs w:val="28"/>
          <w:lang w:eastAsia="ru-RU"/>
        </w:rPr>
      </w:pPr>
      <w:r w:rsidRPr="0003371B">
        <w:rPr>
          <w:rFonts w:ascii="Times New Roman" w:hAnsi="Times New Roman"/>
          <w:b/>
          <w:bCs/>
          <w:kern w:val="36"/>
          <w:sz w:val="28"/>
          <w:szCs w:val="28"/>
          <w:lang w:eastAsia="ru-RU"/>
        </w:rPr>
        <w:t>2.3. Современная миграционная политика  России и стран СНГ.</w:t>
      </w:r>
    </w:p>
    <w:p w:rsidR="007D684C" w:rsidRPr="0003371B" w:rsidRDefault="007D684C" w:rsidP="0003371B">
      <w:pPr>
        <w:pStyle w:val="a3"/>
        <w:rPr>
          <w:sz w:val="28"/>
          <w:szCs w:val="28"/>
        </w:rPr>
      </w:pPr>
      <w:r w:rsidRPr="0003371B">
        <w:rPr>
          <w:sz w:val="28"/>
          <w:szCs w:val="28"/>
        </w:rPr>
        <w:t>Беспрецедентный миграционный прирост населения России в последнее десятилетие</w:t>
      </w:r>
      <w:r>
        <w:rPr>
          <w:sz w:val="28"/>
          <w:szCs w:val="28"/>
        </w:rPr>
        <w:t xml:space="preserve"> обеспечили ее бывшие партнеры п</w:t>
      </w:r>
      <w:r w:rsidRPr="0003371B">
        <w:rPr>
          <w:sz w:val="28"/>
          <w:szCs w:val="28"/>
        </w:rPr>
        <w:t>о Союзу. Именно за счет обмена с ними Россия получила 4,3 млн. человек за 1991-2000 гг. против 1,5 млн. человек за 1981-1990 гг.</w:t>
      </w:r>
    </w:p>
    <w:p w:rsidR="007D684C" w:rsidRPr="0003371B" w:rsidRDefault="007D684C" w:rsidP="0003371B">
      <w:pPr>
        <w:pStyle w:val="a3"/>
        <w:rPr>
          <w:sz w:val="28"/>
          <w:szCs w:val="28"/>
        </w:rPr>
      </w:pPr>
      <w:r w:rsidRPr="0003371B">
        <w:rPr>
          <w:sz w:val="28"/>
          <w:szCs w:val="28"/>
        </w:rPr>
        <w:t>Количество прибывших из постсоветских стран в течение первой половины 90-х гг. сохраняло примерно прежние размеры, достигнув максимума в 1994 г. Возможно, это было связано с более быстрым продвижением России по пути рыночных реформ, что резко усилило ее привлекательность для мигрантов. Кроме того, в это время многие постсоветские страны приняли законы, исключающие двойное гражданство, что активизировало репатриацию русских. Во второй половине 90-х количество иммигрантов из постсоветских стран сокращалось. В 2000 г. оно упало до 350,3 тыс. человек, в 2001 - до 186,2 тыс. (в 1998 - 494,8 тыс., в 1999 - 366,6 тыс. человек). Сдерживающее влияние на приток населения в Россию оказывала, с одной стороны, череда неблагоприятных факторов, действующих в самой России (два этапа военных действий в Чечне, финансовый кризис, возросшие трудности регистрации по месту жительства, ярко выраженная мигрантофобия), с другой стороны - улучшение общей ситуации в других постсоветских странах (прекращение военных действий во всех зонах вооруженных конфликтов, экономический рост, спад националистических настроений, постепенная адаптация населения к новым условиям).</w:t>
      </w:r>
    </w:p>
    <w:p w:rsidR="007D684C" w:rsidRPr="0003371B" w:rsidRDefault="007D684C" w:rsidP="0003371B">
      <w:pPr>
        <w:pStyle w:val="a3"/>
        <w:rPr>
          <w:sz w:val="28"/>
          <w:szCs w:val="28"/>
        </w:rPr>
      </w:pPr>
      <w:r w:rsidRPr="0003371B">
        <w:rPr>
          <w:sz w:val="28"/>
          <w:szCs w:val="28"/>
        </w:rPr>
        <w:t xml:space="preserve">Выезд из России в постсоветские страны сокращался постоянно и более стремительно, чем въезд (рис. 1). В последние годы он упал до крайне низкого уровня: в 2000 г. - до 83.4 тыс. человек, а в 2001 - до 62,5 тыс., что меньше, чем в 1990 г. (626 тыс. человек), в 10 раз. Теперь возможность наращивания миграционного прироста за счет сокращения выезда в страны СНГ и Балтии практически исчерпана. Миграционный прирост России за счет стран СНГ и Балтии в 2000 г. несколько превзошел уровень 1999 г. - 266,9 тыс. человек по сравнению с 237 тыс. человек соответственно (главным образом благодаря сокращению выезда), но в 2001 г. он упал более чем в 2 раза - до 123,7 тыс. человек </w:t>
      </w:r>
      <w:r w:rsidRPr="0003371B">
        <w:rPr>
          <w:sz w:val="28"/>
          <w:szCs w:val="28"/>
        </w:rPr>
        <w:br/>
        <w:t>(в основном за счет сокращения въезда). Тенденция и особенности 2000 и 2001 гг. хорошо видны при сравнении коэффициентов миграции (табл. 1).</w:t>
      </w:r>
    </w:p>
    <w:p w:rsidR="007D684C" w:rsidRPr="0003371B" w:rsidRDefault="007D684C" w:rsidP="0003371B">
      <w:pPr>
        <w:pStyle w:val="a3"/>
        <w:rPr>
          <w:sz w:val="28"/>
          <w:szCs w:val="28"/>
        </w:rPr>
      </w:pPr>
      <w:r w:rsidRPr="0003371B">
        <w:rPr>
          <w:sz w:val="28"/>
          <w:szCs w:val="28"/>
        </w:rPr>
        <w:t>В 2000 г. он в большинстве случаев несколько улучшился в пользу России либо, как минимум, остался на уровне 1999 г. Наиболее заметно (вдвое или почти вдвое) возрос нетто-поток с Украины, из Молдавии и Киргизии (в последнем случае, видимо, как эхо вооруженного столкновения на киргизско-узбекской границе). Однако в 2001 г. приток населения из большинства стран упал до символических размеров, наибольший спад наблюдался по Украине и закавказским странам - в 3 раза, по Казахстану он был двукратным, по Средней Азии - сократился в полтора раза.</w:t>
      </w:r>
    </w:p>
    <w:p w:rsidR="007D684C" w:rsidRPr="0003371B" w:rsidRDefault="007D684C" w:rsidP="0003371B">
      <w:pPr>
        <w:pStyle w:val="a3"/>
        <w:rPr>
          <w:sz w:val="28"/>
          <w:szCs w:val="28"/>
        </w:rPr>
      </w:pPr>
      <w:r w:rsidRPr="0003371B">
        <w:rPr>
          <w:sz w:val="28"/>
          <w:szCs w:val="28"/>
        </w:rPr>
        <w:t>По-прежнему самым крупным миграционным донором России остается Казахстан, на долю которого пришлось 40% нетто-миграции. В 2001 г. на второе место вышел Узбекистан - 18,5%. Доля Украины остается невысокой - 14,6% в 2000 г. и 10.1% в 2001. Несколько больше дали страны Закавказья - 16,7% в 2000 г. и 13,1% в 2001.</w:t>
      </w:r>
    </w:p>
    <w:p w:rsidR="007D684C" w:rsidRPr="0003371B" w:rsidRDefault="007D684C" w:rsidP="0003371B">
      <w:pPr>
        <w:pStyle w:val="a3"/>
        <w:rPr>
          <w:sz w:val="28"/>
          <w:szCs w:val="28"/>
        </w:rPr>
      </w:pPr>
      <w:r w:rsidRPr="0003371B">
        <w:rPr>
          <w:sz w:val="28"/>
          <w:szCs w:val="28"/>
        </w:rPr>
        <w:t>В 2000 г. в обмене абсолютно со всеми странами увеличение миграционного прироста произошло за счет снижения эмиграции. Все страны продемонстрировали похожие тенденции и в 2001 г.: миграционный прирост везде сократился, но теперь уже преимущественно за счет уменьшения иммиграции (табл. 3).</w:t>
      </w:r>
    </w:p>
    <w:p w:rsidR="007D684C" w:rsidRPr="0003371B" w:rsidRDefault="007D684C" w:rsidP="00E234DB">
      <w:pPr>
        <w:pStyle w:val="11"/>
        <w:spacing w:before="100" w:beforeAutospacing="1" w:after="100" w:afterAutospacing="1" w:line="240" w:lineRule="auto"/>
        <w:ind w:left="0"/>
        <w:outlineLvl w:val="0"/>
        <w:rPr>
          <w:rStyle w:val="hlnormal"/>
          <w:rFonts w:ascii="Times New Roman" w:hAnsi="Times New Roman"/>
          <w:sz w:val="28"/>
          <w:szCs w:val="28"/>
        </w:rPr>
      </w:pPr>
      <w:r w:rsidRPr="0003371B">
        <w:rPr>
          <w:rStyle w:val="hlnormal"/>
          <w:rFonts w:ascii="Times New Roman" w:hAnsi="Times New Roman"/>
          <w:sz w:val="28"/>
          <w:szCs w:val="28"/>
        </w:rPr>
        <w:t>Обмен с Белоруссией и Украиной, как и раньше, имеет более или менее взаимный характер. Что касается Закавказья, Средней Азии и Казахстана, то выезд туда из России почти прекратился: всего в эти страны, взятые вместе, в 2000 г. выехало 31,2 тыс. человек, в 2001 - 24,8 тыс. человек.</w:t>
      </w:r>
    </w:p>
    <w:p w:rsidR="007D684C" w:rsidRPr="0003371B" w:rsidRDefault="007D684C" w:rsidP="0003371B">
      <w:pPr>
        <w:pStyle w:val="a3"/>
        <w:jc w:val="center"/>
        <w:rPr>
          <w:b/>
          <w:bCs/>
          <w:sz w:val="28"/>
          <w:szCs w:val="28"/>
        </w:rPr>
      </w:pPr>
      <w:r w:rsidRPr="0003371B">
        <w:rPr>
          <w:b/>
          <w:bCs/>
          <w:sz w:val="28"/>
          <w:szCs w:val="28"/>
        </w:rPr>
        <w:t>Какие народы едут в Россию?</w:t>
      </w:r>
    </w:p>
    <w:p w:rsidR="007D684C" w:rsidRPr="0003371B" w:rsidRDefault="007D684C" w:rsidP="0003371B">
      <w:pPr>
        <w:pStyle w:val="a3"/>
        <w:rPr>
          <w:sz w:val="28"/>
          <w:szCs w:val="28"/>
        </w:rPr>
      </w:pPr>
      <w:r w:rsidRPr="0003371B">
        <w:rPr>
          <w:sz w:val="28"/>
          <w:szCs w:val="28"/>
        </w:rPr>
        <w:t>Большинство мигрантов из постсоветских стран в Россию - русские, но их доля в нетто-миграции постепенно падала: с 76% в 1993, до 67% в 1994, 63% в 1995, 60-61% в 1996-1998 гг., 57% в 1999, 55,3% в 2000, а в 2001 г. на фоне общего спада движения вновь поднялась до 62,2%. Другие российские титульные народы обеспечили 8,7% миграционного прироста в 2000 г. и 9,9% в 2001 г. Более четверти прироста в 2000 г. (26,5%) и 15,8% в 2001 г. было получено за счет титульных народов стран СНГ и Балтии. Кроме того, из этих стран в Россию выезжают ранее депортированные народы, главным образом немцы (в основном из Казахстана) и корейцы (большинство из Узбекистана и Казахстана), доля которых в нетто-миграции составила в 2000 г. 1,5% и 1,06%, в 2001 - 1,3% и 1,04%.</w:t>
      </w:r>
    </w:p>
    <w:p w:rsidR="007D684C" w:rsidRPr="0003371B" w:rsidRDefault="007D684C" w:rsidP="0003371B">
      <w:pPr>
        <w:pStyle w:val="a3"/>
        <w:rPr>
          <w:sz w:val="28"/>
          <w:szCs w:val="28"/>
        </w:rPr>
      </w:pPr>
      <w:r w:rsidRPr="0003371B">
        <w:rPr>
          <w:sz w:val="28"/>
          <w:szCs w:val="28"/>
        </w:rPr>
        <w:t>Потоки из стран Балтии и в 2000 г., и в 2001 г. состояли преимущественно из русских (около 70%) и частично из украинцев и белорусов (6% вместе), около 6% составили латыши, литовцы и эстонцы. В потоках из Казахстана, Киргизии. Туркмении русские составляли 65-71%, с Украины, из Белоруссии, Молдавии, Узбекистана - более половины. Из закавказских стран выезжают в основном коренные народы. Поток из Армении более чем на 80% в 2000 г. и на 70% в 2001 г. состоял из армян, русских в нем было около 5% и 9% соответственно; из Азербайджана - на 60% (2000 г.) и 45,5% (2001 г.) из азербайджанцев, на 8% и 6,6% из армян, около 9° о дали народы Дагестана в 2000 г. и 24% в 2001 г., и только 15% - русские; из Грузии 20% потока составляли грузины, 40% в 2000 г. и 32% в 2001 г. - армяне и осетины, представленные примерно в равной пропорции, и около 20% - русские. Коренные этносы составляют весомую часть потока из Таджикистана (39% в 2000 г. и 32% в 2001 г. - таджики и узбеки, 37% и 42% соответственно - русские); здесь, несмотря на договор “О национальном согласии” между правительством и оппозицией, обстановка остается неспокойной. Казахи, киргизы, туркмены и узбеки переселяются в Россию очень редко (их среди прибывших из соответствующих стран не более 3-5%), но пример Таджикистана показывает, что в тяжелых обстоятельствах мобильность среднеазиатских народов может быстро возрасти. Значительную долю мигрантов из Средней Азии составляют татары (5-7% из Киргизии и Туркмении, 10% из Таджикистана, 15% из Узбекистана).</w:t>
      </w:r>
    </w:p>
    <w:p w:rsidR="007D684C" w:rsidRPr="0003371B" w:rsidRDefault="007D684C" w:rsidP="0003371B">
      <w:pPr>
        <w:pStyle w:val="a3"/>
        <w:rPr>
          <w:sz w:val="28"/>
          <w:szCs w:val="28"/>
        </w:rPr>
      </w:pPr>
      <w:r w:rsidRPr="0003371B">
        <w:rPr>
          <w:sz w:val="28"/>
          <w:szCs w:val="28"/>
        </w:rPr>
        <w:t>В 2000 г. рост (кроме казахов и туркмен), а в 2001 г. спад миграционного прироста наблюдался синхронно по всем этническим группам (табл. 4).</w:t>
      </w:r>
    </w:p>
    <w:p w:rsidR="007D684C" w:rsidRPr="0003371B" w:rsidRDefault="007D684C" w:rsidP="0003371B">
      <w:pPr>
        <w:pStyle w:val="a3"/>
        <w:jc w:val="center"/>
        <w:rPr>
          <w:sz w:val="28"/>
          <w:szCs w:val="28"/>
        </w:rPr>
      </w:pPr>
      <w:r w:rsidRPr="0003371B">
        <w:rPr>
          <w:rStyle w:val="hlnormal"/>
          <w:b/>
          <w:bCs/>
          <w:sz w:val="28"/>
          <w:szCs w:val="28"/>
        </w:rPr>
        <w:t>Трудовая миграция - самая массовая</w:t>
      </w:r>
    </w:p>
    <w:p w:rsidR="007D684C" w:rsidRPr="0003371B" w:rsidRDefault="007D684C" w:rsidP="0003371B">
      <w:pPr>
        <w:spacing w:before="100" w:beforeAutospacing="1" w:after="100" w:afterAutospacing="1" w:line="240" w:lineRule="auto"/>
        <w:rPr>
          <w:rFonts w:ascii="Times New Roman" w:hAnsi="Times New Roman"/>
          <w:sz w:val="28"/>
          <w:szCs w:val="28"/>
          <w:lang w:eastAsia="ru-RU"/>
        </w:rPr>
      </w:pPr>
      <w:r w:rsidRPr="0003371B">
        <w:rPr>
          <w:rFonts w:ascii="Times New Roman" w:hAnsi="Times New Roman"/>
          <w:sz w:val="28"/>
          <w:szCs w:val="28"/>
          <w:lang w:eastAsia="ru-RU"/>
        </w:rPr>
        <w:t>Трудовая миграция в последние годы стала самым массовым потоком в России, обойдя в этом отношении репатриацию, которая лидировала в первой половине 90-х. Этот вид движения получил бурное развитие после официального признания свободы въезда-выезда и начала рыночных реформ, создавших соответствующие возможности, а также вследствие падения уровня жизни и безработицы, обусловивших необходимость поиска альтернативных заработков.</w:t>
      </w:r>
    </w:p>
    <w:p w:rsidR="007D684C" w:rsidRPr="0003371B" w:rsidRDefault="007D684C" w:rsidP="0003371B">
      <w:pPr>
        <w:spacing w:before="100" w:beforeAutospacing="1" w:after="100" w:afterAutospacing="1" w:line="240" w:lineRule="auto"/>
        <w:rPr>
          <w:rFonts w:ascii="Times New Roman" w:hAnsi="Times New Roman"/>
          <w:sz w:val="28"/>
          <w:szCs w:val="28"/>
          <w:lang w:eastAsia="ru-RU"/>
        </w:rPr>
      </w:pPr>
      <w:r w:rsidRPr="0003371B">
        <w:rPr>
          <w:rFonts w:ascii="Times New Roman" w:hAnsi="Times New Roman"/>
          <w:sz w:val="28"/>
          <w:szCs w:val="28"/>
          <w:lang w:eastAsia="ru-RU"/>
        </w:rPr>
        <w:t>Большая часть трудовых поездок либо не регистрируется (что характерно для миграций в пределах СНГ), либо совершается под маской туризма (в основном между Россией и странами вне СНГ), причем это касается как въезда иностранцев на заработки в Россию, так и выезда россиян с этими же целями за границу.</w:t>
      </w:r>
    </w:p>
    <w:p w:rsidR="007D684C" w:rsidRPr="0003371B" w:rsidRDefault="007D684C" w:rsidP="0003371B">
      <w:pPr>
        <w:spacing w:before="100" w:beforeAutospacing="1" w:after="100" w:afterAutospacing="1" w:line="240" w:lineRule="auto"/>
        <w:rPr>
          <w:rFonts w:ascii="Times New Roman" w:hAnsi="Times New Roman"/>
          <w:sz w:val="28"/>
          <w:szCs w:val="28"/>
          <w:lang w:eastAsia="ru-RU"/>
        </w:rPr>
      </w:pPr>
      <w:r w:rsidRPr="0003371B">
        <w:rPr>
          <w:rFonts w:ascii="Times New Roman" w:hAnsi="Times New Roman"/>
          <w:sz w:val="28"/>
          <w:szCs w:val="28"/>
          <w:lang w:eastAsia="ru-RU"/>
        </w:rPr>
        <w:t>В пределах СНГ преобладающий поток трудовых мигрантов, как и миграция на постоянное жительство, направлен в Россию. Россияне же выезжают преимущественно за пределы СНГ. Основные сферы деятельности трудовых иммигрантов в России - торговля, строительство, транспорт, ремонт жилья, сервисные услуги. Кроме того, иммиграция в Россию на постоянное место жительства из стран СНГ частично трансформируется во временную трудовую миграцию, что является средством адаптации населения к условиям приема в России. Распространено мнение, что большинство трудовых мигрантов - незаконные (недокументированные). Исследования, проводившиеся Независимым исследовательским советом по миграциям стран СНГ и Балтии, этого не подтверждают. В том или ином виде разрешения на работу имеют около половины мигрантов из СНГ, а въезжает законно подавляющее большинство.</w:t>
      </w:r>
    </w:p>
    <w:p w:rsidR="007D684C" w:rsidRPr="0003371B" w:rsidRDefault="007D684C" w:rsidP="0003371B">
      <w:pPr>
        <w:spacing w:before="100" w:beforeAutospacing="1" w:after="100" w:afterAutospacing="1" w:line="240" w:lineRule="auto"/>
        <w:rPr>
          <w:rFonts w:ascii="Times New Roman" w:hAnsi="Times New Roman"/>
          <w:sz w:val="28"/>
          <w:szCs w:val="28"/>
          <w:lang w:eastAsia="ru-RU"/>
        </w:rPr>
      </w:pPr>
      <w:r w:rsidRPr="0003371B">
        <w:rPr>
          <w:rFonts w:ascii="Times New Roman" w:hAnsi="Times New Roman"/>
          <w:sz w:val="28"/>
          <w:szCs w:val="28"/>
          <w:lang w:eastAsia="ru-RU"/>
        </w:rPr>
        <w:t>Единовременное количество трудовых мигрантов из стран СНГ в России оценивается на основе упомянутых исследований примерно в 3 млн. человек, из них около 1 млн. человек с Украины. С другой стороны, около 10% домохозяйств России имеют в своем составе трудовых мигрантов, что составляет более 5 млн. человек, из них 1,5-2 млн. выезжают за пределы СНГ, остальные ездят на заработки внутри России. Выездные работники из числа россиян составляют весомый сегмент российского рынка труда:</w:t>
      </w:r>
    </w:p>
    <w:p w:rsidR="007D684C" w:rsidRPr="0003371B" w:rsidRDefault="007D684C" w:rsidP="0003371B">
      <w:pPr>
        <w:spacing w:before="100" w:beforeAutospacing="1" w:after="100" w:afterAutospacing="1" w:line="240" w:lineRule="auto"/>
        <w:rPr>
          <w:rFonts w:ascii="Times New Roman" w:hAnsi="Times New Roman"/>
          <w:sz w:val="28"/>
          <w:szCs w:val="28"/>
          <w:lang w:eastAsia="ru-RU"/>
        </w:rPr>
      </w:pPr>
      <w:r w:rsidRPr="0003371B">
        <w:rPr>
          <w:rFonts w:ascii="Times New Roman" w:hAnsi="Times New Roman"/>
          <w:sz w:val="28"/>
          <w:szCs w:val="28"/>
          <w:lang w:eastAsia="ru-RU"/>
        </w:rPr>
        <w:t>15% от занятых в госсекторе, 8% занятых в экономике, более одной трети занятых в неформальном секторе экономики. Если к этому прибавить трудовых иммигрантов, доля трудовой миграции достигнет не менее 12% занятых в экономике.</w:t>
      </w:r>
    </w:p>
    <w:p w:rsidR="007D684C" w:rsidRPr="0003371B" w:rsidRDefault="007D684C" w:rsidP="0003371B">
      <w:pPr>
        <w:spacing w:before="100" w:beforeAutospacing="1" w:after="100" w:afterAutospacing="1" w:line="240" w:lineRule="auto"/>
        <w:rPr>
          <w:rFonts w:ascii="Times New Roman" w:hAnsi="Times New Roman"/>
          <w:sz w:val="28"/>
          <w:szCs w:val="28"/>
          <w:lang w:eastAsia="ru-RU"/>
        </w:rPr>
      </w:pPr>
      <w:r w:rsidRPr="0003371B">
        <w:rPr>
          <w:rFonts w:ascii="Times New Roman" w:hAnsi="Times New Roman"/>
          <w:sz w:val="28"/>
          <w:szCs w:val="28"/>
          <w:lang w:eastAsia="ru-RU"/>
        </w:rPr>
        <w:t>Трудовая миграция - эффективное средство борьбы с бедностью. Большинство трудовых мигрантов (более двух третей) обеспечили материальный достаток в своих семьях. Этот вид миграции является серьезным генератором среднего класса в стране (благодаря ему этот слой населения расширился по меньшей мере на 4 млн. человек), школой бизнеса и рыночных отношений (каждое пятое мигрантское домохозяйство в России на выездные заработки открыло свой бизнес). Значительная часть трудовых мигрантов решили жилищную проблему (20-25%). повысили качество жизни (примерно каждая пятая семья отдыхала за границей или на курортах бывшего СССР. многие семьи смогли обеспечить себе качественное медицинское обслуживание). Трудовая миграция - действенный инструмент включения России в международный рынок труда, освоения мирового делового опыта, наконец, она катализатор интеграции СНГ, поддерживающий тесные связи между населением стран Содружества, несмотря на все административные препоны.</w:t>
      </w:r>
    </w:p>
    <w:p w:rsidR="007D684C" w:rsidRPr="0003371B" w:rsidRDefault="007D684C" w:rsidP="0003371B">
      <w:pPr>
        <w:spacing w:before="100" w:beforeAutospacing="1" w:after="100" w:afterAutospacing="1" w:line="240" w:lineRule="auto"/>
        <w:rPr>
          <w:rFonts w:ascii="Times New Roman" w:hAnsi="Times New Roman"/>
          <w:sz w:val="28"/>
          <w:szCs w:val="28"/>
          <w:lang w:eastAsia="ru-RU"/>
        </w:rPr>
      </w:pPr>
      <w:r w:rsidRPr="0003371B">
        <w:rPr>
          <w:rFonts w:ascii="Times New Roman" w:hAnsi="Times New Roman"/>
          <w:sz w:val="28"/>
          <w:szCs w:val="28"/>
          <w:lang w:eastAsia="ru-RU"/>
        </w:rPr>
        <w:t>Что касается стран за пределами СНГ, то у России сформировались интенсивные двусторонние трудовые, главным образом торговые, связи с Китаем (особенно в пограничных районах), Турцией, Объединенными Арабскими Эмиратами и др.</w:t>
      </w:r>
    </w:p>
    <w:p w:rsidR="007D684C" w:rsidRPr="0003371B" w:rsidRDefault="007D684C" w:rsidP="0003371B">
      <w:pPr>
        <w:spacing w:before="100" w:beforeAutospacing="1" w:after="100" w:afterAutospacing="1" w:line="240" w:lineRule="auto"/>
        <w:rPr>
          <w:rFonts w:ascii="Times New Roman" w:hAnsi="Times New Roman"/>
          <w:sz w:val="28"/>
          <w:szCs w:val="28"/>
          <w:lang w:eastAsia="ru-RU"/>
        </w:rPr>
      </w:pPr>
      <w:r w:rsidRPr="0003371B">
        <w:rPr>
          <w:rFonts w:ascii="Times New Roman" w:hAnsi="Times New Roman"/>
          <w:sz w:val="28"/>
          <w:szCs w:val="28"/>
          <w:lang w:eastAsia="ru-RU"/>
        </w:rPr>
        <w:t>Китайская трудовая иммиграция привлекает к себе пристальное внимание и вызывает тревогу у жителей приграничных территорий. Огромная разность демографического потенциала по обе стороны российско-китайской границы дает основания для этого. Вместе с тем масштабы китайского присутствия в России, как правило, очень сильно преувеличиваются. Согласно данным, полученным на основе разных исследований, единовременное китайское присутствие на всей территории России находится в пределах 400-600 тыс. человек. При этом количество россиян, пересекающих границу с Китаем, по официальным данным, в 2 раза превосходит количество китайцев (рис. 2).</w:t>
      </w:r>
    </w:p>
    <w:p w:rsidR="007D684C" w:rsidRPr="0003371B" w:rsidRDefault="007D684C" w:rsidP="0003371B">
      <w:pPr>
        <w:spacing w:after="0" w:line="240" w:lineRule="auto"/>
        <w:jc w:val="center"/>
        <w:rPr>
          <w:rFonts w:ascii="Times New Roman" w:hAnsi="Times New Roman"/>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Заключение.</w:t>
      </w: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Приложение.</w:t>
      </w: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Pr="00E234DB" w:rsidRDefault="00C10E09" w:rsidP="00E234DB">
      <w:pPr>
        <w:spacing w:after="0" w:line="240" w:lineRule="auto"/>
        <w:jc w:val="center"/>
        <w:rPr>
          <w:rFonts w:ascii="Times New Roman" w:hAnsi="Times New Roman"/>
          <w:b/>
          <w:bCs/>
          <w:sz w:val="24"/>
          <w:szCs w:val="24"/>
          <w:lang w:eastAsia="ru-RU"/>
        </w:rPr>
      </w:pPr>
      <w:r>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http://www.budgetrf.ru/Publications/Magazines/VestnikSF/2003/vestniksf203-10/vestniksf203-10g1.gif" style="width:426.75pt;height:212.25pt;visibility:visible">
            <v:imagedata r:id="rId7" o:title=""/>
          </v:shape>
        </w:pict>
      </w:r>
    </w:p>
    <w:p w:rsidR="007D684C" w:rsidRDefault="007D684C" w:rsidP="00E234DB">
      <w:pPr>
        <w:spacing w:before="100" w:beforeAutospacing="1" w:after="100" w:afterAutospacing="1" w:line="240" w:lineRule="auto"/>
        <w:jc w:val="center"/>
        <w:rPr>
          <w:rFonts w:ascii="Times New Roman" w:hAnsi="Times New Roman"/>
          <w:b/>
          <w:bCs/>
          <w:sz w:val="24"/>
          <w:szCs w:val="24"/>
          <w:lang w:eastAsia="ru-RU"/>
        </w:rPr>
      </w:pPr>
      <w:r w:rsidRPr="00E234DB">
        <w:rPr>
          <w:rFonts w:ascii="Times New Roman" w:hAnsi="Times New Roman"/>
          <w:b/>
          <w:bCs/>
          <w:sz w:val="24"/>
          <w:szCs w:val="24"/>
          <w:lang w:eastAsia="ru-RU"/>
        </w:rPr>
        <w:t>Рис. 1 Миграции между Россией и странами СНГ и Балтии, 1989-2001 гг., тыс. человек</w:t>
      </w:r>
    </w:p>
    <w:p w:rsidR="007D684C" w:rsidRPr="00E234DB" w:rsidRDefault="007D684C" w:rsidP="00E234DB">
      <w:pPr>
        <w:spacing w:before="100" w:beforeAutospacing="1" w:after="100" w:afterAutospacing="1" w:line="240" w:lineRule="auto"/>
        <w:jc w:val="center"/>
        <w:rPr>
          <w:rFonts w:ascii="Times New Roman" w:hAnsi="Times New Roman"/>
          <w:b/>
          <w:bCs/>
          <w:sz w:val="24"/>
          <w:szCs w:val="24"/>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Таблица №1.</w:t>
      </w:r>
    </w:p>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b/>
          <w:bCs/>
          <w:sz w:val="24"/>
          <w:szCs w:val="24"/>
          <w:lang w:eastAsia="ru-RU"/>
        </w:rPr>
        <w:t xml:space="preserve">Соотношение прибывших и выбывших в миграционном обмене России со странами СНГ и Балтии, </w:t>
      </w:r>
      <w:r w:rsidRPr="00940E1C">
        <w:rPr>
          <w:rFonts w:ascii="Times New Roman" w:hAnsi="Times New Roman"/>
          <w:b/>
          <w:bCs/>
          <w:sz w:val="24"/>
          <w:szCs w:val="24"/>
          <w:lang w:eastAsia="ru-RU"/>
        </w:rPr>
        <w:br/>
        <w:t>1980, 1989, 1998-2001 гг.</w:t>
      </w:r>
    </w:p>
    <w:tbl>
      <w:tblPr>
        <w:tblW w:w="8895"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172"/>
        <w:gridCol w:w="1877"/>
        <w:gridCol w:w="1965"/>
        <w:gridCol w:w="1907"/>
        <w:gridCol w:w="1974"/>
      </w:tblGrid>
      <w:tr w:rsidR="007D684C" w:rsidRPr="008078E7" w:rsidTr="00940E1C">
        <w:trPr>
          <w:tblCellSpacing w:w="7" w:type="dxa"/>
          <w:jc w:val="center"/>
        </w:trPr>
        <w:tc>
          <w:tcPr>
            <w:tcW w:w="650" w:type="pct"/>
            <w:vMerge w:val="restart"/>
            <w:tcBorders>
              <w:top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b/>
                <w:bCs/>
                <w:sz w:val="24"/>
                <w:szCs w:val="24"/>
                <w:lang w:eastAsia="ru-RU"/>
              </w:rPr>
              <w:t>Год</w:t>
            </w:r>
          </w:p>
        </w:tc>
        <w:tc>
          <w:tcPr>
            <w:tcW w:w="3218" w:type="pct"/>
            <w:gridSpan w:val="3"/>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b/>
                <w:bCs/>
                <w:sz w:val="24"/>
                <w:szCs w:val="24"/>
                <w:lang w:eastAsia="ru-RU"/>
              </w:rPr>
              <w:t>Коэффициенты миграции (на 10000 населения)</w:t>
            </w:r>
          </w:p>
        </w:tc>
        <w:tc>
          <w:tcPr>
            <w:tcW w:w="1101" w:type="pct"/>
            <w:vMerge w:val="restart"/>
            <w:tcBorders>
              <w:top w:val="outset" w:sz="6" w:space="0" w:color="auto"/>
              <w:left w:val="outset" w:sz="6" w:space="0" w:color="auto"/>
              <w:bottom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b/>
                <w:bCs/>
                <w:sz w:val="24"/>
                <w:szCs w:val="24"/>
                <w:lang w:eastAsia="ru-RU"/>
              </w:rPr>
              <w:t>На 100 прибывших выбыло, чел.</w:t>
            </w:r>
          </w:p>
        </w:tc>
      </w:tr>
      <w:tr w:rsidR="007D684C" w:rsidRPr="008078E7" w:rsidTr="00940E1C">
        <w:trPr>
          <w:tblCellSpacing w:w="7" w:type="dxa"/>
          <w:jc w:val="center"/>
        </w:trPr>
        <w:tc>
          <w:tcPr>
            <w:tcW w:w="0" w:type="auto"/>
            <w:vMerge/>
            <w:tcBorders>
              <w:top w:val="outset" w:sz="6" w:space="0" w:color="auto"/>
              <w:bottom w:val="outset" w:sz="6" w:space="0" w:color="auto"/>
              <w:right w:val="outset" w:sz="6" w:space="0" w:color="auto"/>
            </w:tcBorders>
            <w:vAlign w:val="center"/>
          </w:tcPr>
          <w:p w:rsidR="007D684C" w:rsidRPr="00940E1C" w:rsidRDefault="007D684C" w:rsidP="00940E1C">
            <w:pPr>
              <w:spacing w:after="0" w:line="240" w:lineRule="auto"/>
              <w:rPr>
                <w:rFonts w:ascii="Times New Roman" w:hAnsi="Times New Roman"/>
                <w:sz w:val="24"/>
                <w:szCs w:val="24"/>
                <w:lang w:eastAsia="ru-RU"/>
              </w:rPr>
            </w:pPr>
          </w:p>
        </w:tc>
        <w:tc>
          <w:tcPr>
            <w:tcW w:w="1051"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b/>
                <w:bCs/>
                <w:sz w:val="24"/>
                <w:szCs w:val="24"/>
                <w:lang w:eastAsia="ru-RU"/>
              </w:rPr>
              <w:t>Иммиграция</w:t>
            </w:r>
          </w:p>
        </w:tc>
        <w:tc>
          <w:tcPr>
            <w:tcW w:w="1100"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b/>
                <w:bCs/>
                <w:sz w:val="24"/>
                <w:szCs w:val="24"/>
                <w:lang w:eastAsia="ru-RU"/>
              </w:rPr>
              <w:t>Эмиграция</w:t>
            </w:r>
          </w:p>
        </w:tc>
        <w:tc>
          <w:tcPr>
            <w:tcW w:w="1051"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b/>
                <w:bCs/>
                <w:sz w:val="24"/>
                <w:szCs w:val="24"/>
                <w:lang w:eastAsia="ru-RU"/>
              </w:rPr>
              <w:t xml:space="preserve">Нетто - </w:t>
            </w:r>
            <w:r w:rsidRPr="00940E1C">
              <w:rPr>
                <w:rFonts w:ascii="Times New Roman" w:hAnsi="Times New Roman"/>
                <w:b/>
                <w:bCs/>
                <w:sz w:val="24"/>
                <w:szCs w:val="24"/>
                <w:lang w:eastAsia="ru-RU"/>
              </w:rPr>
              <w:br/>
              <w:t>миграция</w:t>
            </w:r>
          </w:p>
        </w:tc>
        <w:tc>
          <w:tcPr>
            <w:tcW w:w="0" w:type="auto"/>
            <w:vMerge/>
            <w:tcBorders>
              <w:top w:val="outset" w:sz="6" w:space="0" w:color="auto"/>
              <w:left w:val="outset" w:sz="6" w:space="0" w:color="auto"/>
              <w:bottom w:val="outset" w:sz="6" w:space="0" w:color="auto"/>
            </w:tcBorders>
            <w:vAlign w:val="center"/>
          </w:tcPr>
          <w:p w:rsidR="007D684C" w:rsidRPr="00940E1C" w:rsidRDefault="007D684C" w:rsidP="00940E1C">
            <w:pPr>
              <w:spacing w:after="0" w:line="240" w:lineRule="auto"/>
              <w:rPr>
                <w:rFonts w:ascii="Times New Roman" w:hAnsi="Times New Roman"/>
                <w:sz w:val="24"/>
                <w:szCs w:val="24"/>
                <w:lang w:eastAsia="ru-RU"/>
              </w:rPr>
            </w:pPr>
          </w:p>
        </w:tc>
      </w:tr>
      <w:tr w:rsidR="007D684C" w:rsidRPr="008078E7" w:rsidTr="00940E1C">
        <w:trPr>
          <w:tblCellSpacing w:w="7" w:type="dxa"/>
          <w:jc w:val="center"/>
        </w:trPr>
        <w:tc>
          <w:tcPr>
            <w:tcW w:w="650" w:type="pct"/>
            <w:tcBorders>
              <w:top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b/>
                <w:bCs/>
                <w:sz w:val="24"/>
                <w:szCs w:val="24"/>
                <w:lang w:eastAsia="ru-RU"/>
              </w:rPr>
              <w:t>1980</w:t>
            </w:r>
          </w:p>
        </w:tc>
        <w:tc>
          <w:tcPr>
            <w:tcW w:w="1051"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63</w:t>
            </w:r>
          </w:p>
        </w:tc>
        <w:tc>
          <w:tcPr>
            <w:tcW w:w="1100"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56</w:t>
            </w:r>
          </w:p>
        </w:tc>
        <w:tc>
          <w:tcPr>
            <w:tcW w:w="1051"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7</w:t>
            </w:r>
          </w:p>
        </w:tc>
        <w:tc>
          <w:tcPr>
            <w:tcW w:w="1101" w:type="pct"/>
            <w:tcBorders>
              <w:top w:val="outset" w:sz="6" w:space="0" w:color="auto"/>
              <w:left w:val="outset" w:sz="6" w:space="0" w:color="auto"/>
              <w:bottom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89</w:t>
            </w:r>
          </w:p>
        </w:tc>
      </w:tr>
      <w:tr w:rsidR="007D684C" w:rsidRPr="008078E7" w:rsidTr="00940E1C">
        <w:trPr>
          <w:tblCellSpacing w:w="7" w:type="dxa"/>
          <w:jc w:val="center"/>
        </w:trPr>
        <w:tc>
          <w:tcPr>
            <w:tcW w:w="650" w:type="pct"/>
            <w:tcBorders>
              <w:top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b/>
                <w:bCs/>
                <w:sz w:val="24"/>
                <w:szCs w:val="24"/>
                <w:lang w:eastAsia="ru-RU"/>
              </w:rPr>
              <w:t>1989</w:t>
            </w:r>
          </w:p>
        </w:tc>
        <w:tc>
          <w:tcPr>
            <w:tcW w:w="1051"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58</w:t>
            </w:r>
          </w:p>
        </w:tc>
        <w:tc>
          <w:tcPr>
            <w:tcW w:w="1100"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47</w:t>
            </w:r>
          </w:p>
        </w:tc>
        <w:tc>
          <w:tcPr>
            <w:tcW w:w="1051"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11</w:t>
            </w:r>
          </w:p>
        </w:tc>
        <w:tc>
          <w:tcPr>
            <w:tcW w:w="1101" w:type="pct"/>
            <w:tcBorders>
              <w:top w:val="outset" w:sz="6" w:space="0" w:color="auto"/>
              <w:left w:val="outset" w:sz="6" w:space="0" w:color="auto"/>
              <w:bottom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81</w:t>
            </w:r>
          </w:p>
        </w:tc>
      </w:tr>
      <w:tr w:rsidR="007D684C" w:rsidRPr="008078E7" w:rsidTr="00940E1C">
        <w:trPr>
          <w:tblCellSpacing w:w="7" w:type="dxa"/>
          <w:jc w:val="center"/>
        </w:trPr>
        <w:tc>
          <w:tcPr>
            <w:tcW w:w="650" w:type="pct"/>
            <w:tcBorders>
              <w:top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b/>
                <w:bCs/>
                <w:sz w:val="24"/>
                <w:szCs w:val="24"/>
                <w:lang w:eastAsia="ru-RU"/>
              </w:rPr>
              <w:t>1998</w:t>
            </w:r>
          </w:p>
        </w:tc>
        <w:tc>
          <w:tcPr>
            <w:tcW w:w="1051"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34</w:t>
            </w:r>
          </w:p>
        </w:tc>
        <w:tc>
          <w:tcPr>
            <w:tcW w:w="1100"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9</w:t>
            </w:r>
          </w:p>
        </w:tc>
        <w:tc>
          <w:tcPr>
            <w:tcW w:w="1051"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25</w:t>
            </w:r>
          </w:p>
        </w:tc>
        <w:tc>
          <w:tcPr>
            <w:tcW w:w="1101" w:type="pct"/>
            <w:tcBorders>
              <w:top w:val="outset" w:sz="6" w:space="0" w:color="auto"/>
              <w:left w:val="outset" w:sz="6" w:space="0" w:color="auto"/>
              <w:bottom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26</w:t>
            </w:r>
          </w:p>
        </w:tc>
      </w:tr>
      <w:tr w:rsidR="007D684C" w:rsidRPr="008078E7" w:rsidTr="00940E1C">
        <w:trPr>
          <w:tblCellSpacing w:w="7" w:type="dxa"/>
          <w:jc w:val="center"/>
        </w:trPr>
        <w:tc>
          <w:tcPr>
            <w:tcW w:w="650" w:type="pct"/>
            <w:tcBorders>
              <w:top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b/>
                <w:bCs/>
                <w:sz w:val="24"/>
                <w:szCs w:val="24"/>
                <w:lang w:eastAsia="ru-RU"/>
              </w:rPr>
              <w:t>1999</w:t>
            </w:r>
          </w:p>
        </w:tc>
        <w:tc>
          <w:tcPr>
            <w:tcW w:w="1051"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25</w:t>
            </w:r>
          </w:p>
        </w:tc>
        <w:tc>
          <w:tcPr>
            <w:tcW w:w="1100"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9</w:t>
            </w:r>
          </w:p>
        </w:tc>
        <w:tc>
          <w:tcPr>
            <w:tcW w:w="1051"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16</w:t>
            </w:r>
          </w:p>
        </w:tc>
        <w:tc>
          <w:tcPr>
            <w:tcW w:w="1101" w:type="pct"/>
            <w:tcBorders>
              <w:top w:val="outset" w:sz="6" w:space="0" w:color="auto"/>
              <w:left w:val="outset" w:sz="6" w:space="0" w:color="auto"/>
              <w:bottom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35</w:t>
            </w:r>
          </w:p>
        </w:tc>
      </w:tr>
      <w:tr w:rsidR="007D684C" w:rsidRPr="008078E7" w:rsidTr="00940E1C">
        <w:trPr>
          <w:tblCellSpacing w:w="7" w:type="dxa"/>
          <w:jc w:val="center"/>
        </w:trPr>
        <w:tc>
          <w:tcPr>
            <w:tcW w:w="650" w:type="pct"/>
            <w:tcBorders>
              <w:top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b/>
                <w:bCs/>
                <w:sz w:val="24"/>
                <w:szCs w:val="24"/>
                <w:lang w:eastAsia="ru-RU"/>
              </w:rPr>
              <w:t>2000</w:t>
            </w:r>
          </w:p>
        </w:tc>
        <w:tc>
          <w:tcPr>
            <w:tcW w:w="1051"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24</w:t>
            </w:r>
          </w:p>
        </w:tc>
        <w:tc>
          <w:tcPr>
            <w:tcW w:w="1100"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6</w:t>
            </w:r>
          </w:p>
        </w:tc>
        <w:tc>
          <w:tcPr>
            <w:tcW w:w="1051"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18</w:t>
            </w:r>
          </w:p>
        </w:tc>
        <w:tc>
          <w:tcPr>
            <w:tcW w:w="1101" w:type="pct"/>
            <w:tcBorders>
              <w:top w:val="outset" w:sz="6" w:space="0" w:color="auto"/>
              <w:left w:val="outset" w:sz="6" w:space="0" w:color="auto"/>
              <w:bottom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24</w:t>
            </w:r>
          </w:p>
        </w:tc>
      </w:tr>
      <w:tr w:rsidR="007D684C" w:rsidRPr="008078E7" w:rsidTr="00940E1C">
        <w:trPr>
          <w:tblCellSpacing w:w="7" w:type="dxa"/>
          <w:jc w:val="center"/>
        </w:trPr>
        <w:tc>
          <w:tcPr>
            <w:tcW w:w="650" w:type="pct"/>
            <w:tcBorders>
              <w:top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b/>
                <w:bCs/>
                <w:sz w:val="24"/>
                <w:szCs w:val="24"/>
                <w:lang w:eastAsia="ru-RU"/>
              </w:rPr>
              <w:t>2001</w:t>
            </w:r>
          </w:p>
        </w:tc>
        <w:tc>
          <w:tcPr>
            <w:tcW w:w="1051"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13</w:t>
            </w:r>
          </w:p>
        </w:tc>
        <w:tc>
          <w:tcPr>
            <w:tcW w:w="1100"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4,5</w:t>
            </w:r>
          </w:p>
        </w:tc>
        <w:tc>
          <w:tcPr>
            <w:tcW w:w="1051" w:type="pct"/>
            <w:tcBorders>
              <w:top w:val="outset" w:sz="6" w:space="0" w:color="auto"/>
              <w:left w:val="outset" w:sz="6" w:space="0" w:color="auto"/>
              <w:bottom w:val="outset" w:sz="6" w:space="0" w:color="auto"/>
              <w:right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8</w:t>
            </w:r>
          </w:p>
        </w:tc>
        <w:tc>
          <w:tcPr>
            <w:tcW w:w="1101" w:type="pct"/>
            <w:tcBorders>
              <w:top w:val="outset" w:sz="6" w:space="0" w:color="auto"/>
              <w:left w:val="outset" w:sz="6" w:space="0" w:color="auto"/>
              <w:bottom w:val="outset" w:sz="6" w:space="0" w:color="auto"/>
            </w:tcBorders>
            <w:vAlign w:val="center"/>
          </w:tcPr>
          <w:p w:rsidR="007D684C" w:rsidRPr="00940E1C" w:rsidRDefault="007D684C" w:rsidP="00940E1C">
            <w:pPr>
              <w:spacing w:before="100" w:beforeAutospacing="1" w:after="100" w:afterAutospacing="1" w:line="240" w:lineRule="auto"/>
              <w:jc w:val="center"/>
              <w:rPr>
                <w:rFonts w:ascii="Times New Roman" w:hAnsi="Times New Roman"/>
                <w:sz w:val="24"/>
                <w:szCs w:val="24"/>
                <w:lang w:eastAsia="ru-RU"/>
              </w:rPr>
            </w:pPr>
            <w:r w:rsidRPr="00940E1C">
              <w:rPr>
                <w:rFonts w:ascii="Times New Roman" w:hAnsi="Times New Roman"/>
                <w:sz w:val="24"/>
                <w:szCs w:val="24"/>
                <w:lang w:eastAsia="ru-RU"/>
              </w:rPr>
              <w:t>34</w:t>
            </w:r>
          </w:p>
        </w:tc>
      </w:tr>
    </w:tbl>
    <w:p w:rsidR="007D684C" w:rsidRDefault="007D684C" w:rsidP="00E234DB">
      <w:pPr>
        <w:spacing w:before="100" w:beforeAutospacing="1" w:after="100" w:afterAutospacing="1" w:line="240" w:lineRule="auto"/>
        <w:jc w:val="center"/>
        <w:rPr>
          <w:rFonts w:ascii="Times New Roman" w:hAnsi="Times New Roman"/>
          <w:b/>
          <w:bCs/>
          <w:sz w:val="24"/>
          <w:szCs w:val="24"/>
          <w:lang w:eastAsia="ru-RU"/>
        </w:rPr>
      </w:pPr>
    </w:p>
    <w:p w:rsidR="007D684C" w:rsidRDefault="007D684C" w:rsidP="00E234DB">
      <w:pPr>
        <w:spacing w:before="100" w:beforeAutospacing="1" w:after="100" w:afterAutospacing="1" w:line="240" w:lineRule="auto"/>
        <w:jc w:val="center"/>
        <w:rPr>
          <w:rFonts w:ascii="Times New Roman" w:hAnsi="Times New Roman"/>
          <w:b/>
          <w:bCs/>
          <w:sz w:val="24"/>
          <w:szCs w:val="24"/>
          <w:lang w:eastAsia="ru-RU"/>
        </w:rPr>
      </w:pPr>
    </w:p>
    <w:p w:rsidR="007D684C" w:rsidRDefault="007D684C" w:rsidP="00E234DB">
      <w:pPr>
        <w:spacing w:before="100" w:beforeAutospacing="1" w:after="100" w:afterAutospacing="1" w:line="240" w:lineRule="auto"/>
        <w:jc w:val="center"/>
        <w:rPr>
          <w:rFonts w:ascii="Times New Roman" w:hAnsi="Times New Roman"/>
          <w:b/>
          <w:bCs/>
          <w:sz w:val="24"/>
          <w:szCs w:val="24"/>
          <w:lang w:eastAsia="ru-RU"/>
        </w:rPr>
      </w:pPr>
    </w:p>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b/>
          <w:bCs/>
          <w:sz w:val="24"/>
          <w:szCs w:val="24"/>
          <w:lang w:eastAsia="ru-RU"/>
        </w:rPr>
        <w:t>Нетто-миграция из стран СНГ и Балтии в Россию по национальности, 1992-2001 гг., тыс. человек</w:t>
      </w:r>
    </w:p>
    <w:tbl>
      <w:tblPr>
        <w:tblW w:w="921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2086"/>
        <w:gridCol w:w="722"/>
        <w:gridCol w:w="722"/>
        <w:gridCol w:w="722"/>
        <w:gridCol w:w="722"/>
        <w:gridCol w:w="723"/>
        <w:gridCol w:w="723"/>
        <w:gridCol w:w="723"/>
        <w:gridCol w:w="723"/>
        <w:gridCol w:w="723"/>
        <w:gridCol w:w="621"/>
      </w:tblGrid>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Национальность</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b/>
                <w:bCs/>
                <w:sz w:val="24"/>
                <w:szCs w:val="24"/>
                <w:lang w:eastAsia="ru-RU"/>
              </w:rPr>
              <w:t>1992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b/>
                <w:bCs/>
                <w:sz w:val="24"/>
                <w:szCs w:val="24"/>
                <w:lang w:eastAsia="ru-RU"/>
              </w:rPr>
              <w:t>1993</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b/>
                <w:bCs/>
                <w:sz w:val="24"/>
                <w:szCs w:val="24"/>
                <w:lang w:eastAsia="ru-RU"/>
              </w:rPr>
              <w:t>1994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b/>
                <w:bCs/>
                <w:sz w:val="24"/>
                <w:szCs w:val="24"/>
                <w:lang w:eastAsia="ru-RU"/>
              </w:rPr>
              <w:t>1995</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b/>
                <w:bCs/>
                <w:sz w:val="24"/>
                <w:szCs w:val="24"/>
                <w:lang w:eastAsia="ru-RU"/>
              </w:rPr>
              <w:t>1996</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b/>
                <w:bCs/>
                <w:sz w:val="24"/>
                <w:szCs w:val="24"/>
                <w:lang w:eastAsia="ru-RU"/>
              </w:rPr>
              <w:t>1997</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b/>
                <w:bCs/>
                <w:sz w:val="24"/>
                <w:szCs w:val="24"/>
                <w:lang w:eastAsia="ru-RU"/>
              </w:rPr>
              <w:t>1998</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b/>
                <w:bCs/>
                <w:sz w:val="24"/>
                <w:szCs w:val="24"/>
                <w:lang w:eastAsia="ru-RU"/>
              </w:rPr>
              <w:t>1999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b/>
                <w:bCs/>
                <w:sz w:val="24"/>
                <w:szCs w:val="24"/>
                <w:lang w:eastAsia="ru-RU"/>
              </w:rPr>
              <w:t>2000</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b/>
                <w:bCs/>
                <w:sz w:val="24"/>
                <w:szCs w:val="24"/>
                <w:lang w:eastAsia="ru-RU"/>
              </w:rPr>
              <w:t>2001</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Всего</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355,7</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553,8</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914,6</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612,2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439,8</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443,3</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361,8</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237,0</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266,9</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123,7</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Русские</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360,1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419,4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612,4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388,4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263,8</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267,1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219,9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135,6</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147,6</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76,9</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Белорусы</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-10,6</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-5,9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10,1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6,3</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3,8</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2,0</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-0,6</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0,9</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-1,1</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Молдаване</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-3,0</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2,0</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2,3</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2,5</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2,0</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2,4</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0,8</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Украинцы</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-64,3</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11,0</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79,2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50,8</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41,7</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45,9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38,6</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18,9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26,1</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7,7</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Азербайджанцы</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4,7</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13,1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15,0</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17,1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14,3</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10,8</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8,2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8,7</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1,7</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Армяне</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23,6</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42,7</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60,7</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45,9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34,4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23,7</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19,8</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16,6</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18,0</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5,7</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Грузины</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6,1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12,5</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9,9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7,1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5,3</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3,6</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3,8</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1,5</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Киргизы</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-1,0</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0,55</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0,6</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0,5</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0,2</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Таджики</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0,5</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4,9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6,0</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4,4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4,1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3,0</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3,4</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1,4</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Туркмены</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0,5</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0,3</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0,2</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Узбеки</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0,3</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3,7</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2,7</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1,4</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Казахи</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-10,8</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-6,8</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2,9</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3,4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6,8</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5,2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2,7</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2,4</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-0,5</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Латыши</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0,3</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0,5</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0,3</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0,18</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Литовцы</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0,3</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0,2</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Эстонцы</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0,3</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0,3</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0,2</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0,17</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0,1</w:t>
            </w:r>
          </w:p>
        </w:tc>
      </w:tr>
      <w:tr w:rsidR="007D684C" w:rsidRPr="008078E7" w:rsidTr="00E234DB">
        <w:trPr>
          <w:tblCellSpacing w:w="7" w:type="dxa"/>
        </w:trPr>
        <w:tc>
          <w:tcPr>
            <w:tcW w:w="1150" w:type="pct"/>
            <w:tcBorders>
              <w:top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rPr>
                <w:rFonts w:ascii="Times New Roman" w:hAnsi="Times New Roman"/>
                <w:sz w:val="24"/>
                <w:szCs w:val="24"/>
                <w:lang w:eastAsia="ru-RU"/>
              </w:rPr>
            </w:pPr>
            <w:r w:rsidRPr="00E234DB">
              <w:rPr>
                <w:rFonts w:ascii="Times New Roman" w:hAnsi="Times New Roman"/>
                <w:b/>
                <w:bCs/>
                <w:sz w:val="24"/>
                <w:szCs w:val="24"/>
                <w:lang w:eastAsia="ru-RU"/>
              </w:rPr>
              <w:t>Другие группы*</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69,7</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80,8</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113,4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80,8</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55,4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64,4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51,5</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45,4</w:t>
            </w:r>
          </w:p>
        </w:tc>
        <w:tc>
          <w:tcPr>
            <w:tcW w:w="400" w:type="pct"/>
            <w:tcBorders>
              <w:top w:val="outset" w:sz="6" w:space="0" w:color="auto"/>
              <w:left w:val="outset" w:sz="6" w:space="0" w:color="auto"/>
              <w:bottom w:val="outset" w:sz="6" w:space="0" w:color="auto"/>
              <w:right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49,8</w:t>
            </w:r>
          </w:p>
        </w:tc>
        <w:tc>
          <w:tcPr>
            <w:tcW w:w="400" w:type="pct"/>
            <w:tcBorders>
              <w:top w:val="outset" w:sz="6" w:space="0" w:color="auto"/>
              <w:left w:val="outset" w:sz="6" w:space="0" w:color="auto"/>
              <w:bottom w:val="outset" w:sz="6" w:space="0" w:color="auto"/>
            </w:tcBorders>
            <w:vAlign w:val="center"/>
          </w:tcPr>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sz w:val="24"/>
                <w:szCs w:val="24"/>
                <w:lang w:eastAsia="ru-RU"/>
              </w:rPr>
              <w:t>27,8</w:t>
            </w:r>
          </w:p>
        </w:tc>
      </w:tr>
    </w:tbl>
    <w:p w:rsidR="007D684C" w:rsidRPr="00E234DB" w:rsidRDefault="007D684C" w:rsidP="00E234DB">
      <w:pPr>
        <w:spacing w:before="100" w:beforeAutospacing="1" w:after="100" w:afterAutospacing="1" w:line="240" w:lineRule="auto"/>
        <w:ind w:left="1440"/>
        <w:rPr>
          <w:rFonts w:ascii="Times New Roman" w:hAnsi="Times New Roman"/>
          <w:sz w:val="24"/>
          <w:szCs w:val="24"/>
          <w:lang w:eastAsia="ru-RU"/>
        </w:rPr>
      </w:pPr>
      <w:r w:rsidRPr="00E234DB">
        <w:rPr>
          <w:rFonts w:ascii="Times New Roman" w:hAnsi="Times New Roman"/>
          <w:sz w:val="24"/>
          <w:szCs w:val="24"/>
          <w:lang w:eastAsia="ru-RU"/>
        </w:rPr>
        <w:t>* Включая мигрантов, не указавших национальность.</w:t>
      </w: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Pr="00E234DB" w:rsidRDefault="00C10E09" w:rsidP="00E234DB">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pict>
          <v:shape id="Рисунок 3" o:spid="_x0000_i1026" type="#_x0000_t75" alt="http://www.budgetrf.ru/Publications/Magazines/VestnikSF/2003/vestniksf203-10/vestniksf203-10g2.gif" style="width:426.75pt;height:171.75pt;visibility:visible">
            <v:imagedata r:id="rId8" o:title=""/>
          </v:shape>
        </w:pict>
      </w:r>
    </w:p>
    <w:p w:rsidR="007D684C" w:rsidRPr="00E234DB" w:rsidRDefault="007D684C" w:rsidP="00E234DB">
      <w:pPr>
        <w:spacing w:before="100" w:beforeAutospacing="1" w:after="100" w:afterAutospacing="1" w:line="240" w:lineRule="auto"/>
        <w:jc w:val="center"/>
        <w:rPr>
          <w:rFonts w:ascii="Times New Roman" w:hAnsi="Times New Roman"/>
          <w:sz w:val="24"/>
          <w:szCs w:val="24"/>
          <w:lang w:eastAsia="ru-RU"/>
        </w:rPr>
      </w:pPr>
      <w:r w:rsidRPr="00E234DB">
        <w:rPr>
          <w:rFonts w:ascii="Times New Roman" w:hAnsi="Times New Roman"/>
          <w:b/>
          <w:bCs/>
          <w:sz w:val="24"/>
          <w:szCs w:val="24"/>
          <w:lang w:eastAsia="ru-RU"/>
        </w:rPr>
        <w:t>Рис 2. Пересечение российско-китайской границы гражданами России и Китая. 1996-2000 гг., тыс. человек</w:t>
      </w: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r>
        <w:rPr>
          <w:rFonts w:ascii="Times New Roman" w:hAnsi="Times New Roman"/>
          <w:b/>
          <w:bCs/>
          <w:kern w:val="36"/>
          <w:sz w:val="28"/>
          <w:szCs w:val="28"/>
          <w:lang w:eastAsia="ru-RU"/>
        </w:rPr>
        <w:t>Список литературы.</w:t>
      </w: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p>
    <w:p w:rsidR="007D684C" w:rsidRPr="00E234DB" w:rsidRDefault="007D684C" w:rsidP="00E234DB">
      <w:pPr>
        <w:pStyle w:val="11"/>
        <w:spacing w:before="100" w:beforeAutospacing="1" w:after="100" w:afterAutospacing="1" w:line="240" w:lineRule="auto"/>
        <w:ind w:left="502"/>
        <w:jc w:val="center"/>
        <w:outlineLvl w:val="0"/>
        <w:rPr>
          <w:rFonts w:ascii="Times New Roman" w:hAnsi="Times New Roman"/>
          <w:b/>
          <w:bCs/>
          <w:kern w:val="36"/>
          <w:sz w:val="28"/>
          <w:szCs w:val="28"/>
          <w:lang w:eastAsia="ru-RU"/>
        </w:rPr>
      </w:pPr>
      <w:bookmarkStart w:id="0" w:name="_GoBack"/>
      <w:bookmarkEnd w:id="0"/>
    </w:p>
    <w:sectPr w:rsidR="007D684C" w:rsidRPr="00E234DB" w:rsidSect="005A606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84C" w:rsidRDefault="007D684C" w:rsidP="005A606B">
      <w:pPr>
        <w:spacing w:after="0" w:line="240" w:lineRule="auto"/>
      </w:pPr>
      <w:r>
        <w:separator/>
      </w:r>
    </w:p>
  </w:endnote>
  <w:endnote w:type="continuationSeparator" w:id="0">
    <w:p w:rsidR="007D684C" w:rsidRDefault="007D684C" w:rsidP="005A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84C" w:rsidRDefault="007D684C">
    <w:pPr>
      <w:pStyle w:val="a9"/>
      <w:jc w:val="right"/>
    </w:pPr>
    <w:r>
      <w:fldChar w:fldCharType="begin"/>
    </w:r>
    <w:r>
      <w:instrText xml:space="preserve"> PAGE   \* MERGEFORMAT </w:instrText>
    </w:r>
    <w:r>
      <w:fldChar w:fldCharType="separate"/>
    </w:r>
    <w:r w:rsidR="00D27372">
      <w:rPr>
        <w:noProof/>
      </w:rPr>
      <w:t>2</w:t>
    </w:r>
    <w:r>
      <w:fldChar w:fldCharType="end"/>
    </w:r>
  </w:p>
  <w:p w:rsidR="007D684C" w:rsidRDefault="007D684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84C" w:rsidRDefault="007D684C" w:rsidP="005A606B">
      <w:pPr>
        <w:spacing w:after="0" w:line="240" w:lineRule="auto"/>
      </w:pPr>
      <w:r>
        <w:separator/>
      </w:r>
    </w:p>
  </w:footnote>
  <w:footnote w:type="continuationSeparator" w:id="0">
    <w:p w:rsidR="007D684C" w:rsidRDefault="007D684C" w:rsidP="005A60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1320"/>
    <w:multiLevelType w:val="hybridMultilevel"/>
    <w:tmpl w:val="50702FB2"/>
    <w:lvl w:ilvl="0" w:tplc="E26CCFC4">
      <w:start w:val="1"/>
      <w:numFmt w:val="decimal"/>
      <w:lvlText w:val="%1."/>
      <w:lvlJc w:val="left"/>
      <w:pPr>
        <w:ind w:left="502"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63F2118"/>
    <w:multiLevelType w:val="multilevel"/>
    <w:tmpl w:val="A7BA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A5B2E"/>
    <w:multiLevelType w:val="multilevel"/>
    <w:tmpl w:val="8270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F34D05"/>
    <w:multiLevelType w:val="hybridMultilevel"/>
    <w:tmpl w:val="50702FB2"/>
    <w:lvl w:ilvl="0" w:tplc="E26CCFC4">
      <w:start w:val="1"/>
      <w:numFmt w:val="decimal"/>
      <w:lvlText w:val="%1."/>
      <w:lvlJc w:val="left"/>
      <w:pPr>
        <w:ind w:left="502"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5CF0383"/>
    <w:multiLevelType w:val="multilevel"/>
    <w:tmpl w:val="BA34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F24778"/>
    <w:multiLevelType w:val="multilevel"/>
    <w:tmpl w:val="CE844B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7FD7577"/>
    <w:multiLevelType w:val="multilevel"/>
    <w:tmpl w:val="4E8CB5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645"/>
    <w:rsid w:val="0003371B"/>
    <w:rsid w:val="00113DC5"/>
    <w:rsid w:val="001928EA"/>
    <w:rsid w:val="0019763C"/>
    <w:rsid w:val="001A0ECC"/>
    <w:rsid w:val="0020374A"/>
    <w:rsid w:val="00254CF1"/>
    <w:rsid w:val="002B122A"/>
    <w:rsid w:val="004E5BC6"/>
    <w:rsid w:val="004F7776"/>
    <w:rsid w:val="005A606B"/>
    <w:rsid w:val="007D684C"/>
    <w:rsid w:val="008078E7"/>
    <w:rsid w:val="008242CD"/>
    <w:rsid w:val="00911012"/>
    <w:rsid w:val="00940E1C"/>
    <w:rsid w:val="00C10E09"/>
    <w:rsid w:val="00C32180"/>
    <w:rsid w:val="00D27372"/>
    <w:rsid w:val="00DC6645"/>
    <w:rsid w:val="00E234DB"/>
    <w:rsid w:val="00FC5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2333059-884F-452B-89F6-CE4D6D74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8EA"/>
    <w:pPr>
      <w:spacing w:after="200" w:line="276" w:lineRule="auto"/>
    </w:pPr>
    <w:rPr>
      <w:rFonts w:eastAsia="Times New Roman"/>
      <w:sz w:val="22"/>
      <w:szCs w:val="22"/>
      <w:lang w:eastAsia="en-US"/>
    </w:rPr>
  </w:style>
  <w:style w:type="paragraph" w:styleId="1">
    <w:name w:val="heading 1"/>
    <w:basedOn w:val="a"/>
    <w:link w:val="10"/>
    <w:qFormat/>
    <w:rsid w:val="00DC6645"/>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C6645"/>
    <w:pPr>
      <w:ind w:left="720"/>
      <w:contextualSpacing/>
    </w:pPr>
  </w:style>
  <w:style w:type="paragraph" w:styleId="a3">
    <w:name w:val="Normal (Web)"/>
    <w:basedOn w:val="a"/>
    <w:rsid w:val="00DC6645"/>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locked/>
    <w:rsid w:val="00DC6645"/>
    <w:rPr>
      <w:rFonts w:ascii="Times New Roman" w:hAnsi="Times New Roman" w:cs="Times New Roman"/>
      <w:b/>
      <w:bCs/>
      <w:kern w:val="36"/>
      <w:sz w:val="48"/>
      <w:szCs w:val="48"/>
      <w:lang w:val="x-none" w:eastAsia="ru-RU"/>
    </w:rPr>
  </w:style>
  <w:style w:type="character" w:customStyle="1" w:styleId="hlnormal">
    <w:name w:val="hlnormal"/>
    <w:basedOn w:val="a0"/>
    <w:rsid w:val="0003371B"/>
    <w:rPr>
      <w:rFonts w:cs="Times New Roman"/>
    </w:rPr>
  </w:style>
  <w:style w:type="paragraph" w:styleId="a4">
    <w:name w:val="Balloon Text"/>
    <w:basedOn w:val="a"/>
    <w:link w:val="a5"/>
    <w:semiHidden/>
    <w:rsid w:val="0003371B"/>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03371B"/>
    <w:rPr>
      <w:rFonts w:ascii="Tahoma" w:hAnsi="Tahoma" w:cs="Tahoma"/>
      <w:sz w:val="16"/>
      <w:szCs w:val="16"/>
    </w:rPr>
  </w:style>
  <w:style w:type="character" w:customStyle="1" w:styleId="hl4">
    <w:name w:val="hl4"/>
    <w:basedOn w:val="a0"/>
    <w:rsid w:val="00E234DB"/>
    <w:rPr>
      <w:rFonts w:cs="Times New Roman"/>
    </w:rPr>
  </w:style>
  <w:style w:type="character" w:customStyle="1" w:styleId="hlexcel">
    <w:name w:val="hlexcel"/>
    <w:basedOn w:val="a0"/>
    <w:rsid w:val="00E234DB"/>
    <w:rPr>
      <w:rFonts w:cs="Times New Roman"/>
    </w:rPr>
  </w:style>
  <w:style w:type="character" w:styleId="a6">
    <w:name w:val="Hyperlink"/>
    <w:basedOn w:val="a0"/>
    <w:semiHidden/>
    <w:rsid w:val="00E234DB"/>
    <w:rPr>
      <w:rFonts w:cs="Times New Roman"/>
      <w:color w:val="0000FF"/>
      <w:u w:val="single"/>
    </w:rPr>
  </w:style>
  <w:style w:type="paragraph" w:styleId="a7">
    <w:name w:val="header"/>
    <w:basedOn w:val="a"/>
    <w:link w:val="a8"/>
    <w:semiHidden/>
    <w:rsid w:val="005A606B"/>
    <w:pPr>
      <w:tabs>
        <w:tab w:val="center" w:pos="4677"/>
        <w:tab w:val="right" w:pos="9355"/>
      </w:tabs>
      <w:spacing w:after="0" w:line="240" w:lineRule="auto"/>
    </w:pPr>
  </w:style>
  <w:style w:type="character" w:customStyle="1" w:styleId="a8">
    <w:name w:val="Верхний колонтитул Знак"/>
    <w:basedOn w:val="a0"/>
    <w:link w:val="a7"/>
    <w:semiHidden/>
    <w:locked/>
    <w:rsid w:val="005A606B"/>
    <w:rPr>
      <w:rFonts w:cs="Times New Roman"/>
    </w:rPr>
  </w:style>
  <w:style w:type="paragraph" w:styleId="a9">
    <w:name w:val="footer"/>
    <w:basedOn w:val="a"/>
    <w:link w:val="aa"/>
    <w:rsid w:val="005A606B"/>
    <w:pPr>
      <w:tabs>
        <w:tab w:val="center" w:pos="4677"/>
        <w:tab w:val="right" w:pos="9355"/>
      </w:tabs>
      <w:spacing w:after="0" w:line="240" w:lineRule="auto"/>
    </w:pPr>
  </w:style>
  <w:style w:type="character" w:customStyle="1" w:styleId="aa">
    <w:name w:val="Нижний колонтитул Знак"/>
    <w:basedOn w:val="a0"/>
    <w:link w:val="a9"/>
    <w:locked/>
    <w:rsid w:val="005A60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4834</Words>
  <Characters>27558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2014-03-30T04:46:00Z</dcterms:created>
  <dcterms:modified xsi:type="dcterms:W3CDTF">2014-03-30T04:46:00Z</dcterms:modified>
</cp:coreProperties>
</file>