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124CA6" w:rsidRDefault="00124CA6" w:rsidP="00124CA6">
      <w:pPr>
        <w:spacing w:after="0" w:line="360" w:lineRule="auto"/>
        <w:ind w:firstLine="709"/>
        <w:jc w:val="center"/>
        <w:rPr>
          <w:rFonts w:ascii="Times New Roman" w:hAnsi="Times New Roman"/>
          <w:sz w:val="28"/>
          <w:szCs w:val="32"/>
        </w:rPr>
      </w:pPr>
    </w:p>
    <w:p w:rsidR="00B94158" w:rsidRPr="00BC1B79" w:rsidRDefault="00B94158" w:rsidP="00124CA6">
      <w:pPr>
        <w:spacing w:after="0" w:line="360" w:lineRule="auto"/>
        <w:ind w:firstLine="709"/>
        <w:jc w:val="center"/>
        <w:rPr>
          <w:rFonts w:ascii="Times New Roman" w:hAnsi="Times New Roman"/>
          <w:sz w:val="28"/>
          <w:szCs w:val="32"/>
        </w:rPr>
      </w:pPr>
      <w:r w:rsidRPr="00BC1B79">
        <w:rPr>
          <w:rFonts w:ascii="Times New Roman" w:hAnsi="Times New Roman"/>
          <w:sz w:val="28"/>
          <w:szCs w:val="32"/>
        </w:rPr>
        <w:t>Реферат</w:t>
      </w:r>
    </w:p>
    <w:p w:rsidR="00B94158" w:rsidRPr="00BC1B79" w:rsidRDefault="00B94158" w:rsidP="00124CA6">
      <w:pPr>
        <w:spacing w:after="0" w:line="360" w:lineRule="auto"/>
        <w:ind w:firstLine="709"/>
        <w:jc w:val="center"/>
        <w:rPr>
          <w:rFonts w:ascii="Times New Roman" w:hAnsi="Times New Roman"/>
          <w:sz w:val="28"/>
          <w:szCs w:val="28"/>
        </w:rPr>
      </w:pPr>
      <w:r w:rsidRPr="00BC1B79">
        <w:rPr>
          <w:rFonts w:ascii="Times New Roman" w:hAnsi="Times New Roman"/>
          <w:sz w:val="28"/>
          <w:szCs w:val="28"/>
        </w:rPr>
        <w:t>Понятие и виды права природопользования</w:t>
      </w:r>
    </w:p>
    <w:p w:rsidR="00124CA6" w:rsidRDefault="00124CA6" w:rsidP="00124CA6">
      <w:pPr>
        <w:spacing w:after="0" w:line="360" w:lineRule="auto"/>
        <w:ind w:firstLine="709"/>
        <w:jc w:val="center"/>
        <w:rPr>
          <w:rFonts w:ascii="Times New Roman" w:hAnsi="Times New Roman"/>
          <w:sz w:val="28"/>
          <w:szCs w:val="28"/>
        </w:rPr>
      </w:pPr>
    </w:p>
    <w:p w:rsidR="00B94158" w:rsidRPr="00BC1B79" w:rsidRDefault="00124CA6" w:rsidP="00BC1B7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94158" w:rsidRPr="00BC1B79">
        <w:rPr>
          <w:rFonts w:ascii="Times New Roman" w:hAnsi="Times New Roman"/>
          <w:sz w:val="28"/>
          <w:szCs w:val="28"/>
        </w:rPr>
        <w:t>В юридической литературе право природопользования определяется как объективное право, так и субъективное право. Право природопользования как правовой институт (объективное право) представляет собой совокупность правовых норм и возникающих на их базе отношений, регулирующих порядок и условия рационального использования природных ресурсов и объектов природы. То есть, нормы права природопользования закрепляют основные принципы права природопользования, определяют круг пользователей, их права и обязанности, устанавливают основания и порядок возникновения и прекращения, порядок и условия природопользования и т.д. Данные нормы содержатся соответственно в Земельном, Водном, Лесном кодексах и Кодексах о недрах, о земле, в законах о животном мире, иных природоресурсных нормативных правовых актах. Институт права природопользования является важнейшим правовым институтом экологического права, который призван обеспечить рациональное использование всех природных богатств.[ 3,с.138]</w:t>
      </w:r>
    </w:p>
    <w:p w:rsidR="00B94158" w:rsidRPr="00BC1B79" w:rsidRDefault="00B464F4" w:rsidP="00BC1B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94158" w:rsidRPr="00BC1B79">
        <w:rPr>
          <w:rFonts w:ascii="Times New Roman" w:hAnsi="Times New Roman"/>
          <w:sz w:val="28"/>
          <w:szCs w:val="28"/>
        </w:rPr>
        <w:t>Для права природопользования характерны общие принципы экологического права в целом. Но существуют принципы, которые присущи праву природопользования в большей степени, чем другим институтам экологического права (рациональность), или только праву природопользования (целевой характер, устойчивость, платность).</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Рациональное природопользование, хотя и является принципом экологического права в целом, но реализуется через институт природопользования.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Принцип целевого использования исходит из того, что всякое имущество используется для определенных целей. Тем более не может и не должно быть бесцелевого использования природных ресурсов. Поэтому в экологическом законодательстве нецелевое использование природных ресурсов признается нарушением и является основанием для лишения права пользования природным объектом.</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 основе принципа устойчивости права природопользования лежит заинтересованность каждого пользователя в длительном использовании соответствующего природного объекта. Только в этом случае у него есть стимул пользоваться природным объектом по-хозяйски, вкладывать в улучшение его состояния определенные силы и средства.</w:t>
      </w:r>
    </w:p>
    <w:p w:rsidR="00E06127"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Прида</w:t>
      </w:r>
      <w:r w:rsidR="00E06127" w:rsidRPr="00BC1B79">
        <w:rPr>
          <w:rFonts w:ascii="Times New Roman" w:hAnsi="Times New Roman"/>
          <w:sz w:val="28"/>
          <w:szCs w:val="28"/>
        </w:rPr>
        <w:t>е</w:t>
      </w:r>
      <w:r w:rsidRPr="00BC1B79">
        <w:rPr>
          <w:rFonts w:ascii="Times New Roman" w:hAnsi="Times New Roman"/>
          <w:sz w:val="28"/>
          <w:szCs w:val="28"/>
        </w:rPr>
        <w:t>т устойчивость праву природопользования бессрочность или длительность сроков пользования объектом</w:t>
      </w:r>
      <w:r w:rsidR="00E06127" w:rsidRPr="00BC1B79">
        <w:rPr>
          <w:rFonts w:ascii="Times New Roman" w:hAnsi="Times New Roman"/>
          <w:sz w:val="28"/>
          <w:szCs w:val="28"/>
        </w:rPr>
        <w:t>.</w:t>
      </w:r>
    </w:p>
    <w:p w:rsidR="00E06127" w:rsidRPr="00BC1B79" w:rsidRDefault="00E06127"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Недра предоставляются в пользование на срок:</w:t>
      </w:r>
    </w:p>
    <w:p w:rsidR="00E06127" w:rsidRPr="00BC1B79" w:rsidRDefault="00E06127"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1. для геологического изучения недр – до пяти лет;</w:t>
      </w:r>
    </w:p>
    <w:p w:rsidR="00E06127" w:rsidRPr="00BC1B79" w:rsidRDefault="00E06127"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2. для добычи полезных ископаемых, использования геотермальных ресурсов недр – до двадцати лет;</w:t>
      </w:r>
    </w:p>
    <w:p w:rsidR="00E06127" w:rsidRPr="00BC1B79" w:rsidRDefault="00E06127"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3. для строительства и (или) эксплуатации подземных сооружений, не связанных с добычей полезных ископаемых, – на срок, определенный проектной документацией;</w:t>
      </w:r>
    </w:p>
    <w:p w:rsidR="00B94158" w:rsidRPr="00BC1B79" w:rsidRDefault="00E06127"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4. при передаче участков недр в концессию – до девяноста девяти лет.</w:t>
      </w:r>
      <w:r w:rsidR="00BC1B79" w:rsidRPr="00BC1B79">
        <w:rPr>
          <w:rFonts w:ascii="Times New Roman" w:hAnsi="Times New Roman"/>
          <w:sz w:val="28"/>
          <w:szCs w:val="28"/>
        </w:rPr>
        <w:t xml:space="preserve"> </w:t>
      </w:r>
      <w:r w:rsidRPr="00BC1B79">
        <w:rPr>
          <w:rFonts w:ascii="Times New Roman" w:hAnsi="Times New Roman"/>
          <w:sz w:val="28"/>
          <w:szCs w:val="28"/>
          <w:lang w:val="en-US"/>
        </w:rPr>
        <w:t xml:space="preserve">[1, </w:t>
      </w:r>
      <w:r w:rsidR="00B94158" w:rsidRPr="00BC1B79">
        <w:rPr>
          <w:rFonts w:ascii="Times New Roman" w:hAnsi="Times New Roman"/>
          <w:sz w:val="28"/>
          <w:szCs w:val="28"/>
        </w:rPr>
        <w:t xml:space="preserve">ст. 29 </w:t>
      </w:r>
      <w:r w:rsidRPr="00BC1B79">
        <w:rPr>
          <w:rFonts w:ascii="Times New Roman" w:hAnsi="Times New Roman"/>
          <w:sz w:val="28"/>
          <w:szCs w:val="28"/>
          <w:lang w:val="en-US"/>
        </w:rPr>
        <w:t>]</w:t>
      </w:r>
      <w:r w:rsidR="00B94158" w:rsidRPr="00BC1B79">
        <w:rPr>
          <w:rFonts w:ascii="Times New Roman" w:hAnsi="Times New Roman"/>
          <w:sz w:val="28"/>
          <w:szCs w:val="28"/>
        </w:rPr>
        <w:t>.</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Платность возводится в принцип права природопользования потому, что как уже отмечалось, бесплатное не ценится и не стимулирует рационального и эффективного использования объекта. Гарантией принципа является то, что уклонение от платы за пользование природным объектом влечет за собой прекращение такого права.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 литературе отмечается и такая характерная черта права природопользования, которая непосредственно связана с охраной природы и ее отдельных объектов. Это находит отражение и в экологическом законодательстве. Так, законом предусмотрено, что водопользователи, деятельность которых влияет на состояние вод, обязаны проводить водоохранные мероприятия. [ 10,</w:t>
      </w:r>
      <w:r w:rsidRPr="00BC1B79">
        <w:rPr>
          <w:rFonts w:ascii="Times New Roman" w:hAnsi="Times New Roman"/>
          <w:sz w:val="28"/>
          <w:szCs w:val="28"/>
          <w:lang w:val="en-US"/>
        </w:rPr>
        <w:t>c</w:t>
      </w:r>
      <w:r w:rsidRPr="00BC1B79">
        <w:rPr>
          <w:rFonts w:ascii="Times New Roman" w:hAnsi="Times New Roman"/>
          <w:sz w:val="28"/>
          <w:szCs w:val="28"/>
        </w:rPr>
        <w:t>.с.12,13]</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Содержание правового института природопользования заключается в соответствующих правах и обязанностях субъектов этого права. Эти права и обязанности составляют содержание норм института природопользования и достаточно широко закреплены в экологическом праве, в частности, в </w:t>
      </w:r>
      <w:r w:rsidRPr="00BC1B79">
        <w:rPr>
          <w:rFonts w:ascii="Times New Roman" w:hAnsi="Times New Roman"/>
          <w:sz w:val="28"/>
          <w:szCs w:val="28"/>
          <w:lang w:val="be-BY"/>
        </w:rPr>
        <w:t>Разделе 2</w:t>
      </w:r>
      <w:r w:rsidRPr="00BC1B79">
        <w:rPr>
          <w:rFonts w:ascii="Times New Roman" w:hAnsi="Times New Roman"/>
          <w:sz w:val="28"/>
          <w:szCs w:val="28"/>
        </w:rPr>
        <w:t xml:space="preserve"> Кодекса о земле; статьях 27—31 Кодекса о недрах; статьях 31—32 Водного кодекса; Гл.11,13 Лесного кодекса; главе V Закона Об охране окружающей среды; статьях 8 и 11 Закона "Об аренде"</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Как субъективное право, право природопользования выступает в виде совокупности прав и обязанностей субъектов права природопользования, закрепленных вышеперечисленными правовыми актами.</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Действующее экологическое законодательство определяет круг субъектов права природопользования. Так, соответствующие статьи Кодекса о недрах, Водного кодекса, Закона "Об охране и использовании животного мира", Закона "Об аренде" устанавливают, что субъектами права природопользования являются: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граждане;</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органы государственного управления, объединения, подчиненные Правительству;</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общественные объединения;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органы территориального общественного самоуправления;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совместные предприятия и международные объединения и организации с участием белорусских и иностранных юридических лиц;</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иностранные юридические лица, иностранные государства, международные организации, иностранные юридические и физические лица.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 соответствии с видами права природопользования следует выделить такие субъекты права природопользования: землевладельцы и землепользователи, водопользователи, лесопользователи, пользователи животным миром, пользователи атмосферным воздухом. При этом среди них можно выделить те субъекты, которые имеют приоритетное значение: в земельном праве — сель-скохозяйственные землевладельцы и землепользователи; в горном праве — горнодобывающие предприятия; в водном — субъекты права, осуществляющие пользование водными объектами для питьевых и бытовых нужд населения; в лесном праве — лесохозяйственные предприятия.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Каждый субъект права природопользования должен обладать определенной экологической правоспособностью, т.е. способностью иметь права и нести обязанности. Предприятия обладают специальной экологической правоспособностью, объем которой определяется экологическим законодательством, а также уставом или положением, в соответствии с которыми они осуществляют свою деятельность.</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Субъект права природопользования обладает экологической дееспособностью, то есть способностью осуществлять свои права в области владения и пользования природными ресурсами и выполнять обязанности природопользователя. Предприятия, обладая правоспособностью, одновременно обладают и дееспособностью. Условия, при которых граждане дееспособны, определяются эк</w:t>
      </w:r>
      <w:r w:rsidR="00615A63">
        <w:rPr>
          <w:rFonts w:ascii="Times New Roman" w:hAnsi="Times New Roman"/>
          <w:sz w:val="28"/>
          <w:szCs w:val="28"/>
        </w:rPr>
        <w:t>ологическим законодательством.[</w:t>
      </w:r>
      <w:r w:rsidRPr="00BC1B79">
        <w:rPr>
          <w:rFonts w:ascii="Times New Roman" w:hAnsi="Times New Roman"/>
          <w:sz w:val="28"/>
          <w:szCs w:val="28"/>
        </w:rPr>
        <w:t>11,с.с.145,146]</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В широком смысле объект права природопользования - это земля, недра, воды и другие природные ресурсы, которые могут находиться в пользовании вообще. Но столь широкое толкование объекта обезличивает его. Поэтому, когда говорят об объекте права природопользования, имеют в виду конкретно определенный земельный, водный и другой участок, предоставленный в пользование конкретно определенному субъекту, за исключением общего природопользования. В этом смысле объект права природопользования ограничен в пространстве, т.е. имеет размеры и границы или обособлен от других объектов конкретным указанием на него (разрешение на отстрел одного лося в таких-то охотничьих угодьях и в такие-то сроки, рубка десяти деревьев, указанных в лесорубочном билете и т.п.). Конкретизация объекта права природопользования производится в решении о его предоставлении и в документе, удостоверяющем такое право. Объектом права пользования может быть только объект, предоставленный в установленном законом порядке. В противном случае считается, что объект используется самовольно. Например, объектом права сельскохозяйственного землевладения и землепользования являются земли, предоставленные для нужд сельского хозяйства или предназначенные для этих целей. Объектом права лесопользования могут выступать леса государственного значения и колхозные леса. Порядок оформления объектов права природопользования во владение и пользование подробно регулируется законодательством. Так, на основании ст. </w:t>
      </w:r>
      <w:r w:rsidR="009A23B2" w:rsidRPr="00BC1B79">
        <w:rPr>
          <w:rFonts w:ascii="Times New Roman" w:hAnsi="Times New Roman"/>
          <w:sz w:val="28"/>
          <w:szCs w:val="28"/>
        </w:rPr>
        <w:t>37</w:t>
      </w:r>
      <w:r w:rsidRPr="00BC1B79">
        <w:rPr>
          <w:rFonts w:ascii="Times New Roman" w:hAnsi="Times New Roman"/>
          <w:sz w:val="28"/>
          <w:szCs w:val="28"/>
        </w:rPr>
        <w:t xml:space="preserve"> Кодекса о земле</w:t>
      </w:r>
      <w:r w:rsidR="00E06127" w:rsidRPr="00BC1B79">
        <w:rPr>
          <w:rFonts w:ascii="Times New Roman" w:hAnsi="Times New Roman"/>
          <w:sz w:val="28"/>
          <w:szCs w:val="28"/>
        </w:rPr>
        <w:t>,</w:t>
      </w:r>
      <w:r w:rsidRPr="00BC1B79">
        <w:rPr>
          <w:rFonts w:ascii="Times New Roman" w:hAnsi="Times New Roman"/>
          <w:sz w:val="28"/>
          <w:szCs w:val="28"/>
          <w:lang w:val="be-BY"/>
        </w:rPr>
        <w:t xml:space="preserve"> </w:t>
      </w:r>
      <w:r w:rsidR="009A23B2" w:rsidRPr="00BC1B79">
        <w:rPr>
          <w:rFonts w:ascii="Times New Roman" w:hAnsi="Times New Roman"/>
          <w:sz w:val="28"/>
          <w:szCs w:val="28"/>
          <w:lang w:val="be-BY"/>
        </w:rPr>
        <w:t xml:space="preserve">земельные участки из земель сельскохозяйственного назначения предоставляются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 научным организациям, учреждениям образования – для исследовательских и (или) учебных целей в области сельского либо лесного хозяйства по их выбору в постоянное или временное пользование либо аренду, а также гражданам Республики Беларусь – в пожизненное наследуемое владение либо аренду, а иностранным гражданам и лицам без гражданства – в аренду для ведения крестьянского (фермерского) хозяйства. Земельные участки из земель сельскохозяйственного назначения могут предоставляться также в случаях, предусмотренных статьей 38 Кодекса. </w:t>
      </w:r>
      <w:r w:rsidR="00E06127" w:rsidRPr="00BC1B79">
        <w:rPr>
          <w:rFonts w:ascii="Times New Roman" w:hAnsi="Times New Roman"/>
          <w:sz w:val="28"/>
          <w:szCs w:val="28"/>
        </w:rPr>
        <w:t>[</w:t>
      </w:r>
      <w:r w:rsidR="009A23B2" w:rsidRPr="00BC1B79">
        <w:rPr>
          <w:rFonts w:ascii="Times New Roman" w:hAnsi="Times New Roman"/>
          <w:sz w:val="28"/>
          <w:szCs w:val="28"/>
        </w:rPr>
        <w:t>3, ст.37</w:t>
      </w:r>
      <w:r w:rsidR="00E06127" w:rsidRPr="00BC1B79">
        <w:rPr>
          <w:rFonts w:ascii="Times New Roman" w:hAnsi="Times New Roman"/>
          <w:sz w:val="28"/>
          <w:szCs w:val="28"/>
        </w:rPr>
        <w:t>]</w:t>
      </w:r>
      <w:r w:rsidRPr="00BC1B79">
        <w:rPr>
          <w:rFonts w:ascii="Times New Roman" w:hAnsi="Times New Roman"/>
          <w:sz w:val="28"/>
          <w:szCs w:val="28"/>
        </w:rPr>
        <w:t xml:space="preserve">. </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Содержание права природопользования составляет зафиксированные в законе основные права и обязанности природопользователей.</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Общими для всех природопользователей являются следующие права: 1) самостоятельно выбирать формы и способы хозяйственной деятельности, связанной с использованием соответствующего природного объекта; 2) по своему выбору использовать результаты хозяйственной деятельности; 3) возводить необходимые для осуществления своего права строения и сооружения, дороги и т.д.; 4) требовать возмещения убытков при принудительном изъятии природного объекта для других государственных и общественных нужд. Кроме того, для каждого вида природопользования (землепользования, недропользования и т.д.) установлен свой круг прав, то есть в дополнение к названным общим правам пользователи отдельными природными ресурсами имеют специфические права.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Круг обязанностей природопользователей очень разнообразен, и трудно формально выявить такие обязанности, которые были бы общими для всех природопользователей. Тем не менее они имеются и закрепляются в отдельных статьях отраслевого законодательства.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С учетом этого к общим обязанностям природопользователей можно отнести следующие: 1) использовать природный объект только для тех целей, для которых он предоставлен; 2) использовать его рационально, способами и методами, исключающими причинение вреда другим объектам природы и пользователям, угрозу экологической опасности и т.д.; 3) проводить рекультивацию нарушенных в результате хозяйственной деятельности земель; 4) своевременно вносить предусмотренные законом платежи за пользование природными ресурсами; 5) вести любое строительство на природном объекте или в связи с его использованием, руководствуясь действующими строительными нормами и правилами, по согласованию с архитектурно-градостроительными, пожарными, санитарными и природоохранными органами, 6) возмещать вред, причиненный ими нарушением земельного, водного, горного и иного законодательства в результате хозяйственной деятельности, 7) вести первичный учет количественного и качественного состояния используемого природного объекта, окружающей природной среды и своевременно представлять его результаты в соответствующие органы.</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Следует отметить, что правомочия собственника и правомо</w:t>
      </w:r>
      <w:r w:rsidR="00615A63">
        <w:rPr>
          <w:rFonts w:ascii="Times New Roman" w:hAnsi="Times New Roman"/>
          <w:sz w:val="28"/>
          <w:szCs w:val="28"/>
        </w:rPr>
        <w:t>чия приро</w:t>
      </w:r>
      <w:r w:rsidRPr="00BC1B79">
        <w:rPr>
          <w:rFonts w:ascii="Times New Roman" w:hAnsi="Times New Roman"/>
          <w:sz w:val="28"/>
          <w:szCs w:val="28"/>
        </w:rPr>
        <w:t>допользователей по своей сущности различны. Собственник природных ресурсов имеет более широкие правомочия, а именно, право владения, пользования и распоряжения. Природопользователь имеет только право владения и пользования. Право природопользования является производным и зависимым от права государственной собственности на природные ресурсы и природные объекты. Только собственник в лице республики может определить содержание права владения и пользования природопользователей. Правомочия по владению и пользованию в праве государственной собственности не зависимы друг от друга (республика вправе владеть землей, не пользуясь ею); в праве природопользования они взаимосвязаны (природопользователь не может владеть природным ресурсом или объектом природы, не пользуясь им).</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Права и обязанности природопользователей как применительно к отдельным природным ресурсам, так и к отдельным группам субъектов конкретизируются в соответствующем отраслевом законодательстве.</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Право природопользования возникает, изменяется и прекращается только по основаниям, указанным в законодательстве. При закреплении природных объектов и природных ресурсов или их частей за конкретными природопользователями у них возникает определенная совокупность прав и обязанностей, предусмотренных законодательством, т.е. право природопользования в субъективном смысле. В соответствии со статьей 4</w:t>
      </w:r>
      <w:r w:rsidR="00B230E2" w:rsidRPr="00BC1B79">
        <w:rPr>
          <w:rFonts w:ascii="Times New Roman" w:hAnsi="Times New Roman"/>
          <w:sz w:val="28"/>
          <w:szCs w:val="28"/>
        </w:rPr>
        <w:t>0</w:t>
      </w:r>
      <w:r w:rsidRPr="00BC1B79">
        <w:rPr>
          <w:rFonts w:ascii="Times New Roman" w:hAnsi="Times New Roman"/>
          <w:sz w:val="28"/>
          <w:szCs w:val="28"/>
        </w:rPr>
        <w:t xml:space="preserve"> Лесного кодекса</w:t>
      </w:r>
      <w:r w:rsidR="00B230E2" w:rsidRPr="00BC1B79">
        <w:rPr>
          <w:rFonts w:ascii="Times New Roman" w:hAnsi="Times New Roman"/>
          <w:sz w:val="28"/>
          <w:szCs w:val="28"/>
        </w:rPr>
        <w:t>,</w:t>
      </w:r>
      <w:r w:rsidRPr="00BC1B79">
        <w:rPr>
          <w:rFonts w:ascii="Times New Roman" w:hAnsi="Times New Roman"/>
          <w:sz w:val="28"/>
          <w:szCs w:val="28"/>
        </w:rPr>
        <w:t xml:space="preserve"> </w:t>
      </w:r>
      <w:r w:rsidR="00B230E2" w:rsidRPr="00BC1B79">
        <w:rPr>
          <w:rFonts w:ascii="Times New Roman" w:hAnsi="Times New Roman"/>
          <w:sz w:val="28"/>
          <w:szCs w:val="28"/>
        </w:rPr>
        <w:t xml:space="preserve">право пользования участками лесного фонда возникает на основании решений органов государственного управления, в компетенцию которых входит принятие таких решений, договора аренды участка лесного фонда, концессионного договора, а также лесорубочного билета, ордера и (или) лесного билета </w:t>
      </w:r>
      <w:r w:rsidR="009A23B2" w:rsidRPr="00BC1B79">
        <w:rPr>
          <w:rFonts w:ascii="Times New Roman" w:hAnsi="Times New Roman"/>
          <w:sz w:val="28"/>
          <w:szCs w:val="28"/>
        </w:rPr>
        <w:t>[4, ст. 4</w:t>
      </w:r>
      <w:r w:rsidR="00B230E2" w:rsidRPr="00BC1B79">
        <w:rPr>
          <w:rFonts w:ascii="Times New Roman" w:hAnsi="Times New Roman"/>
          <w:sz w:val="28"/>
          <w:szCs w:val="28"/>
        </w:rPr>
        <w:t>0</w:t>
      </w:r>
      <w:r w:rsidR="009A23B2" w:rsidRPr="00BC1B79">
        <w:rPr>
          <w:rFonts w:ascii="Times New Roman" w:hAnsi="Times New Roman"/>
          <w:sz w:val="28"/>
          <w:szCs w:val="28"/>
        </w:rPr>
        <w:t>]</w:t>
      </w:r>
      <w:r w:rsidRPr="00BC1B79">
        <w:rPr>
          <w:rFonts w:ascii="Times New Roman" w:hAnsi="Times New Roman"/>
          <w:sz w:val="28"/>
          <w:szCs w:val="28"/>
        </w:rPr>
        <w:t xml:space="preserve">. Специальное водопользование осуществляется на основании разрешений, выдаваемых органами государственного управления по природным ресурсам и охране окружающей среды </w:t>
      </w:r>
      <w:r w:rsidR="00B230E2" w:rsidRPr="00BC1B79">
        <w:rPr>
          <w:rFonts w:ascii="Times New Roman" w:hAnsi="Times New Roman"/>
          <w:sz w:val="28"/>
          <w:szCs w:val="28"/>
        </w:rPr>
        <w:t>или его территориальными органами [2, ст. 24]</w:t>
      </w:r>
      <w:r w:rsidRPr="00BC1B79">
        <w:rPr>
          <w:rFonts w:ascii="Times New Roman" w:hAnsi="Times New Roman"/>
          <w:sz w:val="28"/>
          <w:szCs w:val="28"/>
        </w:rPr>
        <w:t>. Предоставление права пользования животным миром в виде охоты осуществляется путем выдачи охотничьего билета.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Вместе с тем в некоторых случаях основанием возникновения права природопользования является сложный фактический состав. Так, основными действиями, имеющими юридическое значение при предоставлении земель, являются: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а)</w:t>
      </w:r>
      <w:r w:rsidR="00BC1B79" w:rsidRPr="00BC1B79">
        <w:rPr>
          <w:rFonts w:ascii="Times New Roman" w:hAnsi="Times New Roman"/>
          <w:sz w:val="28"/>
          <w:szCs w:val="28"/>
        </w:rPr>
        <w:t xml:space="preserve"> </w:t>
      </w:r>
      <w:r w:rsidRPr="00BC1B79">
        <w:rPr>
          <w:rFonts w:ascii="Times New Roman" w:hAnsi="Times New Roman"/>
          <w:sz w:val="28"/>
          <w:szCs w:val="28"/>
        </w:rPr>
        <w:t>решение компетентных органов государства о предоставлении земельного участка;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б)</w:t>
      </w:r>
      <w:r w:rsidR="00BC1B79" w:rsidRPr="00BC1B79">
        <w:rPr>
          <w:rFonts w:ascii="Times New Roman" w:hAnsi="Times New Roman"/>
          <w:sz w:val="28"/>
          <w:szCs w:val="28"/>
        </w:rPr>
        <w:t xml:space="preserve"> </w:t>
      </w:r>
      <w:r w:rsidRPr="00BC1B79">
        <w:rPr>
          <w:rFonts w:ascii="Times New Roman" w:hAnsi="Times New Roman"/>
          <w:sz w:val="28"/>
          <w:szCs w:val="28"/>
        </w:rPr>
        <w:t>получение документов, удостоверяющих это право.</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Прекращение права природопользования может быть полным или частичным. Право природопользования прекращается полностью, когда природопользователь лишается права пользования на весь предоставленный ему участок природного объекта. Частичным прекращением называется изъятие у природопользователя только части участка с сохранением за ним права пользования остальной частью. Основания изменения и прекращения различных видов природопользования предусмотрены в законодательстве о земле, о водах, об охране и использовании животного мира. Так, к основаниям прекращения права лесопользования Лесной кодекс относит: </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истечение срока лесопользования;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отказ лесопользователя от права пользования участками лесного фонда;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нарушение лесопользователем требований, изложенных в договоре аренды участка лесного фонда, концессионном договоре, договоре безвозмездного пользования участком лесного фонда, лесорубочном билете, ордере и (или) лесном билете, лицензионных требований и условий;</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возникновение непосредственной угрозы жизни или здоровью граждан, проживающих в зоне ведения работ, связанных с лесопользованием;</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систематическое (более двух раз) нарушения лесопользователем лесного законодательства и законодательства об охране окружающей среды;</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систематическ</w:t>
      </w:r>
      <w:r w:rsidR="0013412D">
        <w:rPr>
          <w:rFonts w:ascii="Times New Roman" w:hAnsi="Times New Roman"/>
          <w:sz w:val="28"/>
          <w:szCs w:val="28"/>
        </w:rPr>
        <w:t>о</w:t>
      </w:r>
      <w:r w:rsidRPr="00BC1B79">
        <w:rPr>
          <w:rFonts w:ascii="Times New Roman" w:hAnsi="Times New Roman"/>
          <w:sz w:val="28"/>
          <w:szCs w:val="28"/>
        </w:rPr>
        <w:t>е (более трех месяцев в течение года) невнесения лесопользователем платы за пользование участками лесного фонда;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невыполнение лесопользователем лесовосстановительных, лесозащитных и противопожарных работ, а также несоблюдения правил пожарной безопасности;</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аварии, стихийные бедствий и иные обстоятельства, носящие чрезвычайный характер;</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изъятие в установленном порядке земельных участков, относящихся к землям лесного фонда для государственных и общественных нужд;</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ликвидация юридического лица, которому участок лесного фонда был предоставлен в пользование;</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прекращение действия специального разрешения (лицензии);</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в других случаях, предусмотренных законодательными актами Республики Беларусь.[ 4 </w:t>
      </w:r>
      <w:r w:rsidRPr="00BC1B79">
        <w:rPr>
          <w:rFonts w:ascii="Times New Roman" w:hAnsi="Times New Roman"/>
          <w:sz w:val="28"/>
          <w:szCs w:val="28"/>
          <w:lang w:val="be-BY"/>
        </w:rPr>
        <w:t xml:space="preserve">, ст.50 </w:t>
      </w:r>
      <w:r w:rsidRPr="00BC1B79">
        <w:rPr>
          <w:rFonts w:ascii="Times New Roman" w:hAnsi="Times New Roman"/>
          <w:sz w:val="28"/>
          <w:szCs w:val="28"/>
        </w:rPr>
        <w:t>]</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Прекращение права лесопользования не освобождает лесопользователей от административной и иной ответственности за нарушение лесного законодательства и законодательства об охране окружающей среды.</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В экологическом законодательстве предусмотрен и порядок прекращения права природопользования. </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Право лесопользования в случаях, предусмотренных статьей 50 </w:t>
      </w:r>
      <w:r w:rsidR="00B230E2" w:rsidRPr="00BC1B79">
        <w:rPr>
          <w:rFonts w:ascii="Times New Roman" w:hAnsi="Times New Roman"/>
          <w:sz w:val="28"/>
          <w:szCs w:val="28"/>
        </w:rPr>
        <w:t xml:space="preserve">Лесного </w:t>
      </w:r>
      <w:r w:rsidRPr="00BC1B79">
        <w:rPr>
          <w:rFonts w:ascii="Times New Roman" w:hAnsi="Times New Roman"/>
          <w:sz w:val="28"/>
          <w:szCs w:val="28"/>
        </w:rPr>
        <w:t>Кодекса (кроме случая истечения срока лесопользования), прекращается: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по лесным пользованиям, предусмотренным статьями 61 и 65 Кодекса, а также осуществляемым на основе концессии,</w:t>
      </w:r>
      <w:r w:rsidR="00BC1B79" w:rsidRPr="00BC1B79">
        <w:rPr>
          <w:rFonts w:ascii="Times New Roman" w:hAnsi="Times New Roman"/>
          <w:sz w:val="28"/>
          <w:szCs w:val="28"/>
        </w:rPr>
        <w:t xml:space="preserve"> </w:t>
      </w:r>
      <w:r w:rsidRPr="00BC1B79">
        <w:rPr>
          <w:rFonts w:ascii="Times New Roman" w:hAnsi="Times New Roman"/>
          <w:sz w:val="28"/>
          <w:szCs w:val="28"/>
        </w:rPr>
        <w:t>– по решению Правительства Республики Беларусь;</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по лесным пользованиям, осуществляемым на условиях аренды,</w:t>
      </w:r>
      <w:r w:rsidR="00BC1B79" w:rsidRPr="00BC1B79">
        <w:rPr>
          <w:rFonts w:ascii="Times New Roman" w:hAnsi="Times New Roman"/>
          <w:sz w:val="28"/>
          <w:szCs w:val="28"/>
        </w:rPr>
        <w:t xml:space="preserve"> </w:t>
      </w:r>
      <w:r w:rsidRPr="00BC1B79">
        <w:rPr>
          <w:rFonts w:ascii="Times New Roman" w:hAnsi="Times New Roman"/>
          <w:sz w:val="28"/>
          <w:szCs w:val="28"/>
        </w:rPr>
        <w:t>– по решению местных исполнительных и распорядительных органов в порядке, предусмотренном законодательством Республики Беларусь об аренде и другими нормативными правовыми актами Республики Беларусь;</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по остальным видам лесопользования</w:t>
      </w:r>
      <w:r w:rsidR="00BC1B79" w:rsidRPr="00BC1B79">
        <w:rPr>
          <w:rFonts w:ascii="Times New Roman" w:hAnsi="Times New Roman"/>
          <w:sz w:val="28"/>
          <w:szCs w:val="28"/>
        </w:rPr>
        <w:t xml:space="preserve"> </w:t>
      </w:r>
      <w:r w:rsidRPr="00BC1B79">
        <w:rPr>
          <w:rFonts w:ascii="Times New Roman" w:hAnsi="Times New Roman"/>
          <w:sz w:val="28"/>
          <w:szCs w:val="28"/>
        </w:rPr>
        <w:t>– путем аннулирования лесорубочного билета, ордера и (или) лесного билета юридическими лицами, ведущими лесное хозяйство, выдавшими лесорубочный билет, ордер и (или) лесной билет или по решению местных исполнительных и распорядительных органов, а также прекращения действия специального разрешения (лицензии) в соответствии с законодательством Республики Беларусь.</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При отказе лесопользователя от права пользования участком лесного фонда это право прекращается на основании заявления лесопользователя в письменной форме.[4 </w:t>
      </w:r>
      <w:r w:rsidRPr="00BC1B79">
        <w:rPr>
          <w:rFonts w:ascii="Times New Roman" w:hAnsi="Times New Roman"/>
          <w:sz w:val="28"/>
          <w:szCs w:val="28"/>
          <w:lang w:val="be-BY"/>
        </w:rPr>
        <w:t>,ст. 51</w:t>
      </w:r>
      <w:r w:rsidRPr="00BC1B79">
        <w:rPr>
          <w:rFonts w:ascii="Times New Roman" w:hAnsi="Times New Roman"/>
          <w:sz w:val="28"/>
          <w:szCs w:val="28"/>
        </w:rPr>
        <w:t>]</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Виды права природопользования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Право природопользования может быть подразделено на те или иные виды исходя из различных критериев.</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 зависимости от вида и характера регулируемых отношений по использованию природных ресурсов и объектов правовой институт природопользо-вания подразделяется на право землепользования, право водопользования, право лесопользования, право недропользования, право пользования растительным миром, право пользования животным миром, право пользования атмосферным пространством.</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Право землепользования представляет собой совокупность правовых норм Кодекса Республики Беларусь о земле и других актов земельного законодательства, определяющих основания, условия и порядок рационального использования соответствующих категорий земель. Данным Кодексом предусматриваются также владение землей, право частной собственности на землю и аренда земель. Пользованием является и аренда земель. С учетом основного целевого назначения земель право землепользования подразделяется на сельскохозяйственное и несельскохозяйственное.</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Право водопользования включает совокупность правовых норм Водного кодекса и иных актов водного законодательства, закрепляющих основания, условия и порядок неистощимого использования вод рек, озер, прудов, родников, иных поверхностных водных объектов. Водным законодательством выделены общее и специальное, обособленное и совместное, первичное и вторичное, постоянное и временное, бездоговорное и договорное водопользование.</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 зависимости от направлений и целей право водопользования классифицируется на пользование водными объектами:</w:t>
      </w:r>
      <w:r w:rsidR="00BB7391">
        <w:rPr>
          <w:rFonts w:ascii="Times New Roman" w:hAnsi="Times New Roman"/>
          <w:sz w:val="28"/>
          <w:szCs w:val="28"/>
        </w:rPr>
        <w:t xml:space="preserve"> </w:t>
      </w:r>
      <w:r w:rsidRPr="00BC1B79">
        <w:rPr>
          <w:rFonts w:ascii="Times New Roman" w:hAnsi="Times New Roman"/>
          <w:sz w:val="28"/>
          <w:szCs w:val="28"/>
        </w:rPr>
        <w:t>для удовлетворения питьевых, бытовых и иных нужд населения; для нужд сельского хозяйства; для противопожарных нужд; для технического во-доснабжения и других производственных нужд; для нужд гидроэнергетики; для нужд водного, воздушного транспорта и лесосплава; для ведения рыбного и охотничьего хозяйства; сброса сточных вод, а также в заповедных целях.</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Понятие лесопользования в литературе определяется по-разному. Так, проф. О.И.</w:t>
      </w:r>
      <w:r w:rsidR="00DA5468">
        <w:rPr>
          <w:rFonts w:ascii="Times New Roman" w:hAnsi="Times New Roman"/>
          <w:sz w:val="28"/>
          <w:szCs w:val="28"/>
        </w:rPr>
        <w:t xml:space="preserve"> </w:t>
      </w:r>
      <w:r w:rsidRPr="00BC1B79">
        <w:rPr>
          <w:rFonts w:ascii="Times New Roman" w:hAnsi="Times New Roman"/>
          <w:sz w:val="28"/>
          <w:szCs w:val="28"/>
        </w:rPr>
        <w:t>Крассов отмечает, что право лесопользования — это совокупность правовых норм, устанавливающих условия и порядок многоцелевого использования, сохранения и восстановления лесной среды, права и обязанности ле-сопользователей, исходя из интересов общества в получении древесной и недревесной лесной продукции, использовании иных полезных свойств леса и обеспечения охраны лесов и других, объектов природы. Это право определяется Лесным кодексом Республики Беларусь. Видами права лесопользования являются лесные пользования в целях заготовки древесины, живицы, семян древесных пород, пней, луба, коры, иных второстепенных лесных материалов, а также в научно-исследовательских и культурно-оздоровительных целях, для нужд охотничьего хозяйства.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Право недропользования представляет собой совокупность норм Кодекса о недрах и иных актов горного законодательства, определяющих основания, условия и порядок комплексного использования недр. При этом в литературе справедливо отмечается, что, как правило, термином </w:t>
      </w:r>
      <w:r w:rsidR="00B230E2" w:rsidRPr="00BC1B79">
        <w:rPr>
          <w:rFonts w:ascii="Times New Roman" w:hAnsi="Times New Roman"/>
          <w:sz w:val="28"/>
          <w:szCs w:val="28"/>
        </w:rPr>
        <w:t>«</w:t>
      </w:r>
      <w:r w:rsidRPr="00BC1B79">
        <w:rPr>
          <w:rFonts w:ascii="Times New Roman" w:hAnsi="Times New Roman"/>
          <w:sz w:val="28"/>
          <w:szCs w:val="28"/>
        </w:rPr>
        <w:t>использование</w:t>
      </w:r>
      <w:r w:rsidR="00B230E2" w:rsidRPr="00BC1B79">
        <w:rPr>
          <w:rFonts w:ascii="Times New Roman" w:hAnsi="Times New Roman"/>
          <w:sz w:val="28"/>
          <w:szCs w:val="28"/>
        </w:rPr>
        <w:t>»</w:t>
      </w:r>
      <w:r w:rsidRPr="00BC1B79">
        <w:rPr>
          <w:rFonts w:ascii="Times New Roman" w:hAnsi="Times New Roman"/>
          <w:sz w:val="28"/>
          <w:szCs w:val="28"/>
        </w:rPr>
        <w:t xml:space="preserve"> в правовых нормах именуется только деятельность, на осуществление которой государством дано соответствующее разрешение, т.е. когда предприятие, организация, учреждение и граждане наделены правом пользования недрами.</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Недра предоставляются в пользование для: геологического изучения; добычи полезных ископаемых, включая подземные воды, строительства и эксплуатации подземных сооружений, не связанных с добычей полезных ископаемых; образования особо охраняемых природных территорий и объектов, которые имеют природоохранную, научную, историческую, культурно-эстетическую, санитарно-оздоровительную или иную ценность; сбора минералогических, палеонтологических и других уникальных геологических материалов.</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Право пользования растительным миром образуют правовые нормы Закона Республики Беларусь от 14 июня </w:t>
      </w:r>
      <w:smartTag w:uri="urn:schemas-microsoft-com:office:smarttags" w:element="metricconverter">
        <w:smartTagPr>
          <w:attr w:name="ProductID" w:val="2003 г"/>
        </w:smartTagPr>
        <w:r w:rsidRPr="00BC1B79">
          <w:rPr>
            <w:rFonts w:ascii="Times New Roman" w:hAnsi="Times New Roman"/>
            <w:sz w:val="28"/>
            <w:szCs w:val="28"/>
          </w:rPr>
          <w:t>2003 г</w:t>
        </w:r>
      </w:smartTag>
      <w:r w:rsidRPr="00BC1B79">
        <w:rPr>
          <w:rFonts w:ascii="Times New Roman" w:hAnsi="Times New Roman"/>
          <w:sz w:val="28"/>
          <w:szCs w:val="28"/>
        </w:rPr>
        <w:t>. «О растительном мире» и иных нормативных правовых актов, устанавливающие основания, условия и порядок использования растительного мира. В качестве видов права пользования растительным миром выступают: сенокошение, выпас скота, сбор ягод, грибов, мха, лесной подстилки, лекарственного и технического сырья, растений для ботанических коллекций, гербариев и т. д.</w:t>
      </w:r>
      <w:r w:rsidR="00A643E5" w:rsidRPr="00BC1B79">
        <w:rPr>
          <w:rFonts w:ascii="Times New Roman" w:hAnsi="Times New Roman"/>
          <w:sz w:val="28"/>
          <w:szCs w:val="28"/>
        </w:rPr>
        <w:t xml:space="preserve"> [</w:t>
      </w:r>
      <w:r w:rsidR="00331BF5" w:rsidRPr="00BC1B79">
        <w:rPr>
          <w:rFonts w:ascii="Times New Roman" w:hAnsi="Times New Roman"/>
          <w:sz w:val="28"/>
          <w:szCs w:val="28"/>
        </w:rPr>
        <w:t>6</w:t>
      </w:r>
      <w:r w:rsidR="00A643E5" w:rsidRPr="00BC1B79">
        <w:rPr>
          <w:rFonts w:ascii="Times New Roman" w:hAnsi="Times New Roman"/>
          <w:sz w:val="28"/>
          <w:szCs w:val="28"/>
        </w:rPr>
        <w:t>]</w:t>
      </w:r>
    </w:p>
    <w:p w:rsidR="00B94158" w:rsidRPr="00BC1B79" w:rsidRDefault="00B94158" w:rsidP="00BC1B79">
      <w:pPr>
        <w:spacing w:after="0" w:line="360" w:lineRule="auto"/>
        <w:ind w:firstLine="709"/>
        <w:jc w:val="both"/>
        <w:rPr>
          <w:rFonts w:ascii="Times New Roman" w:hAnsi="Times New Roman"/>
          <w:sz w:val="28"/>
          <w:szCs w:val="28"/>
          <w:lang w:val="en-US"/>
        </w:rPr>
      </w:pPr>
      <w:r w:rsidRPr="00BC1B79">
        <w:rPr>
          <w:rFonts w:ascii="Times New Roman" w:hAnsi="Times New Roman"/>
          <w:sz w:val="28"/>
          <w:szCs w:val="28"/>
        </w:rPr>
        <w:t>Право пользования животным миром включает совокупность правовых норм Закона Республики Беларусь «</w:t>
      </w:r>
      <w:r w:rsidR="00A643E5" w:rsidRPr="00BC1B79">
        <w:rPr>
          <w:rFonts w:ascii="Times New Roman" w:hAnsi="Times New Roman"/>
          <w:sz w:val="28"/>
          <w:szCs w:val="28"/>
        </w:rPr>
        <w:t>О животном мире</w:t>
      </w:r>
      <w:r w:rsidRPr="00BC1B79">
        <w:rPr>
          <w:rFonts w:ascii="Times New Roman" w:hAnsi="Times New Roman"/>
          <w:sz w:val="28"/>
          <w:szCs w:val="28"/>
        </w:rPr>
        <w:t>» и иных актов законодательства о животном мире, закрепляющих основания, условия и порядок использования животного мира. По целям право пользования животным миром классифицируется на охоту, рыболовство, использование полезных свойств жизнедеятельности животных (почвообразователей, опылителей растений и др.), использование продуктов жизнедеятельности животных, пользование животным миром в научных, культурно-просветительных, воспитательных и эстетических целях.</w:t>
      </w:r>
      <w:r w:rsidR="00A643E5" w:rsidRPr="00BC1B79">
        <w:rPr>
          <w:rFonts w:ascii="Times New Roman" w:hAnsi="Times New Roman"/>
          <w:sz w:val="28"/>
          <w:szCs w:val="28"/>
        </w:rPr>
        <w:t xml:space="preserve"> [</w:t>
      </w:r>
      <w:r w:rsidR="00331BF5" w:rsidRPr="00BC1B79">
        <w:rPr>
          <w:rFonts w:ascii="Times New Roman" w:hAnsi="Times New Roman"/>
          <w:sz w:val="28"/>
          <w:szCs w:val="28"/>
        </w:rPr>
        <w:t>5</w:t>
      </w:r>
      <w:r w:rsidR="00A643E5" w:rsidRPr="00BC1B79">
        <w:rPr>
          <w:rFonts w:ascii="Times New Roman" w:hAnsi="Times New Roman"/>
          <w:sz w:val="28"/>
          <w:szCs w:val="28"/>
          <w:lang w:val="en-US"/>
        </w:rPr>
        <w:t>]</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Законодательством прямо не предусмотрено право пользования атмосферным пространством. Однако нормы Декларации о государственном суверенитете Республики Беларусь, Закона «О Государственной границе Республики Беларусь», Воздушного кодекса Республики Беларусь, других нормативных правовых актов определяют основания, условия и порядок многоцелевого использования свойств и компонентов атмосферного пространства.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Видами пользования атмосферным пространством являются: удовлетворение естественных биофизических потребностей соответственно человека и других организмов; проведение научных исследований; обеспечение всевозможных производственно-технологических процессов; извлечение кислорода, азота, иных воздушных компонентов; воздухоплавание, стрельба, запуск спутников, транзит радиоволн, выброс летучих технологических отходов и т.д.</w:t>
      </w:r>
    </w:p>
    <w:p w:rsidR="00A643E5"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Постановлениями Правительства устанавливаются нормативы платы за выбросы (сбросы) загрязняющих веществ в окружающую среду.</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 зависимости от субъектного состава различаются общее и специальное право природопользования.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Общим признается такое природопользование для осуществления которого не требуется специального разрешения, оно дозволено законом и доступно для всех. Это пребывание в лесу, купание в воде, лов рыбы и т.д. Граждане в порядке общего природопользования могут купаться, ловить рыбу в водоемах, но с соблюдением соответствующих правил и т.д. Оно осуществляется без применения сооружений или технических устройств, влияющих на состояние объекта; без разрешения в каждом отдельном случае со стороны компетентных органов и предприятий, организаций, за которыми закреплены природные объекты. Это право возникает из законов или иных нормативных актов, регулирующих природопользование. Наиболее существенными признаками права специального природопользования являются его производность от права собственности, целевой характер, устойчивость, специализация, индивидуализация и возмездность. Так, данное право возникает только по воле собственника природных ресурсов и объектов путем предоставления их в обособленное пользование, собственность или владение конкретным юридическим и физическим лицам для определенных целей за плату, и осуществляется с применением специальных технических средств сооружений, устройств и технологий. Специальное природопользование осуществляется по разрешению компетентных органов или первичных природопользователей.</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По формам организации и осуществления право природопользования подразделяется на бездоговорное и договорное, обособленное и совместное, первичное и вторичное.</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Бездоговорное природопользование возникает и производится на основании норм законодательства или решений государственных органов, а основаниями договорного природопользования выступают договоры. </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При совместном природопользовании природным объектом пользуются одновременно несколько субъектов (например, пастбища, скотопрогоны при отгонном животноводстве, водные объекты). В действующем законодательстве оно предусмотрено официально лишь в Водном кодексе. Обособленное природопользование характеризуется тем, что природный объект используется конкретно определенным субъектом. Все другие субъекты могут пользоваться данным объектом только с согласия обособленного пользователя, а в указанных в законе случаях - и с разрешения соответствующего государственного органа. Обособленное природопользование присуще всем видам природопользования, но особенно характерно для земле- и водопользования.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Право природопользования, предоставленное природопользователям собственником природных ресурсов и объектов, является первичным; право пользования некоторыми видами природных ресурсов и объектов, полученное от первичных природопользователей, именуется вторичным.</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По срокам оно делится на постоянное и временное.</w:t>
      </w:r>
    </w:p>
    <w:p w:rsidR="00B94158" w:rsidRPr="00BC1B79" w:rsidRDefault="00331BF5"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w:t>
      </w:r>
      <w:r w:rsidR="00B94158" w:rsidRPr="00BC1B79">
        <w:rPr>
          <w:rFonts w:ascii="Times New Roman" w:hAnsi="Times New Roman"/>
          <w:sz w:val="28"/>
          <w:szCs w:val="28"/>
        </w:rPr>
        <w:t xml:space="preserve">остоянным признается пользование недрами без заранее установленного срока. Например, в постоянное пользование могут быть предоставлены участки недр для образования особо охраняемых природных территорий и объектов. Временное пользование может быть краткосрочным и долгосрочным, а их диапазон различным в зависимости от вида природных ресурсов. Например, краткосрочное лесопользование ограниченно одним годом, а долгосрочное -15 годами </w:t>
      </w:r>
      <w:r w:rsidRPr="00BC1B79">
        <w:rPr>
          <w:rFonts w:ascii="Times New Roman" w:hAnsi="Times New Roman"/>
          <w:sz w:val="28"/>
          <w:szCs w:val="28"/>
        </w:rPr>
        <w:t xml:space="preserve">[4, </w:t>
      </w:r>
      <w:r w:rsidR="00B94158" w:rsidRPr="00BC1B79">
        <w:rPr>
          <w:rFonts w:ascii="Times New Roman" w:hAnsi="Times New Roman"/>
          <w:sz w:val="28"/>
          <w:szCs w:val="28"/>
        </w:rPr>
        <w:t>ст. 37</w:t>
      </w:r>
      <w:r w:rsidRPr="00BC1B79">
        <w:rPr>
          <w:rFonts w:ascii="Times New Roman" w:hAnsi="Times New Roman"/>
          <w:sz w:val="28"/>
          <w:szCs w:val="28"/>
        </w:rPr>
        <w:t>]</w:t>
      </w:r>
      <w:r w:rsidR="00B94158" w:rsidRPr="00BC1B79">
        <w:rPr>
          <w:rFonts w:ascii="Times New Roman" w:hAnsi="Times New Roman"/>
          <w:sz w:val="28"/>
          <w:szCs w:val="28"/>
        </w:rPr>
        <w:t>.</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Возможно сочетание видов права природопользования. Например, специальное природопользование может быть обособленным или совместным.</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Право землепользования, лесопользования может быть бездоговорным или договорным, обособленным или совместным, первичным или вторичным, постоянным или временным. Водным законодательством выделены общее и специальное, обособленное и совместное, первичное и вторичное, постоянное и временное, бездоговорное и договорное водопользование. Законодательством о недрах предусмотрены бездоговорное, общее, специальное, обособленное, совместное, первичное, постоянное и временное недропользование. Пользование растительным миром может быть бездоговорным, обособленным, совместным, первичным, вторичным, постоянным и временным. Существуют бездоговорное, договорное, постоянное и временное пользование животным миром. Пользования атмосферным пространством могут быть бездоговорными, договорными, обособленными, совместными, первичными, постоянными и временными.[</w:t>
      </w:r>
      <w:r w:rsidR="00331BF5" w:rsidRPr="00BC1B79">
        <w:rPr>
          <w:rFonts w:ascii="Times New Roman" w:hAnsi="Times New Roman"/>
          <w:sz w:val="28"/>
          <w:szCs w:val="28"/>
        </w:rPr>
        <w:t>8</w:t>
      </w:r>
      <w:r w:rsidRPr="00BC1B79">
        <w:rPr>
          <w:rFonts w:ascii="Times New Roman" w:hAnsi="Times New Roman"/>
          <w:sz w:val="28"/>
          <w:szCs w:val="28"/>
        </w:rPr>
        <w:t xml:space="preserve">,с.750-755; </w:t>
      </w:r>
      <w:r w:rsidR="00331BF5" w:rsidRPr="00BC1B79">
        <w:rPr>
          <w:rFonts w:ascii="Times New Roman" w:hAnsi="Times New Roman"/>
          <w:sz w:val="28"/>
          <w:szCs w:val="28"/>
        </w:rPr>
        <w:t>7</w:t>
      </w:r>
      <w:r w:rsidRPr="00BC1B79">
        <w:rPr>
          <w:rFonts w:ascii="Times New Roman" w:hAnsi="Times New Roman"/>
          <w:sz w:val="28"/>
          <w:szCs w:val="28"/>
        </w:rPr>
        <w:t>,с.15-17]</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Что касается содержания прав и обязанностей субъектов конкретного вида права природопользования, то к примеру, в Земельном кодексе закреплено то, что землевладельцы имеют право самостоятельно хозяйствовать на земле. К другим важнейшим правам землевладельцев относятся: право собственности на произведенную сельскохозяйственную продукцию и доходы от ее реализации; право использовать в установленном порядке для нужд хозяйства, имеющиеся на земельном участке общераспространенные полезные ископаемые, торф, лесные угодья, водные объекты, а также эксплуатировать другие полезные свойства земли; возводить в установленном порядке жилые и иные строения и сооружения; в установленном порядке проводить оросительные, осушительные и другие мелиоративные работы, строить пруды и водоемы; право собственности на посевы и посадки сельскохозяйственных культур и насаждений; в случае изъятия земли или добровольного отказа от земельного участка получать полную компенсацию затрат на повышение плодородия земли; передавать во временное пользование земельный участок или его часть в случае и порядке, предусмотренных Кодексом и иным законодательством РБ.</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Кроме того, землевладельцы, землепользователи и собственники земель имеют право в пределах предоставленных им в установленном порядке земельных участков осуществлять добычу для своих хозяйственных нужд общераспространенных полезных ископаемых, а также строительство и (или) эксплуатацию подземных сооружений, не связанных с добычей полезных ископаемых. При этом добыча общераспространенных полезных ископаемых, а строительство и (или) эксплуатация подземных сооружений, не связанных с добычей полезных ископаемых, для своих нужд без предоставления горного отвода разрешается на глубину до пяти метров.</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Землевладельцы, землепользователи и собственники земель имеют право на возмещение вреда, возникшего в ре</w:t>
      </w:r>
      <w:r w:rsidR="00BB7391">
        <w:rPr>
          <w:rFonts w:ascii="Times New Roman" w:hAnsi="Times New Roman"/>
          <w:sz w:val="28"/>
          <w:szCs w:val="28"/>
        </w:rPr>
        <w:t>зультате пользования недрами не</w:t>
      </w:r>
      <w:r w:rsidRPr="00BC1B79">
        <w:rPr>
          <w:rFonts w:ascii="Times New Roman" w:hAnsi="Times New Roman"/>
          <w:sz w:val="28"/>
          <w:szCs w:val="28"/>
        </w:rPr>
        <w:t>дропользователями.</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Землевладельцы, землепользователи и собственники земель обязаны рационально использовать общераспространенные полезные ископаемые в пределах границ предоставленных им земельных участков и соблюдать требования, установленные Кодексом о недрах и иным законодательством РБ.</w:t>
      </w:r>
      <w:r w:rsidR="00B464F4">
        <w:rPr>
          <w:rFonts w:ascii="Times New Roman" w:hAnsi="Times New Roman"/>
          <w:sz w:val="28"/>
          <w:szCs w:val="28"/>
        </w:rPr>
        <w:t xml:space="preserve"> </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xml:space="preserve">Закон </w:t>
      </w:r>
      <w:r w:rsidR="00331BF5" w:rsidRPr="00BC1B79">
        <w:rPr>
          <w:rFonts w:ascii="Times New Roman" w:hAnsi="Times New Roman"/>
          <w:sz w:val="28"/>
          <w:szCs w:val="28"/>
        </w:rPr>
        <w:t>«О животном мире»</w:t>
      </w:r>
      <w:r w:rsidRPr="00BC1B79">
        <w:rPr>
          <w:rFonts w:ascii="Times New Roman" w:hAnsi="Times New Roman"/>
          <w:sz w:val="28"/>
          <w:szCs w:val="28"/>
        </w:rPr>
        <w:t xml:space="preserve"> указывает, что граждане и общественные объединения имеют право:</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содействовать реализации соответствующих государственных программ;</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проводить общественную экологическую экспертизу;</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осуществлять общественный контроль;</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проводить мероприятия по охране животного мира и среды его обитания;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получать достоверную информацию в области охраны животного мира;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предъявлять в суде иски о возмещении вреда, причиненного нарушением прав граждан в области охраны и использования животного мира;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на возмещение вреда, причиненного дикими копытными животными сельскохозяйственным посевам и имуществу граждан.</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Однако они обязаны и соблюдать законодательство Республики Беларусь по охране и использованию животного мира.</w:t>
      </w:r>
      <w:r w:rsidR="00BC1B79" w:rsidRPr="00BC1B79">
        <w:rPr>
          <w:rFonts w:ascii="Times New Roman" w:hAnsi="Times New Roman"/>
          <w:sz w:val="28"/>
          <w:szCs w:val="28"/>
        </w:rPr>
        <w:t xml:space="preserve"> </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Пользователи животного мира имеют право:</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осуществлять пользование объектами животного мира в соответствии с условиями их предоставления;</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собственности на добытые объекты животного мира и продукцию, полученную от них;</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реализовывать полученную продукцию и изделия из объектов животного мира;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предъявлять в установленном порядке иски за ущерб, причиненный им неправомерными действиями юридических и физических лиц, повлекшими за собой гибель объектов животного мира, ухудшение среды их обитания, а также необоснованное ограничение права пользования животным миром и права собственности на полученную продукцию.</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Пользователи животного мира обязаны:</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осуществлять виды пользования объектами животного мира в порядке и на условиях, установленных законодательством Республики Беларусь в области охраны и использования животного мира;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обеспечивать охрану используемых ими объектов животного мира на закрепленной за ними или арендуемой территории;</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соблюдать установленные правила, нормы и сроки пользования животным миром;</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пользоваться животным миром способами, не допускающими нарушения целостности естественных сообществ и обеспечивающими сохранение животных, не предоставленных в пользование;</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не допускать нарушения среды обитания животных;</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проводить необходимые комплексные мероприятия, направленные на воспроизводство животного мира;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проводить учет численности и учет объемов использования животных;</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 своевременно вносить платежи за пользование животным миром;</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не нарушать прав других пользователей животного мира;</w:t>
      </w:r>
    </w:p>
    <w:p w:rsidR="00B94158" w:rsidRPr="00BC1B79" w:rsidRDefault="00B94158" w:rsidP="00BC1B79">
      <w:pPr>
        <w:spacing w:after="0" w:line="360" w:lineRule="auto"/>
        <w:ind w:firstLine="709"/>
        <w:jc w:val="both"/>
        <w:rPr>
          <w:rFonts w:ascii="Times New Roman" w:hAnsi="Times New Roman"/>
          <w:sz w:val="28"/>
          <w:szCs w:val="28"/>
        </w:rPr>
      </w:pPr>
      <w:r w:rsidRPr="00BC1B79">
        <w:rPr>
          <w:rFonts w:ascii="Times New Roman" w:hAnsi="Times New Roman"/>
          <w:sz w:val="28"/>
          <w:szCs w:val="28"/>
        </w:rPr>
        <w:t>♦</w:t>
      </w:r>
      <w:r w:rsidR="00BC1B79" w:rsidRPr="00BC1B79">
        <w:rPr>
          <w:rFonts w:ascii="Times New Roman" w:hAnsi="Times New Roman"/>
          <w:sz w:val="28"/>
          <w:szCs w:val="28"/>
        </w:rPr>
        <w:t xml:space="preserve"> </w:t>
      </w:r>
      <w:r w:rsidRPr="00BC1B79">
        <w:rPr>
          <w:rFonts w:ascii="Times New Roman" w:hAnsi="Times New Roman"/>
          <w:sz w:val="28"/>
          <w:szCs w:val="28"/>
        </w:rPr>
        <w:t>возмещать в полном объеме вред, причиненный нарушением законодательства об охране и использовании животного мира.[</w:t>
      </w:r>
      <w:r w:rsidR="00331BF5" w:rsidRPr="00BC1B79">
        <w:rPr>
          <w:rFonts w:ascii="Times New Roman" w:hAnsi="Times New Roman"/>
          <w:sz w:val="28"/>
          <w:szCs w:val="28"/>
        </w:rPr>
        <w:t>5</w:t>
      </w:r>
      <w:r w:rsidRPr="00BC1B79">
        <w:rPr>
          <w:rFonts w:ascii="Times New Roman" w:hAnsi="Times New Roman"/>
          <w:sz w:val="28"/>
          <w:szCs w:val="28"/>
        </w:rPr>
        <w:t xml:space="preserve">] </w:t>
      </w:r>
    </w:p>
    <w:p w:rsidR="00B94158" w:rsidRPr="00BC1B79" w:rsidRDefault="00B464F4" w:rsidP="00BC1B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94158" w:rsidRPr="00BC1B79">
        <w:rPr>
          <w:rFonts w:ascii="Times New Roman" w:hAnsi="Times New Roman"/>
          <w:sz w:val="28"/>
          <w:szCs w:val="28"/>
        </w:rPr>
        <w:t xml:space="preserve">В порядке общего лесопользования граждане вправе отдыхать в лесу, собирать ягоды и грибы и т.д., но при этом они обязаны соблюдать правила пожарной безопасности, не допускать поломок и порубок деревьев и кустарников, повреждений лесных культур и т.д. </w:t>
      </w:r>
    </w:p>
    <w:p w:rsidR="00B94158" w:rsidRPr="00BC1B79" w:rsidRDefault="00B94158" w:rsidP="00BC1B79">
      <w:pPr>
        <w:spacing w:after="0" w:line="360" w:lineRule="auto"/>
        <w:ind w:firstLine="709"/>
        <w:jc w:val="both"/>
        <w:rPr>
          <w:rFonts w:ascii="Times New Roman" w:hAnsi="Times New Roman"/>
          <w:sz w:val="28"/>
          <w:szCs w:val="28"/>
        </w:rPr>
      </w:pPr>
    </w:p>
    <w:p w:rsidR="00B94158" w:rsidRDefault="00DA5468" w:rsidP="00BC1B7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94158" w:rsidRPr="00BC1B79">
        <w:rPr>
          <w:rFonts w:ascii="Times New Roman" w:hAnsi="Times New Roman"/>
          <w:sz w:val="28"/>
          <w:szCs w:val="28"/>
        </w:rPr>
        <w:t>ИСПОЛЬЗОВАННАЯ ЛИТЕРАТУРА</w:t>
      </w:r>
    </w:p>
    <w:p w:rsidR="00DA5468" w:rsidRPr="00BC1B79" w:rsidRDefault="00DA5468" w:rsidP="00BC1B79">
      <w:pPr>
        <w:spacing w:after="0" w:line="360" w:lineRule="auto"/>
        <w:ind w:firstLine="709"/>
        <w:jc w:val="both"/>
        <w:rPr>
          <w:rFonts w:ascii="Times New Roman" w:hAnsi="Times New Roman"/>
          <w:sz w:val="28"/>
          <w:szCs w:val="28"/>
        </w:rPr>
      </w:pPr>
    </w:p>
    <w:p w:rsidR="00B94158" w:rsidRPr="00BC1B79" w:rsidRDefault="00B94158" w:rsidP="00DA5468">
      <w:pPr>
        <w:spacing w:after="0" w:line="360" w:lineRule="auto"/>
        <w:jc w:val="both"/>
        <w:rPr>
          <w:rFonts w:ascii="Times New Roman" w:hAnsi="Times New Roman"/>
          <w:sz w:val="28"/>
          <w:szCs w:val="28"/>
        </w:rPr>
      </w:pPr>
      <w:r w:rsidRPr="00BC1B79">
        <w:rPr>
          <w:rFonts w:ascii="Times New Roman" w:hAnsi="Times New Roman"/>
          <w:sz w:val="28"/>
          <w:szCs w:val="28"/>
        </w:rPr>
        <w:t>1. Кодекс Республики Беларусь о недрах от 14.07.2008 г. № 406-З, с изменениями и дополнениями, в ред. от 08.07.2010 г. // Эталон – Беларусь [Электронный ресурс] / Нац. центр правовой информ. Респ. Беларусь. – Минск, 2010.</w:t>
      </w:r>
    </w:p>
    <w:p w:rsidR="00B94158" w:rsidRPr="00BC1B79" w:rsidRDefault="00B94158" w:rsidP="00DA5468">
      <w:pPr>
        <w:spacing w:after="0" w:line="360" w:lineRule="auto"/>
        <w:jc w:val="both"/>
        <w:rPr>
          <w:rFonts w:ascii="Times New Roman" w:hAnsi="Times New Roman"/>
          <w:sz w:val="28"/>
          <w:szCs w:val="28"/>
        </w:rPr>
      </w:pPr>
      <w:r w:rsidRPr="00BC1B79">
        <w:rPr>
          <w:rFonts w:ascii="Times New Roman" w:hAnsi="Times New Roman"/>
          <w:sz w:val="28"/>
          <w:szCs w:val="28"/>
        </w:rPr>
        <w:t>2</w:t>
      </w:r>
      <w:r w:rsidR="009A23B2" w:rsidRPr="00BC1B79">
        <w:rPr>
          <w:rFonts w:ascii="Times New Roman" w:hAnsi="Times New Roman"/>
          <w:sz w:val="28"/>
          <w:szCs w:val="28"/>
        </w:rPr>
        <w:t>.</w:t>
      </w:r>
      <w:r w:rsidRPr="00BC1B79">
        <w:rPr>
          <w:rFonts w:ascii="Times New Roman" w:hAnsi="Times New Roman"/>
          <w:sz w:val="28"/>
          <w:szCs w:val="28"/>
        </w:rPr>
        <w:t xml:space="preserve"> </w:t>
      </w:r>
      <w:r w:rsidR="00B230E2" w:rsidRPr="00BC1B79">
        <w:rPr>
          <w:rFonts w:ascii="Times New Roman" w:hAnsi="Times New Roman"/>
          <w:sz w:val="28"/>
          <w:szCs w:val="28"/>
        </w:rPr>
        <w:t>Водный кодекс Республики Беларусь</w:t>
      </w:r>
      <w:r w:rsidRPr="00BC1B79">
        <w:rPr>
          <w:rFonts w:ascii="Times New Roman" w:hAnsi="Times New Roman"/>
          <w:sz w:val="28"/>
          <w:szCs w:val="28"/>
        </w:rPr>
        <w:t xml:space="preserve"> </w:t>
      </w:r>
      <w:r w:rsidR="00B230E2" w:rsidRPr="00BC1B79">
        <w:rPr>
          <w:rFonts w:ascii="Times New Roman" w:hAnsi="Times New Roman"/>
          <w:sz w:val="28"/>
          <w:szCs w:val="28"/>
        </w:rPr>
        <w:t>от 15.07.1998 г. № 191-З, с изменениями и дополнениями, в ред. от 08.07.2010 г. // Эталон – Беларусь [Электронный ресурс] / Нац. центр правовой информ. Респ. Беларусь. – Минск, 2010.</w:t>
      </w:r>
    </w:p>
    <w:p w:rsidR="009A23B2" w:rsidRPr="00BC1B79" w:rsidRDefault="00B94158" w:rsidP="00DA5468">
      <w:pPr>
        <w:spacing w:after="0" w:line="360" w:lineRule="auto"/>
        <w:jc w:val="both"/>
        <w:rPr>
          <w:rFonts w:ascii="Times New Roman" w:hAnsi="Times New Roman"/>
          <w:sz w:val="28"/>
          <w:szCs w:val="28"/>
        </w:rPr>
      </w:pPr>
      <w:r w:rsidRPr="00BC1B79">
        <w:rPr>
          <w:rFonts w:ascii="Times New Roman" w:hAnsi="Times New Roman"/>
          <w:sz w:val="28"/>
          <w:szCs w:val="28"/>
        </w:rPr>
        <w:t xml:space="preserve">3. </w:t>
      </w:r>
      <w:r w:rsidR="009A23B2" w:rsidRPr="00BC1B79">
        <w:rPr>
          <w:rFonts w:ascii="Times New Roman" w:hAnsi="Times New Roman"/>
          <w:sz w:val="28"/>
          <w:szCs w:val="28"/>
        </w:rPr>
        <w:t>Кодекс Республики Беларусь о земле от 23.07.2008 г. № 425-З, с изменениями и дополнениями, в ред. от 08.07.2010 г. // Эталон – Беларусь [Электронный ресурс] / Нац. центр правовой информ. Респ. Беларусь. – Минск, 2010.</w:t>
      </w:r>
      <w:r w:rsidR="00B464F4">
        <w:rPr>
          <w:rFonts w:ascii="Times New Roman" w:hAnsi="Times New Roman"/>
          <w:sz w:val="28"/>
          <w:szCs w:val="28"/>
        </w:rPr>
        <w:t xml:space="preserve"> </w:t>
      </w:r>
    </w:p>
    <w:p w:rsidR="00B94158" w:rsidRPr="00BC1B79" w:rsidRDefault="00B94158" w:rsidP="00DA5468">
      <w:pPr>
        <w:spacing w:after="0" w:line="360" w:lineRule="auto"/>
        <w:jc w:val="both"/>
        <w:rPr>
          <w:rFonts w:ascii="Times New Roman" w:hAnsi="Times New Roman"/>
          <w:sz w:val="28"/>
          <w:szCs w:val="28"/>
        </w:rPr>
      </w:pPr>
      <w:r w:rsidRPr="00BC1B79">
        <w:rPr>
          <w:rFonts w:ascii="Times New Roman" w:hAnsi="Times New Roman"/>
          <w:sz w:val="28"/>
          <w:szCs w:val="28"/>
        </w:rPr>
        <w:t xml:space="preserve">4. Лесной кодекс Республики Беларусь от 14 июля </w:t>
      </w:r>
      <w:smartTag w:uri="urn:schemas-microsoft-com:office:smarttags" w:element="metricconverter">
        <w:smartTagPr>
          <w:attr w:name="ProductID" w:val="2000 г"/>
        </w:smartTagPr>
        <w:r w:rsidRPr="00BC1B79">
          <w:rPr>
            <w:rFonts w:ascii="Times New Roman" w:hAnsi="Times New Roman"/>
            <w:sz w:val="28"/>
            <w:szCs w:val="28"/>
          </w:rPr>
          <w:t>2000 г</w:t>
        </w:r>
      </w:smartTag>
      <w:r w:rsidRPr="00BC1B79">
        <w:rPr>
          <w:rFonts w:ascii="Times New Roman" w:hAnsi="Times New Roman"/>
          <w:sz w:val="28"/>
          <w:szCs w:val="28"/>
        </w:rPr>
        <w:t>. № 420-З</w:t>
      </w:r>
      <w:r w:rsidR="009A23B2" w:rsidRPr="00BC1B79">
        <w:rPr>
          <w:rFonts w:ascii="Times New Roman" w:hAnsi="Times New Roman"/>
          <w:sz w:val="28"/>
          <w:szCs w:val="28"/>
        </w:rPr>
        <w:t>, с изменениями и дополнениями, в ред. от 08.07.2010 г. // Эталон – Беларусь [Электронный ресурс] / Нац. центр правовой информ. Респ. Беларусь. – Минск, 2010.</w:t>
      </w:r>
    </w:p>
    <w:p w:rsidR="00A643E5" w:rsidRPr="00BC1B79" w:rsidRDefault="00331BF5" w:rsidP="00DA5468">
      <w:pPr>
        <w:spacing w:after="0" w:line="360" w:lineRule="auto"/>
        <w:jc w:val="both"/>
        <w:rPr>
          <w:rFonts w:ascii="Times New Roman" w:hAnsi="Times New Roman"/>
          <w:sz w:val="28"/>
          <w:szCs w:val="28"/>
        </w:rPr>
      </w:pPr>
      <w:r w:rsidRPr="00BC1B79">
        <w:rPr>
          <w:rFonts w:ascii="Times New Roman" w:hAnsi="Times New Roman"/>
          <w:sz w:val="28"/>
          <w:szCs w:val="28"/>
        </w:rPr>
        <w:t>5</w:t>
      </w:r>
      <w:r w:rsidR="00B94158" w:rsidRPr="00BC1B79">
        <w:rPr>
          <w:rFonts w:ascii="Times New Roman" w:hAnsi="Times New Roman"/>
          <w:sz w:val="28"/>
          <w:szCs w:val="28"/>
        </w:rPr>
        <w:t xml:space="preserve">. </w:t>
      </w:r>
      <w:r w:rsidR="00A643E5" w:rsidRPr="00BC1B79">
        <w:rPr>
          <w:rFonts w:ascii="Times New Roman" w:hAnsi="Times New Roman"/>
          <w:sz w:val="28"/>
          <w:szCs w:val="28"/>
        </w:rPr>
        <w:t>Закон Республики Беларусь «О животном мире» от 10.07.2007 г. № 257-З, с изменениями и дополнениями, в ред. от 10.07.2010 г. // Эталон – Беларусь [Электронный ресурс] / Нац. центр правовой информ. Респ. Беларусь. – Минск, 2010.</w:t>
      </w:r>
    </w:p>
    <w:p w:rsidR="00A643E5" w:rsidRPr="00BC1B79" w:rsidRDefault="00331BF5" w:rsidP="00DA5468">
      <w:pPr>
        <w:spacing w:after="0" w:line="360" w:lineRule="auto"/>
        <w:jc w:val="both"/>
        <w:rPr>
          <w:rFonts w:ascii="Times New Roman" w:hAnsi="Times New Roman"/>
          <w:sz w:val="28"/>
          <w:szCs w:val="28"/>
        </w:rPr>
      </w:pPr>
      <w:r w:rsidRPr="00BC1B79">
        <w:rPr>
          <w:rFonts w:ascii="Times New Roman" w:hAnsi="Times New Roman"/>
          <w:sz w:val="28"/>
          <w:szCs w:val="28"/>
        </w:rPr>
        <w:t>6</w:t>
      </w:r>
      <w:r w:rsidR="00B94158" w:rsidRPr="00BC1B79">
        <w:rPr>
          <w:rFonts w:ascii="Times New Roman" w:hAnsi="Times New Roman"/>
          <w:sz w:val="28"/>
          <w:szCs w:val="28"/>
        </w:rPr>
        <w:t xml:space="preserve">. </w:t>
      </w:r>
      <w:r w:rsidR="00A643E5" w:rsidRPr="00BC1B79">
        <w:rPr>
          <w:rFonts w:ascii="Times New Roman" w:hAnsi="Times New Roman"/>
          <w:sz w:val="28"/>
          <w:szCs w:val="28"/>
        </w:rPr>
        <w:t>Закон Республики Беларусь «О растительном мире» от 14.06.2003 г. № 205-З, с изменениями и дополнениями, в ред. от 08.07.2010 г. // Эталон – Беларусь [Электронный ресурс] / Нац. центр правовой информ. Респ. Беларусь. – Минск, 2010.</w:t>
      </w:r>
      <w:r w:rsidR="00B464F4">
        <w:rPr>
          <w:rFonts w:ascii="Times New Roman" w:hAnsi="Times New Roman"/>
          <w:sz w:val="28"/>
          <w:szCs w:val="28"/>
        </w:rPr>
        <w:t xml:space="preserve"> </w:t>
      </w:r>
    </w:p>
    <w:p w:rsidR="00B94158" w:rsidRPr="00BC1B79" w:rsidRDefault="00331BF5" w:rsidP="00DA5468">
      <w:pPr>
        <w:spacing w:after="0" w:line="360" w:lineRule="auto"/>
        <w:jc w:val="both"/>
        <w:rPr>
          <w:rFonts w:ascii="Times New Roman" w:hAnsi="Times New Roman"/>
          <w:sz w:val="28"/>
          <w:szCs w:val="28"/>
        </w:rPr>
      </w:pPr>
      <w:r w:rsidRPr="00BC1B79">
        <w:rPr>
          <w:rFonts w:ascii="Times New Roman" w:hAnsi="Times New Roman"/>
          <w:sz w:val="28"/>
          <w:szCs w:val="28"/>
        </w:rPr>
        <w:t>7</w:t>
      </w:r>
      <w:r w:rsidR="00B94158" w:rsidRPr="00BC1B79">
        <w:rPr>
          <w:rFonts w:ascii="Times New Roman" w:hAnsi="Times New Roman"/>
          <w:sz w:val="28"/>
          <w:szCs w:val="28"/>
        </w:rPr>
        <w:t>.</w:t>
      </w:r>
      <w:r w:rsidR="00BC1B79" w:rsidRPr="00BC1B79">
        <w:rPr>
          <w:rFonts w:ascii="Times New Roman" w:hAnsi="Times New Roman"/>
          <w:sz w:val="28"/>
          <w:szCs w:val="28"/>
        </w:rPr>
        <w:t xml:space="preserve"> </w:t>
      </w:r>
      <w:r w:rsidR="00B94158" w:rsidRPr="00BC1B79">
        <w:rPr>
          <w:rFonts w:ascii="Times New Roman" w:hAnsi="Times New Roman"/>
          <w:sz w:val="28"/>
          <w:szCs w:val="28"/>
        </w:rPr>
        <w:t>Гоев А.В. Экологическое право.- Мн.: Поли Биг, 1999.</w:t>
      </w:r>
    </w:p>
    <w:p w:rsidR="00B94158" w:rsidRPr="00BC1B79" w:rsidRDefault="00331BF5" w:rsidP="00DA5468">
      <w:pPr>
        <w:spacing w:after="0" w:line="360" w:lineRule="auto"/>
        <w:jc w:val="both"/>
        <w:rPr>
          <w:rFonts w:ascii="Times New Roman" w:hAnsi="Times New Roman"/>
          <w:sz w:val="28"/>
          <w:szCs w:val="28"/>
        </w:rPr>
      </w:pPr>
      <w:r w:rsidRPr="00BC1B79">
        <w:rPr>
          <w:rFonts w:ascii="Times New Roman" w:hAnsi="Times New Roman"/>
          <w:sz w:val="28"/>
          <w:szCs w:val="28"/>
        </w:rPr>
        <w:t>8</w:t>
      </w:r>
      <w:r w:rsidR="00B94158" w:rsidRPr="00BC1B79">
        <w:rPr>
          <w:rFonts w:ascii="Times New Roman" w:hAnsi="Times New Roman"/>
          <w:sz w:val="28"/>
          <w:szCs w:val="28"/>
        </w:rPr>
        <w:t>. Оновы права.</w:t>
      </w:r>
      <w:r w:rsidR="00DA5468">
        <w:rPr>
          <w:rFonts w:ascii="Times New Roman" w:hAnsi="Times New Roman"/>
          <w:sz w:val="28"/>
          <w:szCs w:val="28"/>
        </w:rPr>
        <w:t xml:space="preserve"> </w:t>
      </w:r>
      <w:r w:rsidR="00B94158" w:rsidRPr="00BC1B79">
        <w:rPr>
          <w:rFonts w:ascii="Times New Roman" w:hAnsi="Times New Roman"/>
          <w:sz w:val="28"/>
          <w:szCs w:val="28"/>
        </w:rPr>
        <w:t>Под общ. ред. Г.Б.</w:t>
      </w:r>
      <w:r w:rsidR="00DA5468">
        <w:rPr>
          <w:rFonts w:ascii="Times New Roman" w:hAnsi="Times New Roman"/>
          <w:sz w:val="28"/>
          <w:szCs w:val="28"/>
        </w:rPr>
        <w:t xml:space="preserve"> </w:t>
      </w:r>
      <w:r w:rsidR="00B94158" w:rsidRPr="00BC1B79">
        <w:rPr>
          <w:rFonts w:ascii="Times New Roman" w:hAnsi="Times New Roman"/>
          <w:sz w:val="28"/>
          <w:szCs w:val="28"/>
        </w:rPr>
        <w:t>Шишко – Мн.,2006.</w:t>
      </w:r>
      <w:bookmarkStart w:id="0" w:name="_GoBack"/>
      <w:bookmarkEnd w:id="0"/>
    </w:p>
    <w:sectPr w:rsidR="00B94158" w:rsidRPr="00BC1B79" w:rsidSect="00BC1B79">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133FF"/>
    <w:multiLevelType w:val="hybridMultilevel"/>
    <w:tmpl w:val="2BD631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158"/>
    <w:rsid w:val="00065DBB"/>
    <w:rsid w:val="00074D0B"/>
    <w:rsid w:val="00124CA6"/>
    <w:rsid w:val="0013412D"/>
    <w:rsid w:val="00156C1D"/>
    <w:rsid w:val="002053B7"/>
    <w:rsid w:val="00331BF5"/>
    <w:rsid w:val="0046360D"/>
    <w:rsid w:val="0056654B"/>
    <w:rsid w:val="005678AB"/>
    <w:rsid w:val="00615A63"/>
    <w:rsid w:val="00760F7E"/>
    <w:rsid w:val="00846D2D"/>
    <w:rsid w:val="008D27AB"/>
    <w:rsid w:val="009A23B2"/>
    <w:rsid w:val="00A643E5"/>
    <w:rsid w:val="00B230E2"/>
    <w:rsid w:val="00B464F4"/>
    <w:rsid w:val="00B94158"/>
    <w:rsid w:val="00BB7391"/>
    <w:rsid w:val="00BC1B79"/>
    <w:rsid w:val="00C861E8"/>
    <w:rsid w:val="00D81918"/>
    <w:rsid w:val="00DA5468"/>
    <w:rsid w:val="00E06127"/>
    <w:rsid w:val="00EA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F8BD60-A524-421A-9F84-FB814C9C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D0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val\Application%20Data\Microsoft\&#1064;&#1072;&#1073;&#1083;&#1086;&#1085;&#1099;\3-2-1-14-TN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3-2-1-14-TNR.dotx</Template>
  <TotalTime>0</TotalTime>
  <Pages>1</Pages>
  <Words>4889</Words>
  <Characters>27869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Ya Blondinko Edition</Company>
  <LinksUpToDate>false</LinksUpToDate>
  <CharactersWithSpaces>32693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Deval</dc:creator>
  <cp:keywords/>
  <dc:description/>
  <cp:lastModifiedBy>admin</cp:lastModifiedBy>
  <cp:revision>2</cp:revision>
  <dcterms:created xsi:type="dcterms:W3CDTF">2014-03-06T18:21:00Z</dcterms:created>
  <dcterms:modified xsi:type="dcterms:W3CDTF">2014-03-06T18:21:00Z</dcterms:modified>
</cp:coreProperties>
</file>