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E8" w:rsidRDefault="00B348E8" w:rsidP="004874E6">
      <w:pPr>
        <w:spacing w:line="360" w:lineRule="auto"/>
        <w:ind w:firstLine="539"/>
        <w:jc w:val="center"/>
        <w:rPr>
          <w:b/>
          <w:sz w:val="28"/>
          <w:szCs w:val="28"/>
        </w:rPr>
      </w:pPr>
    </w:p>
    <w:p w:rsidR="004874E6" w:rsidRPr="00430038" w:rsidRDefault="004874E6" w:rsidP="004874E6">
      <w:pPr>
        <w:spacing w:line="360" w:lineRule="auto"/>
        <w:ind w:firstLine="539"/>
        <w:jc w:val="center"/>
        <w:rPr>
          <w:b/>
          <w:sz w:val="28"/>
          <w:szCs w:val="28"/>
        </w:rPr>
      </w:pPr>
      <w:r w:rsidRPr="00430038">
        <w:rPr>
          <w:b/>
          <w:sz w:val="28"/>
          <w:szCs w:val="28"/>
        </w:rPr>
        <w:t>Содержание</w:t>
      </w:r>
    </w:p>
    <w:p w:rsidR="004874E6" w:rsidRPr="00430038" w:rsidRDefault="00286E16" w:rsidP="007873FA">
      <w:pPr>
        <w:spacing w:line="360" w:lineRule="auto"/>
        <w:rPr>
          <w:sz w:val="28"/>
          <w:szCs w:val="28"/>
        </w:rPr>
      </w:pPr>
      <w:r w:rsidRPr="00430038">
        <w:rPr>
          <w:sz w:val="28"/>
          <w:szCs w:val="28"/>
        </w:rPr>
        <w:t>Введение…………………………………………………………</w:t>
      </w:r>
      <w:r w:rsidR="00430038" w:rsidRPr="00430038">
        <w:rPr>
          <w:sz w:val="28"/>
          <w:szCs w:val="28"/>
        </w:rPr>
        <w:t>…</w:t>
      </w:r>
      <w:r w:rsidR="00430038">
        <w:rPr>
          <w:sz w:val="28"/>
          <w:szCs w:val="28"/>
        </w:rPr>
        <w:t>……….…......</w:t>
      </w:r>
      <w:r w:rsidR="00430038" w:rsidRPr="00430038">
        <w:rPr>
          <w:sz w:val="28"/>
          <w:szCs w:val="28"/>
        </w:rPr>
        <w:t>3</w:t>
      </w:r>
    </w:p>
    <w:p w:rsidR="00286E16" w:rsidRPr="00430038" w:rsidRDefault="00430038" w:rsidP="007873FA">
      <w:pPr>
        <w:spacing w:line="360" w:lineRule="auto"/>
        <w:rPr>
          <w:sz w:val="28"/>
          <w:szCs w:val="28"/>
        </w:rPr>
      </w:pPr>
      <w:r w:rsidRPr="00430038">
        <w:rPr>
          <w:sz w:val="28"/>
          <w:szCs w:val="28"/>
        </w:rPr>
        <w:t>1.</w:t>
      </w:r>
      <w:r w:rsidR="00B40569" w:rsidRPr="00430038">
        <w:rPr>
          <w:sz w:val="28"/>
          <w:szCs w:val="28"/>
        </w:rPr>
        <w:t xml:space="preserve">Понятие интеллектуального капитала и методы оценки интеллектуального капитала </w:t>
      </w:r>
      <w:r w:rsidR="00286E16" w:rsidRPr="00430038">
        <w:rPr>
          <w:sz w:val="28"/>
          <w:szCs w:val="28"/>
        </w:rPr>
        <w:t>……………</w:t>
      </w:r>
      <w:r w:rsidR="00B40569" w:rsidRPr="00430038">
        <w:rPr>
          <w:sz w:val="28"/>
          <w:szCs w:val="28"/>
        </w:rPr>
        <w:t>…………………………………………</w:t>
      </w:r>
      <w:r w:rsidR="00286E16" w:rsidRPr="00430038">
        <w:rPr>
          <w:sz w:val="28"/>
          <w:szCs w:val="28"/>
        </w:rPr>
        <w:t>……………</w:t>
      </w:r>
      <w:r>
        <w:rPr>
          <w:sz w:val="28"/>
          <w:szCs w:val="28"/>
        </w:rPr>
        <w:t>..</w:t>
      </w:r>
      <w:r w:rsidR="00286E16" w:rsidRPr="00430038">
        <w:rPr>
          <w:sz w:val="28"/>
          <w:szCs w:val="28"/>
        </w:rPr>
        <w:t>…….5</w:t>
      </w:r>
    </w:p>
    <w:p w:rsidR="00286E16" w:rsidRPr="00430038" w:rsidRDefault="00430038" w:rsidP="007873FA">
      <w:pPr>
        <w:spacing w:line="360" w:lineRule="auto"/>
        <w:rPr>
          <w:sz w:val="28"/>
          <w:szCs w:val="28"/>
        </w:rPr>
      </w:pPr>
      <w:r w:rsidRPr="00430038">
        <w:rPr>
          <w:sz w:val="28"/>
          <w:szCs w:val="28"/>
        </w:rPr>
        <w:t>2</w:t>
      </w:r>
      <w:r>
        <w:rPr>
          <w:sz w:val="28"/>
          <w:szCs w:val="28"/>
        </w:rPr>
        <w:t>.</w:t>
      </w:r>
      <w:r w:rsidRPr="00430038">
        <w:rPr>
          <w:sz w:val="28"/>
          <w:szCs w:val="28"/>
        </w:rPr>
        <w:t xml:space="preserve"> </w:t>
      </w:r>
      <w:r w:rsidR="00286E16" w:rsidRPr="00430038">
        <w:rPr>
          <w:sz w:val="28"/>
          <w:szCs w:val="28"/>
        </w:rPr>
        <w:t>Измерение и оценка с</w:t>
      </w:r>
      <w:r w:rsidR="007873FA">
        <w:rPr>
          <w:sz w:val="28"/>
          <w:szCs w:val="28"/>
        </w:rPr>
        <w:t xml:space="preserve">тоимости интеллектуального </w:t>
      </w:r>
      <w:r w:rsidR="00286E16" w:rsidRPr="00430038">
        <w:rPr>
          <w:sz w:val="28"/>
          <w:szCs w:val="28"/>
        </w:rPr>
        <w:t>капитала…</w:t>
      </w:r>
      <w:r w:rsidR="00B40569" w:rsidRPr="00430038">
        <w:rPr>
          <w:sz w:val="28"/>
          <w:szCs w:val="28"/>
        </w:rPr>
        <w:t>……</w:t>
      </w:r>
      <w:r w:rsidR="007873FA">
        <w:rPr>
          <w:sz w:val="28"/>
          <w:szCs w:val="28"/>
        </w:rPr>
        <w:t>…......</w:t>
      </w:r>
      <w:r w:rsidR="00B40569" w:rsidRPr="00430038">
        <w:rPr>
          <w:sz w:val="28"/>
          <w:szCs w:val="28"/>
        </w:rPr>
        <w:t>16</w:t>
      </w:r>
    </w:p>
    <w:p w:rsidR="00B40569" w:rsidRPr="00430038" w:rsidRDefault="00430038" w:rsidP="007873FA">
      <w:pPr>
        <w:pStyle w:val="12"/>
        <w:spacing w:before="0" w:after="0" w:line="360" w:lineRule="auto"/>
        <w:rPr>
          <w:sz w:val="28"/>
          <w:szCs w:val="28"/>
        </w:rPr>
      </w:pPr>
      <w:r w:rsidRPr="00430038">
        <w:rPr>
          <w:sz w:val="28"/>
          <w:szCs w:val="28"/>
        </w:rPr>
        <w:t xml:space="preserve">3. </w:t>
      </w:r>
      <w:r w:rsidR="00B40569" w:rsidRPr="00430038">
        <w:rPr>
          <w:sz w:val="28"/>
          <w:szCs w:val="28"/>
        </w:rPr>
        <w:t>Методология оценки нематери</w:t>
      </w:r>
      <w:r w:rsidRPr="00430038">
        <w:rPr>
          <w:sz w:val="28"/>
          <w:szCs w:val="28"/>
        </w:rPr>
        <w:t>альных актив</w:t>
      </w:r>
      <w:r w:rsidR="007873FA">
        <w:rPr>
          <w:sz w:val="28"/>
          <w:szCs w:val="28"/>
        </w:rPr>
        <w:t>ов….</w:t>
      </w:r>
      <w:r w:rsidRPr="00430038">
        <w:rPr>
          <w:sz w:val="28"/>
          <w:szCs w:val="28"/>
        </w:rPr>
        <w:t>…………………….……22</w:t>
      </w:r>
    </w:p>
    <w:p w:rsidR="004874E6" w:rsidRPr="00430038" w:rsidRDefault="00430038" w:rsidP="007873FA">
      <w:pPr>
        <w:spacing w:line="360" w:lineRule="auto"/>
        <w:rPr>
          <w:sz w:val="28"/>
          <w:szCs w:val="28"/>
        </w:rPr>
      </w:pPr>
      <w:r w:rsidRPr="00430038">
        <w:rPr>
          <w:sz w:val="28"/>
          <w:szCs w:val="28"/>
        </w:rPr>
        <w:t>Заключение…………………………………...…………</w:t>
      </w:r>
      <w:r>
        <w:rPr>
          <w:sz w:val="28"/>
          <w:szCs w:val="28"/>
        </w:rPr>
        <w:t>………..</w:t>
      </w:r>
      <w:r w:rsidRPr="00430038">
        <w:rPr>
          <w:sz w:val="28"/>
          <w:szCs w:val="28"/>
        </w:rPr>
        <w:t>……</w:t>
      </w:r>
      <w:r>
        <w:rPr>
          <w:sz w:val="28"/>
          <w:szCs w:val="28"/>
        </w:rPr>
        <w:t>.</w:t>
      </w:r>
      <w:r w:rsidRPr="00430038">
        <w:rPr>
          <w:sz w:val="28"/>
          <w:szCs w:val="28"/>
        </w:rPr>
        <w:t>…</w:t>
      </w:r>
      <w:r w:rsidR="007873FA">
        <w:rPr>
          <w:sz w:val="28"/>
          <w:szCs w:val="28"/>
        </w:rPr>
        <w:t>.</w:t>
      </w:r>
      <w:r>
        <w:rPr>
          <w:sz w:val="28"/>
          <w:szCs w:val="28"/>
        </w:rPr>
        <w:t>…..</w:t>
      </w:r>
      <w:r w:rsidRPr="00430038">
        <w:rPr>
          <w:sz w:val="28"/>
          <w:szCs w:val="28"/>
        </w:rPr>
        <w:t>…28</w:t>
      </w:r>
    </w:p>
    <w:p w:rsidR="004874E6" w:rsidRPr="00430038" w:rsidRDefault="00430038" w:rsidP="007873FA">
      <w:pPr>
        <w:spacing w:line="360" w:lineRule="auto"/>
        <w:rPr>
          <w:sz w:val="28"/>
          <w:szCs w:val="28"/>
        </w:rPr>
      </w:pPr>
      <w:r w:rsidRPr="00430038">
        <w:rPr>
          <w:sz w:val="28"/>
          <w:szCs w:val="28"/>
        </w:rPr>
        <w:t>Расчетная часть</w:t>
      </w:r>
      <w:r>
        <w:rPr>
          <w:sz w:val="28"/>
          <w:szCs w:val="28"/>
        </w:rPr>
        <w:t>(вариант 27)……………………………………………</w:t>
      </w:r>
      <w:r w:rsidR="007873FA">
        <w:rPr>
          <w:sz w:val="28"/>
          <w:szCs w:val="28"/>
        </w:rPr>
        <w:t>.</w:t>
      </w:r>
      <w:r>
        <w:rPr>
          <w:sz w:val="28"/>
          <w:szCs w:val="28"/>
        </w:rPr>
        <w:t>…..…..30</w:t>
      </w:r>
    </w:p>
    <w:p w:rsidR="004874E6" w:rsidRPr="00430038" w:rsidRDefault="00430038" w:rsidP="007873FA">
      <w:pPr>
        <w:spacing w:line="360" w:lineRule="auto"/>
        <w:rPr>
          <w:sz w:val="28"/>
          <w:szCs w:val="28"/>
        </w:rPr>
      </w:pPr>
      <w:r>
        <w:rPr>
          <w:sz w:val="28"/>
          <w:szCs w:val="28"/>
        </w:rPr>
        <w:t>Список литературы……………………………………...……………………….55</w:t>
      </w: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28"/>
          <w:szCs w:val="28"/>
        </w:rPr>
      </w:pPr>
    </w:p>
    <w:p w:rsidR="004874E6" w:rsidRPr="00430038" w:rsidRDefault="004874E6" w:rsidP="004874E6">
      <w:pPr>
        <w:spacing w:line="360" w:lineRule="auto"/>
        <w:ind w:firstLine="539"/>
        <w:jc w:val="center"/>
        <w:rPr>
          <w:sz w:val="32"/>
          <w:szCs w:val="32"/>
        </w:rPr>
      </w:pPr>
    </w:p>
    <w:p w:rsidR="004874E6" w:rsidRPr="00430038" w:rsidRDefault="004874E6" w:rsidP="00704A08">
      <w:pPr>
        <w:spacing w:line="360" w:lineRule="auto"/>
        <w:rPr>
          <w:sz w:val="32"/>
          <w:szCs w:val="32"/>
        </w:rPr>
      </w:pPr>
    </w:p>
    <w:p w:rsidR="00430038" w:rsidRDefault="00430038" w:rsidP="00704A08">
      <w:pPr>
        <w:spacing w:line="360" w:lineRule="auto"/>
        <w:rPr>
          <w:sz w:val="32"/>
          <w:szCs w:val="32"/>
        </w:rPr>
      </w:pPr>
    </w:p>
    <w:p w:rsidR="007873FA" w:rsidRPr="00430038" w:rsidRDefault="007873FA" w:rsidP="00704A08">
      <w:pPr>
        <w:spacing w:line="360" w:lineRule="auto"/>
        <w:rPr>
          <w:sz w:val="32"/>
          <w:szCs w:val="32"/>
        </w:rPr>
      </w:pPr>
    </w:p>
    <w:p w:rsidR="004874E6" w:rsidRPr="004874E6" w:rsidRDefault="004874E6" w:rsidP="004874E6">
      <w:pPr>
        <w:spacing w:line="360" w:lineRule="auto"/>
        <w:ind w:firstLine="539"/>
        <w:jc w:val="center"/>
        <w:rPr>
          <w:b/>
          <w:sz w:val="32"/>
          <w:szCs w:val="32"/>
        </w:rPr>
      </w:pPr>
      <w:r w:rsidRPr="004874E6">
        <w:rPr>
          <w:b/>
          <w:sz w:val="32"/>
          <w:szCs w:val="32"/>
        </w:rPr>
        <w:t>Введение</w:t>
      </w:r>
    </w:p>
    <w:p w:rsidR="004874E6" w:rsidRDefault="004874E6" w:rsidP="004874E6">
      <w:pPr>
        <w:spacing w:line="360" w:lineRule="auto"/>
        <w:rPr>
          <w:sz w:val="28"/>
          <w:szCs w:val="28"/>
        </w:rPr>
      </w:pPr>
      <w:r>
        <w:rPr>
          <w:sz w:val="28"/>
          <w:szCs w:val="28"/>
        </w:rPr>
        <w:t xml:space="preserve">         </w:t>
      </w:r>
      <w:r w:rsidRPr="0056725E">
        <w:rPr>
          <w:sz w:val="28"/>
          <w:szCs w:val="28"/>
        </w:rPr>
        <w:t xml:space="preserve">Актуальность темы </w:t>
      </w:r>
      <w:r>
        <w:rPr>
          <w:sz w:val="28"/>
          <w:szCs w:val="28"/>
        </w:rPr>
        <w:t>контрольной работы</w:t>
      </w:r>
      <w:r w:rsidRPr="0056725E">
        <w:rPr>
          <w:sz w:val="28"/>
          <w:szCs w:val="28"/>
        </w:rPr>
        <w:t>. В условиях информационной экономики интеллектуальный капитал признается ведущим экономическим ресурсом, наличие и использование которого является основой деятельности любой компании и влияет на ее эффективное функционирование. Значимость данного фактора производства возрастает с каждым днем, поскольку в современном мире приоритет отдается интеллектуальной (творческой) деятельности индивидов и организаций. Основой общественного развития человечества признан «умственный запас», поэтому проблема воздействия интеллектуального капитала на результаты финансово-хозяйственной деятельности компаний является весьма актуальной в настоящее время.</w:t>
      </w:r>
    </w:p>
    <w:p w:rsidR="004874E6" w:rsidRDefault="004874E6" w:rsidP="004874E6">
      <w:pPr>
        <w:spacing w:line="360" w:lineRule="auto"/>
        <w:ind w:firstLine="539"/>
        <w:jc w:val="both"/>
        <w:rPr>
          <w:sz w:val="28"/>
          <w:szCs w:val="28"/>
        </w:rPr>
      </w:pPr>
      <w:r w:rsidRPr="00C8038B">
        <w:rPr>
          <w:sz w:val="28"/>
          <w:szCs w:val="28"/>
        </w:rPr>
        <w:t>Высшей формой человеческого капитала выступает интеллектуальный капитал. При всех успехах разработки теории и программ искусственного интеллекта человеческий интеллект, креативные способности ученых, изобретателей, конструкторов и технологов остаются незаменимым источником инноваций. В рыночной экономике при доминировании частной собственности новые знания и интеллектуальные продукты</w:t>
      </w:r>
      <w:r w:rsidRPr="00B40517">
        <w:rPr>
          <w:sz w:val="28"/>
          <w:szCs w:val="28"/>
        </w:rPr>
        <w:t xml:space="preserve"> </w:t>
      </w:r>
      <w:r w:rsidRPr="00C8038B">
        <w:rPr>
          <w:sz w:val="28"/>
          <w:szCs w:val="28"/>
        </w:rPr>
        <w:t>капитализируются, принимают значения капитального актива в инновационном бизнесе.</w:t>
      </w:r>
    </w:p>
    <w:p w:rsidR="004874E6" w:rsidRDefault="004874E6" w:rsidP="004874E6">
      <w:pPr>
        <w:spacing w:line="360" w:lineRule="auto"/>
        <w:ind w:firstLine="709"/>
        <w:jc w:val="both"/>
        <w:rPr>
          <w:sz w:val="28"/>
          <w:szCs w:val="28"/>
        </w:rPr>
      </w:pPr>
      <w:r>
        <w:rPr>
          <w:sz w:val="28"/>
          <w:szCs w:val="28"/>
        </w:rPr>
        <w:t xml:space="preserve">На современном этапе информация, научные знания, профессиональный, научный и культурный потенциал общества как интеллектуальные ресурсы определяют структуру национальной экономики, качество производимых продукции и услуг, эффективность функционирования хозяйства. </w:t>
      </w:r>
    </w:p>
    <w:p w:rsidR="004874E6" w:rsidRDefault="004874E6" w:rsidP="004874E6">
      <w:pPr>
        <w:spacing w:line="360" w:lineRule="auto"/>
        <w:ind w:firstLine="709"/>
        <w:jc w:val="both"/>
        <w:rPr>
          <w:sz w:val="28"/>
          <w:szCs w:val="28"/>
        </w:rPr>
      </w:pPr>
      <w:r>
        <w:rPr>
          <w:sz w:val="28"/>
          <w:szCs w:val="28"/>
        </w:rPr>
        <w:t xml:space="preserve">Процессы интеллектуализации производственных процессов, усложнения систем управления организациями обуславливают необходимость анализа понятия интеллектуальных ресурсов и интеллектуального капитала. Специфическое экономическое содержание актуализирует проблемы управления ими как особыми активами современной организации. </w:t>
      </w:r>
    </w:p>
    <w:p w:rsidR="004874E6" w:rsidRDefault="004874E6" w:rsidP="004874E6">
      <w:pPr>
        <w:spacing w:line="360" w:lineRule="auto"/>
        <w:ind w:firstLine="709"/>
        <w:jc w:val="both"/>
        <w:rPr>
          <w:sz w:val="28"/>
          <w:szCs w:val="28"/>
        </w:rPr>
      </w:pPr>
      <w:r>
        <w:rPr>
          <w:sz w:val="28"/>
          <w:szCs w:val="28"/>
        </w:rPr>
        <w:t>Эффективное использование интеллектуальных ресурсов дает возможность получать дополнительные конкурентные преимущества предприятиям и становится приоритетным ресурсом и фактором производства, обеспечивая устойчивые позиции на завоеванном сегменте рынка. Поэтому в настоящее время актуализируется проблема эффективности внутрифирменного управления интеллектуальными ресурсами, которая требует поиска форм и методов ее решения.</w:t>
      </w:r>
    </w:p>
    <w:p w:rsidR="004874E6" w:rsidRDefault="004874E6" w:rsidP="007873FA">
      <w:pPr>
        <w:spacing w:line="360" w:lineRule="auto"/>
        <w:ind w:firstLine="709"/>
        <w:jc w:val="both"/>
        <w:rPr>
          <w:sz w:val="28"/>
          <w:szCs w:val="28"/>
        </w:rPr>
      </w:pPr>
      <w:r w:rsidRPr="007873FA">
        <w:rPr>
          <w:sz w:val="28"/>
          <w:szCs w:val="28"/>
        </w:rPr>
        <w:t>Цели и задачи исследования</w:t>
      </w:r>
      <w:r>
        <w:rPr>
          <w:sz w:val="28"/>
          <w:szCs w:val="28"/>
        </w:rPr>
        <w:t xml:space="preserve">. </w:t>
      </w:r>
      <w:r w:rsidRPr="009A29A9">
        <w:rPr>
          <w:sz w:val="28"/>
          <w:szCs w:val="28"/>
        </w:rPr>
        <w:t>Цель настоящей работы – дать  достаточно полное описание современного состояния интеллектуального капитала</w:t>
      </w:r>
      <w:r w:rsidR="00430038">
        <w:rPr>
          <w:sz w:val="28"/>
          <w:szCs w:val="28"/>
        </w:rPr>
        <w:t xml:space="preserve">. Рассмотреть понятие </w:t>
      </w:r>
      <w:r w:rsidR="00430038" w:rsidRPr="00430038">
        <w:rPr>
          <w:sz w:val="28"/>
          <w:szCs w:val="28"/>
        </w:rPr>
        <w:t>интеллектуального капитала и методы оценки интеллектуального капитала</w:t>
      </w:r>
      <w:r w:rsidR="007873FA">
        <w:rPr>
          <w:sz w:val="28"/>
          <w:szCs w:val="28"/>
        </w:rPr>
        <w:t>, измерение и оценку</w:t>
      </w:r>
      <w:r w:rsidR="00430038" w:rsidRPr="00430038">
        <w:rPr>
          <w:sz w:val="28"/>
          <w:szCs w:val="28"/>
        </w:rPr>
        <w:t xml:space="preserve"> стоимости интеллектуального капитала</w:t>
      </w:r>
      <w:r w:rsidR="007873FA">
        <w:rPr>
          <w:sz w:val="28"/>
          <w:szCs w:val="28"/>
        </w:rPr>
        <w:t xml:space="preserve"> и </w:t>
      </w:r>
      <w:r w:rsidR="00430038" w:rsidRPr="00430038">
        <w:rPr>
          <w:sz w:val="28"/>
          <w:szCs w:val="28"/>
        </w:rPr>
        <w:t xml:space="preserve"> </w:t>
      </w:r>
      <w:r w:rsidR="007873FA">
        <w:rPr>
          <w:sz w:val="28"/>
          <w:szCs w:val="28"/>
        </w:rPr>
        <w:t>методологию</w:t>
      </w:r>
      <w:r w:rsidR="00430038" w:rsidRPr="00430038">
        <w:rPr>
          <w:sz w:val="28"/>
          <w:szCs w:val="28"/>
        </w:rPr>
        <w:t xml:space="preserve"> оценки нематериальных актив</w:t>
      </w:r>
      <w:r w:rsidR="007873FA">
        <w:rPr>
          <w:sz w:val="28"/>
          <w:szCs w:val="28"/>
        </w:rPr>
        <w:t>ов.</w:t>
      </w: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4874E6" w:rsidRDefault="004874E6" w:rsidP="00E6289C">
      <w:pPr>
        <w:spacing w:line="360" w:lineRule="auto"/>
        <w:ind w:firstLine="539"/>
        <w:jc w:val="center"/>
        <w:rPr>
          <w:b/>
          <w:sz w:val="28"/>
          <w:szCs w:val="28"/>
        </w:rPr>
      </w:pPr>
    </w:p>
    <w:p w:rsidR="007873FA" w:rsidRDefault="007873FA" w:rsidP="00E6289C">
      <w:pPr>
        <w:spacing w:line="360" w:lineRule="auto"/>
        <w:ind w:firstLine="539"/>
        <w:jc w:val="center"/>
        <w:rPr>
          <w:b/>
          <w:sz w:val="28"/>
          <w:szCs w:val="28"/>
        </w:rPr>
      </w:pPr>
    </w:p>
    <w:p w:rsidR="007873FA" w:rsidRDefault="007873FA" w:rsidP="00E6289C">
      <w:pPr>
        <w:spacing w:line="360" w:lineRule="auto"/>
        <w:ind w:firstLine="539"/>
        <w:jc w:val="center"/>
        <w:rPr>
          <w:b/>
          <w:sz w:val="28"/>
          <w:szCs w:val="28"/>
        </w:rPr>
      </w:pPr>
    </w:p>
    <w:p w:rsidR="004874E6" w:rsidRDefault="004874E6" w:rsidP="002101D6">
      <w:pPr>
        <w:spacing w:line="360" w:lineRule="auto"/>
        <w:rPr>
          <w:b/>
          <w:sz w:val="28"/>
          <w:szCs w:val="28"/>
        </w:rPr>
      </w:pPr>
    </w:p>
    <w:p w:rsidR="00E6289C" w:rsidRDefault="00E6289C" w:rsidP="00E6289C">
      <w:pPr>
        <w:spacing w:line="360" w:lineRule="auto"/>
        <w:ind w:firstLine="539"/>
        <w:jc w:val="both"/>
        <w:rPr>
          <w:b/>
          <w:sz w:val="28"/>
          <w:szCs w:val="28"/>
        </w:rPr>
      </w:pPr>
      <w:r>
        <w:rPr>
          <w:b/>
          <w:sz w:val="28"/>
          <w:szCs w:val="28"/>
        </w:rPr>
        <w:t xml:space="preserve"> </w:t>
      </w:r>
      <w:r w:rsidRPr="00E4510A">
        <w:rPr>
          <w:b/>
          <w:sz w:val="28"/>
          <w:szCs w:val="28"/>
        </w:rPr>
        <w:t>Пон</w:t>
      </w:r>
      <w:r w:rsidR="002101D6">
        <w:rPr>
          <w:b/>
          <w:sz w:val="28"/>
          <w:szCs w:val="28"/>
        </w:rPr>
        <w:t>ятие интеллектуального капитала и методы оценки интеллектуального капитала.</w:t>
      </w:r>
    </w:p>
    <w:p w:rsidR="00E6289C" w:rsidRPr="00E4510A" w:rsidRDefault="00E6289C" w:rsidP="00E6289C">
      <w:pPr>
        <w:spacing w:line="360" w:lineRule="auto"/>
        <w:ind w:firstLine="539"/>
        <w:jc w:val="both"/>
        <w:rPr>
          <w:b/>
          <w:sz w:val="28"/>
          <w:szCs w:val="28"/>
        </w:rPr>
      </w:pPr>
      <w:r w:rsidRPr="00E4510A">
        <w:rPr>
          <w:b/>
          <w:sz w:val="28"/>
          <w:szCs w:val="28"/>
        </w:rPr>
        <w:t>Понятие нематериальных активов и интеллектуального капитала.</w:t>
      </w:r>
    </w:p>
    <w:p w:rsidR="00E6289C" w:rsidRPr="00302E31" w:rsidRDefault="00E6289C" w:rsidP="00E6289C">
      <w:pPr>
        <w:spacing w:line="360" w:lineRule="auto"/>
        <w:ind w:firstLine="539"/>
        <w:jc w:val="both"/>
        <w:rPr>
          <w:b/>
          <w:sz w:val="28"/>
          <w:szCs w:val="28"/>
        </w:rPr>
      </w:pPr>
      <w:r w:rsidRPr="00302E31">
        <w:rPr>
          <w:color w:val="000000"/>
          <w:sz w:val="28"/>
          <w:szCs w:val="28"/>
        </w:rPr>
        <w:t>Рыночная экономика в значительной степени развивается за счет создания и использования интеллектуальных ценностей и друг</w:t>
      </w:r>
      <w:r>
        <w:rPr>
          <w:color w:val="000000"/>
          <w:sz w:val="28"/>
          <w:szCs w:val="28"/>
        </w:rPr>
        <w:t>их видов нематериальных активов</w:t>
      </w:r>
      <w:r w:rsidRPr="00302E31">
        <w:rPr>
          <w:color w:val="000000"/>
          <w:sz w:val="28"/>
          <w:szCs w:val="28"/>
        </w:rPr>
        <w:t xml:space="preserve">, </w:t>
      </w:r>
      <w:r w:rsidRPr="00302E31">
        <w:rPr>
          <w:color w:val="000000"/>
          <w:spacing w:val="3"/>
          <w:sz w:val="28"/>
          <w:szCs w:val="28"/>
        </w:rPr>
        <w:t>которые представляют собой определенную ценность</w:t>
      </w:r>
      <w:r>
        <w:rPr>
          <w:color w:val="000000"/>
          <w:spacing w:val="3"/>
          <w:sz w:val="28"/>
          <w:szCs w:val="28"/>
        </w:rPr>
        <w:t xml:space="preserve"> и должны </w:t>
      </w:r>
      <w:r w:rsidRPr="00302E31">
        <w:rPr>
          <w:color w:val="000000"/>
          <w:spacing w:val="-1"/>
          <w:sz w:val="28"/>
          <w:szCs w:val="28"/>
        </w:rPr>
        <w:t>подлежать оценке.</w:t>
      </w:r>
    </w:p>
    <w:p w:rsidR="00E6289C" w:rsidRPr="00302E31" w:rsidRDefault="00E6289C" w:rsidP="00E6289C">
      <w:pPr>
        <w:shd w:val="clear" w:color="auto" w:fill="FFFFFF"/>
        <w:spacing w:line="360" w:lineRule="auto"/>
        <w:ind w:firstLine="539"/>
        <w:jc w:val="both"/>
        <w:rPr>
          <w:sz w:val="28"/>
          <w:szCs w:val="28"/>
        </w:rPr>
      </w:pPr>
      <w:r w:rsidRPr="00302E31">
        <w:rPr>
          <w:i/>
          <w:iCs/>
          <w:color w:val="000000"/>
          <w:sz w:val="28"/>
          <w:szCs w:val="28"/>
        </w:rPr>
        <w:t xml:space="preserve">Нематериальные активы </w:t>
      </w:r>
      <w:r>
        <w:rPr>
          <w:color w:val="000000"/>
          <w:sz w:val="28"/>
          <w:szCs w:val="28"/>
        </w:rPr>
        <w:t xml:space="preserve">– </w:t>
      </w:r>
      <w:r w:rsidRPr="00302E31">
        <w:rPr>
          <w:color w:val="000000"/>
          <w:sz w:val="28"/>
          <w:szCs w:val="28"/>
        </w:rPr>
        <w:t xml:space="preserve">группа активов, используемая не менее года, не имеющая материально-вещественного содержания, </w:t>
      </w:r>
      <w:r w:rsidRPr="00302E31">
        <w:rPr>
          <w:color w:val="000000"/>
          <w:spacing w:val="1"/>
          <w:sz w:val="28"/>
          <w:szCs w:val="28"/>
        </w:rPr>
        <w:t xml:space="preserve">но способная приносить чистый доход или создавать условия для </w:t>
      </w:r>
      <w:r w:rsidRPr="00302E31">
        <w:rPr>
          <w:color w:val="000000"/>
          <w:spacing w:val="4"/>
          <w:sz w:val="28"/>
          <w:szCs w:val="28"/>
        </w:rPr>
        <w:t>его получения, а также отчуждаться.</w:t>
      </w:r>
    </w:p>
    <w:p w:rsidR="00E6289C" w:rsidRDefault="00E6289C" w:rsidP="00E6289C">
      <w:pPr>
        <w:shd w:val="clear" w:color="auto" w:fill="FFFFFF"/>
        <w:spacing w:before="22" w:line="360" w:lineRule="auto"/>
        <w:ind w:firstLine="539"/>
        <w:jc w:val="both"/>
        <w:rPr>
          <w:color w:val="000000"/>
          <w:spacing w:val="3"/>
          <w:sz w:val="28"/>
          <w:szCs w:val="28"/>
        </w:rPr>
      </w:pPr>
      <w:r w:rsidRPr="00302E31">
        <w:rPr>
          <w:color w:val="000000"/>
          <w:spacing w:val="1"/>
          <w:sz w:val="28"/>
          <w:szCs w:val="28"/>
        </w:rPr>
        <w:t>С точки зрения назначения и правового регулирования немате</w:t>
      </w:r>
      <w:r w:rsidRPr="00302E31">
        <w:rPr>
          <w:color w:val="000000"/>
          <w:spacing w:val="3"/>
          <w:sz w:val="28"/>
          <w:szCs w:val="28"/>
        </w:rPr>
        <w:t>риальные активы подразделяются на три группы:</w:t>
      </w:r>
    </w:p>
    <w:p w:rsidR="00E6289C" w:rsidRPr="00302E31" w:rsidRDefault="00E6289C" w:rsidP="00E6289C">
      <w:pPr>
        <w:shd w:val="clear" w:color="auto" w:fill="FFFFFF"/>
        <w:spacing w:before="22" w:line="360" w:lineRule="auto"/>
        <w:ind w:firstLine="539"/>
        <w:jc w:val="both"/>
        <w:rPr>
          <w:color w:val="000000"/>
          <w:sz w:val="28"/>
          <w:szCs w:val="28"/>
        </w:rPr>
      </w:pPr>
      <w:r>
        <w:rPr>
          <w:color w:val="000000"/>
          <w:spacing w:val="3"/>
          <w:sz w:val="28"/>
          <w:szCs w:val="28"/>
        </w:rPr>
        <w:t xml:space="preserve">1. </w:t>
      </w:r>
      <w:r w:rsidRPr="00302E31">
        <w:rPr>
          <w:i/>
          <w:color w:val="000000"/>
          <w:sz w:val="28"/>
          <w:szCs w:val="28"/>
        </w:rPr>
        <w:t>Интеллектуальная собственность</w:t>
      </w:r>
      <w:r>
        <w:rPr>
          <w:color w:val="000000"/>
          <w:sz w:val="28"/>
          <w:szCs w:val="28"/>
        </w:rPr>
        <w:t xml:space="preserve"> – </w:t>
      </w:r>
      <w:r w:rsidRPr="00302E31">
        <w:rPr>
          <w:color w:val="000000"/>
          <w:sz w:val="28"/>
          <w:szCs w:val="28"/>
        </w:rPr>
        <w:t>продукт интеллектуального творчества, в большинстве случаев зарегистрированный в со</w:t>
      </w:r>
      <w:r w:rsidRPr="00302E31">
        <w:rPr>
          <w:color w:val="000000"/>
          <w:sz w:val="28"/>
          <w:szCs w:val="28"/>
        </w:rPr>
        <w:softHyphen/>
      </w:r>
      <w:r w:rsidRPr="00302E31">
        <w:rPr>
          <w:color w:val="000000"/>
          <w:spacing w:val="3"/>
          <w:sz w:val="28"/>
          <w:szCs w:val="28"/>
        </w:rPr>
        <w:t xml:space="preserve">ответствии с принятым порядком. Распоряжение им регулируют </w:t>
      </w:r>
      <w:r w:rsidRPr="00302E31">
        <w:rPr>
          <w:color w:val="000000"/>
          <w:spacing w:val="4"/>
          <w:sz w:val="28"/>
          <w:szCs w:val="28"/>
        </w:rPr>
        <w:t xml:space="preserve">специальным законодательством. Объектами интеллектуальной </w:t>
      </w:r>
      <w:r w:rsidRPr="00302E31">
        <w:rPr>
          <w:color w:val="000000"/>
          <w:sz w:val="28"/>
          <w:szCs w:val="28"/>
        </w:rPr>
        <w:t>собственности являются произведения науки, искусства, промыш</w:t>
      </w:r>
      <w:r w:rsidRPr="00302E31">
        <w:rPr>
          <w:color w:val="000000"/>
          <w:sz w:val="28"/>
          <w:szCs w:val="28"/>
        </w:rPr>
        <w:softHyphen/>
      </w:r>
      <w:r w:rsidRPr="00302E31">
        <w:rPr>
          <w:color w:val="000000"/>
          <w:spacing w:val="6"/>
          <w:sz w:val="28"/>
          <w:szCs w:val="28"/>
        </w:rPr>
        <w:t xml:space="preserve">ленные образцы, различные ноу-хау, товарные знаки, </w:t>
      </w:r>
      <w:r>
        <w:rPr>
          <w:color w:val="000000"/>
          <w:spacing w:val="6"/>
          <w:sz w:val="28"/>
          <w:szCs w:val="28"/>
        </w:rPr>
        <w:t>деловая репутация</w:t>
      </w:r>
      <w:r w:rsidRPr="00302E31">
        <w:rPr>
          <w:color w:val="000000"/>
          <w:spacing w:val="6"/>
          <w:sz w:val="28"/>
          <w:szCs w:val="28"/>
        </w:rPr>
        <w:t xml:space="preserve">, </w:t>
      </w:r>
      <w:r w:rsidRPr="00302E31">
        <w:rPr>
          <w:color w:val="000000"/>
          <w:spacing w:val="2"/>
          <w:sz w:val="28"/>
          <w:szCs w:val="28"/>
        </w:rPr>
        <w:t>изобретения, знаки обслуживания программы ЭВМ, базы данных и т.п.</w:t>
      </w:r>
    </w:p>
    <w:p w:rsidR="00E6289C" w:rsidRPr="00302E31" w:rsidRDefault="00E6289C" w:rsidP="00E6289C">
      <w:pPr>
        <w:widowControl w:val="0"/>
        <w:shd w:val="clear" w:color="auto" w:fill="FFFFFF"/>
        <w:tabs>
          <w:tab w:val="left" w:pos="569"/>
        </w:tabs>
        <w:autoSpaceDE w:val="0"/>
        <w:autoSpaceDN w:val="0"/>
        <w:adjustRightInd w:val="0"/>
        <w:spacing w:before="36" w:line="360" w:lineRule="auto"/>
        <w:ind w:firstLine="539"/>
        <w:jc w:val="both"/>
        <w:rPr>
          <w:color w:val="000000"/>
          <w:sz w:val="28"/>
          <w:szCs w:val="28"/>
        </w:rPr>
      </w:pPr>
      <w:r>
        <w:rPr>
          <w:color w:val="000000"/>
          <w:sz w:val="28"/>
          <w:szCs w:val="28"/>
        </w:rPr>
        <w:t xml:space="preserve">2. </w:t>
      </w:r>
      <w:r w:rsidRPr="00302E31">
        <w:rPr>
          <w:i/>
          <w:color w:val="000000"/>
          <w:sz w:val="28"/>
          <w:szCs w:val="28"/>
        </w:rPr>
        <w:t>Имущественные права</w:t>
      </w:r>
      <w:r w:rsidRPr="00302E31">
        <w:rPr>
          <w:color w:val="000000"/>
          <w:sz w:val="28"/>
          <w:szCs w:val="28"/>
        </w:rPr>
        <w:t xml:space="preserve"> </w:t>
      </w:r>
      <w:r>
        <w:rPr>
          <w:color w:val="000000"/>
          <w:sz w:val="28"/>
          <w:szCs w:val="28"/>
        </w:rPr>
        <w:t>–</w:t>
      </w:r>
      <w:r w:rsidRPr="00302E31">
        <w:rPr>
          <w:color w:val="000000"/>
          <w:sz w:val="28"/>
          <w:szCs w:val="28"/>
        </w:rPr>
        <w:t xml:space="preserve"> права на пользование определен</w:t>
      </w:r>
      <w:r w:rsidRPr="00302E31">
        <w:rPr>
          <w:color w:val="000000"/>
          <w:sz w:val="28"/>
          <w:szCs w:val="28"/>
        </w:rPr>
        <w:softHyphen/>
      </w:r>
      <w:r w:rsidRPr="00302E31">
        <w:rPr>
          <w:color w:val="000000"/>
          <w:spacing w:val="2"/>
          <w:sz w:val="28"/>
          <w:szCs w:val="28"/>
        </w:rPr>
        <w:t>ными ресурсами или имуществом. Сюда входят права на пользо</w:t>
      </w:r>
      <w:r w:rsidRPr="00302E31">
        <w:rPr>
          <w:color w:val="000000"/>
          <w:spacing w:val="2"/>
          <w:sz w:val="28"/>
          <w:szCs w:val="28"/>
        </w:rPr>
        <w:softHyphen/>
      </w:r>
      <w:r w:rsidRPr="00302E31">
        <w:rPr>
          <w:color w:val="000000"/>
          <w:spacing w:val="3"/>
          <w:sz w:val="28"/>
          <w:szCs w:val="28"/>
        </w:rPr>
        <w:t>вание землей, водными ресурсами, недрами, зданиями, оборудо</w:t>
      </w:r>
      <w:r w:rsidRPr="00302E31">
        <w:rPr>
          <w:color w:val="000000"/>
          <w:spacing w:val="3"/>
          <w:sz w:val="28"/>
          <w:szCs w:val="28"/>
        </w:rPr>
        <w:softHyphen/>
      </w:r>
      <w:r w:rsidRPr="00302E31">
        <w:rPr>
          <w:color w:val="000000"/>
          <w:spacing w:val="2"/>
          <w:sz w:val="28"/>
          <w:szCs w:val="28"/>
        </w:rPr>
        <w:t>ванием и т.п.</w:t>
      </w:r>
    </w:p>
    <w:p w:rsidR="00E6289C" w:rsidRDefault="00E6289C" w:rsidP="00E6289C">
      <w:pPr>
        <w:widowControl w:val="0"/>
        <w:shd w:val="clear" w:color="auto" w:fill="FFFFFF"/>
        <w:tabs>
          <w:tab w:val="left" w:pos="569"/>
        </w:tabs>
        <w:autoSpaceDE w:val="0"/>
        <w:autoSpaceDN w:val="0"/>
        <w:adjustRightInd w:val="0"/>
        <w:spacing w:before="36" w:line="360" w:lineRule="auto"/>
        <w:ind w:firstLine="539"/>
        <w:jc w:val="both"/>
        <w:rPr>
          <w:color w:val="000000"/>
          <w:spacing w:val="3"/>
          <w:sz w:val="28"/>
          <w:szCs w:val="28"/>
        </w:rPr>
      </w:pPr>
      <w:r>
        <w:rPr>
          <w:color w:val="000000"/>
          <w:spacing w:val="3"/>
          <w:sz w:val="28"/>
          <w:szCs w:val="28"/>
        </w:rPr>
        <w:t xml:space="preserve">3. </w:t>
      </w:r>
      <w:r w:rsidRPr="00302E31">
        <w:rPr>
          <w:i/>
          <w:color w:val="000000"/>
          <w:spacing w:val="3"/>
          <w:sz w:val="28"/>
          <w:szCs w:val="28"/>
        </w:rPr>
        <w:t>Капитализированные затраты (отложенные)</w:t>
      </w:r>
      <w:r>
        <w:rPr>
          <w:i/>
          <w:color w:val="000000"/>
          <w:spacing w:val="3"/>
          <w:sz w:val="28"/>
          <w:szCs w:val="28"/>
        </w:rPr>
        <w:t>,</w:t>
      </w:r>
      <w:r w:rsidRPr="00302E31">
        <w:rPr>
          <w:color w:val="000000"/>
          <w:spacing w:val="3"/>
          <w:sz w:val="28"/>
          <w:szCs w:val="28"/>
        </w:rPr>
        <w:t xml:space="preserve"> </w:t>
      </w:r>
      <w:r>
        <w:rPr>
          <w:color w:val="000000"/>
          <w:spacing w:val="3"/>
          <w:sz w:val="28"/>
          <w:szCs w:val="28"/>
        </w:rPr>
        <w:t xml:space="preserve">которые </w:t>
      </w:r>
      <w:r w:rsidRPr="00302E31">
        <w:rPr>
          <w:color w:val="000000"/>
          <w:spacing w:val="3"/>
          <w:sz w:val="28"/>
          <w:szCs w:val="28"/>
        </w:rPr>
        <w:t>представ</w:t>
      </w:r>
      <w:r w:rsidRPr="00302E31">
        <w:rPr>
          <w:color w:val="000000"/>
          <w:spacing w:val="2"/>
          <w:sz w:val="28"/>
          <w:szCs w:val="28"/>
        </w:rPr>
        <w:t>ляют расходы на научно-исследовательские работы, опытно-кон</w:t>
      </w:r>
      <w:r w:rsidRPr="00302E31">
        <w:rPr>
          <w:color w:val="000000"/>
          <w:spacing w:val="2"/>
          <w:sz w:val="28"/>
          <w:szCs w:val="28"/>
        </w:rPr>
        <w:softHyphen/>
      </w:r>
      <w:r w:rsidRPr="00302E31">
        <w:rPr>
          <w:color w:val="000000"/>
          <w:spacing w:val="6"/>
          <w:sz w:val="28"/>
          <w:szCs w:val="28"/>
        </w:rPr>
        <w:t xml:space="preserve">структорские работы, расходы на создание предприятия (в том </w:t>
      </w:r>
      <w:r w:rsidRPr="00302E31">
        <w:rPr>
          <w:color w:val="000000"/>
          <w:spacing w:val="3"/>
          <w:sz w:val="28"/>
          <w:szCs w:val="28"/>
        </w:rPr>
        <w:t>числе в уставный капитал) и т.п.</w:t>
      </w:r>
    </w:p>
    <w:p w:rsidR="00E6289C" w:rsidRPr="00302E31" w:rsidRDefault="00E6289C" w:rsidP="00E6289C">
      <w:pPr>
        <w:widowControl w:val="0"/>
        <w:shd w:val="clear" w:color="auto" w:fill="FFFFFF"/>
        <w:tabs>
          <w:tab w:val="left" w:pos="569"/>
        </w:tabs>
        <w:autoSpaceDE w:val="0"/>
        <w:autoSpaceDN w:val="0"/>
        <w:adjustRightInd w:val="0"/>
        <w:spacing w:before="36" w:line="360" w:lineRule="auto"/>
        <w:ind w:firstLine="539"/>
        <w:jc w:val="both"/>
        <w:rPr>
          <w:color w:val="000000"/>
          <w:sz w:val="28"/>
          <w:szCs w:val="28"/>
        </w:rPr>
      </w:pPr>
      <w:r>
        <w:rPr>
          <w:color w:val="000000"/>
          <w:spacing w:val="3"/>
          <w:sz w:val="28"/>
          <w:szCs w:val="28"/>
        </w:rPr>
        <w:t>Объекты интеллектуальной собственности наиболее часто используются в процессе функционирования предприятия, поэтом им следует уделить особое внимание.</w:t>
      </w:r>
    </w:p>
    <w:p w:rsidR="00E6289C" w:rsidRPr="00302E31" w:rsidRDefault="00E6289C" w:rsidP="00E6289C">
      <w:pPr>
        <w:spacing w:line="360" w:lineRule="auto"/>
        <w:ind w:firstLine="539"/>
        <w:jc w:val="both"/>
        <w:rPr>
          <w:color w:val="000000"/>
          <w:spacing w:val="2"/>
          <w:sz w:val="28"/>
          <w:szCs w:val="28"/>
        </w:rPr>
      </w:pPr>
      <w:r w:rsidRPr="00E07D29">
        <w:rPr>
          <w:i/>
          <w:color w:val="000000"/>
          <w:sz w:val="28"/>
          <w:szCs w:val="28"/>
        </w:rPr>
        <w:t>«Ноу-хау»</w:t>
      </w:r>
      <w:r w:rsidRPr="00302E31">
        <w:rPr>
          <w:color w:val="000000"/>
          <w:sz w:val="28"/>
          <w:szCs w:val="28"/>
        </w:rPr>
        <w:t xml:space="preserve"> означает массив техниче</w:t>
      </w:r>
      <w:r w:rsidRPr="00302E31">
        <w:rPr>
          <w:color w:val="000000"/>
          <w:sz w:val="28"/>
          <w:szCs w:val="28"/>
        </w:rPr>
        <w:softHyphen/>
      </w:r>
      <w:r w:rsidRPr="00302E31">
        <w:rPr>
          <w:color w:val="000000"/>
          <w:spacing w:val="3"/>
          <w:sz w:val="28"/>
          <w:szCs w:val="28"/>
        </w:rPr>
        <w:t>ской информации, которая является секретной, существенной и иден</w:t>
      </w:r>
      <w:r w:rsidRPr="00302E31">
        <w:rPr>
          <w:color w:val="000000"/>
          <w:spacing w:val="3"/>
          <w:sz w:val="28"/>
          <w:szCs w:val="28"/>
        </w:rPr>
        <w:softHyphen/>
      </w:r>
      <w:r w:rsidRPr="00302E31">
        <w:rPr>
          <w:color w:val="000000"/>
          <w:spacing w:val="2"/>
          <w:sz w:val="28"/>
          <w:szCs w:val="28"/>
        </w:rPr>
        <w:t>тифицированной в любой подходящей форме.</w:t>
      </w:r>
    </w:p>
    <w:p w:rsidR="00E6289C" w:rsidRPr="00302E31" w:rsidRDefault="00E6289C" w:rsidP="00E6289C">
      <w:pPr>
        <w:spacing w:line="360" w:lineRule="auto"/>
        <w:ind w:firstLine="539"/>
        <w:jc w:val="both"/>
        <w:rPr>
          <w:color w:val="000000"/>
          <w:spacing w:val="5"/>
          <w:sz w:val="28"/>
          <w:szCs w:val="28"/>
        </w:rPr>
      </w:pPr>
      <w:r w:rsidRPr="00302E31">
        <w:rPr>
          <w:color w:val="000000"/>
          <w:spacing w:val="5"/>
          <w:sz w:val="28"/>
          <w:szCs w:val="28"/>
        </w:rPr>
        <w:t xml:space="preserve">Термин «секретной» </w:t>
      </w:r>
      <w:r w:rsidRPr="00302E31">
        <w:rPr>
          <w:color w:val="000000"/>
          <w:spacing w:val="3"/>
          <w:sz w:val="28"/>
          <w:szCs w:val="28"/>
        </w:rPr>
        <w:t>озна</w:t>
      </w:r>
      <w:r w:rsidRPr="00302E31">
        <w:rPr>
          <w:color w:val="000000"/>
          <w:spacing w:val="4"/>
          <w:sz w:val="28"/>
          <w:szCs w:val="28"/>
        </w:rPr>
        <w:t>чает, что ноу-хау как сформированный массив или в точной конфигу</w:t>
      </w:r>
      <w:r w:rsidRPr="00302E31">
        <w:rPr>
          <w:color w:val="000000"/>
          <w:spacing w:val="4"/>
          <w:sz w:val="28"/>
          <w:szCs w:val="28"/>
        </w:rPr>
        <w:softHyphen/>
      </w:r>
      <w:r w:rsidRPr="00302E31">
        <w:rPr>
          <w:color w:val="000000"/>
          <w:spacing w:val="7"/>
          <w:sz w:val="28"/>
          <w:szCs w:val="28"/>
        </w:rPr>
        <w:t xml:space="preserve">рации и сборке его компонентов не является общеизвестным или </w:t>
      </w:r>
      <w:r w:rsidRPr="00302E31">
        <w:rPr>
          <w:color w:val="000000"/>
          <w:spacing w:val="5"/>
          <w:sz w:val="28"/>
          <w:szCs w:val="28"/>
        </w:rPr>
        <w:t>легко доступным, так что частично его ценность состоит во времени, выигранном лицензиатом, когда ему сообщено это (ноу-хау).</w:t>
      </w:r>
    </w:p>
    <w:p w:rsidR="00E6289C" w:rsidRPr="00302E31" w:rsidRDefault="00E6289C" w:rsidP="00E6289C">
      <w:pPr>
        <w:spacing w:line="360" w:lineRule="auto"/>
        <w:ind w:firstLine="539"/>
        <w:jc w:val="both"/>
        <w:rPr>
          <w:sz w:val="28"/>
          <w:szCs w:val="28"/>
        </w:rPr>
      </w:pPr>
      <w:r w:rsidRPr="00302E31">
        <w:rPr>
          <w:color w:val="000000"/>
          <w:spacing w:val="3"/>
          <w:sz w:val="28"/>
          <w:szCs w:val="28"/>
        </w:rPr>
        <w:t>Термин «существенном» означает, что ноу-хау включает информа</w:t>
      </w:r>
      <w:r w:rsidRPr="00302E31">
        <w:rPr>
          <w:color w:val="000000"/>
          <w:spacing w:val="4"/>
          <w:sz w:val="28"/>
          <w:szCs w:val="28"/>
        </w:rPr>
        <w:t>цию, которая име</w:t>
      </w:r>
      <w:r>
        <w:rPr>
          <w:color w:val="000000"/>
          <w:spacing w:val="4"/>
          <w:sz w:val="28"/>
          <w:szCs w:val="28"/>
        </w:rPr>
        <w:t>ет</w:t>
      </w:r>
      <w:r w:rsidRPr="00302E31">
        <w:rPr>
          <w:color w:val="000000"/>
          <w:spacing w:val="4"/>
          <w:sz w:val="28"/>
          <w:szCs w:val="28"/>
        </w:rPr>
        <w:t xml:space="preserve"> значение для целого или существенной части</w:t>
      </w:r>
      <w:r>
        <w:rPr>
          <w:color w:val="000000"/>
          <w:spacing w:val="4"/>
          <w:sz w:val="28"/>
          <w:szCs w:val="28"/>
        </w:rPr>
        <w:t>:</w:t>
      </w:r>
    </w:p>
    <w:p w:rsidR="00E6289C" w:rsidRPr="00302E31" w:rsidRDefault="00E6289C" w:rsidP="00E6289C">
      <w:pPr>
        <w:numPr>
          <w:ilvl w:val="0"/>
          <w:numId w:val="1"/>
        </w:numPr>
        <w:shd w:val="clear" w:color="auto" w:fill="FFFFFF"/>
        <w:spacing w:line="360" w:lineRule="auto"/>
        <w:ind w:firstLine="539"/>
        <w:jc w:val="both"/>
        <w:rPr>
          <w:color w:val="000000"/>
          <w:sz w:val="28"/>
          <w:szCs w:val="28"/>
        </w:rPr>
      </w:pPr>
      <w:r w:rsidRPr="00302E31">
        <w:rPr>
          <w:color w:val="000000"/>
          <w:sz w:val="28"/>
          <w:szCs w:val="28"/>
        </w:rPr>
        <w:t>способа производства или</w:t>
      </w:r>
    </w:p>
    <w:p w:rsidR="00E6289C" w:rsidRPr="00302E31" w:rsidRDefault="00E6289C" w:rsidP="00E6289C">
      <w:pPr>
        <w:numPr>
          <w:ilvl w:val="0"/>
          <w:numId w:val="1"/>
        </w:numPr>
        <w:shd w:val="clear" w:color="auto" w:fill="FFFFFF"/>
        <w:spacing w:line="360" w:lineRule="auto"/>
        <w:ind w:firstLine="539"/>
        <w:jc w:val="both"/>
        <w:rPr>
          <w:color w:val="000000"/>
          <w:spacing w:val="3"/>
          <w:sz w:val="28"/>
          <w:szCs w:val="28"/>
        </w:rPr>
      </w:pPr>
      <w:r w:rsidRPr="00302E31">
        <w:rPr>
          <w:color w:val="000000"/>
          <w:spacing w:val="3"/>
          <w:sz w:val="28"/>
          <w:szCs w:val="28"/>
        </w:rPr>
        <w:t>продукта или услуги, или</w:t>
      </w:r>
    </w:p>
    <w:p w:rsidR="00E6289C" w:rsidRPr="00302E31" w:rsidRDefault="00E6289C" w:rsidP="00E6289C">
      <w:pPr>
        <w:numPr>
          <w:ilvl w:val="0"/>
          <w:numId w:val="1"/>
        </w:numPr>
        <w:shd w:val="clear" w:color="auto" w:fill="FFFFFF"/>
        <w:spacing w:line="360" w:lineRule="auto"/>
        <w:ind w:firstLine="539"/>
        <w:jc w:val="both"/>
        <w:rPr>
          <w:color w:val="000000"/>
          <w:spacing w:val="1"/>
          <w:sz w:val="28"/>
          <w:szCs w:val="28"/>
        </w:rPr>
      </w:pPr>
      <w:r w:rsidRPr="00302E31">
        <w:rPr>
          <w:color w:val="000000"/>
          <w:sz w:val="28"/>
          <w:szCs w:val="28"/>
        </w:rPr>
        <w:t xml:space="preserve">для их развития, и исключает информацию, которая является </w:t>
      </w:r>
      <w:r w:rsidRPr="00302E31">
        <w:rPr>
          <w:color w:val="000000"/>
          <w:spacing w:val="1"/>
          <w:sz w:val="28"/>
          <w:szCs w:val="28"/>
        </w:rPr>
        <w:t>тривиальной.</w:t>
      </w:r>
    </w:p>
    <w:p w:rsidR="00E6289C" w:rsidRPr="00302E31" w:rsidRDefault="00E6289C" w:rsidP="00E6289C">
      <w:pPr>
        <w:shd w:val="clear" w:color="auto" w:fill="FFFFFF"/>
        <w:spacing w:line="360" w:lineRule="auto"/>
        <w:ind w:firstLine="539"/>
        <w:jc w:val="both"/>
        <w:rPr>
          <w:color w:val="000000"/>
          <w:spacing w:val="3"/>
          <w:sz w:val="28"/>
          <w:szCs w:val="28"/>
        </w:rPr>
      </w:pPr>
      <w:r w:rsidRPr="00302E31">
        <w:rPr>
          <w:color w:val="000000"/>
          <w:spacing w:val="3"/>
          <w:sz w:val="28"/>
          <w:szCs w:val="28"/>
        </w:rPr>
        <w:t xml:space="preserve">Таким образом, ноу-хау должно </w:t>
      </w:r>
      <w:r>
        <w:rPr>
          <w:color w:val="000000"/>
          <w:spacing w:val="3"/>
          <w:sz w:val="28"/>
          <w:szCs w:val="28"/>
        </w:rPr>
        <w:t>быть полезным, то есть позволяю</w:t>
      </w:r>
      <w:r w:rsidRPr="00302E31">
        <w:rPr>
          <w:color w:val="000000"/>
          <w:spacing w:val="3"/>
          <w:sz w:val="28"/>
          <w:szCs w:val="28"/>
        </w:rPr>
        <w:t xml:space="preserve">щим обоснованно ожидать, начиная с даты заключения соглашения, </w:t>
      </w:r>
      <w:r w:rsidRPr="00302E31">
        <w:rPr>
          <w:color w:val="000000"/>
          <w:spacing w:val="4"/>
          <w:sz w:val="28"/>
          <w:szCs w:val="28"/>
        </w:rPr>
        <w:t>улучшения конкурентоспособной позиции лицензиата, например, по</w:t>
      </w:r>
      <w:r w:rsidRPr="00302E31">
        <w:rPr>
          <w:color w:val="000000"/>
          <w:spacing w:val="3"/>
          <w:sz w:val="28"/>
          <w:szCs w:val="28"/>
        </w:rPr>
        <w:t xml:space="preserve">могая ему войти в новый рынок или </w:t>
      </w:r>
      <w:r>
        <w:rPr>
          <w:color w:val="000000"/>
          <w:spacing w:val="3"/>
          <w:sz w:val="28"/>
          <w:szCs w:val="28"/>
        </w:rPr>
        <w:t>предоставляя</w:t>
      </w:r>
      <w:r w:rsidRPr="00302E31">
        <w:rPr>
          <w:color w:val="000000"/>
          <w:spacing w:val="3"/>
          <w:sz w:val="28"/>
          <w:szCs w:val="28"/>
        </w:rPr>
        <w:t xml:space="preserve"> преимущество в конку</w:t>
      </w:r>
      <w:r w:rsidRPr="00302E31">
        <w:rPr>
          <w:color w:val="000000"/>
          <w:spacing w:val="3"/>
          <w:sz w:val="28"/>
          <w:szCs w:val="28"/>
        </w:rPr>
        <w:softHyphen/>
        <w:t>ренции с другими производителями или поставщиками услуг, которые не имеют доступа к лицензированному секретному ноу-хау или друго</w:t>
      </w:r>
      <w:r w:rsidRPr="00302E31">
        <w:rPr>
          <w:color w:val="000000"/>
          <w:spacing w:val="3"/>
          <w:sz w:val="28"/>
          <w:szCs w:val="28"/>
        </w:rPr>
        <w:softHyphen/>
      </w:r>
      <w:r w:rsidRPr="00302E31">
        <w:rPr>
          <w:color w:val="000000"/>
          <w:spacing w:val="5"/>
          <w:sz w:val="28"/>
          <w:szCs w:val="28"/>
        </w:rPr>
        <w:t>му секретному ноу-хау, сопоставимому с этим.</w:t>
      </w:r>
      <w:r w:rsidRPr="00302E31">
        <w:rPr>
          <w:color w:val="000000"/>
          <w:spacing w:val="3"/>
          <w:sz w:val="28"/>
          <w:szCs w:val="28"/>
        </w:rPr>
        <w:t xml:space="preserve"> </w:t>
      </w:r>
    </w:p>
    <w:p w:rsidR="00E6289C" w:rsidRPr="00302E31" w:rsidRDefault="00E6289C" w:rsidP="00E6289C">
      <w:pPr>
        <w:shd w:val="clear" w:color="auto" w:fill="FFFFFF"/>
        <w:spacing w:line="360" w:lineRule="auto"/>
        <w:ind w:firstLine="539"/>
        <w:jc w:val="both"/>
        <w:rPr>
          <w:sz w:val="28"/>
          <w:szCs w:val="28"/>
        </w:rPr>
      </w:pPr>
      <w:r w:rsidRPr="00302E31">
        <w:rPr>
          <w:color w:val="000000"/>
          <w:spacing w:val="3"/>
          <w:sz w:val="28"/>
          <w:szCs w:val="28"/>
        </w:rPr>
        <w:t xml:space="preserve">Термин «идентифицировано» означает, что ноу-хау описано или </w:t>
      </w:r>
      <w:r w:rsidRPr="00302E31">
        <w:rPr>
          <w:color w:val="000000"/>
          <w:spacing w:val="6"/>
          <w:sz w:val="28"/>
          <w:szCs w:val="28"/>
        </w:rPr>
        <w:t>зарегистрировано таким способом, который делает возможным про</w:t>
      </w:r>
      <w:r w:rsidRPr="00302E31">
        <w:rPr>
          <w:color w:val="000000"/>
          <w:spacing w:val="3"/>
          <w:sz w:val="28"/>
          <w:szCs w:val="28"/>
        </w:rPr>
        <w:t xml:space="preserve">верить выполнение критериев секретности и существенности, а также </w:t>
      </w:r>
      <w:r w:rsidRPr="00302E31">
        <w:rPr>
          <w:color w:val="000000"/>
          <w:spacing w:val="4"/>
          <w:sz w:val="28"/>
          <w:szCs w:val="28"/>
        </w:rPr>
        <w:t>гарантировать, что лицензиат не ограничен незаконно в использова</w:t>
      </w:r>
      <w:r w:rsidRPr="00302E31">
        <w:rPr>
          <w:color w:val="000000"/>
          <w:spacing w:val="4"/>
          <w:sz w:val="28"/>
          <w:szCs w:val="28"/>
        </w:rPr>
        <w:softHyphen/>
      </w:r>
      <w:r w:rsidRPr="00302E31">
        <w:rPr>
          <w:color w:val="000000"/>
          <w:spacing w:val="3"/>
          <w:sz w:val="28"/>
          <w:szCs w:val="28"/>
        </w:rPr>
        <w:t xml:space="preserve">нии его собственной технологии. Чтобы быть идентифицированным, </w:t>
      </w:r>
      <w:r w:rsidRPr="00302E31">
        <w:rPr>
          <w:color w:val="000000"/>
          <w:spacing w:val="4"/>
          <w:sz w:val="28"/>
          <w:szCs w:val="28"/>
        </w:rPr>
        <w:t xml:space="preserve">ноу-хау может быть изложено либо в лицензионном соглашении, либо </w:t>
      </w:r>
      <w:r w:rsidRPr="00302E31">
        <w:rPr>
          <w:color w:val="000000"/>
          <w:spacing w:val="3"/>
          <w:sz w:val="28"/>
          <w:szCs w:val="28"/>
        </w:rPr>
        <w:t xml:space="preserve">в отдельном документе, либо быть зарегистрировано в любой другой подходящей форме не позднее момента, когда ноу-хау передано или вскоре после того, при условии, что отдельный документ или другой </w:t>
      </w:r>
      <w:r w:rsidRPr="00302E31">
        <w:rPr>
          <w:color w:val="000000"/>
          <w:spacing w:val="4"/>
          <w:sz w:val="28"/>
          <w:szCs w:val="28"/>
        </w:rPr>
        <w:t>отчет могут быть сделаны доступными, если возникнет потребность.</w:t>
      </w:r>
    </w:p>
    <w:p w:rsidR="00E6289C" w:rsidRPr="00302E31" w:rsidRDefault="00E6289C" w:rsidP="00E6289C">
      <w:pPr>
        <w:shd w:val="clear" w:color="auto" w:fill="FFFFFF"/>
        <w:spacing w:before="137" w:line="360" w:lineRule="auto"/>
        <w:ind w:firstLine="539"/>
        <w:jc w:val="both"/>
        <w:rPr>
          <w:color w:val="000000"/>
          <w:spacing w:val="3"/>
          <w:sz w:val="28"/>
          <w:szCs w:val="28"/>
        </w:rPr>
      </w:pPr>
      <w:r w:rsidRPr="00302E31">
        <w:rPr>
          <w:color w:val="000000"/>
          <w:spacing w:val="2"/>
          <w:sz w:val="28"/>
          <w:szCs w:val="28"/>
        </w:rPr>
        <w:t>Объектами ноу-хау могут являться конструкторская, техноло</w:t>
      </w:r>
      <w:r w:rsidRPr="00302E31">
        <w:rPr>
          <w:color w:val="000000"/>
          <w:spacing w:val="1"/>
          <w:sz w:val="28"/>
          <w:szCs w:val="28"/>
        </w:rPr>
        <w:t>гическая и другие виды документации, научные отчеты, моногра</w:t>
      </w:r>
      <w:r w:rsidRPr="00302E31">
        <w:rPr>
          <w:color w:val="000000"/>
          <w:spacing w:val="4"/>
          <w:sz w:val="28"/>
          <w:szCs w:val="28"/>
        </w:rPr>
        <w:t xml:space="preserve">фии, методики проведения экспериментов и т.п., которые имеют </w:t>
      </w:r>
      <w:r w:rsidRPr="00302E31">
        <w:rPr>
          <w:color w:val="000000"/>
          <w:spacing w:val="3"/>
          <w:sz w:val="28"/>
          <w:szCs w:val="28"/>
        </w:rPr>
        <w:t>коммерческую ценность.</w:t>
      </w:r>
    </w:p>
    <w:p w:rsidR="00E6289C" w:rsidRPr="00302E31" w:rsidRDefault="00E6289C" w:rsidP="00E6289C">
      <w:pPr>
        <w:shd w:val="clear" w:color="auto" w:fill="FFFFFF"/>
        <w:spacing w:line="360" w:lineRule="auto"/>
        <w:ind w:firstLine="539"/>
        <w:jc w:val="both"/>
        <w:rPr>
          <w:color w:val="000000"/>
          <w:sz w:val="28"/>
          <w:szCs w:val="28"/>
        </w:rPr>
      </w:pPr>
      <w:r w:rsidRPr="00E07D29">
        <w:rPr>
          <w:i/>
          <w:color w:val="000000"/>
          <w:spacing w:val="7"/>
          <w:sz w:val="28"/>
          <w:szCs w:val="28"/>
        </w:rPr>
        <w:t>Товарный знак</w:t>
      </w:r>
      <w:r w:rsidRPr="00302E31">
        <w:rPr>
          <w:color w:val="000000"/>
          <w:spacing w:val="7"/>
          <w:sz w:val="28"/>
          <w:szCs w:val="28"/>
        </w:rPr>
        <w:t xml:space="preserve"> или иное средство индивидуализации идентифи</w:t>
      </w:r>
      <w:r w:rsidRPr="00302E31">
        <w:rPr>
          <w:color w:val="000000"/>
          <w:spacing w:val="7"/>
          <w:sz w:val="28"/>
          <w:szCs w:val="28"/>
        </w:rPr>
        <w:softHyphen/>
      </w:r>
      <w:r w:rsidRPr="00302E31">
        <w:rPr>
          <w:color w:val="000000"/>
          <w:spacing w:val="9"/>
          <w:sz w:val="28"/>
          <w:szCs w:val="28"/>
        </w:rPr>
        <w:t>цирует продукт или услугу как исходящие из конкретного источни</w:t>
      </w:r>
      <w:r w:rsidRPr="00302E31">
        <w:rPr>
          <w:color w:val="000000"/>
          <w:sz w:val="28"/>
          <w:szCs w:val="28"/>
        </w:rPr>
        <w:t>ка, обычно - коммерческого предприятия. Ценность товарного зна</w:t>
      </w:r>
      <w:r w:rsidRPr="00302E31">
        <w:rPr>
          <w:color w:val="000000"/>
          <w:spacing w:val="8"/>
          <w:sz w:val="28"/>
          <w:szCs w:val="28"/>
        </w:rPr>
        <w:t>ка и, следовательно, его стоимость очень тесно связана с репута</w:t>
      </w:r>
      <w:r w:rsidRPr="00302E31">
        <w:rPr>
          <w:color w:val="000000"/>
          <w:sz w:val="28"/>
          <w:szCs w:val="28"/>
        </w:rPr>
        <w:t>цией. В некотором смысле товарный знак - это символ деловой репутации.</w:t>
      </w:r>
    </w:p>
    <w:p w:rsidR="00E6289C" w:rsidRPr="00302E31" w:rsidRDefault="00E6289C" w:rsidP="00E6289C">
      <w:pPr>
        <w:shd w:val="clear" w:color="auto" w:fill="FFFFFF"/>
        <w:spacing w:line="360" w:lineRule="auto"/>
        <w:ind w:firstLine="539"/>
        <w:jc w:val="both"/>
        <w:rPr>
          <w:color w:val="000000"/>
          <w:spacing w:val="4"/>
          <w:sz w:val="28"/>
          <w:szCs w:val="28"/>
        </w:rPr>
      </w:pPr>
      <w:r w:rsidRPr="00E07D29">
        <w:rPr>
          <w:i/>
          <w:color w:val="000000"/>
          <w:sz w:val="28"/>
          <w:szCs w:val="28"/>
        </w:rPr>
        <w:t xml:space="preserve">Брэнд </w:t>
      </w:r>
      <w:r w:rsidRPr="00302E31">
        <w:rPr>
          <w:color w:val="000000"/>
          <w:sz w:val="28"/>
          <w:szCs w:val="28"/>
        </w:rPr>
        <w:t xml:space="preserve">- это коммерческое воплощение репутации. </w:t>
      </w:r>
      <w:r w:rsidRPr="00302E31">
        <w:rPr>
          <w:color w:val="000000"/>
          <w:spacing w:val="5"/>
          <w:sz w:val="28"/>
          <w:szCs w:val="28"/>
        </w:rPr>
        <w:t xml:space="preserve">Брэнд включает товарный знак, а также </w:t>
      </w:r>
      <w:r w:rsidRPr="00302E31">
        <w:rPr>
          <w:color w:val="000000"/>
          <w:spacing w:val="3"/>
          <w:sz w:val="28"/>
          <w:szCs w:val="28"/>
        </w:rPr>
        <w:t xml:space="preserve">привязку к специфическому продукту или чему-то большему, чем один </w:t>
      </w:r>
      <w:r w:rsidRPr="00302E31">
        <w:rPr>
          <w:color w:val="000000"/>
          <w:spacing w:val="4"/>
          <w:sz w:val="28"/>
          <w:szCs w:val="28"/>
        </w:rPr>
        <w:t xml:space="preserve">продукт, </w:t>
      </w:r>
      <w:r>
        <w:rPr>
          <w:color w:val="000000"/>
          <w:spacing w:val="4"/>
          <w:sz w:val="28"/>
          <w:szCs w:val="28"/>
        </w:rPr>
        <w:t>например</w:t>
      </w:r>
      <w:r w:rsidRPr="00302E31">
        <w:rPr>
          <w:color w:val="000000"/>
          <w:spacing w:val="4"/>
          <w:sz w:val="28"/>
          <w:szCs w:val="28"/>
        </w:rPr>
        <w:t>, формулу или рецепт, фирменную упаковку, стра</w:t>
      </w:r>
      <w:r w:rsidRPr="00302E31">
        <w:rPr>
          <w:color w:val="000000"/>
          <w:spacing w:val="5"/>
          <w:sz w:val="28"/>
          <w:szCs w:val="28"/>
        </w:rPr>
        <w:t>тегию маркетинга, рекламную программу или содействующие мероприятия и репутацию.</w:t>
      </w:r>
      <w:r w:rsidRPr="00302E31">
        <w:rPr>
          <w:color w:val="000000"/>
          <w:spacing w:val="4"/>
          <w:sz w:val="28"/>
          <w:szCs w:val="28"/>
        </w:rPr>
        <w:t xml:space="preserve"> </w:t>
      </w:r>
    </w:p>
    <w:p w:rsidR="00E6289C" w:rsidRPr="00302E31" w:rsidRDefault="00E6289C" w:rsidP="00E6289C">
      <w:pPr>
        <w:shd w:val="clear" w:color="auto" w:fill="FFFFFF"/>
        <w:spacing w:line="360" w:lineRule="auto"/>
        <w:ind w:firstLine="539"/>
        <w:jc w:val="both"/>
        <w:rPr>
          <w:sz w:val="28"/>
          <w:szCs w:val="28"/>
        </w:rPr>
      </w:pPr>
      <w:r w:rsidRPr="00302E31">
        <w:rPr>
          <w:color w:val="000000"/>
          <w:spacing w:val="4"/>
          <w:sz w:val="28"/>
          <w:szCs w:val="28"/>
        </w:rPr>
        <w:t>Рассматривая соотношение между брэндом и товарным знаком, можно отметить общие черты и различия.</w:t>
      </w:r>
    </w:p>
    <w:p w:rsidR="00E6289C" w:rsidRPr="00302E31" w:rsidRDefault="00E6289C" w:rsidP="00E6289C">
      <w:pPr>
        <w:shd w:val="clear" w:color="auto" w:fill="FFFFFF"/>
        <w:spacing w:line="360" w:lineRule="auto"/>
        <w:ind w:firstLine="539"/>
        <w:jc w:val="both"/>
        <w:rPr>
          <w:sz w:val="28"/>
          <w:szCs w:val="28"/>
        </w:rPr>
      </w:pPr>
      <w:r w:rsidRPr="00302E31">
        <w:rPr>
          <w:color w:val="000000"/>
          <w:sz w:val="28"/>
          <w:szCs w:val="28"/>
        </w:rPr>
        <w:t>С одной стороны, брэнд - различающее название и/или символ (ти</w:t>
      </w:r>
      <w:r w:rsidRPr="00302E31">
        <w:rPr>
          <w:color w:val="000000"/>
          <w:spacing w:val="5"/>
          <w:sz w:val="28"/>
          <w:szCs w:val="28"/>
        </w:rPr>
        <w:t>па эмблемы, товарного знака или дизайна упаковки), предназначен</w:t>
      </w:r>
      <w:r w:rsidRPr="00302E31">
        <w:rPr>
          <w:color w:val="000000"/>
          <w:spacing w:val="2"/>
          <w:sz w:val="28"/>
          <w:szCs w:val="28"/>
        </w:rPr>
        <w:t xml:space="preserve">ный для идентификации товара или услуги, или одного продавца или группы продавцов, и для дифференциации этих товара или услуги от </w:t>
      </w:r>
      <w:r w:rsidRPr="00302E31">
        <w:rPr>
          <w:color w:val="000000"/>
          <w:spacing w:val="5"/>
          <w:sz w:val="28"/>
          <w:szCs w:val="28"/>
        </w:rPr>
        <w:t xml:space="preserve">аналогичных товаров конкурентов. Таким образом, брэнд сообщает </w:t>
      </w:r>
      <w:r w:rsidRPr="00302E31">
        <w:rPr>
          <w:color w:val="000000"/>
          <w:spacing w:val="4"/>
          <w:sz w:val="28"/>
          <w:szCs w:val="28"/>
        </w:rPr>
        <w:t>клиенту о происхождении продукта и защищает клиента и производи</w:t>
      </w:r>
      <w:r w:rsidRPr="00302E31">
        <w:rPr>
          <w:color w:val="000000"/>
          <w:spacing w:val="4"/>
          <w:sz w:val="28"/>
          <w:szCs w:val="28"/>
        </w:rPr>
        <w:softHyphen/>
        <w:t>теля от конкурентов, которые пытались бы поставлять продукты, ка</w:t>
      </w:r>
      <w:r w:rsidRPr="00302E31">
        <w:rPr>
          <w:color w:val="000000"/>
          <w:spacing w:val="4"/>
          <w:sz w:val="28"/>
          <w:szCs w:val="28"/>
        </w:rPr>
        <w:softHyphen/>
      </w:r>
      <w:r w:rsidRPr="00302E31">
        <w:rPr>
          <w:color w:val="000000"/>
          <w:spacing w:val="3"/>
          <w:sz w:val="28"/>
          <w:szCs w:val="28"/>
        </w:rPr>
        <w:t>жущиеся идентичными.</w:t>
      </w:r>
    </w:p>
    <w:p w:rsidR="00E6289C" w:rsidRPr="00302E31" w:rsidRDefault="00E6289C" w:rsidP="00E6289C">
      <w:pPr>
        <w:shd w:val="clear" w:color="auto" w:fill="FFFFFF"/>
        <w:spacing w:line="360" w:lineRule="auto"/>
        <w:ind w:firstLine="539"/>
        <w:jc w:val="both"/>
        <w:rPr>
          <w:sz w:val="28"/>
          <w:szCs w:val="28"/>
        </w:rPr>
      </w:pPr>
      <w:r w:rsidRPr="00302E31">
        <w:rPr>
          <w:color w:val="000000"/>
          <w:spacing w:val="4"/>
          <w:sz w:val="28"/>
          <w:szCs w:val="28"/>
        </w:rPr>
        <w:t xml:space="preserve">Товарный знак несет с собой другие элементы, </w:t>
      </w:r>
      <w:r w:rsidRPr="00302E31">
        <w:rPr>
          <w:color w:val="000000"/>
          <w:spacing w:val="3"/>
          <w:sz w:val="28"/>
          <w:szCs w:val="28"/>
        </w:rPr>
        <w:t>приписанные брэнду, а именно, что товарный знак несет с собой пол</w:t>
      </w:r>
      <w:r w:rsidRPr="00302E31">
        <w:rPr>
          <w:color w:val="000000"/>
          <w:spacing w:val="4"/>
          <w:sz w:val="28"/>
          <w:szCs w:val="28"/>
        </w:rPr>
        <w:t xml:space="preserve">ное дополнение всех компонентов, также необходимых, чтобы быть </w:t>
      </w:r>
      <w:r w:rsidRPr="00302E31">
        <w:rPr>
          <w:color w:val="000000"/>
          <w:spacing w:val="3"/>
          <w:sz w:val="28"/>
          <w:szCs w:val="28"/>
        </w:rPr>
        <w:t xml:space="preserve">признанным как брэнд. </w:t>
      </w:r>
    </w:p>
    <w:p w:rsidR="00E6289C" w:rsidRPr="00302E31" w:rsidRDefault="00E6289C" w:rsidP="00E6289C">
      <w:pPr>
        <w:shd w:val="clear" w:color="auto" w:fill="FFFFFF"/>
        <w:spacing w:line="360" w:lineRule="auto"/>
        <w:ind w:firstLine="539"/>
        <w:jc w:val="both"/>
        <w:rPr>
          <w:color w:val="000000"/>
          <w:spacing w:val="3"/>
          <w:sz w:val="28"/>
          <w:szCs w:val="28"/>
        </w:rPr>
      </w:pPr>
      <w:r w:rsidRPr="00302E31">
        <w:rPr>
          <w:color w:val="000000"/>
          <w:spacing w:val="4"/>
          <w:sz w:val="28"/>
          <w:szCs w:val="28"/>
        </w:rPr>
        <w:t>Различие между брэндом и товарным знаком особенно важно, ко</w:t>
      </w:r>
      <w:r w:rsidRPr="00302E31">
        <w:rPr>
          <w:color w:val="000000"/>
          <w:spacing w:val="2"/>
          <w:sz w:val="28"/>
          <w:szCs w:val="28"/>
        </w:rPr>
        <w:t>гда рассматривается срок эксплуатации того и другого. В пределах од</w:t>
      </w:r>
      <w:r w:rsidRPr="00302E31">
        <w:rPr>
          <w:color w:val="000000"/>
          <w:spacing w:val="4"/>
          <w:sz w:val="28"/>
          <w:szCs w:val="28"/>
        </w:rPr>
        <w:t xml:space="preserve">ного брэнда может иметь место постоянный оборот непосредственно составляющих его компонентов, поскольку в ответ на потребности </w:t>
      </w:r>
      <w:r w:rsidRPr="00302E31">
        <w:rPr>
          <w:color w:val="000000"/>
          <w:spacing w:val="5"/>
          <w:sz w:val="28"/>
          <w:szCs w:val="28"/>
        </w:rPr>
        <w:t>бизнеса и натиск конкурентов появляются рекламные программы и стратегии маркетинга.</w:t>
      </w:r>
      <w:r w:rsidRPr="00302E31">
        <w:rPr>
          <w:color w:val="000000"/>
          <w:spacing w:val="4"/>
          <w:sz w:val="28"/>
          <w:szCs w:val="28"/>
        </w:rPr>
        <w:t xml:space="preserve"> Срок эксплуатации товарного зна</w:t>
      </w:r>
      <w:r w:rsidRPr="00302E31">
        <w:rPr>
          <w:color w:val="000000"/>
          <w:spacing w:val="8"/>
          <w:sz w:val="28"/>
          <w:szCs w:val="28"/>
        </w:rPr>
        <w:t xml:space="preserve">ка может даже вообще не зависеть от конкретного продукта, если </w:t>
      </w:r>
      <w:r w:rsidRPr="00302E31">
        <w:rPr>
          <w:color w:val="000000"/>
          <w:spacing w:val="3"/>
          <w:sz w:val="28"/>
          <w:szCs w:val="28"/>
        </w:rPr>
        <w:t>знак достаточно сильный и универсальный и если переходная часть притязания тщательно контролируется.</w:t>
      </w:r>
    </w:p>
    <w:p w:rsidR="00E6289C" w:rsidRPr="00302E31" w:rsidRDefault="00E6289C" w:rsidP="00E6289C">
      <w:pPr>
        <w:shd w:val="clear" w:color="auto" w:fill="FFFFFF"/>
        <w:spacing w:line="360" w:lineRule="auto"/>
        <w:ind w:firstLine="539"/>
        <w:jc w:val="both"/>
        <w:rPr>
          <w:color w:val="000000"/>
          <w:sz w:val="28"/>
          <w:szCs w:val="28"/>
        </w:rPr>
      </w:pPr>
      <w:r w:rsidRPr="00302E31">
        <w:rPr>
          <w:color w:val="000000"/>
          <w:spacing w:val="3"/>
          <w:sz w:val="28"/>
          <w:szCs w:val="28"/>
        </w:rPr>
        <w:t xml:space="preserve">Обычно под </w:t>
      </w:r>
      <w:r w:rsidRPr="00E07D29">
        <w:rPr>
          <w:i/>
          <w:color w:val="000000"/>
          <w:spacing w:val="3"/>
          <w:sz w:val="28"/>
          <w:szCs w:val="28"/>
        </w:rPr>
        <w:t>деловой репутацией</w:t>
      </w:r>
      <w:r w:rsidRPr="00302E31">
        <w:rPr>
          <w:color w:val="000000"/>
          <w:spacing w:val="3"/>
          <w:sz w:val="28"/>
          <w:szCs w:val="28"/>
        </w:rPr>
        <w:t xml:space="preserve"> понимают положительную оценку юридического лица </w:t>
      </w:r>
      <w:r w:rsidRPr="00302E31">
        <w:rPr>
          <w:color w:val="000000"/>
          <w:spacing w:val="2"/>
          <w:sz w:val="28"/>
          <w:szCs w:val="28"/>
        </w:rPr>
        <w:t>другими участниками имущественного оборота. Д</w:t>
      </w:r>
      <w:r w:rsidRPr="00302E31">
        <w:rPr>
          <w:color w:val="000000"/>
          <w:spacing w:val="3"/>
          <w:sz w:val="28"/>
          <w:szCs w:val="28"/>
        </w:rPr>
        <w:t>еловая репутация юридических лиц,</w:t>
      </w:r>
      <w:r w:rsidRPr="00302E31">
        <w:rPr>
          <w:color w:val="000000"/>
          <w:spacing w:val="4"/>
          <w:sz w:val="28"/>
          <w:szCs w:val="28"/>
        </w:rPr>
        <w:t xml:space="preserve"> традиционно относящаяся к числу личных нематериальных и неотчуждаемых благ, она </w:t>
      </w:r>
      <w:r w:rsidRPr="00302E31">
        <w:rPr>
          <w:color w:val="000000"/>
          <w:spacing w:val="5"/>
          <w:sz w:val="28"/>
          <w:szCs w:val="28"/>
        </w:rPr>
        <w:t xml:space="preserve">вместе с тем имеет присущую только ей особенность. Особенность заключается в </w:t>
      </w:r>
      <w:r w:rsidRPr="00302E31">
        <w:rPr>
          <w:color w:val="000000"/>
          <w:spacing w:val="6"/>
          <w:sz w:val="28"/>
          <w:szCs w:val="28"/>
        </w:rPr>
        <w:t xml:space="preserve">институте коммерческой концессии, при которой деловая репутация </w:t>
      </w:r>
      <w:r w:rsidRPr="00302E31">
        <w:rPr>
          <w:color w:val="000000"/>
          <w:spacing w:val="3"/>
          <w:sz w:val="28"/>
          <w:szCs w:val="28"/>
        </w:rPr>
        <w:t>по договору может быть передана одной стороной в пользование дру</w:t>
      </w:r>
      <w:r w:rsidRPr="00302E31">
        <w:rPr>
          <w:color w:val="000000"/>
          <w:spacing w:val="5"/>
          <w:sz w:val="28"/>
          <w:szCs w:val="28"/>
        </w:rPr>
        <w:t>гой стороне за вознаграждение на определенный срок или бессроч</w:t>
      </w:r>
      <w:r w:rsidRPr="00302E31">
        <w:rPr>
          <w:color w:val="000000"/>
          <w:sz w:val="28"/>
          <w:szCs w:val="28"/>
        </w:rPr>
        <w:t xml:space="preserve">но, а также </w:t>
      </w:r>
      <w:r>
        <w:rPr>
          <w:color w:val="000000"/>
          <w:sz w:val="28"/>
          <w:szCs w:val="28"/>
        </w:rPr>
        <w:t>п</w:t>
      </w:r>
      <w:r w:rsidRPr="00302E31">
        <w:rPr>
          <w:color w:val="000000"/>
          <w:sz w:val="28"/>
          <w:szCs w:val="28"/>
        </w:rPr>
        <w:t>о договор</w:t>
      </w:r>
      <w:r>
        <w:rPr>
          <w:color w:val="000000"/>
          <w:sz w:val="28"/>
          <w:szCs w:val="28"/>
        </w:rPr>
        <w:t>у</w:t>
      </w:r>
      <w:r w:rsidRPr="00302E31">
        <w:rPr>
          <w:color w:val="000000"/>
          <w:sz w:val="28"/>
          <w:szCs w:val="28"/>
        </w:rPr>
        <w:t xml:space="preserve"> простого т</w:t>
      </w:r>
      <w:r w:rsidR="007A372E">
        <w:rPr>
          <w:color w:val="000000"/>
          <w:sz w:val="28"/>
          <w:szCs w:val="28"/>
        </w:rPr>
        <w:t>оварищества, когда деловая репу</w:t>
      </w:r>
      <w:r w:rsidRPr="00302E31">
        <w:rPr>
          <w:color w:val="000000"/>
          <w:sz w:val="28"/>
          <w:szCs w:val="28"/>
        </w:rPr>
        <w:t xml:space="preserve">тация может быть вкладом товарища по указанному договору. </w:t>
      </w:r>
    </w:p>
    <w:p w:rsidR="00E6289C" w:rsidRDefault="00E6289C" w:rsidP="00E6289C">
      <w:pPr>
        <w:shd w:val="clear" w:color="auto" w:fill="FFFFFF"/>
        <w:spacing w:line="360" w:lineRule="auto"/>
        <w:ind w:firstLine="539"/>
        <w:jc w:val="both"/>
        <w:rPr>
          <w:color w:val="000000"/>
          <w:spacing w:val="3"/>
          <w:sz w:val="28"/>
          <w:szCs w:val="28"/>
        </w:rPr>
      </w:pPr>
      <w:r w:rsidRPr="00302E31">
        <w:rPr>
          <w:color w:val="000000"/>
          <w:spacing w:val="3"/>
          <w:sz w:val="28"/>
          <w:szCs w:val="28"/>
        </w:rPr>
        <w:t>Хотя деловая репутация никогда не оказывается са</w:t>
      </w:r>
      <w:r w:rsidRPr="00302E31">
        <w:rPr>
          <w:color w:val="000000"/>
          <w:spacing w:val="3"/>
          <w:sz w:val="28"/>
          <w:szCs w:val="28"/>
        </w:rPr>
        <w:softHyphen/>
      </w:r>
      <w:r w:rsidRPr="00302E31">
        <w:rPr>
          <w:color w:val="000000"/>
          <w:spacing w:val="4"/>
          <w:sz w:val="28"/>
          <w:szCs w:val="28"/>
        </w:rPr>
        <w:t xml:space="preserve">мостоятельным и единственным предметом договора коммерческой </w:t>
      </w:r>
      <w:r w:rsidRPr="00302E31">
        <w:rPr>
          <w:color w:val="000000"/>
          <w:sz w:val="28"/>
          <w:szCs w:val="28"/>
        </w:rPr>
        <w:t>концессии, передача именно устоявшейся деловой репутации - основ</w:t>
      </w:r>
      <w:r w:rsidRPr="00302E31">
        <w:rPr>
          <w:color w:val="000000"/>
          <w:spacing w:val="4"/>
          <w:sz w:val="28"/>
          <w:szCs w:val="28"/>
        </w:rPr>
        <w:t>ная цель договора коммерческой концессии. Передаваемые права на фирменное наименование и (или) коммерческое обозначение пред</w:t>
      </w:r>
      <w:r w:rsidRPr="00302E31">
        <w:rPr>
          <w:color w:val="000000"/>
          <w:spacing w:val="5"/>
          <w:sz w:val="28"/>
          <w:szCs w:val="28"/>
        </w:rPr>
        <w:t xml:space="preserve">ставляют правовой интерес для пользователя именно потому, что в </w:t>
      </w:r>
      <w:r w:rsidRPr="00302E31">
        <w:rPr>
          <w:color w:val="000000"/>
          <w:spacing w:val="3"/>
          <w:sz w:val="28"/>
          <w:szCs w:val="28"/>
        </w:rPr>
        <w:t>них воплощена положительная деловая репутация правообладателя.</w:t>
      </w:r>
      <w:r w:rsidRPr="00302E31">
        <w:rPr>
          <w:color w:val="000000"/>
          <w:sz w:val="28"/>
          <w:szCs w:val="28"/>
        </w:rPr>
        <w:t xml:space="preserve"> При этом пользова</w:t>
      </w:r>
      <w:r w:rsidRPr="00302E31">
        <w:rPr>
          <w:color w:val="000000"/>
          <w:spacing w:val="2"/>
          <w:sz w:val="28"/>
          <w:szCs w:val="28"/>
        </w:rPr>
        <w:t>тель обязан обеспечивать надлежащ</w:t>
      </w:r>
      <w:r w:rsidR="007A372E">
        <w:rPr>
          <w:color w:val="000000"/>
          <w:spacing w:val="2"/>
          <w:sz w:val="28"/>
          <w:szCs w:val="28"/>
        </w:rPr>
        <w:t>ее, то есть достигнутое правооб</w:t>
      </w:r>
      <w:r w:rsidRPr="00302E31">
        <w:rPr>
          <w:color w:val="000000"/>
          <w:spacing w:val="2"/>
          <w:sz w:val="28"/>
          <w:szCs w:val="28"/>
        </w:rPr>
        <w:t>ладателем качество товаров, работ или услуг, а также обязанность ин</w:t>
      </w:r>
      <w:r w:rsidRPr="00302E31">
        <w:rPr>
          <w:color w:val="000000"/>
          <w:spacing w:val="2"/>
          <w:sz w:val="28"/>
          <w:szCs w:val="28"/>
        </w:rPr>
        <w:softHyphen/>
        <w:t xml:space="preserve">формировать потребителей наиболее очевидным для них способом о </w:t>
      </w:r>
      <w:r w:rsidRPr="00302E31">
        <w:rPr>
          <w:color w:val="000000"/>
          <w:spacing w:val="3"/>
          <w:sz w:val="28"/>
          <w:szCs w:val="28"/>
        </w:rPr>
        <w:t>факте использования средств инд</w:t>
      </w:r>
      <w:r w:rsidR="007A372E">
        <w:rPr>
          <w:color w:val="000000"/>
          <w:spacing w:val="3"/>
          <w:sz w:val="28"/>
          <w:szCs w:val="28"/>
        </w:rPr>
        <w:t>ивидуализации (фирменное обозна</w:t>
      </w:r>
      <w:r w:rsidRPr="00302E31">
        <w:rPr>
          <w:color w:val="000000"/>
          <w:spacing w:val="3"/>
          <w:sz w:val="28"/>
          <w:szCs w:val="28"/>
        </w:rPr>
        <w:t>чение, товарный знак и т.п.) в силу договора коммерческой концессии.</w:t>
      </w:r>
    </w:p>
    <w:p w:rsidR="00E6289C" w:rsidRPr="009C6E19" w:rsidRDefault="00E6289C" w:rsidP="00E6289C">
      <w:pPr>
        <w:shd w:val="clear" w:color="auto" w:fill="FFFFFF"/>
        <w:spacing w:line="360" w:lineRule="auto"/>
        <w:ind w:firstLine="539"/>
        <w:jc w:val="both"/>
        <w:rPr>
          <w:color w:val="000000"/>
          <w:spacing w:val="3"/>
          <w:sz w:val="28"/>
          <w:szCs w:val="28"/>
        </w:rPr>
      </w:pPr>
      <w:r w:rsidRPr="00286493">
        <w:rPr>
          <w:color w:val="000000"/>
          <w:spacing w:val="-2"/>
          <w:sz w:val="28"/>
          <w:szCs w:val="28"/>
        </w:rPr>
        <w:t>Категория интеллектуального капи</w:t>
      </w:r>
      <w:r w:rsidRPr="00286493">
        <w:rPr>
          <w:bCs/>
          <w:color w:val="000000"/>
          <w:sz w:val="28"/>
          <w:szCs w:val="28"/>
        </w:rPr>
        <w:t xml:space="preserve">тала </w:t>
      </w:r>
      <w:r w:rsidRPr="00286493">
        <w:rPr>
          <w:color w:val="000000"/>
          <w:sz w:val="28"/>
          <w:szCs w:val="28"/>
        </w:rPr>
        <w:t xml:space="preserve">возникла в результате стремления к более </w:t>
      </w:r>
      <w:r w:rsidRPr="00286493">
        <w:rPr>
          <w:bCs/>
          <w:color w:val="000000"/>
          <w:sz w:val="28"/>
          <w:szCs w:val="28"/>
        </w:rPr>
        <w:t>полно</w:t>
      </w:r>
      <w:r w:rsidRPr="00286493">
        <w:rPr>
          <w:color w:val="000000"/>
          <w:spacing w:val="2"/>
          <w:sz w:val="28"/>
          <w:szCs w:val="28"/>
        </w:rPr>
        <w:t>му учету основных факторов, участвующих в произ</w:t>
      </w:r>
      <w:r w:rsidRPr="00286493">
        <w:rPr>
          <w:color w:val="000000"/>
          <w:spacing w:val="-1"/>
          <w:sz w:val="28"/>
          <w:szCs w:val="28"/>
        </w:rPr>
        <w:t>водстве наряду с физическим капиталом, землей и трудом.</w:t>
      </w:r>
    </w:p>
    <w:p w:rsidR="00E6289C" w:rsidRPr="00286493" w:rsidRDefault="00E6289C" w:rsidP="00E6289C">
      <w:pPr>
        <w:shd w:val="clear" w:color="auto" w:fill="FFFFFF"/>
        <w:spacing w:line="360" w:lineRule="auto"/>
        <w:ind w:right="7" w:firstLine="539"/>
        <w:jc w:val="both"/>
        <w:rPr>
          <w:sz w:val="28"/>
          <w:szCs w:val="28"/>
        </w:rPr>
      </w:pPr>
      <w:r w:rsidRPr="00286493">
        <w:rPr>
          <w:color w:val="000000"/>
          <w:spacing w:val="-2"/>
          <w:sz w:val="28"/>
          <w:szCs w:val="28"/>
        </w:rPr>
        <w:t xml:space="preserve">С точки зрения возможностей пообъектного учета, интеллектуальный капитал тождественен понятию нематериальных активов. Будучи </w:t>
      </w:r>
      <w:r w:rsidRPr="00286493">
        <w:rPr>
          <w:color w:val="000000"/>
          <w:spacing w:val="-1"/>
          <w:sz w:val="28"/>
          <w:szCs w:val="28"/>
        </w:rPr>
        <w:t>включенной в баланс, стоимость нематериальных активов увеличивает общую стоимость капитала предприятия.</w:t>
      </w:r>
      <w:r w:rsidRPr="00286493">
        <w:rPr>
          <w:color w:val="000000"/>
          <w:spacing w:val="-2"/>
          <w:sz w:val="28"/>
          <w:szCs w:val="28"/>
        </w:rPr>
        <w:t xml:space="preserve"> </w:t>
      </w:r>
    </w:p>
    <w:p w:rsidR="00E6289C" w:rsidRPr="00286493" w:rsidRDefault="00E6289C" w:rsidP="00E6289C">
      <w:pPr>
        <w:shd w:val="clear" w:color="auto" w:fill="FFFFFF"/>
        <w:spacing w:line="360" w:lineRule="auto"/>
        <w:ind w:left="7" w:right="50" w:firstLine="539"/>
        <w:jc w:val="both"/>
        <w:rPr>
          <w:sz w:val="28"/>
          <w:szCs w:val="28"/>
        </w:rPr>
      </w:pPr>
      <w:r w:rsidRPr="00286493">
        <w:rPr>
          <w:color w:val="000000"/>
          <w:spacing w:val="-2"/>
          <w:sz w:val="28"/>
          <w:szCs w:val="28"/>
        </w:rPr>
        <w:t>Однако данное «учетное» понимание нематериальных ак</w:t>
      </w:r>
      <w:r w:rsidRPr="00286493">
        <w:rPr>
          <w:color w:val="000000"/>
          <w:sz w:val="28"/>
          <w:szCs w:val="28"/>
        </w:rPr>
        <w:t xml:space="preserve">тивов является слишком узким. В теории интеллектуального </w:t>
      </w:r>
      <w:r w:rsidRPr="00286493">
        <w:rPr>
          <w:color w:val="000000"/>
          <w:spacing w:val="-2"/>
          <w:sz w:val="28"/>
          <w:szCs w:val="28"/>
        </w:rPr>
        <w:t xml:space="preserve">капитала обосновывается 6олее широкое толкование данного </w:t>
      </w:r>
      <w:r w:rsidRPr="00286493">
        <w:rPr>
          <w:color w:val="000000"/>
          <w:sz w:val="28"/>
          <w:szCs w:val="28"/>
        </w:rPr>
        <w:t>понятия. В его основе лежит утверждение, что именно интел</w:t>
      </w:r>
      <w:r w:rsidRPr="00286493">
        <w:rPr>
          <w:color w:val="000000"/>
          <w:spacing w:val="-2"/>
          <w:sz w:val="28"/>
          <w:szCs w:val="28"/>
        </w:rPr>
        <w:t xml:space="preserve">лектуальный капитал является причиной расхождения между рыночной и балансовой стоимостью предприятия, поднимая рыночную стоимость </w:t>
      </w:r>
      <w:r w:rsidRPr="00286493">
        <w:rPr>
          <w:bCs/>
          <w:color w:val="000000"/>
          <w:spacing w:val="-2"/>
          <w:sz w:val="28"/>
          <w:szCs w:val="28"/>
        </w:rPr>
        <w:t xml:space="preserve">над </w:t>
      </w:r>
      <w:r w:rsidRPr="00286493">
        <w:rPr>
          <w:color w:val="000000"/>
          <w:spacing w:val="-2"/>
          <w:sz w:val="28"/>
          <w:szCs w:val="28"/>
        </w:rPr>
        <w:t xml:space="preserve">балансовой оценкой. Разница между этими величинами дает вторую, неотраженную в учете часть </w:t>
      </w:r>
      <w:r w:rsidRPr="00286493">
        <w:rPr>
          <w:color w:val="000000"/>
          <w:sz w:val="28"/>
          <w:szCs w:val="28"/>
        </w:rPr>
        <w:t>стоимости нематериальных активов предприятия.</w:t>
      </w:r>
    </w:p>
    <w:p w:rsidR="00E6289C" w:rsidRPr="00286493" w:rsidRDefault="00E6289C" w:rsidP="00E6289C">
      <w:pPr>
        <w:shd w:val="clear" w:color="auto" w:fill="FFFFFF"/>
        <w:spacing w:line="360" w:lineRule="auto"/>
        <w:ind w:left="43" w:firstLine="539"/>
        <w:jc w:val="both"/>
        <w:rPr>
          <w:color w:val="000000"/>
          <w:spacing w:val="-1"/>
          <w:sz w:val="28"/>
          <w:szCs w:val="28"/>
        </w:rPr>
      </w:pPr>
      <w:r w:rsidRPr="00286493">
        <w:rPr>
          <w:color w:val="000000"/>
          <w:spacing w:val="-2"/>
          <w:sz w:val="28"/>
          <w:szCs w:val="28"/>
        </w:rPr>
        <w:t>Таким образом, если мы из рыночной стоимости предприятия вычтем его балансовую стоимость, то получим стоимость нема</w:t>
      </w:r>
      <w:r w:rsidRPr="00286493">
        <w:rPr>
          <w:color w:val="000000"/>
          <w:spacing w:val="-1"/>
          <w:sz w:val="28"/>
          <w:szCs w:val="28"/>
        </w:rPr>
        <w:t>териальных активов, то есть интеллектуальных ресурсов. В</w:t>
      </w:r>
      <w:r w:rsidRPr="00286493">
        <w:rPr>
          <w:color w:val="000000"/>
          <w:spacing w:val="-2"/>
          <w:sz w:val="28"/>
          <w:szCs w:val="28"/>
        </w:rPr>
        <w:t xml:space="preserve"> мире информационного менеджмента и менеджмента знаний считается, что стоимость знаний предприятия</w:t>
      </w:r>
      <w:r w:rsidRPr="00286493">
        <w:rPr>
          <w:color w:val="000000"/>
          <w:sz w:val="28"/>
          <w:szCs w:val="28"/>
        </w:rPr>
        <w:t xml:space="preserve"> можно представить как разницу между его балансовой стоимостью</w:t>
      </w:r>
      <w:r w:rsidRPr="00286493">
        <w:rPr>
          <w:color w:val="000000"/>
          <w:spacing w:val="-2"/>
          <w:sz w:val="28"/>
          <w:szCs w:val="28"/>
        </w:rPr>
        <w:t xml:space="preserve"> и реальной рыночной стоимостью, </w:t>
      </w:r>
      <w:r w:rsidRPr="00286493">
        <w:rPr>
          <w:color w:val="000000"/>
          <w:spacing w:val="4"/>
          <w:sz w:val="28"/>
          <w:szCs w:val="28"/>
        </w:rPr>
        <w:t>которая равна цене акции, умноженной на число акций.</w:t>
      </w:r>
      <w:r w:rsidRPr="00286493">
        <w:rPr>
          <w:color w:val="000000"/>
          <w:spacing w:val="-2"/>
          <w:sz w:val="28"/>
          <w:szCs w:val="28"/>
        </w:rPr>
        <w:t xml:space="preserve"> Определяемая таким образом стоимость интеллектуальных </w:t>
      </w:r>
      <w:r w:rsidRPr="00286493">
        <w:rPr>
          <w:color w:val="000000"/>
          <w:spacing w:val="-1"/>
          <w:sz w:val="28"/>
          <w:szCs w:val="28"/>
        </w:rPr>
        <w:t>ресурсов предприятия может достигать чрезвычайно больших раз</w:t>
      </w:r>
      <w:r w:rsidRPr="00286493">
        <w:rPr>
          <w:color w:val="000000"/>
          <w:sz w:val="28"/>
          <w:szCs w:val="28"/>
        </w:rPr>
        <w:t xml:space="preserve">меров. </w:t>
      </w:r>
      <w:r w:rsidRPr="00286493">
        <w:rPr>
          <w:color w:val="000000"/>
          <w:spacing w:val="-1"/>
          <w:sz w:val="28"/>
          <w:szCs w:val="28"/>
        </w:rPr>
        <w:t xml:space="preserve">Превышение рыночной стоимости над балансовой стоимостью активов предприятия обеспечивается его преимуществами по сравнению с конкурентами. </w:t>
      </w:r>
      <w:r w:rsidRPr="00286493">
        <w:rPr>
          <w:color w:val="000000"/>
          <w:spacing w:val="2"/>
          <w:sz w:val="28"/>
          <w:szCs w:val="28"/>
        </w:rPr>
        <w:t>Разрыв между рыночной и бала</w:t>
      </w:r>
      <w:r w:rsidR="007A372E">
        <w:rPr>
          <w:color w:val="000000"/>
          <w:spacing w:val="2"/>
          <w:sz w:val="28"/>
          <w:szCs w:val="28"/>
        </w:rPr>
        <w:t>нсовой стоимостью наибо</w:t>
      </w:r>
      <w:r w:rsidRPr="00286493">
        <w:rPr>
          <w:color w:val="000000"/>
          <w:spacing w:val="2"/>
          <w:sz w:val="28"/>
          <w:szCs w:val="28"/>
        </w:rPr>
        <w:t>лее значителен для предприятий, работающих в сфере интеллек</w:t>
      </w:r>
      <w:r w:rsidRPr="00286493">
        <w:rPr>
          <w:color w:val="000000"/>
          <w:spacing w:val="-1"/>
          <w:sz w:val="28"/>
          <w:szCs w:val="28"/>
        </w:rPr>
        <w:t xml:space="preserve">туального производства. </w:t>
      </w:r>
    </w:p>
    <w:p w:rsidR="004874E6" w:rsidRDefault="00E6289C" w:rsidP="00286E16">
      <w:pPr>
        <w:shd w:val="clear" w:color="auto" w:fill="FFFFFF"/>
        <w:spacing w:line="360" w:lineRule="auto"/>
        <w:ind w:left="43" w:firstLine="539"/>
        <w:jc w:val="both"/>
        <w:rPr>
          <w:color w:val="000000"/>
          <w:spacing w:val="-1"/>
          <w:sz w:val="28"/>
          <w:szCs w:val="28"/>
        </w:rPr>
      </w:pPr>
      <w:r w:rsidRPr="00286493">
        <w:rPr>
          <w:color w:val="000000"/>
          <w:spacing w:val="-2"/>
          <w:sz w:val="28"/>
          <w:szCs w:val="28"/>
        </w:rPr>
        <w:t>Все по</w:t>
      </w:r>
      <w:r w:rsidR="007A372E">
        <w:rPr>
          <w:color w:val="000000"/>
          <w:spacing w:val="-2"/>
          <w:sz w:val="28"/>
          <w:szCs w:val="28"/>
        </w:rPr>
        <w:t>дходы к оценке стоимости немате</w:t>
      </w:r>
      <w:r w:rsidRPr="00286493">
        <w:rPr>
          <w:color w:val="000000"/>
          <w:spacing w:val="-2"/>
          <w:sz w:val="28"/>
          <w:szCs w:val="28"/>
        </w:rPr>
        <w:t xml:space="preserve">риальных активов выводят их величину как разницу между </w:t>
      </w:r>
      <w:r w:rsidRPr="00286493">
        <w:rPr>
          <w:color w:val="000000"/>
          <w:spacing w:val="-1"/>
          <w:sz w:val="28"/>
          <w:szCs w:val="28"/>
        </w:rPr>
        <w:t xml:space="preserve">рыночной стоимостью и стоимостью материальных активов. </w:t>
      </w:r>
      <w:r w:rsidRPr="00286493">
        <w:rPr>
          <w:color w:val="000000"/>
          <w:spacing w:val="2"/>
          <w:sz w:val="28"/>
          <w:szCs w:val="28"/>
        </w:rPr>
        <w:t xml:space="preserve">Безусловно, рыночная стоимость </w:t>
      </w:r>
      <w:r>
        <w:rPr>
          <w:color w:val="000000"/>
          <w:spacing w:val="2"/>
          <w:sz w:val="28"/>
          <w:szCs w:val="28"/>
        </w:rPr>
        <w:t>предприятия</w:t>
      </w:r>
      <w:r w:rsidRPr="00286493">
        <w:rPr>
          <w:color w:val="000000"/>
          <w:spacing w:val="2"/>
          <w:sz w:val="28"/>
          <w:szCs w:val="28"/>
        </w:rPr>
        <w:t xml:space="preserve"> включает </w:t>
      </w:r>
      <w:r w:rsidRPr="00286493">
        <w:rPr>
          <w:color w:val="000000"/>
          <w:spacing w:val="1"/>
          <w:sz w:val="28"/>
          <w:szCs w:val="28"/>
        </w:rPr>
        <w:t xml:space="preserve">стоимость как материальных, так и нематериальных активов. </w:t>
      </w:r>
      <w:r w:rsidRPr="00286493">
        <w:rPr>
          <w:color w:val="000000"/>
          <w:sz w:val="28"/>
          <w:szCs w:val="28"/>
        </w:rPr>
        <w:t>Но если баланс оценивает и суммирует стоимость отдельных ресурсов предприятия, то рынок рассматривает и оценивает предприятие</w:t>
      </w:r>
      <w:r w:rsidRPr="00286493">
        <w:rPr>
          <w:color w:val="000000"/>
          <w:spacing w:val="-3"/>
          <w:sz w:val="28"/>
          <w:szCs w:val="28"/>
        </w:rPr>
        <w:t xml:space="preserve"> как целое.</w:t>
      </w:r>
      <w:r w:rsidRPr="00286493">
        <w:rPr>
          <w:color w:val="000000"/>
          <w:spacing w:val="-1"/>
          <w:sz w:val="28"/>
          <w:szCs w:val="28"/>
        </w:rPr>
        <w:t xml:space="preserve"> </w:t>
      </w:r>
      <w:r w:rsidRPr="00286493">
        <w:rPr>
          <w:color w:val="000000"/>
          <w:spacing w:val="5"/>
          <w:sz w:val="28"/>
          <w:szCs w:val="28"/>
        </w:rPr>
        <w:t xml:space="preserve">Известно, что свойства системы больше, чем </w:t>
      </w:r>
      <w:r w:rsidRPr="00286493">
        <w:rPr>
          <w:color w:val="000000"/>
          <w:sz w:val="28"/>
          <w:szCs w:val="28"/>
        </w:rPr>
        <w:t xml:space="preserve">сумма свойств образующих ее частей. Соответственно, </w:t>
      </w:r>
      <w:r w:rsidRPr="00286493">
        <w:rPr>
          <w:iCs/>
          <w:color w:val="000000"/>
          <w:sz w:val="28"/>
          <w:szCs w:val="28"/>
        </w:rPr>
        <w:t>стои</w:t>
      </w:r>
      <w:r w:rsidRPr="00286493">
        <w:rPr>
          <w:iCs/>
          <w:color w:val="000000"/>
          <w:spacing w:val="1"/>
          <w:sz w:val="28"/>
          <w:szCs w:val="28"/>
        </w:rPr>
        <w:t>мость целого должна превышать сумму стоимостей его эле</w:t>
      </w:r>
      <w:r w:rsidRPr="00286493">
        <w:rPr>
          <w:iCs/>
          <w:color w:val="000000"/>
          <w:spacing w:val="1"/>
          <w:sz w:val="28"/>
          <w:szCs w:val="28"/>
        </w:rPr>
        <w:softHyphen/>
      </w:r>
      <w:r w:rsidRPr="00286493">
        <w:rPr>
          <w:iCs/>
          <w:color w:val="000000"/>
          <w:sz w:val="28"/>
          <w:szCs w:val="28"/>
        </w:rPr>
        <w:t>ментов.</w:t>
      </w:r>
      <w:r w:rsidRPr="00286493">
        <w:rPr>
          <w:i/>
          <w:iCs/>
          <w:color w:val="000000"/>
          <w:sz w:val="28"/>
          <w:szCs w:val="28"/>
        </w:rPr>
        <w:t xml:space="preserve"> </w:t>
      </w:r>
      <w:r w:rsidRPr="00286493">
        <w:rPr>
          <w:color w:val="000000"/>
          <w:sz w:val="28"/>
          <w:szCs w:val="28"/>
        </w:rPr>
        <w:t xml:space="preserve">Данное утверждение справедливо для любого набора </w:t>
      </w:r>
      <w:r w:rsidRPr="00286493">
        <w:rPr>
          <w:color w:val="000000"/>
          <w:spacing w:val="1"/>
          <w:sz w:val="28"/>
          <w:szCs w:val="28"/>
        </w:rPr>
        <w:t>ресурсов. Если можно было бы представить предприятие, кото</w:t>
      </w:r>
      <w:r w:rsidRPr="00286493">
        <w:rPr>
          <w:color w:val="000000"/>
          <w:spacing w:val="5"/>
          <w:sz w:val="28"/>
          <w:szCs w:val="28"/>
        </w:rPr>
        <w:t xml:space="preserve">рое объединяет только традиционные ресурсы (капитал и </w:t>
      </w:r>
      <w:r w:rsidRPr="00286493">
        <w:rPr>
          <w:color w:val="000000"/>
          <w:spacing w:val="1"/>
          <w:sz w:val="28"/>
          <w:szCs w:val="28"/>
        </w:rPr>
        <w:t>труд), то и в этом случае синергетический эффект, возникаю</w:t>
      </w:r>
      <w:r w:rsidRPr="00286493">
        <w:rPr>
          <w:color w:val="000000"/>
          <w:spacing w:val="-1"/>
          <w:sz w:val="28"/>
          <w:szCs w:val="28"/>
        </w:rPr>
        <w:t xml:space="preserve">щий в результате объединения ресурсов, должен привести к </w:t>
      </w:r>
      <w:r w:rsidRPr="00286493">
        <w:rPr>
          <w:color w:val="000000"/>
          <w:spacing w:val="1"/>
          <w:sz w:val="28"/>
          <w:szCs w:val="28"/>
        </w:rPr>
        <w:t>повышению его рыночной стоимости над балансовой стоимо</w:t>
      </w:r>
      <w:r w:rsidRPr="00286493">
        <w:rPr>
          <w:color w:val="000000"/>
          <w:sz w:val="28"/>
          <w:szCs w:val="28"/>
        </w:rPr>
        <w:t>стью активов. То же самое справедливо и для системы, вклю</w:t>
      </w:r>
      <w:r w:rsidRPr="00286493">
        <w:rPr>
          <w:color w:val="000000"/>
          <w:sz w:val="28"/>
          <w:szCs w:val="28"/>
        </w:rPr>
        <w:softHyphen/>
      </w:r>
      <w:r w:rsidRPr="00286493">
        <w:rPr>
          <w:color w:val="000000"/>
          <w:spacing w:val="1"/>
          <w:sz w:val="28"/>
          <w:szCs w:val="28"/>
        </w:rPr>
        <w:t xml:space="preserve">чающей материальные и нематериальные активы. И в этом </w:t>
      </w:r>
      <w:r w:rsidRPr="00286493">
        <w:rPr>
          <w:color w:val="000000"/>
          <w:spacing w:val="-2"/>
          <w:sz w:val="28"/>
          <w:szCs w:val="28"/>
        </w:rPr>
        <w:t xml:space="preserve">случае рыночная стоимость предприятия должна включать некую </w:t>
      </w:r>
      <w:r w:rsidRPr="00286493">
        <w:rPr>
          <w:color w:val="000000"/>
          <w:sz w:val="28"/>
          <w:szCs w:val="28"/>
        </w:rPr>
        <w:t xml:space="preserve">«системную добавку», или «системный коэффициент». В большинстве случаев </w:t>
      </w:r>
      <w:r w:rsidRPr="00286493">
        <w:rPr>
          <w:color w:val="000000"/>
          <w:spacing w:val="2"/>
          <w:sz w:val="28"/>
          <w:szCs w:val="28"/>
        </w:rPr>
        <w:t>именно с этой добавкой связана готов</w:t>
      </w:r>
      <w:r w:rsidRPr="00286493">
        <w:rPr>
          <w:color w:val="000000"/>
          <w:sz w:val="28"/>
          <w:szCs w:val="28"/>
        </w:rPr>
        <w:t>ность покупателя, приобретающего то или иное предприятие, за</w:t>
      </w:r>
      <w:r w:rsidRPr="00286493">
        <w:rPr>
          <w:color w:val="000000"/>
          <w:sz w:val="28"/>
          <w:szCs w:val="28"/>
        </w:rPr>
        <w:softHyphen/>
        <w:t xml:space="preserve">платить за него сверх стоимости активов последнего. </w:t>
      </w:r>
      <w:r w:rsidRPr="00286493">
        <w:rPr>
          <w:color w:val="000000"/>
          <w:spacing w:val="1"/>
          <w:sz w:val="28"/>
          <w:szCs w:val="28"/>
        </w:rPr>
        <w:t xml:space="preserve">Вместе с тем, указанный синергетический эффект не всегда проявляется в превышении рыночной стоимости предприятия </w:t>
      </w:r>
      <w:r w:rsidRPr="00286493">
        <w:rPr>
          <w:color w:val="000000"/>
          <w:spacing w:val="-1"/>
          <w:sz w:val="28"/>
          <w:szCs w:val="28"/>
        </w:rPr>
        <w:t>над балансовой стоимостью акти</w:t>
      </w:r>
      <w:r w:rsidR="007A372E">
        <w:rPr>
          <w:color w:val="000000"/>
          <w:spacing w:val="-1"/>
          <w:sz w:val="28"/>
          <w:szCs w:val="28"/>
        </w:rPr>
        <w:t>вов. В хозяйственной практи</w:t>
      </w:r>
      <w:r w:rsidRPr="00286493">
        <w:rPr>
          <w:color w:val="000000"/>
          <w:spacing w:val="-1"/>
          <w:sz w:val="28"/>
          <w:szCs w:val="28"/>
        </w:rPr>
        <w:t xml:space="preserve">ке нередки случаи, когда предприятия, имеющие убытки или весьма невысокую доходность, продаются по ценам, намного ниже балансовой стоимости их основных фондов, даже при </w:t>
      </w:r>
      <w:r w:rsidRPr="00286493">
        <w:rPr>
          <w:color w:val="000000"/>
          <w:spacing w:val="1"/>
          <w:sz w:val="28"/>
          <w:szCs w:val="28"/>
        </w:rPr>
        <w:t xml:space="preserve">хорошем состоянии последних. Причиной является именно </w:t>
      </w:r>
      <w:r w:rsidRPr="00286493">
        <w:rPr>
          <w:color w:val="000000"/>
          <w:spacing w:val="-1"/>
          <w:sz w:val="28"/>
          <w:szCs w:val="28"/>
        </w:rPr>
        <w:t>низкая доходность предприятия. Приобретая такой производственный комплекс, инвестор надеется получить иной систем</w:t>
      </w:r>
      <w:r w:rsidRPr="00286493">
        <w:rPr>
          <w:color w:val="000000"/>
          <w:spacing w:val="2"/>
          <w:sz w:val="28"/>
          <w:szCs w:val="28"/>
        </w:rPr>
        <w:t xml:space="preserve">ный эффект, используя факторы производства для выпуска </w:t>
      </w:r>
      <w:r w:rsidRPr="00286493">
        <w:rPr>
          <w:color w:val="000000"/>
          <w:spacing w:val="-1"/>
          <w:sz w:val="28"/>
          <w:szCs w:val="28"/>
        </w:rPr>
        <w:t xml:space="preserve">иной продукции или для иного вида деятельности. </w:t>
      </w:r>
    </w:p>
    <w:p w:rsidR="00286E16" w:rsidRDefault="00286E16" w:rsidP="00286E16">
      <w:pPr>
        <w:shd w:val="clear" w:color="auto" w:fill="FFFFFF"/>
        <w:spacing w:line="360" w:lineRule="auto"/>
        <w:ind w:left="43" w:firstLine="539"/>
        <w:jc w:val="both"/>
        <w:rPr>
          <w:color w:val="000000"/>
          <w:spacing w:val="-1"/>
          <w:sz w:val="28"/>
          <w:szCs w:val="28"/>
        </w:rPr>
      </w:pPr>
    </w:p>
    <w:p w:rsidR="00704A08" w:rsidRPr="00286493" w:rsidRDefault="00704A08" w:rsidP="00286E16">
      <w:pPr>
        <w:shd w:val="clear" w:color="auto" w:fill="FFFFFF"/>
        <w:spacing w:line="360" w:lineRule="auto"/>
        <w:ind w:left="43" w:firstLine="539"/>
        <w:jc w:val="both"/>
        <w:rPr>
          <w:color w:val="000000"/>
          <w:spacing w:val="-1"/>
          <w:sz w:val="28"/>
          <w:szCs w:val="28"/>
        </w:rPr>
      </w:pPr>
    </w:p>
    <w:p w:rsidR="004874E6" w:rsidRPr="009C6E19" w:rsidRDefault="00E6289C" w:rsidP="004874E6">
      <w:pPr>
        <w:spacing w:line="360" w:lineRule="auto"/>
        <w:ind w:firstLine="539"/>
        <w:jc w:val="both"/>
        <w:rPr>
          <w:b/>
          <w:sz w:val="28"/>
          <w:szCs w:val="28"/>
          <w:u w:val="single"/>
        </w:rPr>
      </w:pPr>
      <w:r w:rsidRPr="00E4510A">
        <w:rPr>
          <w:b/>
          <w:sz w:val="28"/>
          <w:szCs w:val="28"/>
        </w:rPr>
        <w:t>Методы оценки интеллектуального капитала</w:t>
      </w:r>
      <w:r w:rsidR="004874E6">
        <w:rPr>
          <w:b/>
          <w:sz w:val="28"/>
          <w:szCs w:val="28"/>
          <w:u w:val="single"/>
        </w:rPr>
        <w:t>.</w:t>
      </w:r>
    </w:p>
    <w:p w:rsidR="00E6289C" w:rsidRPr="00063840" w:rsidRDefault="00E6289C" w:rsidP="00E6289C">
      <w:pPr>
        <w:shd w:val="clear" w:color="auto" w:fill="FFFFFF"/>
        <w:spacing w:line="360" w:lineRule="auto"/>
        <w:ind w:firstLine="539"/>
        <w:jc w:val="both"/>
        <w:rPr>
          <w:sz w:val="28"/>
          <w:szCs w:val="28"/>
        </w:rPr>
      </w:pPr>
      <w:r w:rsidRPr="00063840">
        <w:rPr>
          <w:sz w:val="28"/>
          <w:szCs w:val="28"/>
        </w:rPr>
        <w:t>В оценочной практике получили распространение различные методы оценки стоимости нематериальных активов, которые реализуются в рамках перечисленных выше подходов, а именно:</w:t>
      </w:r>
    </w:p>
    <w:p w:rsidR="00E6289C" w:rsidRPr="00063840" w:rsidRDefault="00E6289C" w:rsidP="00E6289C">
      <w:pPr>
        <w:shd w:val="clear" w:color="auto" w:fill="FFFFFF"/>
        <w:spacing w:line="360" w:lineRule="auto"/>
        <w:ind w:firstLine="539"/>
        <w:jc w:val="both"/>
        <w:rPr>
          <w:sz w:val="28"/>
          <w:szCs w:val="28"/>
        </w:rPr>
      </w:pPr>
      <w:r w:rsidRPr="00063840">
        <w:rPr>
          <w:sz w:val="28"/>
          <w:szCs w:val="28"/>
        </w:rPr>
        <w:t>- методом преимущества в прибыли;</w:t>
      </w:r>
    </w:p>
    <w:p w:rsidR="00E6289C" w:rsidRPr="00063840" w:rsidRDefault="00E6289C" w:rsidP="00E6289C">
      <w:pPr>
        <w:shd w:val="clear" w:color="auto" w:fill="FFFFFF"/>
        <w:spacing w:line="360" w:lineRule="auto"/>
        <w:ind w:firstLine="539"/>
        <w:jc w:val="both"/>
        <w:rPr>
          <w:sz w:val="28"/>
          <w:szCs w:val="28"/>
        </w:rPr>
      </w:pPr>
      <w:r w:rsidRPr="00063840">
        <w:rPr>
          <w:sz w:val="28"/>
          <w:szCs w:val="28"/>
        </w:rPr>
        <w:t>- методом выигрыша в себестоимости;</w:t>
      </w:r>
    </w:p>
    <w:p w:rsidR="00E6289C" w:rsidRPr="00063840" w:rsidRDefault="00E6289C" w:rsidP="00E6289C">
      <w:pPr>
        <w:shd w:val="clear" w:color="auto" w:fill="FFFFFF"/>
        <w:spacing w:line="360" w:lineRule="auto"/>
        <w:ind w:firstLine="539"/>
        <w:jc w:val="both"/>
        <w:rPr>
          <w:sz w:val="28"/>
          <w:szCs w:val="28"/>
        </w:rPr>
      </w:pPr>
      <w:r w:rsidRPr="00063840">
        <w:rPr>
          <w:sz w:val="28"/>
          <w:szCs w:val="28"/>
        </w:rPr>
        <w:t>- методом избыточной прибыли;</w:t>
      </w:r>
    </w:p>
    <w:p w:rsidR="00E6289C" w:rsidRPr="00063840" w:rsidRDefault="00E6289C" w:rsidP="00E6289C">
      <w:pPr>
        <w:shd w:val="clear" w:color="auto" w:fill="FFFFFF"/>
        <w:spacing w:line="360" w:lineRule="auto"/>
        <w:ind w:firstLine="539"/>
        <w:jc w:val="both"/>
        <w:rPr>
          <w:sz w:val="28"/>
          <w:szCs w:val="28"/>
        </w:rPr>
      </w:pPr>
      <w:r w:rsidRPr="00063840">
        <w:rPr>
          <w:sz w:val="28"/>
          <w:szCs w:val="28"/>
        </w:rPr>
        <w:t>- методом роялти;</w:t>
      </w:r>
    </w:p>
    <w:p w:rsidR="00E6289C" w:rsidRPr="00063840" w:rsidRDefault="00E6289C" w:rsidP="00E6289C">
      <w:pPr>
        <w:shd w:val="clear" w:color="auto" w:fill="FFFFFF"/>
        <w:spacing w:line="360" w:lineRule="auto"/>
        <w:ind w:firstLine="539"/>
        <w:jc w:val="both"/>
        <w:rPr>
          <w:sz w:val="28"/>
          <w:szCs w:val="28"/>
        </w:rPr>
      </w:pPr>
      <w:r w:rsidRPr="00063840">
        <w:rPr>
          <w:sz w:val="28"/>
          <w:szCs w:val="28"/>
        </w:rPr>
        <w:t>- методом прямого сравнения продаж.</w:t>
      </w:r>
    </w:p>
    <w:p w:rsidR="00E6289C" w:rsidRPr="00874B9D" w:rsidRDefault="00E6289C" w:rsidP="00E6289C">
      <w:pPr>
        <w:shd w:val="clear" w:color="auto" w:fill="FFFFFF"/>
        <w:spacing w:before="79" w:line="360" w:lineRule="auto"/>
        <w:ind w:left="353" w:firstLine="539"/>
        <w:jc w:val="both"/>
        <w:rPr>
          <w:i/>
          <w:sz w:val="28"/>
          <w:szCs w:val="28"/>
        </w:rPr>
      </w:pPr>
      <w:r w:rsidRPr="00874B9D">
        <w:rPr>
          <w:i/>
          <w:iCs/>
          <w:color w:val="000000"/>
          <w:spacing w:val="3"/>
          <w:sz w:val="28"/>
          <w:szCs w:val="28"/>
        </w:rPr>
        <w:t>Метод «Преимущества в прибыли»</w:t>
      </w:r>
    </w:p>
    <w:p w:rsidR="00E6289C" w:rsidRPr="00063840" w:rsidRDefault="00E6289C" w:rsidP="00E6289C">
      <w:pPr>
        <w:shd w:val="clear" w:color="auto" w:fill="FFFFFF"/>
        <w:spacing w:line="360" w:lineRule="auto"/>
        <w:ind w:left="29" w:right="58" w:firstLine="539"/>
        <w:jc w:val="both"/>
        <w:rPr>
          <w:color w:val="000000"/>
          <w:spacing w:val="1"/>
          <w:sz w:val="28"/>
          <w:szCs w:val="28"/>
        </w:rPr>
      </w:pPr>
      <w:r w:rsidRPr="00063840">
        <w:rPr>
          <w:color w:val="000000"/>
          <w:spacing w:val="1"/>
          <w:sz w:val="28"/>
          <w:szCs w:val="28"/>
        </w:rPr>
        <w:t xml:space="preserve">Данный метод реализует доходный подход, используется в основном для оценки идентифицируемых нематериальных активов, используемых предприятием для собственных производственных и управленческих нужд. </w:t>
      </w:r>
    </w:p>
    <w:p w:rsidR="00E6289C" w:rsidRPr="00063840" w:rsidRDefault="00E6289C" w:rsidP="00E6289C">
      <w:pPr>
        <w:shd w:val="clear" w:color="auto" w:fill="FFFFFF"/>
        <w:spacing w:line="360" w:lineRule="auto"/>
        <w:ind w:left="29" w:right="58" w:firstLine="539"/>
        <w:jc w:val="both"/>
        <w:rPr>
          <w:color w:val="000000"/>
          <w:spacing w:val="4"/>
          <w:sz w:val="28"/>
          <w:szCs w:val="28"/>
        </w:rPr>
      </w:pPr>
      <w:r w:rsidRPr="00063840">
        <w:rPr>
          <w:color w:val="000000"/>
          <w:spacing w:val="1"/>
          <w:sz w:val="28"/>
          <w:szCs w:val="28"/>
        </w:rPr>
        <w:t xml:space="preserve">Сущность метода состоит в том, что обладатель оцениваемого объекта </w:t>
      </w:r>
      <w:r w:rsidRPr="00063840">
        <w:rPr>
          <w:color w:val="000000"/>
          <w:spacing w:val="10"/>
          <w:sz w:val="28"/>
          <w:szCs w:val="28"/>
        </w:rPr>
        <w:t xml:space="preserve">имеет возможность получить дополнительную прибыль за счет роста качества и количества выпускаемой продукции по сравнению </w:t>
      </w:r>
      <w:r w:rsidRPr="00063840">
        <w:rPr>
          <w:color w:val="000000"/>
          <w:spacing w:val="5"/>
          <w:sz w:val="28"/>
          <w:szCs w:val="28"/>
        </w:rPr>
        <w:t xml:space="preserve">с предприятиями, которые им не обладают. Этот метод оценки применим </w:t>
      </w:r>
      <w:r w:rsidRPr="00063840">
        <w:rPr>
          <w:color w:val="000000"/>
          <w:spacing w:val="3"/>
          <w:sz w:val="28"/>
          <w:szCs w:val="28"/>
        </w:rPr>
        <w:t xml:space="preserve">в том случае, когда с достаточной степенью точности можно определить </w:t>
      </w:r>
      <w:r w:rsidRPr="00063840">
        <w:rPr>
          <w:color w:val="000000"/>
          <w:sz w:val="28"/>
          <w:szCs w:val="28"/>
        </w:rPr>
        <w:t>преимущество в прибыли - величину дополнительной прибыли, которая может быть получена ввиду обладания нематериальным активом и исполь</w:t>
      </w:r>
      <w:r w:rsidRPr="00063840">
        <w:rPr>
          <w:color w:val="000000"/>
          <w:sz w:val="28"/>
          <w:szCs w:val="28"/>
        </w:rPr>
        <w:softHyphen/>
      </w:r>
      <w:r w:rsidRPr="00063840">
        <w:rPr>
          <w:color w:val="000000"/>
          <w:spacing w:val="4"/>
          <w:sz w:val="28"/>
          <w:szCs w:val="28"/>
        </w:rPr>
        <w:t xml:space="preserve">зования его при осуществлении хозяйственной деятельности. </w:t>
      </w:r>
    </w:p>
    <w:p w:rsidR="00E6289C" w:rsidRPr="00063840" w:rsidRDefault="00E6289C" w:rsidP="00E6289C">
      <w:pPr>
        <w:shd w:val="clear" w:color="auto" w:fill="FFFFFF"/>
        <w:spacing w:line="360" w:lineRule="auto"/>
        <w:ind w:left="29" w:right="58" w:firstLine="539"/>
        <w:jc w:val="both"/>
        <w:rPr>
          <w:color w:val="000000"/>
          <w:spacing w:val="4"/>
          <w:sz w:val="28"/>
          <w:szCs w:val="28"/>
        </w:rPr>
      </w:pPr>
      <w:r w:rsidRPr="00063840">
        <w:rPr>
          <w:color w:val="000000"/>
          <w:spacing w:val="4"/>
          <w:sz w:val="28"/>
          <w:szCs w:val="28"/>
        </w:rPr>
        <w:t>Стоимость объекта равна:</w:t>
      </w:r>
    </w:p>
    <w:p w:rsidR="00E6289C" w:rsidRPr="00063840" w:rsidRDefault="00E6289C" w:rsidP="00E6289C">
      <w:pPr>
        <w:shd w:val="clear" w:color="auto" w:fill="FFFFFF"/>
        <w:spacing w:line="360" w:lineRule="auto"/>
        <w:ind w:left="29" w:right="58" w:firstLine="540"/>
        <w:jc w:val="center"/>
        <w:rPr>
          <w:sz w:val="28"/>
          <w:szCs w:val="28"/>
        </w:rPr>
      </w:pPr>
      <w:r w:rsidRPr="00063840">
        <w:rPr>
          <w:position w:val="-32"/>
          <w:sz w:val="28"/>
          <w:szCs w:val="28"/>
        </w:rPr>
        <w:object w:dxaOrig="15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pt" o:ole="">
            <v:imagedata r:id="rId7" o:title=""/>
          </v:shape>
          <o:OLEObject Type="Embed" ProgID="Equation.3" ShapeID="_x0000_i1025" DrawAspect="Content" ObjectID="_1469535858" r:id="rId8"/>
        </w:object>
      </w:r>
    </w:p>
    <w:p w:rsidR="00E6289C" w:rsidRPr="00063840" w:rsidRDefault="00E6289C" w:rsidP="00E6289C">
      <w:pPr>
        <w:shd w:val="clear" w:color="auto" w:fill="FFFFFF"/>
        <w:spacing w:line="360" w:lineRule="auto"/>
        <w:ind w:left="29" w:right="58" w:firstLine="539"/>
        <w:jc w:val="both"/>
        <w:rPr>
          <w:sz w:val="28"/>
          <w:szCs w:val="28"/>
        </w:rPr>
      </w:pPr>
      <w:r w:rsidRPr="00063840">
        <w:rPr>
          <w:sz w:val="28"/>
          <w:szCs w:val="28"/>
        </w:rPr>
        <w:t>∆П</w:t>
      </w:r>
      <w:r w:rsidRPr="00063840">
        <w:rPr>
          <w:sz w:val="28"/>
          <w:szCs w:val="28"/>
          <w:vertAlign w:val="subscript"/>
          <w:lang w:val="en-US"/>
        </w:rPr>
        <w:t>t</w:t>
      </w:r>
      <w:r w:rsidRPr="00063840">
        <w:rPr>
          <w:sz w:val="28"/>
          <w:szCs w:val="28"/>
        </w:rPr>
        <w:t xml:space="preserve"> – преимущество в прибыли, т.е. дополнительная прибыль равная разности между прибылью, полученной при использовании изобретений, и прибылью, полученной от реализации продукции без использования изобретения;</w:t>
      </w:r>
    </w:p>
    <w:p w:rsidR="00E6289C" w:rsidRPr="00063840" w:rsidRDefault="00E6289C" w:rsidP="00E6289C">
      <w:pPr>
        <w:shd w:val="clear" w:color="auto" w:fill="FFFFFF"/>
        <w:spacing w:line="360" w:lineRule="auto"/>
        <w:ind w:left="29" w:right="58" w:firstLine="539"/>
        <w:jc w:val="both"/>
        <w:rPr>
          <w:sz w:val="28"/>
          <w:szCs w:val="28"/>
        </w:rPr>
      </w:pPr>
      <w:r w:rsidRPr="00063840">
        <w:rPr>
          <w:sz w:val="28"/>
          <w:szCs w:val="28"/>
          <w:lang w:val="en-US"/>
        </w:rPr>
        <w:t>r</w:t>
      </w:r>
      <w:r w:rsidRPr="00063840">
        <w:rPr>
          <w:sz w:val="28"/>
          <w:szCs w:val="28"/>
        </w:rPr>
        <w:t xml:space="preserve"> – ставка дисконта;</w:t>
      </w:r>
    </w:p>
    <w:p w:rsidR="00E6289C" w:rsidRPr="00063840" w:rsidRDefault="00E6289C" w:rsidP="00E6289C">
      <w:pPr>
        <w:shd w:val="clear" w:color="auto" w:fill="FFFFFF"/>
        <w:spacing w:line="360" w:lineRule="auto"/>
        <w:ind w:left="29" w:right="58" w:firstLine="539"/>
        <w:jc w:val="both"/>
        <w:rPr>
          <w:sz w:val="28"/>
          <w:szCs w:val="28"/>
        </w:rPr>
      </w:pPr>
      <w:r w:rsidRPr="00063840">
        <w:rPr>
          <w:sz w:val="28"/>
          <w:szCs w:val="28"/>
          <w:lang w:val="en-US"/>
        </w:rPr>
        <w:t>T</w:t>
      </w:r>
      <w:r w:rsidRPr="00063840">
        <w:rPr>
          <w:sz w:val="28"/>
          <w:szCs w:val="28"/>
        </w:rPr>
        <w:t xml:space="preserve"> – предполагаемый период получения преимущества в прибыли.</w:t>
      </w:r>
    </w:p>
    <w:p w:rsidR="00E6289C" w:rsidRPr="00063840" w:rsidRDefault="00E6289C" w:rsidP="00E6289C">
      <w:pPr>
        <w:shd w:val="clear" w:color="auto" w:fill="FFFFFF"/>
        <w:spacing w:line="360" w:lineRule="auto"/>
        <w:ind w:left="29" w:right="58" w:firstLine="539"/>
        <w:jc w:val="both"/>
        <w:rPr>
          <w:sz w:val="28"/>
          <w:szCs w:val="28"/>
        </w:rPr>
      </w:pPr>
      <w:r w:rsidRPr="00063840">
        <w:rPr>
          <w:sz w:val="28"/>
          <w:szCs w:val="28"/>
        </w:rPr>
        <w:t>Срок полезного применения объекта интеллектуальной собственности зависит от сроков старения знаний и возможного раскрытия их конфиденциальности. Этот период соответствует 20-летнему периоду действия патента РФ на изобретение. При определении срока действия договора на передачу ноу-хау в международной практике принятым считается срок, равный пяти годам, а по отдельным договорам он изменяется в пределах от двух до десяти лет.</w:t>
      </w:r>
    </w:p>
    <w:p w:rsidR="00E6289C" w:rsidRPr="00874B9D" w:rsidRDefault="00E6289C" w:rsidP="00E6289C">
      <w:pPr>
        <w:shd w:val="clear" w:color="auto" w:fill="FFFFFF"/>
        <w:spacing w:line="360" w:lineRule="auto"/>
        <w:ind w:left="29" w:right="58" w:firstLine="539"/>
        <w:jc w:val="both"/>
        <w:rPr>
          <w:i/>
          <w:sz w:val="28"/>
          <w:szCs w:val="28"/>
        </w:rPr>
      </w:pPr>
      <w:r w:rsidRPr="00874B9D">
        <w:rPr>
          <w:i/>
          <w:iCs/>
          <w:color w:val="000000"/>
          <w:spacing w:val="2"/>
          <w:sz w:val="28"/>
          <w:szCs w:val="28"/>
        </w:rPr>
        <w:t>Метод «Выигрыш в себестоимости»</w:t>
      </w:r>
    </w:p>
    <w:p w:rsidR="00E6289C" w:rsidRPr="00063840" w:rsidRDefault="00E6289C" w:rsidP="00E6289C">
      <w:pPr>
        <w:shd w:val="clear" w:color="auto" w:fill="FFFFFF"/>
        <w:spacing w:line="360" w:lineRule="auto"/>
        <w:ind w:left="14" w:right="29" w:firstLine="539"/>
        <w:jc w:val="both"/>
        <w:rPr>
          <w:sz w:val="28"/>
          <w:szCs w:val="28"/>
        </w:rPr>
      </w:pPr>
      <w:r w:rsidRPr="00063840">
        <w:rPr>
          <w:color w:val="000000"/>
          <w:spacing w:val="5"/>
          <w:sz w:val="28"/>
          <w:szCs w:val="28"/>
        </w:rPr>
        <w:t>Данный метод также обеспечивает оценку идентифицируемых нематериальных активов в рамках доходного подхода. При использовании данного метода исходят из того, что при условии постоянной цены товара, производимого с использованием оцениваемого нематериального актива, дополнительная прибыль определяется как раз</w:t>
      </w:r>
      <w:r w:rsidRPr="00063840">
        <w:rPr>
          <w:color w:val="000000"/>
          <w:spacing w:val="5"/>
          <w:sz w:val="28"/>
          <w:szCs w:val="28"/>
        </w:rPr>
        <w:softHyphen/>
      </w:r>
      <w:r w:rsidRPr="00063840">
        <w:rPr>
          <w:color w:val="000000"/>
          <w:spacing w:val="4"/>
          <w:sz w:val="28"/>
          <w:szCs w:val="28"/>
        </w:rPr>
        <w:t>ность себестоимостей указанного и ранее производимого без использова</w:t>
      </w:r>
      <w:r w:rsidRPr="00063840">
        <w:rPr>
          <w:color w:val="000000"/>
          <w:spacing w:val="4"/>
          <w:sz w:val="28"/>
          <w:szCs w:val="28"/>
        </w:rPr>
        <w:softHyphen/>
        <w:t>ния названного результата товара. Таким образом, предполагается, что при использовании объекта интеллектуальной собственности сокращаются затраты на производство продукции. При этом в калькуляциях используют</w:t>
      </w:r>
      <w:r w:rsidRPr="00063840">
        <w:rPr>
          <w:color w:val="000000"/>
          <w:spacing w:val="4"/>
          <w:sz w:val="28"/>
          <w:szCs w:val="28"/>
        </w:rPr>
        <w:softHyphen/>
        <w:t>ся данные по следующим статьям затрат: сырье, материалы, комплектую</w:t>
      </w:r>
      <w:r w:rsidRPr="00063840">
        <w:rPr>
          <w:color w:val="000000"/>
          <w:spacing w:val="4"/>
          <w:sz w:val="28"/>
          <w:szCs w:val="28"/>
        </w:rPr>
        <w:softHyphen/>
      </w:r>
      <w:r w:rsidRPr="00063840">
        <w:rPr>
          <w:color w:val="000000"/>
          <w:spacing w:val="5"/>
          <w:sz w:val="28"/>
          <w:szCs w:val="28"/>
        </w:rPr>
        <w:t xml:space="preserve">щие изделия; обслуживание и ремонт производственного оборудования; </w:t>
      </w:r>
      <w:r w:rsidRPr="00063840">
        <w:rPr>
          <w:color w:val="000000"/>
          <w:spacing w:val="4"/>
          <w:sz w:val="28"/>
          <w:szCs w:val="28"/>
        </w:rPr>
        <w:t>амортизация; топливо и другие виды энергии; заработная плата, админис</w:t>
      </w:r>
      <w:r w:rsidRPr="00063840">
        <w:rPr>
          <w:color w:val="000000"/>
          <w:spacing w:val="4"/>
          <w:sz w:val="28"/>
          <w:szCs w:val="28"/>
        </w:rPr>
        <w:softHyphen/>
      </w:r>
      <w:r w:rsidRPr="00063840">
        <w:rPr>
          <w:color w:val="000000"/>
          <w:spacing w:val="5"/>
          <w:sz w:val="28"/>
          <w:szCs w:val="28"/>
        </w:rPr>
        <w:t>тративно-управленческие расходы.</w:t>
      </w:r>
    </w:p>
    <w:p w:rsidR="00E6289C" w:rsidRPr="00063840" w:rsidRDefault="00E6289C" w:rsidP="00E6289C">
      <w:pPr>
        <w:shd w:val="clear" w:color="auto" w:fill="FFFFFF"/>
        <w:spacing w:line="360" w:lineRule="auto"/>
        <w:ind w:left="29" w:right="58" w:firstLine="539"/>
        <w:jc w:val="both"/>
        <w:rPr>
          <w:sz w:val="28"/>
          <w:szCs w:val="28"/>
        </w:rPr>
      </w:pPr>
      <w:r w:rsidRPr="00063840">
        <w:rPr>
          <w:sz w:val="28"/>
          <w:szCs w:val="28"/>
        </w:rPr>
        <w:t>Стоимость объекта равна:</w:t>
      </w:r>
    </w:p>
    <w:p w:rsidR="00E6289C" w:rsidRPr="00063840" w:rsidRDefault="00E6289C" w:rsidP="00E6289C">
      <w:pPr>
        <w:shd w:val="clear" w:color="auto" w:fill="FFFFFF"/>
        <w:spacing w:line="360" w:lineRule="auto"/>
        <w:ind w:left="29" w:right="58" w:firstLine="540"/>
        <w:jc w:val="center"/>
        <w:rPr>
          <w:sz w:val="28"/>
          <w:szCs w:val="28"/>
        </w:rPr>
      </w:pPr>
      <w:r w:rsidRPr="00063840">
        <w:rPr>
          <w:position w:val="-10"/>
          <w:sz w:val="28"/>
          <w:szCs w:val="28"/>
        </w:rPr>
        <w:object w:dxaOrig="180" w:dyaOrig="340">
          <v:shape id="_x0000_i1026" type="#_x0000_t75" style="width:9pt;height:17.25pt" o:ole="">
            <v:imagedata r:id="rId9" o:title=""/>
          </v:shape>
          <o:OLEObject Type="Embed" ProgID="Equation.3" ShapeID="_x0000_i1026" DrawAspect="Content" ObjectID="_1469535859" r:id="rId10"/>
        </w:object>
      </w:r>
      <w:r w:rsidRPr="00063840">
        <w:rPr>
          <w:position w:val="-32"/>
          <w:sz w:val="28"/>
          <w:szCs w:val="28"/>
        </w:rPr>
        <w:object w:dxaOrig="1540" w:dyaOrig="720">
          <v:shape id="_x0000_i1027" type="#_x0000_t75" style="width:77.25pt;height:36pt" o:ole="">
            <v:imagedata r:id="rId11" o:title=""/>
          </v:shape>
          <o:OLEObject Type="Embed" ProgID="Equation.3" ShapeID="_x0000_i1027" DrawAspect="Content" ObjectID="_1469535860" r:id="rId12"/>
        </w:object>
      </w:r>
    </w:p>
    <w:p w:rsidR="00E6289C" w:rsidRPr="00063840" w:rsidRDefault="00E6289C" w:rsidP="00E6289C">
      <w:pPr>
        <w:shd w:val="clear" w:color="auto" w:fill="FFFFFF"/>
        <w:spacing w:line="360" w:lineRule="auto"/>
        <w:ind w:left="29" w:right="58" w:firstLine="539"/>
        <w:jc w:val="both"/>
        <w:rPr>
          <w:sz w:val="28"/>
          <w:szCs w:val="28"/>
        </w:rPr>
      </w:pPr>
      <w:r w:rsidRPr="00063840">
        <w:rPr>
          <w:sz w:val="28"/>
          <w:szCs w:val="28"/>
        </w:rPr>
        <w:t>∆С</w:t>
      </w:r>
      <w:r w:rsidRPr="00063840">
        <w:rPr>
          <w:sz w:val="28"/>
          <w:szCs w:val="28"/>
          <w:vertAlign w:val="subscript"/>
          <w:lang w:val="en-US"/>
        </w:rPr>
        <w:t>t</w:t>
      </w:r>
      <w:r w:rsidRPr="00063840">
        <w:rPr>
          <w:sz w:val="28"/>
          <w:szCs w:val="28"/>
        </w:rPr>
        <w:t xml:space="preserve"> – экономия на затратах в результате использования объекта интеллектуальной собственности.</w:t>
      </w:r>
    </w:p>
    <w:p w:rsidR="00E6289C" w:rsidRPr="00874B9D" w:rsidRDefault="00E6289C" w:rsidP="00E6289C">
      <w:pPr>
        <w:shd w:val="clear" w:color="auto" w:fill="FFFFFF"/>
        <w:spacing w:line="360" w:lineRule="auto"/>
        <w:ind w:right="58" w:firstLine="539"/>
        <w:jc w:val="both"/>
        <w:rPr>
          <w:i/>
          <w:sz w:val="28"/>
          <w:szCs w:val="28"/>
        </w:rPr>
      </w:pPr>
      <w:r w:rsidRPr="00874B9D">
        <w:rPr>
          <w:i/>
          <w:sz w:val="28"/>
          <w:szCs w:val="28"/>
        </w:rPr>
        <w:t>Метод «Избыточной прибыли»</w:t>
      </w:r>
    </w:p>
    <w:p w:rsidR="00E6289C" w:rsidRPr="00063840" w:rsidRDefault="00E6289C" w:rsidP="00E6289C">
      <w:pPr>
        <w:shd w:val="clear" w:color="auto" w:fill="FFFFFF"/>
        <w:spacing w:line="360" w:lineRule="auto"/>
        <w:ind w:right="58" w:firstLine="539"/>
        <w:jc w:val="both"/>
        <w:rPr>
          <w:sz w:val="28"/>
          <w:szCs w:val="28"/>
        </w:rPr>
      </w:pPr>
      <w:r w:rsidRPr="00063840">
        <w:rPr>
          <w:sz w:val="28"/>
          <w:szCs w:val="28"/>
        </w:rPr>
        <w:t xml:space="preserve">Метод применяется для оценки деловой репутации </w:t>
      </w:r>
      <w:r>
        <w:rPr>
          <w:sz w:val="28"/>
          <w:szCs w:val="28"/>
        </w:rPr>
        <w:t>предприятия</w:t>
      </w:r>
      <w:r w:rsidRPr="00063840">
        <w:rPr>
          <w:sz w:val="28"/>
          <w:szCs w:val="28"/>
        </w:rPr>
        <w:t xml:space="preserve"> (гудвилла) и основывается на предпосылке о том, что гудвилл, не отраженный в бухгалтерском балансе, приносит предприятию избыточные прибыли, т.е. обеспечивает доходность выше среднеотраслевого уровня. Стоимость гудвилла определяется путем капитализации избыточной прибыли.</w:t>
      </w:r>
    </w:p>
    <w:p w:rsidR="00E6289C" w:rsidRPr="00874B9D" w:rsidRDefault="00E6289C" w:rsidP="00E6289C">
      <w:pPr>
        <w:shd w:val="clear" w:color="auto" w:fill="FFFFFF"/>
        <w:spacing w:line="360" w:lineRule="auto"/>
        <w:ind w:right="58" w:firstLine="539"/>
        <w:jc w:val="both"/>
        <w:rPr>
          <w:i/>
          <w:sz w:val="28"/>
          <w:szCs w:val="28"/>
        </w:rPr>
      </w:pPr>
      <w:r w:rsidRPr="00874B9D">
        <w:rPr>
          <w:i/>
          <w:sz w:val="28"/>
          <w:szCs w:val="28"/>
        </w:rPr>
        <w:t>Метод «Ставок роялти»</w:t>
      </w:r>
    </w:p>
    <w:p w:rsidR="00E6289C" w:rsidRPr="00063840" w:rsidRDefault="00E6289C" w:rsidP="00E6289C">
      <w:pPr>
        <w:shd w:val="clear" w:color="auto" w:fill="FFFFFF"/>
        <w:spacing w:line="360" w:lineRule="auto"/>
        <w:ind w:right="50" w:firstLine="539"/>
        <w:jc w:val="both"/>
        <w:rPr>
          <w:sz w:val="28"/>
          <w:szCs w:val="28"/>
        </w:rPr>
      </w:pPr>
      <w:r w:rsidRPr="00063840">
        <w:rPr>
          <w:color w:val="000000"/>
          <w:spacing w:val="4"/>
          <w:sz w:val="28"/>
          <w:szCs w:val="28"/>
        </w:rPr>
        <w:t xml:space="preserve">Данный метод является комбинацией доходного и сравнительного подходов и позволяет оценить стоимость объектов промышленной собственности, на использование которых предприятие продает лицензии третьим лицам (лицензиатам). Для осуществления такой деятельности предприятие должно быть обладателем патента или исключительной лицензии. Для применения этого метода необходимо иметь следующие данные: срок </w:t>
      </w:r>
      <w:r w:rsidRPr="00063840">
        <w:rPr>
          <w:color w:val="000000"/>
          <w:spacing w:val="7"/>
          <w:sz w:val="28"/>
          <w:szCs w:val="28"/>
        </w:rPr>
        <w:t xml:space="preserve">действия лицензии; объем производства и (или) продаж продукции по </w:t>
      </w:r>
      <w:r w:rsidRPr="00063840">
        <w:rPr>
          <w:color w:val="000000"/>
          <w:spacing w:val="9"/>
          <w:sz w:val="28"/>
          <w:szCs w:val="28"/>
        </w:rPr>
        <w:t xml:space="preserve">лицензии и производственную программу лицензиата; цену единицы продукции по лицензии, производимой и продаваемой лицензиатом; </w:t>
      </w:r>
      <w:r w:rsidRPr="00063840">
        <w:rPr>
          <w:color w:val="000000"/>
          <w:sz w:val="28"/>
          <w:szCs w:val="28"/>
        </w:rPr>
        <w:t>значение ставок роялти.</w:t>
      </w:r>
    </w:p>
    <w:p w:rsidR="00E6289C" w:rsidRPr="00063840" w:rsidRDefault="00E6289C" w:rsidP="00E6289C">
      <w:pPr>
        <w:shd w:val="clear" w:color="auto" w:fill="FFFFFF"/>
        <w:spacing w:line="360" w:lineRule="auto"/>
        <w:ind w:right="29" w:firstLine="539"/>
        <w:jc w:val="both"/>
        <w:rPr>
          <w:sz w:val="28"/>
          <w:szCs w:val="28"/>
        </w:rPr>
      </w:pPr>
      <w:r w:rsidRPr="00063840">
        <w:rPr>
          <w:color w:val="000000"/>
          <w:spacing w:val="4"/>
          <w:sz w:val="28"/>
          <w:szCs w:val="28"/>
        </w:rPr>
        <w:t xml:space="preserve">За расчетный срок действия лицензии принимается период времени от </w:t>
      </w:r>
      <w:r w:rsidRPr="00063840">
        <w:rPr>
          <w:color w:val="000000"/>
          <w:spacing w:val="5"/>
          <w:sz w:val="28"/>
          <w:szCs w:val="28"/>
        </w:rPr>
        <w:t>даты вступления договора о предоставлении лицензии в силу до оконча</w:t>
      </w:r>
      <w:r w:rsidRPr="00063840">
        <w:rPr>
          <w:color w:val="000000"/>
          <w:spacing w:val="5"/>
          <w:sz w:val="28"/>
          <w:szCs w:val="28"/>
        </w:rPr>
        <w:softHyphen/>
      </w:r>
      <w:r w:rsidRPr="00063840">
        <w:rPr>
          <w:color w:val="000000"/>
          <w:spacing w:val="4"/>
          <w:sz w:val="28"/>
          <w:szCs w:val="28"/>
        </w:rPr>
        <w:t xml:space="preserve">ния срока его действия, в течение которого лицензиат будет использовать </w:t>
      </w:r>
      <w:r w:rsidRPr="00063840">
        <w:rPr>
          <w:color w:val="000000"/>
          <w:spacing w:val="6"/>
          <w:sz w:val="28"/>
          <w:szCs w:val="28"/>
        </w:rPr>
        <w:t xml:space="preserve">объект лицензии. При этом названный срок обычно состоит из периода </w:t>
      </w:r>
      <w:r w:rsidRPr="00063840">
        <w:rPr>
          <w:color w:val="000000"/>
          <w:spacing w:val="5"/>
          <w:sz w:val="28"/>
          <w:szCs w:val="28"/>
        </w:rPr>
        <w:t xml:space="preserve">освоения объекта лицензии и периода его коммерческого использования. </w:t>
      </w:r>
      <w:r w:rsidRPr="00063840">
        <w:rPr>
          <w:color w:val="000000"/>
          <w:spacing w:val="4"/>
          <w:sz w:val="28"/>
          <w:szCs w:val="28"/>
        </w:rPr>
        <w:t>Расчетный срок действия лицензии, независимо от вида и условий выпла</w:t>
      </w:r>
      <w:r w:rsidRPr="00063840">
        <w:rPr>
          <w:color w:val="000000"/>
          <w:spacing w:val="4"/>
          <w:sz w:val="28"/>
          <w:szCs w:val="28"/>
        </w:rPr>
        <w:softHyphen/>
      </w:r>
      <w:r w:rsidRPr="00063840">
        <w:rPr>
          <w:color w:val="000000"/>
          <w:sz w:val="28"/>
          <w:szCs w:val="28"/>
        </w:rPr>
        <w:t>ты лицензионного вознаграждения, определяется объектом лицензии - про</w:t>
      </w:r>
      <w:r w:rsidRPr="00063840">
        <w:rPr>
          <w:color w:val="000000"/>
          <w:sz w:val="28"/>
          <w:szCs w:val="28"/>
        </w:rPr>
        <w:softHyphen/>
        <w:t>дукцией по лицензии или технологическим процессом - и, в первую оче</w:t>
      </w:r>
      <w:r w:rsidRPr="00063840">
        <w:rPr>
          <w:color w:val="000000"/>
          <w:spacing w:val="5"/>
          <w:sz w:val="28"/>
          <w:szCs w:val="28"/>
        </w:rPr>
        <w:t>редь, сроком его морального старения,</w:t>
      </w:r>
      <w:r w:rsidR="007A372E">
        <w:rPr>
          <w:color w:val="000000"/>
          <w:spacing w:val="5"/>
          <w:sz w:val="28"/>
          <w:szCs w:val="28"/>
        </w:rPr>
        <w:t xml:space="preserve"> а также оставшимся сроком дей</w:t>
      </w:r>
      <w:r w:rsidRPr="00063840">
        <w:rPr>
          <w:color w:val="000000"/>
          <w:spacing w:val="5"/>
          <w:sz w:val="28"/>
          <w:szCs w:val="28"/>
        </w:rPr>
        <w:t>ствия исключительного права.</w:t>
      </w:r>
    </w:p>
    <w:p w:rsidR="00E6289C" w:rsidRPr="00063840" w:rsidRDefault="00E6289C" w:rsidP="00E6289C">
      <w:pPr>
        <w:shd w:val="clear" w:color="auto" w:fill="FFFFFF"/>
        <w:spacing w:before="144" w:line="360" w:lineRule="auto"/>
        <w:ind w:right="22" w:firstLine="539"/>
        <w:jc w:val="both"/>
        <w:rPr>
          <w:color w:val="000000"/>
          <w:spacing w:val="3"/>
          <w:sz w:val="28"/>
          <w:szCs w:val="28"/>
        </w:rPr>
      </w:pPr>
      <w:r w:rsidRPr="00063840">
        <w:rPr>
          <w:color w:val="000000"/>
          <w:spacing w:val="4"/>
          <w:sz w:val="28"/>
          <w:szCs w:val="28"/>
        </w:rPr>
        <w:t>Наряду со сроком морального старения, на длительность действия ли</w:t>
      </w:r>
      <w:r w:rsidRPr="00063840">
        <w:rPr>
          <w:color w:val="000000"/>
          <w:spacing w:val="4"/>
          <w:sz w:val="28"/>
          <w:szCs w:val="28"/>
        </w:rPr>
        <w:softHyphen/>
      </w:r>
      <w:r w:rsidRPr="00063840">
        <w:rPr>
          <w:color w:val="000000"/>
          <w:spacing w:val="5"/>
          <w:sz w:val="28"/>
          <w:szCs w:val="28"/>
        </w:rPr>
        <w:t>цензии на объекты промышленной собственности оказывает влияние па</w:t>
      </w:r>
      <w:r w:rsidRPr="00063840">
        <w:rPr>
          <w:color w:val="000000"/>
          <w:spacing w:val="5"/>
          <w:sz w:val="28"/>
          <w:szCs w:val="28"/>
        </w:rPr>
        <w:softHyphen/>
      </w:r>
      <w:r w:rsidRPr="00063840">
        <w:rPr>
          <w:color w:val="000000"/>
          <w:spacing w:val="3"/>
          <w:sz w:val="28"/>
          <w:szCs w:val="28"/>
        </w:rPr>
        <w:t>тентная ситуация по объекту лицензии. Так, в случае изобретений следует учитывать, что сроки действия патентов на изобретения в различных госу</w:t>
      </w:r>
      <w:r w:rsidRPr="00063840">
        <w:rPr>
          <w:color w:val="000000"/>
          <w:spacing w:val="3"/>
          <w:sz w:val="28"/>
          <w:szCs w:val="28"/>
        </w:rPr>
        <w:softHyphen/>
      </w:r>
      <w:r w:rsidRPr="00063840">
        <w:rPr>
          <w:color w:val="000000"/>
          <w:sz w:val="28"/>
          <w:szCs w:val="28"/>
        </w:rPr>
        <w:t>дарствах составляют 15 - 20 лет.</w:t>
      </w:r>
      <w:r w:rsidRPr="00063840">
        <w:rPr>
          <w:color w:val="000000"/>
          <w:spacing w:val="4"/>
          <w:sz w:val="28"/>
          <w:szCs w:val="28"/>
        </w:rPr>
        <w:t xml:space="preserve"> Однако в большинстве случаев расчетный срок действия лицензии </w:t>
      </w:r>
      <w:r w:rsidRPr="00063840">
        <w:rPr>
          <w:color w:val="000000"/>
          <w:sz w:val="28"/>
          <w:szCs w:val="28"/>
        </w:rPr>
        <w:t xml:space="preserve">может быть установлен в пределах 10 лет, хотя возможны отступления </w:t>
      </w:r>
      <w:r w:rsidRPr="00063840">
        <w:rPr>
          <w:color w:val="000000"/>
          <w:spacing w:val="3"/>
          <w:sz w:val="28"/>
          <w:szCs w:val="28"/>
        </w:rPr>
        <w:t>в сторону его увеличения.</w:t>
      </w:r>
    </w:p>
    <w:p w:rsidR="00E6289C" w:rsidRPr="00063840" w:rsidRDefault="00E6289C" w:rsidP="00E6289C">
      <w:pPr>
        <w:shd w:val="clear" w:color="auto" w:fill="FFFFFF"/>
        <w:spacing w:line="360" w:lineRule="auto"/>
        <w:ind w:firstLine="539"/>
        <w:jc w:val="both"/>
        <w:rPr>
          <w:sz w:val="28"/>
          <w:szCs w:val="28"/>
        </w:rPr>
      </w:pPr>
      <w:r w:rsidRPr="00063840">
        <w:rPr>
          <w:color w:val="000000"/>
          <w:spacing w:val="3"/>
          <w:sz w:val="28"/>
          <w:szCs w:val="28"/>
        </w:rPr>
        <w:t>Объем производства может быть определен одним из сле</w:t>
      </w:r>
      <w:r w:rsidRPr="00063840">
        <w:rPr>
          <w:color w:val="000000"/>
          <w:spacing w:val="4"/>
          <w:sz w:val="28"/>
          <w:szCs w:val="28"/>
        </w:rPr>
        <w:t>дующих способов: путем оценки возможного спроса на продукцию по ли</w:t>
      </w:r>
      <w:r w:rsidRPr="00063840">
        <w:rPr>
          <w:color w:val="000000"/>
          <w:spacing w:val="2"/>
          <w:sz w:val="28"/>
          <w:szCs w:val="28"/>
        </w:rPr>
        <w:t>цензии, произведенной по результатам изучения релевантного рынка с уче</w:t>
      </w:r>
      <w:r w:rsidRPr="00063840">
        <w:rPr>
          <w:color w:val="000000"/>
          <w:spacing w:val="4"/>
          <w:sz w:val="28"/>
          <w:szCs w:val="28"/>
        </w:rPr>
        <w:t>том наличия конкурентов и возможностей потенциальных лицензиатов по освоению этого рынка; на основании данных, полученных от потенциаль</w:t>
      </w:r>
      <w:r w:rsidRPr="00063840">
        <w:rPr>
          <w:color w:val="000000"/>
          <w:spacing w:val="2"/>
          <w:sz w:val="28"/>
          <w:szCs w:val="28"/>
        </w:rPr>
        <w:t>ного лицензиата, путем оценки в максимальных производственных возмож</w:t>
      </w:r>
      <w:r w:rsidRPr="00063840">
        <w:rPr>
          <w:color w:val="000000"/>
          <w:spacing w:val="3"/>
          <w:sz w:val="28"/>
          <w:szCs w:val="28"/>
        </w:rPr>
        <w:t>ностей потенциального лицензиата и, частности, путем оценки максималь</w:t>
      </w:r>
      <w:r w:rsidRPr="00063840">
        <w:rPr>
          <w:color w:val="000000"/>
          <w:spacing w:val="6"/>
          <w:sz w:val="28"/>
          <w:szCs w:val="28"/>
        </w:rPr>
        <w:t xml:space="preserve">ной производительности специального производственного оборудования </w:t>
      </w:r>
      <w:r w:rsidRPr="00063840">
        <w:rPr>
          <w:color w:val="000000"/>
          <w:spacing w:val="5"/>
          <w:sz w:val="28"/>
          <w:szCs w:val="28"/>
        </w:rPr>
        <w:t>потенциального лицензиата, на которо</w:t>
      </w:r>
      <w:r w:rsidR="007A372E">
        <w:rPr>
          <w:color w:val="000000"/>
          <w:spacing w:val="5"/>
          <w:sz w:val="28"/>
          <w:szCs w:val="28"/>
        </w:rPr>
        <w:t>м может осуществляться использо</w:t>
      </w:r>
      <w:r w:rsidRPr="00063840">
        <w:rPr>
          <w:color w:val="000000"/>
          <w:spacing w:val="5"/>
          <w:sz w:val="28"/>
          <w:szCs w:val="28"/>
        </w:rPr>
        <w:t>вание технологического процесса и (или) производство продукции по ли</w:t>
      </w:r>
      <w:r w:rsidRPr="00063840">
        <w:rPr>
          <w:color w:val="000000"/>
          <w:sz w:val="28"/>
          <w:szCs w:val="28"/>
        </w:rPr>
        <w:t>цензии.</w:t>
      </w:r>
    </w:p>
    <w:p w:rsidR="00E6289C" w:rsidRPr="00063840" w:rsidRDefault="00E6289C" w:rsidP="00E6289C">
      <w:pPr>
        <w:shd w:val="clear" w:color="auto" w:fill="FFFFFF"/>
        <w:spacing w:line="360" w:lineRule="auto"/>
        <w:ind w:right="216" w:firstLine="539"/>
        <w:jc w:val="both"/>
        <w:rPr>
          <w:sz w:val="28"/>
          <w:szCs w:val="28"/>
        </w:rPr>
      </w:pPr>
      <w:r w:rsidRPr="00063840">
        <w:rPr>
          <w:color w:val="000000"/>
          <w:sz w:val="28"/>
          <w:szCs w:val="28"/>
        </w:rPr>
        <w:t xml:space="preserve">В качестве цены продукции по лицензии обычно принимается </w:t>
      </w:r>
      <w:r w:rsidRPr="00063840">
        <w:rPr>
          <w:color w:val="000000"/>
          <w:spacing w:val="4"/>
          <w:sz w:val="28"/>
          <w:szCs w:val="28"/>
        </w:rPr>
        <w:t xml:space="preserve">отпускная цена предприятия без учета </w:t>
      </w:r>
      <w:r w:rsidRPr="00063840">
        <w:rPr>
          <w:color w:val="000000"/>
          <w:spacing w:val="3"/>
          <w:sz w:val="28"/>
          <w:szCs w:val="28"/>
        </w:rPr>
        <w:t>скидок, предоставляемых покупателю, затрат на упаковку, хранение, стра</w:t>
      </w:r>
      <w:r w:rsidRPr="00063840">
        <w:rPr>
          <w:color w:val="000000"/>
          <w:spacing w:val="3"/>
          <w:sz w:val="28"/>
          <w:szCs w:val="28"/>
        </w:rPr>
        <w:softHyphen/>
      </w:r>
      <w:r w:rsidRPr="00063840">
        <w:rPr>
          <w:color w:val="000000"/>
          <w:spacing w:val="6"/>
          <w:sz w:val="28"/>
          <w:szCs w:val="28"/>
        </w:rPr>
        <w:t>хование, транспортировку, уплаты налогов и других затрат.</w:t>
      </w:r>
    </w:p>
    <w:p w:rsidR="00E6289C" w:rsidRPr="00063840" w:rsidRDefault="00E6289C" w:rsidP="00E6289C">
      <w:pPr>
        <w:shd w:val="clear" w:color="auto" w:fill="FFFFFF"/>
        <w:spacing w:before="144" w:line="360" w:lineRule="auto"/>
        <w:ind w:right="22" w:firstLine="539"/>
        <w:jc w:val="both"/>
        <w:rPr>
          <w:color w:val="000000"/>
          <w:spacing w:val="5"/>
          <w:sz w:val="28"/>
          <w:szCs w:val="28"/>
        </w:rPr>
      </w:pPr>
      <w:r w:rsidRPr="00063840">
        <w:rPr>
          <w:color w:val="000000"/>
          <w:spacing w:val="2"/>
          <w:sz w:val="28"/>
          <w:szCs w:val="28"/>
        </w:rPr>
        <w:t>Расчетная ставка роялти устанавливается на основе анализа отечествен</w:t>
      </w:r>
      <w:r w:rsidRPr="00063840">
        <w:rPr>
          <w:color w:val="000000"/>
          <w:spacing w:val="2"/>
          <w:sz w:val="28"/>
          <w:szCs w:val="28"/>
        </w:rPr>
        <w:softHyphen/>
      </w:r>
      <w:r w:rsidRPr="00063840">
        <w:rPr>
          <w:color w:val="000000"/>
          <w:spacing w:val="5"/>
          <w:sz w:val="28"/>
          <w:szCs w:val="28"/>
        </w:rPr>
        <w:t>ной и зарубежной практики заключения лицензионных договоров. В от</w:t>
      </w:r>
      <w:r w:rsidRPr="00063840">
        <w:rPr>
          <w:color w:val="000000"/>
          <w:spacing w:val="5"/>
          <w:sz w:val="28"/>
          <w:szCs w:val="28"/>
        </w:rPr>
        <w:softHyphen/>
        <w:t xml:space="preserve">дельных случаях, когда необходимые данные в источниках информации </w:t>
      </w:r>
      <w:r w:rsidRPr="00063840">
        <w:rPr>
          <w:color w:val="000000"/>
          <w:spacing w:val="4"/>
          <w:sz w:val="28"/>
          <w:szCs w:val="28"/>
        </w:rPr>
        <w:t>отсутствуют, расчетная ставка роялти может быть определена путем ана</w:t>
      </w:r>
      <w:r w:rsidRPr="00063840">
        <w:rPr>
          <w:color w:val="000000"/>
          <w:spacing w:val="4"/>
          <w:sz w:val="28"/>
          <w:szCs w:val="28"/>
        </w:rPr>
        <w:softHyphen/>
        <w:t>лиза экономического эффекта или прибыли, которые может получить по</w:t>
      </w:r>
      <w:r w:rsidRPr="00063840">
        <w:rPr>
          <w:color w:val="000000"/>
          <w:spacing w:val="4"/>
          <w:sz w:val="28"/>
          <w:szCs w:val="28"/>
        </w:rPr>
        <w:softHyphen/>
      </w:r>
      <w:r w:rsidRPr="00063840">
        <w:rPr>
          <w:color w:val="000000"/>
          <w:spacing w:val="5"/>
          <w:sz w:val="28"/>
          <w:szCs w:val="28"/>
        </w:rPr>
        <w:t>тенциальный лицензиат в результате использования объекта лицензии.</w:t>
      </w:r>
    </w:p>
    <w:p w:rsidR="00E6289C" w:rsidRPr="00063840" w:rsidRDefault="00E6289C" w:rsidP="00E6289C">
      <w:pPr>
        <w:shd w:val="clear" w:color="auto" w:fill="FFFFFF"/>
        <w:spacing w:before="144" w:line="360" w:lineRule="auto"/>
        <w:ind w:right="22" w:firstLine="539"/>
        <w:jc w:val="both"/>
        <w:rPr>
          <w:color w:val="000000"/>
          <w:spacing w:val="5"/>
          <w:sz w:val="28"/>
          <w:szCs w:val="28"/>
        </w:rPr>
      </w:pPr>
      <w:r w:rsidRPr="00063840">
        <w:rPr>
          <w:color w:val="000000"/>
          <w:spacing w:val="5"/>
          <w:sz w:val="28"/>
          <w:szCs w:val="28"/>
        </w:rPr>
        <w:t>Стоимость объекта равна:</w:t>
      </w:r>
    </w:p>
    <w:p w:rsidR="00E6289C" w:rsidRPr="00063840" w:rsidRDefault="00E6289C" w:rsidP="00E6289C">
      <w:pPr>
        <w:shd w:val="clear" w:color="auto" w:fill="FFFFFF"/>
        <w:spacing w:before="144" w:line="360" w:lineRule="auto"/>
        <w:ind w:right="22" w:firstLine="540"/>
        <w:jc w:val="center"/>
        <w:rPr>
          <w:sz w:val="28"/>
          <w:szCs w:val="28"/>
        </w:rPr>
      </w:pPr>
      <w:r w:rsidRPr="00063840">
        <w:rPr>
          <w:position w:val="-32"/>
          <w:sz w:val="28"/>
          <w:szCs w:val="28"/>
        </w:rPr>
        <w:object w:dxaOrig="2060" w:dyaOrig="720">
          <v:shape id="_x0000_i1028" type="#_x0000_t75" style="width:102.75pt;height:36pt" o:ole="">
            <v:imagedata r:id="rId13" o:title=""/>
          </v:shape>
          <o:OLEObject Type="Embed" ProgID="Equation.3" ShapeID="_x0000_i1028" DrawAspect="Content" ObjectID="_1469535861" r:id="rId14"/>
        </w:object>
      </w:r>
    </w:p>
    <w:p w:rsidR="00E6289C" w:rsidRPr="00063840" w:rsidRDefault="00E6289C" w:rsidP="00E6289C">
      <w:pPr>
        <w:shd w:val="clear" w:color="auto" w:fill="FFFFFF"/>
        <w:spacing w:line="360" w:lineRule="auto"/>
        <w:ind w:right="23" w:firstLine="540"/>
        <w:jc w:val="both"/>
        <w:rPr>
          <w:sz w:val="28"/>
          <w:szCs w:val="28"/>
        </w:rPr>
      </w:pPr>
      <w:r w:rsidRPr="00063840">
        <w:rPr>
          <w:sz w:val="28"/>
          <w:szCs w:val="28"/>
        </w:rPr>
        <w:t>В</w:t>
      </w:r>
      <w:r w:rsidRPr="00063840">
        <w:rPr>
          <w:sz w:val="28"/>
          <w:szCs w:val="28"/>
          <w:vertAlign w:val="subscript"/>
          <w:lang w:val="en-US"/>
        </w:rPr>
        <w:t>t</w:t>
      </w:r>
      <w:r w:rsidRPr="00063840">
        <w:rPr>
          <w:sz w:val="28"/>
          <w:szCs w:val="28"/>
        </w:rPr>
        <w:t xml:space="preserve"> – выручка от продажи продукции по лицензии в </w:t>
      </w:r>
      <w:r w:rsidRPr="00063840">
        <w:rPr>
          <w:sz w:val="28"/>
          <w:szCs w:val="28"/>
          <w:lang w:val="en-US"/>
        </w:rPr>
        <w:t>t</w:t>
      </w:r>
      <w:r w:rsidRPr="00063840">
        <w:rPr>
          <w:sz w:val="28"/>
          <w:szCs w:val="28"/>
        </w:rPr>
        <w:t>-й год;</w:t>
      </w:r>
    </w:p>
    <w:p w:rsidR="00E6289C" w:rsidRPr="00063840" w:rsidRDefault="00E6289C" w:rsidP="00E6289C">
      <w:pPr>
        <w:shd w:val="clear" w:color="auto" w:fill="FFFFFF"/>
        <w:spacing w:line="360" w:lineRule="auto"/>
        <w:ind w:right="23" w:firstLine="540"/>
        <w:jc w:val="both"/>
        <w:rPr>
          <w:sz w:val="28"/>
          <w:szCs w:val="28"/>
        </w:rPr>
      </w:pPr>
      <w:r w:rsidRPr="00063840">
        <w:rPr>
          <w:sz w:val="28"/>
          <w:szCs w:val="28"/>
          <w:lang w:val="en-US"/>
        </w:rPr>
        <w:t>R</w:t>
      </w:r>
      <w:r w:rsidRPr="00063840">
        <w:rPr>
          <w:sz w:val="28"/>
          <w:szCs w:val="28"/>
          <w:vertAlign w:val="subscript"/>
          <w:lang w:val="en-US"/>
        </w:rPr>
        <w:t>t</w:t>
      </w:r>
      <w:r w:rsidRPr="00063840">
        <w:rPr>
          <w:sz w:val="28"/>
          <w:szCs w:val="28"/>
        </w:rPr>
        <w:t xml:space="preserve"> – размер роялти в </w:t>
      </w:r>
      <w:r w:rsidRPr="00063840">
        <w:rPr>
          <w:sz w:val="28"/>
          <w:szCs w:val="28"/>
          <w:lang w:val="en-US"/>
        </w:rPr>
        <w:t>t</w:t>
      </w:r>
      <w:r w:rsidRPr="00063840">
        <w:rPr>
          <w:sz w:val="28"/>
          <w:szCs w:val="28"/>
        </w:rPr>
        <w:t>-м году, %;</w:t>
      </w:r>
    </w:p>
    <w:p w:rsidR="00E6289C" w:rsidRPr="00063840" w:rsidRDefault="00E6289C" w:rsidP="00E6289C">
      <w:pPr>
        <w:shd w:val="clear" w:color="auto" w:fill="FFFFFF"/>
        <w:spacing w:line="360" w:lineRule="auto"/>
        <w:ind w:right="23" w:firstLine="540"/>
        <w:jc w:val="both"/>
        <w:rPr>
          <w:sz w:val="28"/>
          <w:szCs w:val="28"/>
        </w:rPr>
      </w:pPr>
      <w:r w:rsidRPr="00063840">
        <w:rPr>
          <w:sz w:val="28"/>
          <w:szCs w:val="28"/>
        </w:rPr>
        <w:t>С</w:t>
      </w:r>
      <w:r w:rsidRPr="00063840">
        <w:rPr>
          <w:sz w:val="28"/>
          <w:szCs w:val="28"/>
          <w:vertAlign w:val="subscript"/>
          <w:lang w:val="en-US"/>
        </w:rPr>
        <w:t>t</w:t>
      </w:r>
      <w:r w:rsidRPr="00063840">
        <w:rPr>
          <w:sz w:val="28"/>
          <w:szCs w:val="28"/>
        </w:rPr>
        <w:t xml:space="preserve"> – расходы, связанные с поддержанием патента или исключительной лицензии в силе (юридические, административные и организационные);</w:t>
      </w:r>
    </w:p>
    <w:p w:rsidR="00E6289C" w:rsidRPr="00063840" w:rsidRDefault="00E6289C" w:rsidP="00E6289C">
      <w:pPr>
        <w:shd w:val="clear" w:color="auto" w:fill="FFFFFF"/>
        <w:spacing w:line="360" w:lineRule="auto"/>
        <w:ind w:right="23" w:firstLine="540"/>
        <w:jc w:val="both"/>
        <w:rPr>
          <w:sz w:val="28"/>
          <w:szCs w:val="28"/>
        </w:rPr>
      </w:pPr>
      <w:r w:rsidRPr="00063840">
        <w:rPr>
          <w:sz w:val="28"/>
          <w:szCs w:val="28"/>
          <w:lang w:val="en-US"/>
        </w:rPr>
        <w:t>T</w:t>
      </w:r>
      <w:r w:rsidRPr="00063840">
        <w:rPr>
          <w:sz w:val="28"/>
          <w:szCs w:val="28"/>
        </w:rPr>
        <w:t xml:space="preserve"> – срок действия лицензионного договора, лет.</w:t>
      </w:r>
    </w:p>
    <w:p w:rsidR="00E6289C" w:rsidRPr="007873FA" w:rsidRDefault="00E6289C" w:rsidP="00E6289C">
      <w:pPr>
        <w:shd w:val="clear" w:color="auto" w:fill="FFFFFF"/>
        <w:spacing w:line="360" w:lineRule="auto"/>
        <w:ind w:right="23" w:firstLine="540"/>
        <w:jc w:val="both"/>
        <w:rPr>
          <w:i/>
          <w:sz w:val="28"/>
          <w:szCs w:val="28"/>
        </w:rPr>
      </w:pPr>
      <w:r w:rsidRPr="007873FA">
        <w:rPr>
          <w:i/>
          <w:sz w:val="28"/>
          <w:szCs w:val="28"/>
        </w:rPr>
        <w:t>Метод «Прямого сравнения продаж»</w:t>
      </w:r>
    </w:p>
    <w:p w:rsidR="00E6289C" w:rsidRPr="00F21158" w:rsidRDefault="00E6289C" w:rsidP="00E6289C">
      <w:pPr>
        <w:shd w:val="clear" w:color="auto" w:fill="FFFFFF"/>
        <w:spacing w:line="360" w:lineRule="auto"/>
        <w:ind w:right="23" w:firstLine="540"/>
        <w:jc w:val="both"/>
        <w:rPr>
          <w:b/>
          <w:sz w:val="28"/>
          <w:szCs w:val="28"/>
        </w:rPr>
      </w:pPr>
      <w:r w:rsidRPr="00063840">
        <w:rPr>
          <w:sz w:val="28"/>
          <w:szCs w:val="28"/>
        </w:rPr>
        <w:t xml:space="preserve">Данный метод реализует сравнительный (рыночный) подход. Метод имеет ограниченное применение в силу уникальности и специфики оцениваемых объектов; используется в основном только для оценки лицензий на использование готовых программ для ЭВМ. Метод предполагает определение стоимости объекта по цене сделок купли-продажи аналогов с учетом поправок на различие характеристик. </w:t>
      </w:r>
    </w:p>
    <w:p w:rsidR="004874E6" w:rsidRDefault="004874E6"/>
    <w:p w:rsidR="004874E6" w:rsidRDefault="004874E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2101D6" w:rsidRDefault="002101D6">
      <w:pPr>
        <w:spacing w:after="200" w:line="276" w:lineRule="auto"/>
      </w:pPr>
    </w:p>
    <w:p w:rsidR="004874E6" w:rsidRPr="004874E6" w:rsidRDefault="00286E16" w:rsidP="004874E6">
      <w:pPr>
        <w:spacing w:line="360" w:lineRule="auto"/>
        <w:jc w:val="center"/>
        <w:rPr>
          <w:b/>
          <w:sz w:val="28"/>
          <w:szCs w:val="28"/>
        </w:rPr>
      </w:pPr>
      <w:r>
        <w:rPr>
          <w:b/>
          <w:sz w:val="32"/>
          <w:szCs w:val="32"/>
        </w:rPr>
        <w:t xml:space="preserve"> </w:t>
      </w:r>
      <w:r w:rsidR="004874E6" w:rsidRPr="004874E6">
        <w:rPr>
          <w:b/>
          <w:sz w:val="32"/>
          <w:szCs w:val="32"/>
        </w:rPr>
        <w:t>Измерение и оценка стоимости интеллектуального капитала</w:t>
      </w:r>
      <w:r w:rsidR="00704A08">
        <w:rPr>
          <w:b/>
          <w:sz w:val="32"/>
          <w:szCs w:val="32"/>
        </w:rPr>
        <w:t>.</w:t>
      </w:r>
    </w:p>
    <w:p w:rsidR="004874E6" w:rsidRPr="000F6522" w:rsidRDefault="004874E6" w:rsidP="004874E6">
      <w:pPr>
        <w:spacing w:line="360" w:lineRule="auto"/>
        <w:ind w:firstLine="709"/>
        <w:jc w:val="both"/>
        <w:rPr>
          <w:sz w:val="28"/>
          <w:szCs w:val="28"/>
        </w:rPr>
      </w:pPr>
      <w:r>
        <w:rPr>
          <w:sz w:val="28"/>
          <w:szCs w:val="28"/>
        </w:rPr>
        <w:t>Н</w:t>
      </w:r>
      <w:r w:rsidRPr="000F6522">
        <w:rPr>
          <w:sz w:val="28"/>
          <w:szCs w:val="28"/>
        </w:rPr>
        <w:t>а современном этапе развития экономики важное значение приобретают нематериальные факторы производства как источники добавленной стоимости и конкурентных преимуществ. В условиях «новой экономики», где превалируют интеллектуальные ресурсы, возрастает необходимость их измерения с целью оценки ресурсной базы предприятия и  разработки направлений  инвестирования. Интеллектуальные ресурсы, представленные интеллектуальным потенциалом персонала и интеллектуальными активами, заключенными в интеллектуальной собственности, представляют интеллектуальный капитал предприятия. Интеллектуальный капитал является индикатором роли использования знаний в организации.</w:t>
      </w:r>
    </w:p>
    <w:p w:rsidR="004874E6" w:rsidRPr="000F6522" w:rsidRDefault="004874E6" w:rsidP="004874E6">
      <w:pPr>
        <w:spacing w:line="360" w:lineRule="auto"/>
        <w:ind w:firstLine="709"/>
        <w:jc w:val="both"/>
        <w:rPr>
          <w:sz w:val="28"/>
          <w:szCs w:val="28"/>
        </w:rPr>
      </w:pPr>
      <w:r w:rsidRPr="000F6522">
        <w:rPr>
          <w:sz w:val="28"/>
          <w:szCs w:val="28"/>
        </w:rPr>
        <w:t>Вложения в интеллектуальный капитал, как показывает мировая практика, являются наиболее рентабельными. При выборе направлений распределения объемов инвестиций, которые будут использованы для развития материальных активов и интеллектуального капитала, в первую очередь нужна объективная оценка интеллектуального капитала организации. В исследованиях и разработках приобретение и накопление знаний занимают значительное место. Но создаваемый при этом интеллектуальный капитал не находит отражения в балансовых отчетах.</w:t>
      </w:r>
    </w:p>
    <w:p w:rsidR="004874E6" w:rsidRPr="000F6522" w:rsidRDefault="004874E6" w:rsidP="004874E6">
      <w:pPr>
        <w:spacing w:line="360" w:lineRule="auto"/>
        <w:ind w:firstLine="709"/>
        <w:jc w:val="both"/>
        <w:rPr>
          <w:sz w:val="28"/>
          <w:szCs w:val="28"/>
        </w:rPr>
      </w:pPr>
      <w:r w:rsidRPr="000F6522">
        <w:rPr>
          <w:sz w:val="28"/>
          <w:szCs w:val="28"/>
        </w:rPr>
        <w:t>Существуют определенные методические подходы к измерению и оценке стоимости интеллектуального капитала, но единого подхода к тому, какую систему считать самой совершенной, по-прежнему нет. Поэтому наиболее верным будет в данном случае просто начать оценивать интеллектуальные активы, не дожидаясь, пока ученые и практики придут к согласию по поводу того, какую систему измерения признать стандартом.  Гораздо важнее, чтобы организация регулярно оценивала свои интеллектуальные активы, а методологию такой оценки всегда можно уточнить впоследствии после достижения консенсуса о едином подходе к измерению и оценке стоимости интеллектуального капитала.</w:t>
      </w:r>
    </w:p>
    <w:p w:rsidR="004874E6" w:rsidRPr="000F6522" w:rsidRDefault="004874E6" w:rsidP="004874E6">
      <w:pPr>
        <w:spacing w:line="360" w:lineRule="auto"/>
        <w:ind w:firstLine="709"/>
        <w:jc w:val="both"/>
        <w:rPr>
          <w:sz w:val="28"/>
          <w:szCs w:val="28"/>
        </w:rPr>
      </w:pPr>
      <w:r w:rsidRPr="000F6522">
        <w:rPr>
          <w:sz w:val="28"/>
          <w:szCs w:val="28"/>
        </w:rPr>
        <w:t>Можно отметить две основные причины, по которым организациям следует оценивать свои интеллектуальные активы. Во-первых, и это важнее всего, такая оценка позволяет выявить компоненты знаний, присутствующие в организации, чтобы ими можно было управлять и развивать их. В этом заключается смысл оценки интеллектуального капитала с точки зрения решения внутренних задач. Во-вторых, такая оценка необходима для выявления истинной стоимости организации, которая может быть объявлена на фондовом рынке. Обе эти причины важны, поскольку полученная оценка вооружает руководителей сведениями, необходимыми для планирования ее будущего развития. Западные ученые отдают приоритет второй причине, обуславливая тем, что она позволяет включить нематериальные активы в общую стоимость компании, делая их доступными для бухгалтерского учета. Истинную стоимость организации невозможно правильно оценить без учета таких факторов, как корпоративная культура, доступ к рынкам, численность работников знаний, узнаваемость брендов, позиции в конкурентной борьбе. Однако для белорусских предприятий, на наш взгляд, первоочередность принадлежит первой причине, поскольку важное значение имеет осознание роди интеллектуального капитала в деятельности предприятия и затем отражение интеллектуального капитала в отчетах предприятия.</w:t>
      </w:r>
    </w:p>
    <w:p w:rsidR="004874E6" w:rsidRPr="000F6522" w:rsidRDefault="004874E6" w:rsidP="004874E6">
      <w:pPr>
        <w:spacing w:line="360" w:lineRule="auto"/>
        <w:ind w:firstLine="709"/>
        <w:jc w:val="both"/>
        <w:rPr>
          <w:sz w:val="28"/>
          <w:szCs w:val="28"/>
        </w:rPr>
      </w:pPr>
      <w:r w:rsidRPr="000F6522">
        <w:rPr>
          <w:sz w:val="28"/>
          <w:szCs w:val="28"/>
        </w:rPr>
        <w:t>Оценка и  измерение интеллектуального капитала предприятия как было отмечено выше, необходимы для того, чтобы знать, каким интеллектуальным потенциалом обладает организация, и что может принести ей добавленную стоимость.</w:t>
      </w:r>
    </w:p>
    <w:p w:rsidR="004874E6" w:rsidRPr="000F6522" w:rsidRDefault="004874E6" w:rsidP="004874E6">
      <w:pPr>
        <w:spacing w:line="360" w:lineRule="auto"/>
        <w:ind w:firstLine="709"/>
        <w:jc w:val="both"/>
        <w:rPr>
          <w:sz w:val="28"/>
          <w:szCs w:val="28"/>
        </w:rPr>
      </w:pPr>
      <w:r w:rsidRPr="000F6522">
        <w:rPr>
          <w:sz w:val="28"/>
          <w:szCs w:val="28"/>
        </w:rPr>
        <w:t>Рассматривая подходы к измерению и оценке стоимости интеллектуального капитала, которые разработаны западными учеными и собственно самими корпорациями, следует отметить, что они не приспособлены к оценке деятельности отечественных организаций. Однако не следует полностью отказаться от данных методических подходов, а принять некоторые их положения с целью развития организации. Важной задачей является осознание роли интеллектуального капитала в деятельности организации и возможность осуществления попытки измерять и оценить интеллектуальный капитал</w:t>
      </w:r>
    </w:p>
    <w:p w:rsidR="004874E6" w:rsidRPr="000F6522" w:rsidRDefault="004874E6" w:rsidP="004874E6">
      <w:pPr>
        <w:spacing w:line="360" w:lineRule="auto"/>
        <w:ind w:firstLine="709"/>
        <w:jc w:val="both"/>
        <w:rPr>
          <w:sz w:val="28"/>
          <w:szCs w:val="28"/>
        </w:rPr>
      </w:pPr>
      <w:r w:rsidRPr="000F6522">
        <w:rPr>
          <w:sz w:val="28"/>
          <w:szCs w:val="28"/>
        </w:rPr>
        <w:t>Концепция интеллектуального капитала тесно связана с концепцией управления бизнесом посредством измерения и классификации. Это крайне важно с позиций обеспечения эффективного менеджмента, так как результативное управление предполагает возможность количественной и качественной оценки объектов и процессов. Разработчики систем измерения интеллектуального капитала утверждают, что измерение элементов, которые в прошлом не подвергались количественной и качественной оценке, позволит менеджерам получить более ясное представление о способности организации достичь своих целей.</w:t>
      </w:r>
    </w:p>
    <w:p w:rsidR="004874E6" w:rsidRPr="000F6522" w:rsidRDefault="004874E6" w:rsidP="004874E6">
      <w:pPr>
        <w:spacing w:line="360" w:lineRule="auto"/>
        <w:ind w:firstLine="709"/>
        <w:jc w:val="both"/>
        <w:rPr>
          <w:sz w:val="28"/>
          <w:szCs w:val="28"/>
        </w:rPr>
      </w:pPr>
      <w:r w:rsidRPr="000F6522">
        <w:rPr>
          <w:sz w:val="28"/>
          <w:szCs w:val="28"/>
        </w:rPr>
        <w:t>Одна из причин создания систем измерения и оценки стоимости интеллектуального капитала заключается в стремлении идентифицировать и использовать активы, которые прежде оставались нераспознанными.</w:t>
      </w:r>
    </w:p>
    <w:p w:rsidR="004874E6" w:rsidRPr="000F6522" w:rsidRDefault="004874E6" w:rsidP="004874E6">
      <w:pPr>
        <w:spacing w:line="360" w:lineRule="auto"/>
        <w:ind w:firstLine="709"/>
        <w:jc w:val="both"/>
        <w:rPr>
          <w:sz w:val="28"/>
          <w:szCs w:val="28"/>
        </w:rPr>
      </w:pPr>
      <w:r w:rsidRPr="000F6522">
        <w:rPr>
          <w:sz w:val="28"/>
          <w:szCs w:val="28"/>
        </w:rPr>
        <w:t>Планируя достижение определенной цели, организация должна оценить свое нынешнее состояние, определить разрыв между ним и желаемым будущим состоянием и, наконец, сформировать последовательность действий, необходимых для устранения этого разрыва.</w:t>
      </w:r>
    </w:p>
    <w:p w:rsidR="004874E6" w:rsidRPr="000F6522" w:rsidRDefault="004874E6" w:rsidP="004874E6">
      <w:pPr>
        <w:spacing w:line="360" w:lineRule="auto"/>
        <w:ind w:firstLine="709"/>
        <w:jc w:val="both"/>
        <w:rPr>
          <w:sz w:val="28"/>
          <w:szCs w:val="28"/>
        </w:rPr>
      </w:pPr>
      <w:r w:rsidRPr="000F6522">
        <w:rPr>
          <w:sz w:val="28"/>
          <w:szCs w:val="28"/>
        </w:rPr>
        <w:t>В современном деловом мире идентификация нынешнего состояния организации требует оценки всех ее активов. Необходимо оценить, в какой степени все имеющиеся у нее активы обеспечивают ее структурными, информационными и материальными ресурсами, необходимыми для достижения рассматриваемой цели организации. Ключевым процессом в такой оценке является измерение активов на основе показателей, отражающих влияние на степень достижения корпоративных целей. Эти показатели должны быть выбраны так, чтобы  с их помощью можно было понять, в какой степени имеющиеся нематериальные активы  организации способствуют достижению стоящей перед ней цели. Проблема заключается в оценке этих активов и выявлении недостающих элементов с тем, чтобы на их основе решить, может ли обнаруженный дефицит быть восполнен, или следует вовсе отказаться от проекта. При этом полученные величины показателей должны стать основой управленческих решений и действий организации. Таким образом, измеряемые показатели должны быть релевантными конкретным целям и давать представление о том, что необходимо сделать для их достижения, если это вообще возможно.</w:t>
      </w:r>
    </w:p>
    <w:p w:rsidR="004874E6" w:rsidRPr="000F6522" w:rsidRDefault="004874E6" w:rsidP="004874E6">
      <w:pPr>
        <w:spacing w:line="360" w:lineRule="auto"/>
        <w:ind w:firstLine="709"/>
        <w:jc w:val="both"/>
        <w:rPr>
          <w:sz w:val="28"/>
          <w:szCs w:val="28"/>
        </w:rPr>
      </w:pPr>
      <w:r w:rsidRPr="000F6522">
        <w:rPr>
          <w:sz w:val="28"/>
          <w:szCs w:val="28"/>
        </w:rPr>
        <w:t>Одним из наиболее распространенных методов оценки стоимости интеллектуального капитала считается схема, предложенная братьями Рус. Данная схема состоит из трех этапов измерения интеллектуального капитала:</w:t>
      </w:r>
    </w:p>
    <w:p w:rsidR="004874E6" w:rsidRPr="000F6522" w:rsidRDefault="004874E6" w:rsidP="004874E6">
      <w:pPr>
        <w:spacing w:line="360" w:lineRule="auto"/>
        <w:ind w:firstLine="709"/>
        <w:jc w:val="both"/>
        <w:rPr>
          <w:sz w:val="28"/>
          <w:szCs w:val="28"/>
        </w:rPr>
      </w:pPr>
      <w:r w:rsidRPr="000F6522">
        <w:rPr>
          <w:sz w:val="28"/>
          <w:szCs w:val="28"/>
        </w:rPr>
        <w:t>- Формирование языка для описания интеллектуального капитала;</w:t>
      </w:r>
    </w:p>
    <w:p w:rsidR="004874E6" w:rsidRPr="000F6522" w:rsidRDefault="004874E6" w:rsidP="004874E6">
      <w:pPr>
        <w:spacing w:line="360" w:lineRule="auto"/>
        <w:ind w:firstLine="709"/>
        <w:jc w:val="both"/>
        <w:rPr>
          <w:sz w:val="28"/>
          <w:szCs w:val="28"/>
        </w:rPr>
      </w:pPr>
      <w:r w:rsidRPr="000F6522">
        <w:rPr>
          <w:sz w:val="28"/>
          <w:szCs w:val="28"/>
        </w:rPr>
        <w:t>- Определение показателей интеллектуального капитала;</w:t>
      </w:r>
    </w:p>
    <w:p w:rsidR="004874E6" w:rsidRPr="000F6522" w:rsidRDefault="004874E6" w:rsidP="004874E6">
      <w:pPr>
        <w:spacing w:line="360" w:lineRule="auto"/>
        <w:ind w:firstLine="709"/>
        <w:jc w:val="both"/>
        <w:rPr>
          <w:sz w:val="28"/>
          <w:szCs w:val="28"/>
        </w:rPr>
      </w:pPr>
      <w:r w:rsidRPr="000F6522">
        <w:rPr>
          <w:sz w:val="28"/>
          <w:szCs w:val="28"/>
        </w:rPr>
        <w:t xml:space="preserve">- Создание отчета об интеллектуальном капитале. </w:t>
      </w:r>
    </w:p>
    <w:p w:rsidR="004874E6" w:rsidRPr="000F6522" w:rsidRDefault="004874E6" w:rsidP="004874E6">
      <w:pPr>
        <w:spacing w:line="360" w:lineRule="auto"/>
        <w:ind w:firstLine="709"/>
        <w:jc w:val="both"/>
        <w:rPr>
          <w:sz w:val="28"/>
          <w:szCs w:val="28"/>
        </w:rPr>
      </w:pPr>
      <w:r w:rsidRPr="000F6522">
        <w:rPr>
          <w:sz w:val="28"/>
          <w:szCs w:val="28"/>
        </w:rPr>
        <w:t>На рисунке 1 отражены основные этапы измерения и оценки стоимости интеллектуального капитала, используя которые организация может самостоятельно выбрать ту классификацию и те показатели, которые для нее являются основополагающими.</w:t>
      </w:r>
    </w:p>
    <w:p w:rsidR="004874E6" w:rsidRPr="000F6522" w:rsidRDefault="00D83F64" w:rsidP="004874E6">
      <w:pPr>
        <w:spacing w:line="360" w:lineRule="auto"/>
        <w:ind w:firstLine="709"/>
        <w:jc w:val="both"/>
        <w:rPr>
          <w:sz w:val="28"/>
          <w:szCs w:val="28"/>
        </w:rPr>
      </w:pPr>
      <w:r>
        <w:rPr>
          <w:noProof/>
          <w:sz w:val="28"/>
          <w:szCs w:val="28"/>
        </w:rPr>
        <w:pict>
          <v:shape id="Рисунок 1" o:spid="_x0000_i1029" type="#_x0000_t75" style="width:336pt;height:171.75pt;visibility:visible">
            <v:imagedata r:id="rId15" o:title=""/>
          </v:shape>
        </w:pict>
      </w:r>
    </w:p>
    <w:p w:rsidR="004874E6" w:rsidRPr="000F6522" w:rsidRDefault="004874E6" w:rsidP="004874E6">
      <w:pPr>
        <w:spacing w:line="360" w:lineRule="auto"/>
        <w:ind w:firstLine="709"/>
        <w:jc w:val="both"/>
        <w:rPr>
          <w:sz w:val="28"/>
          <w:szCs w:val="28"/>
        </w:rPr>
      </w:pPr>
      <w:r w:rsidRPr="000F6522">
        <w:rPr>
          <w:sz w:val="28"/>
          <w:szCs w:val="28"/>
        </w:rPr>
        <w:t>Рисунок 1. Схема измерения интеллектуального капитала предприятия</w:t>
      </w:r>
    </w:p>
    <w:p w:rsidR="004874E6" w:rsidRPr="000F6522" w:rsidRDefault="004874E6" w:rsidP="004874E6">
      <w:pPr>
        <w:spacing w:line="360" w:lineRule="auto"/>
        <w:ind w:firstLine="709"/>
        <w:jc w:val="both"/>
        <w:rPr>
          <w:sz w:val="28"/>
          <w:szCs w:val="28"/>
        </w:rPr>
      </w:pPr>
      <w:r w:rsidRPr="000F6522">
        <w:rPr>
          <w:sz w:val="28"/>
          <w:szCs w:val="28"/>
        </w:rPr>
        <w:t>1 этап. Формирование языка интеллектуального капитала. Этот этап включает определение самого понятия интеллектуального капитала и классификацию элементов. При такой классификации активы организации разделяются на группы, относимые к физическому, финансовому и интеллектуальному капиталу. Подобная классификация позволяет исключить некоторые активы из интеллектуального капитала и таким образом, по крайней мере, определить те из них, которые интеллектуальным капиталом не являются. Конкретный способ классификации активов зависит от разделяемого авторами отчета об интеллектуальном капитале, а также видения будущего организации и отрасли. Важно, чтобы классификация и язык, разработанный для обсуждения интеллектуального капитала, были понятны и отвечали потребностям пользователей отчетов об интеллектуальном капитале. Главное условие данной схемы – это не переусложнить задачу.</w:t>
      </w:r>
    </w:p>
    <w:p w:rsidR="004874E6" w:rsidRPr="000F6522" w:rsidRDefault="004874E6" w:rsidP="004874E6">
      <w:pPr>
        <w:spacing w:line="360" w:lineRule="auto"/>
        <w:ind w:firstLine="709"/>
        <w:jc w:val="both"/>
        <w:rPr>
          <w:sz w:val="28"/>
          <w:szCs w:val="28"/>
        </w:rPr>
      </w:pPr>
      <w:r w:rsidRPr="000F6522">
        <w:rPr>
          <w:sz w:val="28"/>
          <w:szCs w:val="28"/>
        </w:rPr>
        <w:t>2 этап. Определение показателей интеллектуального капитала. Как правило, предлагаемые показатели оказываются более адекватными, если они выбираются совместно с людьми, занятыми в областях, в которых будут проводится измерения, и людьми, которые будут проводить эти измерения. Определение показателей необходимо для того, чтобы определить ценность неосязаемых активов для организации. На данном этапе необходимо определиться с методикой измерения интеллектуального капитала и оценкой его стоимости. Существует множество методических приемов оценки интеллектуального капитала, которые отвечают тем или иным целям развития предприятия. Однако принимать в чистом виде данные методы неприемлемо, поскольку наблюдаются существенные различия в деятельности отечественных и зарубежных организаций. Поэтому необходимо выбрать те показатели, которые будут отражать цели и задачи организации. Анализ интеллектуального капитала отечественных предприятий показал, что измерение и оценка ИК предприятиями не проводится, в том числе не уделяется должное внимание нематериальным активам, в состав которых входит интеллектуальная собственность. Западные методики, в частности, оценивающие рыночную стоимость компании и через нее – интеллектуальный капитал, неприемлемы, поскольку в основном разработаны применительно к условиям стабильно функционирующей экономики. Фондовый рынок Республики Беларусь не достаточно развит, и как следствие, не может дать достоверной информации о рыночной стоимости организации. Однако необходимость измерения и оценки интеллектуального капитала очевидна, поскольку интеллектуальные ресурсы стоят на первом месте, отодвигая материальные активы на второй план.</w:t>
      </w:r>
    </w:p>
    <w:p w:rsidR="004874E6" w:rsidRPr="000F6522" w:rsidRDefault="004874E6" w:rsidP="004874E6">
      <w:pPr>
        <w:spacing w:line="360" w:lineRule="auto"/>
        <w:ind w:firstLine="709"/>
        <w:jc w:val="both"/>
        <w:rPr>
          <w:sz w:val="28"/>
          <w:szCs w:val="28"/>
        </w:rPr>
      </w:pPr>
      <w:r w:rsidRPr="000F6522">
        <w:rPr>
          <w:sz w:val="28"/>
          <w:szCs w:val="28"/>
        </w:rPr>
        <w:t>Создание отчета об интеллектуальном капитале – заключительный этап схемы измерения. В результате разрешение проблемы количественной и качественной оценки интеллектуального капитала доводится до уровня его учета наряду с материальными активами компании. Составление отчетности – важная задача, однако не следует стремиться к идеальной форме отчета. Необходимо отражать те показатели и тенденции, которые являются главными для предприятия в данный период и позволяет сопоставить достигнутые результаты с поставленными целями.</w:t>
      </w:r>
    </w:p>
    <w:p w:rsidR="004874E6" w:rsidRDefault="004874E6" w:rsidP="004874E6">
      <w:pPr>
        <w:spacing w:line="360" w:lineRule="auto"/>
        <w:ind w:firstLine="709"/>
        <w:jc w:val="both"/>
        <w:rPr>
          <w:sz w:val="28"/>
          <w:szCs w:val="28"/>
        </w:rPr>
      </w:pPr>
      <w:r w:rsidRPr="000F6522">
        <w:rPr>
          <w:sz w:val="28"/>
          <w:szCs w:val="28"/>
        </w:rPr>
        <w:t xml:space="preserve"> Таким образом, измерение и оценка стоимости интеллектуального капитала достаточно новое направление менеджмента, которое еще не выработало свои стандарты. Однако недооценивание интеллектуальных ресурсов, не эффективное их использование не позволят организации занимать ведущие позиции и использовать свой интеллектуальный потенциал. Поэтому осуществление измерения и оценки стоимости интеллектуального капитала заслуживает более пристального внимания, как со стороны самих предприятий, так и государства.</w:t>
      </w: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2101D6" w:rsidRDefault="002101D6" w:rsidP="001B3284">
      <w:pPr>
        <w:pStyle w:val="12"/>
        <w:spacing w:before="0" w:after="0" w:line="360" w:lineRule="auto"/>
        <w:ind w:firstLine="567"/>
        <w:jc w:val="both"/>
        <w:rPr>
          <w:b/>
          <w:sz w:val="32"/>
          <w:szCs w:val="32"/>
        </w:rPr>
      </w:pPr>
    </w:p>
    <w:p w:rsidR="001B3284" w:rsidRPr="002101D6" w:rsidRDefault="00791E30" w:rsidP="001B3284">
      <w:pPr>
        <w:pStyle w:val="12"/>
        <w:spacing w:before="0" w:after="0" w:line="360" w:lineRule="auto"/>
        <w:ind w:firstLine="567"/>
        <w:jc w:val="both"/>
        <w:rPr>
          <w:b/>
          <w:sz w:val="32"/>
          <w:szCs w:val="32"/>
        </w:rPr>
      </w:pPr>
      <w:r w:rsidRPr="002101D6">
        <w:rPr>
          <w:b/>
          <w:sz w:val="32"/>
          <w:szCs w:val="32"/>
        </w:rPr>
        <w:t>Методология оценки нематериальных активов</w:t>
      </w:r>
    </w:p>
    <w:p w:rsidR="001B3284" w:rsidRPr="000502D6" w:rsidRDefault="001B3284" w:rsidP="000502D6">
      <w:pPr>
        <w:pStyle w:val="2"/>
        <w:numPr>
          <w:ilvl w:val="0"/>
          <w:numId w:val="0"/>
        </w:numPr>
        <w:spacing w:line="360" w:lineRule="auto"/>
        <w:ind w:left="1062" w:hanging="495"/>
        <w:rPr>
          <w:szCs w:val="28"/>
        </w:rPr>
      </w:pPr>
      <w:bookmarkStart w:id="0" w:name="_Toc16832942"/>
      <w:bookmarkStart w:id="1" w:name="_Toc17596852"/>
      <w:bookmarkStart w:id="2" w:name="_Toc22462259"/>
      <w:bookmarkStart w:id="3" w:name="_Toc23568075"/>
      <w:bookmarkStart w:id="4" w:name="_Toc32134563"/>
      <w:bookmarkStart w:id="5" w:name="_Toc40529391"/>
      <w:r w:rsidRPr="001B3284">
        <w:rPr>
          <w:szCs w:val="28"/>
        </w:rPr>
        <w:t>Цели оценки</w:t>
      </w:r>
      <w:bookmarkStart w:id="6" w:name="_Toc17596854"/>
      <w:bookmarkStart w:id="7" w:name="_Toc22462260"/>
      <w:bookmarkStart w:id="8" w:name="_Toc23568076"/>
      <w:bookmarkEnd w:id="0"/>
      <w:bookmarkEnd w:id="1"/>
      <w:bookmarkEnd w:id="2"/>
      <w:bookmarkEnd w:id="3"/>
      <w:bookmarkEnd w:id="4"/>
      <w:bookmarkEnd w:id="5"/>
    </w:p>
    <w:p w:rsidR="001B3284" w:rsidRPr="001B3284" w:rsidRDefault="001B3284" w:rsidP="001B3284">
      <w:pPr>
        <w:pStyle w:val="21"/>
        <w:spacing w:line="360" w:lineRule="auto"/>
        <w:ind w:firstLine="567"/>
        <w:rPr>
          <w:sz w:val="28"/>
          <w:szCs w:val="28"/>
        </w:rPr>
      </w:pPr>
      <w:bookmarkStart w:id="9" w:name="_Toc32134564"/>
      <w:bookmarkStart w:id="10" w:name="_Toc35002929"/>
      <w:bookmarkStart w:id="11" w:name="_Toc38719337"/>
      <w:bookmarkStart w:id="12" w:name="_Toc40529392"/>
      <w:r w:rsidRPr="001B3284">
        <w:rPr>
          <w:b/>
          <w:i/>
          <w:sz w:val="28"/>
          <w:szCs w:val="28"/>
        </w:rPr>
        <w:t>Оценка</w:t>
      </w:r>
      <w:r w:rsidRPr="001B3284">
        <w:rPr>
          <w:sz w:val="28"/>
          <w:szCs w:val="28"/>
        </w:rPr>
        <w:t xml:space="preserve"> – комплекс мероприятий юридического, экономического, организационно – технического и иного характера, направленных на установление ценности объекта оценки как товара.</w:t>
      </w:r>
      <w:bookmarkEnd w:id="6"/>
      <w:bookmarkEnd w:id="7"/>
      <w:bookmarkEnd w:id="8"/>
      <w:bookmarkEnd w:id="9"/>
      <w:bookmarkEnd w:id="10"/>
      <w:bookmarkEnd w:id="11"/>
      <w:bookmarkEnd w:id="12"/>
      <w:r w:rsidRPr="001B3284">
        <w:rPr>
          <w:sz w:val="28"/>
          <w:szCs w:val="28"/>
        </w:rPr>
        <w:t xml:space="preserve"> </w:t>
      </w:r>
    </w:p>
    <w:p w:rsidR="001B3284" w:rsidRPr="001B3284" w:rsidRDefault="001B3284" w:rsidP="001B3284">
      <w:pPr>
        <w:pStyle w:val="21"/>
        <w:spacing w:line="360" w:lineRule="auto"/>
        <w:ind w:firstLine="567"/>
        <w:rPr>
          <w:sz w:val="28"/>
          <w:szCs w:val="28"/>
        </w:rPr>
      </w:pPr>
      <w:bookmarkStart w:id="13" w:name="_Toc17596855"/>
      <w:bookmarkStart w:id="14" w:name="_Toc22462261"/>
      <w:bookmarkStart w:id="15" w:name="_Toc23568077"/>
      <w:bookmarkStart w:id="16" w:name="_Toc32134565"/>
      <w:bookmarkStart w:id="17" w:name="_Toc35002930"/>
      <w:bookmarkStart w:id="18" w:name="_Toc38719338"/>
      <w:bookmarkStart w:id="19" w:name="_Toc40529393"/>
      <w:r w:rsidRPr="001B3284">
        <w:rPr>
          <w:sz w:val="28"/>
          <w:szCs w:val="28"/>
        </w:rPr>
        <w:t>Деятельность юридических лиц и индивидуальных предпринимателей по проведению оценки как услуги третьим лицам, в частности, по установлению рыночной стоимости объекта оценки, регулируется Федеральным законом  от 29 июля 1998г. № 135 – ФЗ «Об оценочной деятельности  в Российской федерации».</w:t>
      </w:r>
      <w:bookmarkEnd w:id="13"/>
      <w:bookmarkEnd w:id="14"/>
      <w:bookmarkEnd w:id="15"/>
      <w:bookmarkEnd w:id="16"/>
      <w:bookmarkEnd w:id="17"/>
      <w:bookmarkEnd w:id="18"/>
      <w:bookmarkEnd w:id="19"/>
      <w:r w:rsidRPr="001B3284">
        <w:rPr>
          <w:sz w:val="28"/>
          <w:szCs w:val="28"/>
        </w:rPr>
        <w:t xml:space="preserve"> </w:t>
      </w:r>
      <w:bookmarkStart w:id="20" w:name="_Toc17596861"/>
      <w:bookmarkStart w:id="21" w:name="_Toc22462262"/>
      <w:bookmarkStart w:id="22" w:name="_Toc23568078"/>
      <w:bookmarkStart w:id="23" w:name="_Toc32134566"/>
    </w:p>
    <w:p w:rsidR="001B3284" w:rsidRPr="001B3284" w:rsidRDefault="001B3284" w:rsidP="001B3284">
      <w:pPr>
        <w:pStyle w:val="21"/>
        <w:spacing w:line="360" w:lineRule="auto"/>
        <w:ind w:firstLine="567"/>
        <w:rPr>
          <w:sz w:val="28"/>
          <w:szCs w:val="28"/>
        </w:rPr>
      </w:pPr>
      <w:bookmarkStart w:id="24" w:name="_Toc35002931"/>
      <w:bookmarkStart w:id="25" w:name="_Toc38719339"/>
      <w:bookmarkStart w:id="26" w:name="_Toc40529394"/>
      <w:r w:rsidRPr="001B3284">
        <w:rPr>
          <w:sz w:val="28"/>
          <w:szCs w:val="28"/>
        </w:rPr>
        <w:t>Цель оценки и дальнейшее ее использование должны быть четко сформулированы, так как от этого зависит стандарт оценки, объем и структура необходимой для оценки информации, возможные рекомендации оценщика.</w:t>
      </w:r>
      <w:bookmarkEnd w:id="20"/>
      <w:bookmarkEnd w:id="21"/>
      <w:bookmarkEnd w:id="22"/>
      <w:bookmarkEnd w:id="23"/>
      <w:bookmarkEnd w:id="24"/>
      <w:bookmarkEnd w:id="25"/>
      <w:bookmarkEnd w:id="26"/>
      <w:r w:rsidRPr="001B3284">
        <w:rPr>
          <w:sz w:val="28"/>
          <w:szCs w:val="28"/>
        </w:rPr>
        <w:t xml:space="preserve"> </w:t>
      </w:r>
    </w:p>
    <w:p w:rsidR="001B3284" w:rsidRPr="001B3284" w:rsidRDefault="001B3284" w:rsidP="001B3284">
      <w:pPr>
        <w:pStyle w:val="12"/>
        <w:spacing w:before="0" w:after="0" w:line="360" w:lineRule="auto"/>
        <w:ind w:firstLine="567"/>
        <w:jc w:val="both"/>
        <w:rPr>
          <w:i/>
          <w:sz w:val="28"/>
          <w:szCs w:val="28"/>
        </w:rPr>
      </w:pPr>
      <w:r w:rsidRPr="001B3284">
        <w:rPr>
          <w:b/>
          <w:sz w:val="28"/>
          <w:szCs w:val="28"/>
        </w:rPr>
        <w:t>Стандарты оценки -</w:t>
      </w:r>
      <w:r w:rsidRPr="001B3284">
        <w:rPr>
          <w:i/>
          <w:sz w:val="28"/>
          <w:szCs w:val="28"/>
        </w:rPr>
        <w:t xml:space="preserve"> нормативно закрепленные требования к выполнению работ экспертом по оценке.</w:t>
      </w:r>
    </w:p>
    <w:p w:rsidR="001B3284" w:rsidRPr="001B3284" w:rsidRDefault="001B3284" w:rsidP="001B3284">
      <w:pPr>
        <w:pStyle w:val="3"/>
        <w:numPr>
          <w:ilvl w:val="0"/>
          <w:numId w:val="0"/>
        </w:numPr>
        <w:spacing w:before="0" w:after="0" w:line="360" w:lineRule="auto"/>
        <w:ind w:firstLine="567"/>
        <w:jc w:val="both"/>
        <w:rPr>
          <w:i w:val="0"/>
          <w:szCs w:val="28"/>
        </w:rPr>
      </w:pPr>
      <w:bookmarkStart w:id="27" w:name="_Toc17596862"/>
      <w:bookmarkStart w:id="28" w:name="_Toc22462263"/>
      <w:bookmarkStart w:id="29" w:name="_Toc23568079"/>
      <w:bookmarkStart w:id="30" w:name="_Toc32134567"/>
      <w:bookmarkStart w:id="31" w:name="_Toc35002932"/>
      <w:bookmarkStart w:id="32" w:name="_Toc38719340"/>
      <w:bookmarkStart w:id="33" w:name="_Toc40529395"/>
      <w:r w:rsidRPr="001B3284">
        <w:rPr>
          <w:i w:val="0"/>
          <w:szCs w:val="28"/>
        </w:rPr>
        <w:t>Целями, для которых требуется оценка, могут быть:</w:t>
      </w:r>
      <w:bookmarkEnd w:id="27"/>
      <w:bookmarkEnd w:id="28"/>
      <w:bookmarkEnd w:id="29"/>
      <w:bookmarkEnd w:id="30"/>
      <w:bookmarkEnd w:id="31"/>
      <w:bookmarkEnd w:id="32"/>
      <w:bookmarkEnd w:id="33"/>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 xml:space="preserve">Предстоящая сделка по продаже или покупке оцениваемой собственности. </w:t>
      </w:r>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Раздел имущества между владельцами предприятия.</w:t>
      </w:r>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Выделение из крупного предприятия небольшой жизнеспособной фирмы.</w:t>
      </w:r>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Планируемое поглощение одного предприятия другим.</w:t>
      </w:r>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Реорганизация фирмы.</w:t>
      </w:r>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Ликвидация предприятия.</w:t>
      </w:r>
    </w:p>
    <w:p w:rsidR="001B3284" w:rsidRPr="001B3284" w:rsidRDefault="001B3284" w:rsidP="001B3284">
      <w:pPr>
        <w:pStyle w:val="12"/>
        <w:numPr>
          <w:ilvl w:val="1"/>
          <w:numId w:val="10"/>
        </w:numPr>
        <w:spacing w:before="120" w:after="120" w:line="360" w:lineRule="auto"/>
        <w:ind w:left="851" w:hanging="284"/>
        <w:jc w:val="both"/>
        <w:outlineLvl w:val="0"/>
        <w:rPr>
          <w:sz w:val="28"/>
          <w:szCs w:val="28"/>
        </w:rPr>
      </w:pPr>
      <w:r w:rsidRPr="001B3284">
        <w:rPr>
          <w:sz w:val="28"/>
          <w:szCs w:val="28"/>
        </w:rPr>
        <w:t>Налогообложение.</w:t>
      </w:r>
    </w:p>
    <w:p w:rsidR="001B3284" w:rsidRPr="00791E30" w:rsidRDefault="001B3284" w:rsidP="00791E30">
      <w:pPr>
        <w:pStyle w:val="12"/>
        <w:numPr>
          <w:ilvl w:val="1"/>
          <w:numId w:val="10"/>
        </w:numPr>
        <w:spacing w:before="120" w:after="120" w:line="360" w:lineRule="auto"/>
        <w:ind w:left="851" w:hanging="284"/>
        <w:jc w:val="both"/>
        <w:outlineLvl w:val="0"/>
        <w:rPr>
          <w:sz w:val="28"/>
          <w:szCs w:val="28"/>
        </w:rPr>
      </w:pPr>
      <w:r w:rsidRPr="001B3284">
        <w:rPr>
          <w:sz w:val="28"/>
          <w:szCs w:val="28"/>
        </w:rPr>
        <w:t>Неденежные вклады в другие компании.</w:t>
      </w:r>
    </w:p>
    <w:p w:rsidR="001B3284" w:rsidRPr="001B3284" w:rsidRDefault="001B3284" w:rsidP="000502D6">
      <w:pPr>
        <w:pStyle w:val="2"/>
        <w:numPr>
          <w:ilvl w:val="0"/>
          <w:numId w:val="0"/>
        </w:numPr>
        <w:spacing w:line="360" w:lineRule="auto"/>
        <w:ind w:left="555"/>
        <w:rPr>
          <w:szCs w:val="28"/>
        </w:rPr>
      </w:pPr>
      <w:bookmarkStart w:id="34" w:name="_Toc22462264"/>
      <w:bookmarkStart w:id="35" w:name="_Toc23568080"/>
      <w:bookmarkStart w:id="36" w:name="_Toc32134568"/>
      <w:bookmarkStart w:id="37" w:name="_Toc40529396"/>
      <w:r w:rsidRPr="001B3284">
        <w:rPr>
          <w:szCs w:val="28"/>
        </w:rPr>
        <w:t>Базы  оценки</w:t>
      </w:r>
      <w:bookmarkEnd w:id="34"/>
      <w:bookmarkEnd w:id="35"/>
      <w:bookmarkEnd w:id="36"/>
      <w:bookmarkEnd w:id="37"/>
    </w:p>
    <w:p w:rsidR="001B3284" w:rsidRPr="001B3284" w:rsidRDefault="001B3284" w:rsidP="001B3284">
      <w:pPr>
        <w:pStyle w:val="12"/>
        <w:spacing w:before="0" w:after="0" w:line="360" w:lineRule="auto"/>
        <w:ind w:firstLine="567"/>
        <w:jc w:val="both"/>
        <w:rPr>
          <w:i/>
          <w:sz w:val="28"/>
          <w:szCs w:val="28"/>
        </w:rPr>
      </w:pPr>
      <w:r w:rsidRPr="001B3284">
        <w:rPr>
          <w:b/>
          <w:sz w:val="28"/>
          <w:szCs w:val="28"/>
        </w:rPr>
        <w:t>Стоимость в обмене (exchange value)</w:t>
      </w:r>
      <w:r w:rsidRPr="001B3284">
        <w:rPr>
          <w:sz w:val="28"/>
          <w:szCs w:val="28"/>
        </w:rPr>
        <w:t xml:space="preserve"> </w:t>
      </w:r>
      <w:r w:rsidRPr="001B3284">
        <w:rPr>
          <w:i/>
          <w:sz w:val="28"/>
          <w:szCs w:val="28"/>
        </w:rPr>
        <w:t xml:space="preserve">предполагает вероятную цену продажи при условии, что условия обмена объекта собственности известны обеим сторонам и сделка является взаимовыгодной. </w:t>
      </w:r>
    </w:p>
    <w:p w:rsidR="001B3284" w:rsidRPr="001B3284" w:rsidRDefault="001B3284" w:rsidP="001B3284">
      <w:pPr>
        <w:pStyle w:val="12"/>
        <w:spacing w:before="0" w:after="0" w:line="360" w:lineRule="auto"/>
        <w:ind w:firstLine="567"/>
        <w:jc w:val="both"/>
        <w:rPr>
          <w:i/>
          <w:sz w:val="28"/>
          <w:szCs w:val="28"/>
        </w:rPr>
      </w:pPr>
      <w:r w:rsidRPr="001B3284">
        <w:rPr>
          <w:sz w:val="28"/>
          <w:szCs w:val="28"/>
        </w:rPr>
        <w:t xml:space="preserve">Наиболее часто встречающейся формой этой стоимости является </w:t>
      </w:r>
      <w:r w:rsidRPr="001B3284">
        <w:rPr>
          <w:b/>
          <w:sz w:val="28"/>
          <w:szCs w:val="28"/>
        </w:rPr>
        <w:t>обоснованная (справедливая) рыночная стоимость (fair market value).</w:t>
      </w:r>
      <w:r w:rsidRPr="001B3284">
        <w:rPr>
          <w:sz w:val="28"/>
          <w:szCs w:val="28"/>
        </w:rPr>
        <w:t xml:space="preserve"> </w:t>
      </w:r>
      <w:r w:rsidRPr="001B3284">
        <w:rPr>
          <w:i/>
          <w:sz w:val="28"/>
          <w:szCs w:val="28"/>
        </w:rPr>
        <w:t>Под ней понимается наиболее вероятная цена, выраженная в денежном эквиваленте, по которой в день оценки собственность могла бы перейти из рук добровольного продавца в руки добровольного покупателя в результате коммерческой сделки на открытом конкурентном рынке при условии, что обе стороны действуют компетентно, расчетливо и без принуждения.</w:t>
      </w:r>
    </w:p>
    <w:p w:rsidR="001B3284" w:rsidRPr="001B3284" w:rsidRDefault="001B3284" w:rsidP="001B3284">
      <w:pPr>
        <w:pStyle w:val="12"/>
        <w:spacing w:before="0" w:after="0" w:line="360" w:lineRule="auto"/>
        <w:ind w:right="1559" w:firstLine="567"/>
        <w:jc w:val="both"/>
        <w:rPr>
          <w:b/>
          <w:sz w:val="28"/>
          <w:szCs w:val="28"/>
        </w:rPr>
      </w:pPr>
      <w:r w:rsidRPr="001B3284">
        <w:rPr>
          <w:sz w:val="28"/>
          <w:szCs w:val="28"/>
        </w:rPr>
        <w:t xml:space="preserve"> </w:t>
      </w:r>
      <w:r w:rsidRPr="001B3284">
        <w:rPr>
          <w:b/>
          <w:sz w:val="28"/>
          <w:szCs w:val="28"/>
        </w:rPr>
        <w:t xml:space="preserve">При формировании рыночной стоимости необходимо учитывать следующее: </w:t>
      </w:r>
    </w:p>
    <w:p w:rsidR="001B3284" w:rsidRPr="001B3284" w:rsidRDefault="001B3284" w:rsidP="001B3284">
      <w:pPr>
        <w:pStyle w:val="12"/>
        <w:numPr>
          <w:ilvl w:val="0"/>
          <w:numId w:val="11"/>
        </w:numPr>
        <w:spacing w:before="120" w:after="120" w:line="360" w:lineRule="auto"/>
        <w:ind w:left="851" w:hanging="284"/>
        <w:jc w:val="both"/>
        <w:outlineLvl w:val="0"/>
        <w:rPr>
          <w:sz w:val="28"/>
          <w:szCs w:val="28"/>
        </w:rPr>
      </w:pPr>
      <w:r w:rsidRPr="001B3284">
        <w:rPr>
          <w:sz w:val="28"/>
          <w:szCs w:val="28"/>
        </w:rPr>
        <w:t xml:space="preserve">Между сторонами нет никаких особых взаимоотношений (например, материнская и дочерняя компании) и они действуют независимо каждая в своих интересах без сговора и мошенничества. </w:t>
      </w:r>
    </w:p>
    <w:p w:rsidR="001B3284" w:rsidRPr="001B3284" w:rsidRDefault="001B3284" w:rsidP="001B3284">
      <w:pPr>
        <w:pStyle w:val="12"/>
        <w:numPr>
          <w:ilvl w:val="0"/>
          <w:numId w:val="11"/>
        </w:numPr>
        <w:spacing w:before="120" w:after="120" w:line="360" w:lineRule="auto"/>
        <w:ind w:left="851" w:hanging="284"/>
        <w:jc w:val="both"/>
        <w:outlineLvl w:val="0"/>
        <w:rPr>
          <w:sz w:val="28"/>
          <w:szCs w:val="28"/>
        </w:rPr>
      </w:pPr>
      <w:r w:rsidRPr="001B3284">
        <w:rPr>
          <w:sz w:val="28"/>
          <w:szCs w:val="28"/>
        </w:rPr>
        <w:t xml:space="preserve">Длительность экспозиции (маркетинговый период) в любом случае должна быть достаточной, чтобы собственность привлекла к себе внимание адекватного количества покупателей. </w:t>
      </w:r>
    </w:p>
    <w:p w:rsidR="001B3284" w:rsidRPr="00791E30" w:rsidRDefault="001B3284" w:rsidP="00791E30">
      <w:pPr>
        <w:pStyle w:val="12"/>
        <w:numPr>
          <w:ilvl w:val="0"/>
          <w:numId w:val="11"/>
        </w:numPr>
        <w:spacing w:before="120" w:after="120" w:line="360" w:lineRule="auto"/>
        <w:ind w:left="851" w:hanging="284"/>
        <w:jc w:val="both"/>
        <w:outlineLvl w:val="0"/>
        <w:rPr>
          <w:sz w:val="28"/>
          <w:szCs w:val="28"/>
        </w:rPr>
      </w:pPr>
      <w:r w:rsidRPr="001B3284">
        <w:rPr>
          <w:sz w:val="28"/>
          <w:szCs w:val="28"/>
        </w:rPr>
        <w:t>Рыночная стоимость понимается как стоимость имущества, рассчитанная без учета торговых издержек и каких-либо сопутствующих налогов. Стандарт рыночной стоимости рассчитывается всегда, когда заказчиком оценки является продавец.</w:t>
      </w:r>
    </w:p>
    <w:p w:rsidR="001B3284" w:rsidRPr="001B3284" w:rsidRDefault="001B3284" w:rsidP="001B3284">
      <w:pPr>
        <w:pStyle w:val="12"/>
        <w:spacing w:before="0" w:after="0" w:line="360" w:lineRule="auto"/>
        <w:ind w:firstLine="567"/>
        <w:jc w:val="both"/>
        <w:rPr>
          <w:i/>
          <w:sz w:val="28"/>
          <w:szCs w:val="28"/>
        </w:rPr>
      </w:pPr>
      <w:r w:rsidRPr="001B3284">
        <w:rPr>
          <w:sz w:val="28"/>
          <w:szCs w:val="28"/>
        </w:rPr>
        <w:t xml:space="preserve">Под </w:t>
      </w:r>
      <w:r w:rsidRPr="001B3284">
        <w:rPr>
          <w:b/>
          <w:sz w:val="28"/>
          <w:szCs w:val="28"/>
        </w:rPr>
        <w:t>стоимостью в пользовании</w:t>
      </w:r>
      <w:r w:rsidRPr="001B3284">
        <w:rPr>
          <w:sz w:val="28"/>
          <w:szCs w:val="28"/>
        </w:rPr>
        <w:t xml:space="preserve"> (value in use) подразумевается </w:t>
      </w:r>
      <w:r w:rsidRPr="001B3284">
        <w:rPr>
          <w:i/>
          <w:sz w:val="28"/>
          <w:szCs w:val="28"/>
        </w:rPr>
        <w:t xml:space="preserve">стоимость объекта собственности в представлениях конкретного пользователя и с учетом его ограничений. </w:t>
      </w:r>
    </w:p>
    <w:p w:rsidR="001B3284" w:rsidRPr="001B3284" w:rsidRDefault="001B3284" w:rsidP="001B3284">
      <w:pPr>
        <w:pStyle w:val="12"/>
        <w:spacing w:before="0" w:after="0" w:line="360" w:lineRule="auto"/>
        <w:ind w:firstLine="567"/>
        <w:jc w:val="both"/>
        <w:rPr>
          <w:sz w:val="28"/>
          <w:szCs w:val="28"/>
        </w:rPr>
      </w:pPr>
      <w:r w:rsidRPr="001B3284">
        <w:rPr>
          <w:sz w:val="28"/>
          <w:szCs w:val="28"/>
        </w:rPr>
        <w:t xml:space="preserve">Так как стоимость в пользовании связана с потребностями конкретного субъекта, ее часто называют </w:t>
      </w:r>
      <w:r w:rsidRPr="001B3284">
        <w:rPr>
          <w:i/>
          <w:sz w:val="28"/>
          <w:szCs w:val="28"/>
        </w:rPr>
        <w:t>субъективной стоимостью.</w:t>
      </w:r>
      <w:r w:rsidRPr="001B3284">
        <w:rPr>
          <w:sz w:val="28"/>
          <w:szCs w:val="28"/>
        </w:rPr>
        <w:t xml:space="preserve"> Наиболее часто используемой формой такой стоимости является инвестиционная стоимость (investment value). Это стоимость собственности для конкретного инвестора или группы инвесторов, имеющих определенные цели и критерии оценки инвестиционного проекта. </w:t>
      </w:r>
    </w:p>
    <w:p w:rsidR="001B3284" w:rsidRPr="001B3284" w:rsidRDefault="001B3284" w:rsidP="001B3284">
      <w:pPr>
        <w:pStyle w:val="12"/>
        <w:spacing w:before="0" w:after="0" w:line="360" w:lineRule="auto"/>
        <w:ind w:firstLine="567"/>
        <w:jc w:val="both"/>
        <w:rPr>
          <w:sz w:val="28"/>
          <w:szCs w:val="28"/>
        </w:rPr>
      </w:pPr>
      <w:r w:rsidRPr="001B3284">
        <w:rPr>
          <w:sz w:val="28"/>
          <w:szCs w:val="28"/>
        </w:rPr>
        <w:t xml:space="preserve">Эта стоимость рассчитывается, как правило, исходя из данных, предоставляемых заказчиком оценки, без проверки их соответствия уровню спроса и предложения на рынке. </w:t>
      </w:r>
      <w:bookmarkStart w:id="38" w:name="_Toc17596893"/>
    </w:p>
    <w:p w:rsidR="001B3284" w:rsidRPr="001B3284" w:rsidRDefault="001B3284" w:rsidP="00791E30">
      <w:pPr>
        <w:pStyle w:val="23"/>
        <w:spacing w:line="360" w:lineRule="auto"/>
        <w:rPr>
          <w:snapToGrid w:val="0"/>
          <w:sz w:val="28"/>
          <w:szCs w:val="28"/>
        </w:rPr>
      </w:pPr>
      <w:bookmarkStart w:id="39" w:name="_Toc22462265"/>
      <w:bookmarkStart w:id="40" w:name="_Toc23568081"/>
      <w:bookmarkStart w:id="41" w:name="_Toc32134569"/>
      <w:bookmarkStart w:id="42" w:name="_Toc35002934"/>
      <w:bookmarkStart w:id="43" w:name="_Toc38719342"/>
      <w:bookmarkStart w:id="44" w:name="_Toc40529397"/>
      <w:r w:rsidRPr="001B3284">
        <w:rPr>
          <w:b/>
          <w:i/>
          <w:sz w:val="28"/>
          <w:szCs w:val="28"/>
        </w:rPr>
        <w:t>Ликвидационная стоимость</w:t>
      </w:r>
      <w:r w:rsidRPr="001B3284">
        <w:rPr>
          <w:sz w:val="28"/>
          <w:szCs w:val="28"/>
        </w:rPr>
        <w:t xml:space="preserve"> </w:t>
      </w:r>
      <w:r w:rsidRPr="001B3284">
        <w:rPr>
          <w:i/>
          <w:sz w:val="28"/>
          <w:szCs w:val="28"/>
        </w:rPr>
        <w:t xml:space="preserve">– стоимость объекта интеллектуальной собственности при вынужденной продаже, </w:t>
      </w:r>
      <w:bookmarkEnd w:id="38"/>
      <w:r w:rsidRPr="001B3284">
        <w:rPr>
          <w:i/>
          <w:sz w:val="28"/>
          <w:szCs w:val="28"/>
        </w:rPr>
        <w:t xml:space="preserve">банкротстве. </w:t>
      </w:r>
      <w:r w:rsidRPr="001B3284">
        <w:rPr>
          <w:sz w:val="28"/>
          <w:szCs w:val="28"/>
        </w:rPr>
        <w:t xml:space="preserve">Определяется ликвидационная стоимость конкурсным управляющим в ходе инвентаризации и оценки всего имущества предприятия - должника. </w:t>
      </w:r>
      <w:r w:rsidRPr="001B3284">
        <w:rPr>
          <w:snapToGrid w:val="0"/>
          <w:color w:val="000000"/>
          <w:sz w:val="28"/>
          <w:szCs w:val="28"/>
        </w:rPr>
        <w:t xml:space="preserve">Для осуществления оценки </w:t>
      </w:r>
      <w:r w:rsidRPr="001B3284">
        <w:rPr>
          <w:snapToGrid w:val="0"/>
          <w:sz w:val="28"/>
          <w:szCs w:val="28"/>
        </w:rPr>
        <w:t>конкурсный управляющий</w:t>
      </w:r>
      <w:r w:rsidRPr="001B3284">
        <w:rPr>
          <w:snapToGrid w:val="0"/>
          <w:color w:val="000000"/>
          <w:sz w:val="28"/>
          <w:szCs w:val="28"/>
        </w:rPr>
        <w:t xml:space="preserve"> вправе привлекать оценщиков и иных специалистов с оплатой их услуг за счет имущества должника, если иное не установлено собранием кредиторов или комитетом кредиторов.</w:t>
      </w:r>
      <w:bookmarkEnd w:id="39"/>
      <w:bookmarkEnd w:id="40"/>
      <w:bookmarkEnd w:id="41"/>
      <w:bookmarkEnd w:id="42"/>
      <w:bookmarkEnd w:id="43"/>
      <w:bookmarkEnd w:id="44"/>
    </w:p>
    <w:p w:rsidR="001B3284" w:rsidRPr="001B3284" w:rsidRDefault="001B3284" w:rsidP="001B3284">
      <w:pPr>
        <w:pStyle w:val="23"/>
        <w:spacing w:line="360" w:lineRule="auto"/>
        <w:rPr>
          <w:sz w:val="28"/>
          <w:szCs w:val="28"/>
        </w:rPr>
      </w:pPr>
      <w:bookmarkStart w:id="45" w:name="_Toc22462266"/>
      <w:bookmarkStart w:id="46" w:name="_Toc23568082"/>
      <w:bookmarkStart w:id="47" w:name="_Toc32134570"/>
      <w:bookmarkStart w:id="48" w:name="_Toc35002935"/>
      <w:bookmarkStart w:id="49" w:name="_Toc38719343"/>
      <w:bookmarkStart w:id="50" w:name="_Toc40529398"/>
      <w:bookmarkStart w:id="51" w:name="_Toc17596894"/>
      <w:r w:rsidRPr="001B3284">
        <w:rPr>
          <w:b/>
          <w:i/>
          <w:sz w:val="28"/>
          <w:szCs w:val="28"/>
        </w:rPr>
        <w:t>Стоимость замещения</w:t>
      </w:r>
      <w:r w:rsidRPr="001B3284">
        <w:rPr>
          <w:sz w:val="28"/>
          <w:szCs w:val="28"/>
        </w:rPr>
        <w:t xml:space="preserve"> определяется как наименьшая стоимость эквивалентного объекта интеллектуальной собственности.</w:t>
      </w:r>
      <w:bookmarkEnd w:id="45"/>
      <w:bookmarkEnd w:id="46"/>
      <w:bookmarkEnd w:id="47"/>
      <w:bookmarkEnd w:id="48"/>
      <w:bookmarkEnd w:id="49"/>
      <w:bookmarkEnd w:id="50"/>
      <w:r w:rsidRPr="001B3284">
        <w:rPr>
          <w:sz w:val="28"/>
          <w:szCs w:val="28"/>
        </w:rPr>
        <w:t xml:space="preserve"> </w:t>
      </w:r>
    </w:p>
    <w:p w:rsidR="001B3284" w:rsidRPr="00791E30" w:rsidRDefault="001B3284" w:rsidP="00791E30">
      <w:pPr>
        <w:pStyle w:val="23"/>
        <w:spacing w:line="360" w:lineRule="auto"/>
        <w:rPr>
          <w:i/>
          <w:sz w:val="28"/>
          <w:szCs w:val="28"/>
        </w:rPr>
      </w:pPr>
      <w:bookmarkStart w:id="52" w:name="_Toc22462267"/>
      <w:bookmarkStart w:id="53" w:name="_Toc23568083"/>
      <w:bookmarkStart w:id="54" w:name="_Toc32134571"/>
      <w:bookmarkStart w:id="55" w:name="_Toc35002936"/>
      <w:bookmarkStart w:id="56" w:name="_Toc38719344"/>
      <w:bookmarkStart w:id="57" w:name="_Toc40529399"/>
      <w:r w:rsidRPr="001B3284">
        <w:rPr>
          <w:i/>
          <w:sz w:val="28"/>
          <w:szCs w:val="28"/>
        </w:rPr>
        <w:t>Эта стоимость рассчитывается исходя из предполагаемых затрат на создание или приобретение аналогичного объекта интеллектуальной собственности,  с учетом износа объекта оценки.</w:t>
      </w:r>
      <w:bookmarkEnd w:id="52"/>
      <w:bookmarkEnd w:id="53"/>
      <w:bookmarkEnd w:id="54"/>
      <w:bookmarkEnd w:id="55"/>
      <w:bookmarkEnd w:id="56"/>
      <w:bookmarkEnd w:id="57"/>
      <w:r w:rsidRPr="001B3284">
        <w:rPr>
          <w:i/>
          <w:sz w:val="28"/>
          <w:szCs w:val="28"/>
        </w:rPr>
        <w:t xml:space="preserve">  </w:t>
      </w:r>
      <w:bookmarkEnd w:id="51"/>
    </w:p>
    <w:p w:rsidR="001B3284" w:rsidRPr="001B3284" w:rsidRDefault="001B3284" w:rsidP="001B3284">
      <w:pPr>
        <w:pStyle w:val="12"/>
        <w:spacing w:before="0" w:after="0" w:line="360" w:lineRule="auto"/>
        <w:ind w:right="1134" w:firstLine="567"/>
        <w:jc w:val="both"/>
        <w:rPr>
          <w:sz w:val="28"/>
          <w:szCs w:val="28"/>
        </w:rPr>
      </w:pPr>
      <w:r w:rsidRPr="001B3284">
        <w:rPr>
          <w:b/>
          <w:sz w:val="28"/>
          <w:szCs w:val="28"/>
        </w:rPr>
        <w:t>Основными показателями,</w:t>
      </w:r>
      <w:r w:rsidRPr="001B3284">
        <w:rPr>
          <w:sz w:val="28"/>
          <w:szCs w:val="28"/>
        </w:rPr>
        <w:t xml:space="preserve"> определяющими стоимость объектов интеллектуальной собственности, по мнению авторов различных научных публикаций, являются: </w:t>
      </w:r>
    </w:p>
    <w:p w:rsidR="001B3284" w:rsidRPr="001B3284" w:rsidRDefault="001B3284" w:rsidP="001B3284">
      <w:pPr>
        <w:pStyle w:val="12"/>
        <w:numPr>
          <w:ilvl w:val="0"/>
          <w:numId w:val="7"/>
        </w:numPr>
        <w:spacing w:line="360" w:lineRule="auto"/>
        <w:jc w:val="both"/>
        <w:rPr>
          <w:sz w:val="28"/>
          <w:szCs w:val="28"/>
        </w:rPr>
      </w:pPr>
      <w:r w:rsidRPr="001B3284">
        <w:rPr>
          <w:sz w:val="28"/>
          <w:szCs w:val="28"/>
        </w:rPr>
        <w:t xml:space="preserve">надежность правовой охраны соответствующего объекта; </w:t>
      </w:r>
    </w:p>
    <w:p w:rsidR="001B3284" w:rsidRPr="001B3284" w:rsidRDefault="001B3284" w:rsidP="001B3284">
      <w:pPr>
        <w:pStyle w:val="12"/>
        <w:numPr>
          <w:ilvl w:val="0"/>
          <w:numId w:val="7"/>
        </w:numPr>
        <w:spacing w:line="360" w:lineRule="auto"/>
        <w:jc w:val="both"/>
        <w:rPr>
          <w:sz w:val="28"/>
          <w:szCs w:val="28"/>
        </w:rPr>
      </w:pPr>
      <w:r w:rsidRPr="001B3284">
        <w:rPr>
          <w:sz w:val="28"/>
          <w:szCs w:val="28"/>
        </w:rPr>
        <w:t xml:space="preserve">возможность оцениваемого объекта свободно применяться на рынке без нарушения прав третьих лиц (показатель патентной чистоты объекта); </w:t>
      </w:r>
    </w:p>
    <w:p w:rsidR="001B3284" w:rsidRPr="001B3284" w:rsidRDefault="001B3284" w:rsidP="001B3284">
      <w:pPr>
        <w:pStyle w:val="12"/>
        <w:numPr>
          <w:ilvl w:val="0"/>
          <w:numId w:val="7"/>
        </w:numPr>
        <w:spacing w:line="360" w:lineRule="auto"/>
        <w:jc w:val="both"/>
        <w:rPr>
          <w:sz w:val="28"/>
          <w:szCs w:val="28"/>
        </w:rPr>
      </w:pPr>
      <w:r w:rsidRPr="001B3284">
        <w:rPr>
          <w:sz w:val="28"/>
          <w:szCs w:val="28"/>
        </w:rPr>
        <w:t xml:space="preserve">технико-экономическая значимость объекта правовой охраны; </w:t>
      </w:r>
    </w:p>
    <w:p w:rsidR="001B3284" w:rsidRPr="001B3284" w:rsidRDefault="001B3284" w:rsidP="001B3284">
      <w:pPr>
        <w:pStyle w:val="12"/>
        <w:numPr>
          <w:ilvl w:val="0"/>
          <w:numId w:val="7"/>
        </w:numPr>
        <w:spacing w:line="360" w:lineRule="auto"/>
        <w:jc w:val="both"/>
        <w:rPr>
          <w:sz w:val="28"/>
          <w:szCs w:val="28"/>
        </w:rPr>
      </w:pPr>
      <w:r w:rsidRPr="001B3284">
        <w:rPr>
          <w:sz w:val="28"/>
          <w:szCs w:val="28"/>
        </w:rPr>
        <w:t xml:space="preserve">издержки владельца исключительных прав на создание (разработку) объекта правовой охраны; </w:t>
      </w:r>
    </w:p>
    <w:p w:rsidR="001B3284" w:rsidRPr="001B3284" w:rsidRDefault="001B3284" w:rsidP="001B3284">
      <w:pPr>
        <w:pStyle w:val="12"/>
        <w:numPr>
          <w:ilvl w:val="0"/>
          <w:numId w:val="7"/>
        </w:numPr>
        <w:spacing w:line="360" w:lineRule="auto"/>
        <w:jc w:val="both"/>
        <w:rPr>
          <w:sz w:val="28"/>
          <w:szCs w:val="28"/>
        </w:rPr>
      </w:pPr>
      <w:r w:rsidRPr="001B3284">
        <w:rPr>
          <w:sz w:val="28"/>
          <w:szCs w:val="28"/>
        </w:rPr>
        <w:t xml:space="preserve">издержки владельца исключительных прав на патентование (регистрацию) объекта промышленной собственности, включая пошлины, сборы и другие расходы на поддержание охранных документов в силе, а также оплату услуг патентного поверенного или представителя; </w:t>
      </w:r>
    </w:p>
    <w:p w:rsidR="001B3284" w:rsidRPr="001B3284" w:rsidRDefault="001B3284" w:rsidP="001B3284">
      <w:pPr>
        <w:pStyle w:val="12"/>
        <w:numPr>
          <w:ilvl w:val="0"/>
          <w:numId w:val="7"/>
        </w:numPr>
        <w:spacing w:line="360" w:lineRule="auto"/>
        <w:jc w:val="both"/>
        <w:rPr>
          <w:sz w:val="28"/>
          <w:szCs w:val="28"/>
        </w:rPr>
      </w:pPr>
      <w:r w:rsidRPr="001B3284">
        <w:rPr>
          <w:sz w:val="28"/>
          <w:szCs w:val="28"/>
        </w:rPr>
        <w:t xml:space="preserve">издержки на организацию использования объекта промышленной собственности, включая затраты на его маркетинг; </w:t>
      </w:r>
    </w:p>
    <w:p w:rsidR="001B3284" w:rsidRPr="001B3284" w:rsidRDefault="001B3284" w:rsidP="001B3284">
      <w:pPr>
        <w:pStyle w:val="12"/>
        <w:numPr>
          <w:ilvl w:val="0"/>
          <w:numId w:val="8"/>
        </w:numPr>
        <w:spacing w:line="360" w:lineRule="auto"/>
        <w:jc w:val="both"/>
        <w:rPr>
          <w:sz w:val="28"/>
          <w:szCs w:val="28"/>
        </w:rPr>
      </w:pPr>
      <w:r w:rsidRPr="001B3284">
        <w:rPr>
          <w:sz w:val="28"/>
          <w:szCs w:val="28"/>
        </w:rPr>
        <w:t xml:space="preserve">затраты на страхование рисков, связанных с объектом промышленной собственности; </w:t>
      </w:r>
    </w:p>
    <w:p w:rsidR="001B3284" w:rsidRPr="001B3284" w:rsidRDefault="001B3284" w:rsidP="001B3284">
      <w:pPr>
        <w:pStyle w:val="12"/>
        <w:numPr>
          <w:ilvl w:val="0"/>
          <w:numId w:val="8"/>
        </w:numPr>
        <w:spacing w:line="360" w:lineRule="auto"/>
        <w:jc w:val="both"/>
        <w:rPr>
          <w:sz w:val="28"/>
          <w:szCs w:val="28"/>
        </w:rPr>
      </w:pPr>
      <w:r w:rsidRPr="001B3284">
        <w:rPr>
          <w:sz w:val="28"/>
          <w:szCs w:val="28"/>
        </w:rPr>
        <w:t xml:space="preserve">срок действия охранного документа (патента, свидетельства) на момент оценки его стоимости или срок действия лицензионного договора; </w:t>
      </w:r>
    </w:p>
    <w:p w:rsidR="001B3284" w:rsidRPr="001B3284" w:rsidRDefault="001B3284" w:rsidP="001B3284">
      <w:pPr>
        <w:pStyle w:val="12"/>
        <w:numPr>
          <w:ilvl w:val="0"/>
          <w:numId w:val="8"/>
        </w:numPr>
        <w:spacing w:line="360" w:lineRule="auto"/>
        <w:jc w:val="both"/>
        <w:rPr>
          <w:sz w:val="28"/>
          <w:szCs w:val="28"/>
        </w:rPr>
      </w:pPr>
      <w:r w:rsidRPr="001B3284">
        <w:rPr>
          <w:sz w:val="28"/>
          <w:szCs w:val="28"/>
        </w:rPr>
        <w:t xml:space="preserve">издержки владельца исключительных прав на разрешение правовых конфликтов по оцениваемому объекту промышленной собственности, в том числе в судебном или добровольном порядке (на приобретение прав третьих лиц); </w:t>
      </w:r>
    </w:p>
    <w:p w:rsidR="001B3284" w:rsidRPr="001B3284" w:rsidRDefault="001B3284" w:rsidP="001B3284">
      <w:pPr>
        <w:pStyle w:val="12"/>
        <w:numPr>
          <w:ilvl w:val="0"/>
          <w:numId w:val="8"/>
        </w:numPr>
        <w:spacing w:line="360" w:lineRule="auto"/>
        <w:jc w:val="both"/>
        <w:rPr>
          <w:sz w:val="28"/>
          <w:szCs w:val="28"/>
        </w:rPr>
      </w:pPr>
      <w:r w:rsidRPr="001B3284">
        <w:rPr>
          <w:sz w:val="28"/>
          <w:szCs w:val="28"/>
        </w:rPr>
        <w:t xml:space="preserve">ожидаемые поступления лицензионных платежей по данному объекту промышленной собственности (при условии фиксации объемов лицензионных платежей); </w:t>
      </w:r>
    </w:p>
    <w:p w:rsidR="001B3284" w:rsidRPr="001B3284" w:rsidRDefault="001B3284" w:rsidP="001B3284">
      <w:pPr>
        <w:pStyle w:val="12"/>
        <w:numPr>
          <w:ilvl w:val="0"/>
          <w:numId w:val="8"/>
        </w:numPr>
        <w:spacing w:line="360" w:lineRule="auto"/>
        <w:jc w:val="both"/>
        <w:rPr>
          <w:sz w:val="28"/>
          <w:szCs w:val="28"/>
        </w:rPr>
      </w:pPr>
      <w:r w:rsidRPr="001B3284">
        <w:rPr>
          <w:sz w:val="28"/>
          <w:szCs w:val="28"/>
        </w:rPr>
        <w:t xml:space="preserve">ожидаемые поступления в форме компенсационных (штрафных) выплат (платежей) при условии подтверждения факта(ов) нарушения исключительных прав владельца объекта промышленной собственности; </w:t>
      </w:r>
    </w:p>
    <w:p w:rsidR="001B3284" w:rsidRPr="001B3284" w:rsidRDefault="001B3284" w:rsidP="001B3284">
      <w:pPr>
        <w:pStyle w:val="12"/>
        <w:numPr>
          <w:ilvl w:val="0"/>
          <w:numId w:val="9"/>
        </w:numPr>
        <w:spacing w:line="360" w:lineRule="auto"/>
        <w:jc w:val="both"/>
        <w:rPr>
          <w:sz w:val="28"/>
          <w:szCs w:val="28"/>
        </w:rPr>
      </w:pPr>
      <w:r w:rsidRPr="001B3284">
        <w:rPr>
          <w:sz w:val="28"/>
          <w:szCs w:val="28"/>
        </w:rPr>
        <w:t xml:space="preserve">срок полезного использования оцениваемого объекта; </w:t>
      </w:r>
    </w:p>
    <w:p w:rsidR="001B3284" w:rsidRPr="001B3284" w:rsidRDefault="001B3284" w:rsidP="001B3284">
      <w:pPr>
        <w:pStyle w:val="12"/>
        <w:numPr>
          <w:ilvl w:val="0"/>
          <w:numId w:val="9"/>
        </w:numPr>
        <w:spacing w:line="360" w:lineRule="auto"/>
        <w:jc w:val="both"/>
        <w:rPr>
          <w:sz w:val="28"/>
          <w:szCs w:val="28"/>
        </w:rPr>
      </w:pPr>
      <w:r w:rsidRPr="001B3284">
        <w:rPr>
          <w:sz w:val="28"/>
          <w:szCs w:val="28"/>
        </w:rPr>
        <w:t xml:space="preserve">фактор морального старения оцениваемого объекта; </w:t>
      </w:r>
    </w:p>
    <w:p w:rsidR="001B3284" w:rsidRPr="001B3284" w:rsidRDefault="001B3284" w:rsidP="001B3284">
      <w:pPr>
        <w:pStyle w:val="12"/>
        <w:numPr>
          <w:ilvl w:val="0"/>
          <w:numId w:val="9"/>
        </w:numPr>
        <w:spacing w:line="360" w:lineRule="auto"/>
        <w:jc w:val="both"/>
        <w:rPr>
          <w:sz w:val="28"/>
          <w:szCs w:val="28"/>
        </w:rPr>
      </w:pPr>
      <w:r w:rsidRPr="001B3284">
        <w:rPr>
          <w:sz w:val="28"/>
          <w:szCs w:val="28"/>
        </w:rPr>
        <w:t xml:space="preserve">среднестатистические ставки роялти для данного вида объектов правовой охраны; </w:t>
      </w:r>
    </w:p>
    <w:p w:rsidR="001B3284" w:rsidRPr="001B3284" w:rsidRDefault="001B3284" w:rsidP="001B3284">
      <w:pPr>
        <w:pStyle w:val="12"/>
        <w:numPr>
          <w:ilvl w:val="0"/>
          <w:numId w:val="9"/>
        </w:numPr>
        <w:spacing w:line="360" w:lineRule="auto"/>
        <w:jc w:val="both"/>
        <w:rPr>
          <w:sz w:val="28"/>
          <w:szCs w:val="28"/>
        </w:rPr>
      </w:pPr>
      <w:r w:rsidRPr="001B3284">
        <w:rPr>
          <w:sz w:val="28"/>
          <w:szCs w:val="28"/>
        </w:rPr>
        <w:t xml:space="preserve">промышленную (производственную) готовность оцениваемого объекта; </w:t>
      </w:r>
    </w:p>
    <w:p w:rsidR="001B3284" w:rsidRPr="001B3284" w:rsidRDefault="001B3284" w:rsidP="001B3284">
      <w:pPr>
        <w:pStyle w:val="12"/>
        <w:numPr>
          <w:ilvl w:val="0"/>
          <w:numId w:val="9"/>
        </w:numPr>
        <w:spacing w:line="360" w:lineRule="auto"/>
        <w:jc w:val="both"/>
        <w:rPr>
          <w:sz w:val="28"/>
          <w:szCs w:val="28"/>
        </w:rPr>
      </w:pPr>
      <w:r w:rsidRPr="001B3284">
        <w:rPr>
          <w:sz w:val="28"/>
          <w:szCs w:val="28"/>
        </w:rPr>
        <w:t>расходы, связанные с необходимостью уплаты налогов и сборов.</w:t>
      </w:r>
    </w:p>
    <w:p w:rsidR="001B3284" w:rsidRPr="001B3284" w:rsidRDefault="001B3284" w:rsidP="001B3284">
      <w:pPr>
        <w:pStyle w:val="12"/>
        <w:spacing w:before="0" w:after="0" w:line="360" w:lineRule="auto"/>
        <w:jc w:val="both"/>
        <w:rPr>
          <w:sz w:val="28"/>
          <w:szCs w:val="28"/>
        </w:rPr>
      </w:pPr>
    </w:p>
    <w:p w:rsidR="001B3284" w:rsidRPr="001B3284" w:rsidRDefault="001B3284" w:rsidP="000502D6">
      <w:pPr>
        <w:pStyle w:val="2"/>
        <w:numPr>
          <w:ilvl w:val="0"/>
          <w:numId w:val="0"/>
        </w:numPr>
        <w:spacing w:line="360" w:lineRule="auto"/>
        <w:ind w:left="555"/>
        <w:rPr>
          <w:szCs w:val="28"/>
        </w:rPr>
      </w:pPr>
      <w:bookmarkStart w:id="58" w:name="_Toc17596866"/>
      <w:bookmarkStart w:id="59" w:name="_Toc22462268"/>
      <w:bookmarkStart w:id="60" w:name="_Toc23568084"/>
      <w:bookmarkStart w:id="61" w:name="_Toc32134572"/>
      <w:bookmarkStart w:id="62" w:name="_Toc40529400"/>
      <w:r w:rsidRPr="001B3284">
        <w:rPr>
          <w:szCs w:val="28"/>
        </w:rPr>
        <w:t>Обязательная оценка</w:t>
      </w:r>
      <w:bookmarkEnd w:id="58"/>
      <w:bookmarkEnd w:id="59"/>
      <w:bookmarkEnd w:id="60"/>
      <w:bookmarkEnd w:id="61"/>
      <w:bookmarkEnd w:id="62"/>
    </w:p>
    <w:p w:rsidR="001B3284" w:rsidRPr="001B3284" w:rsidRDefault="001B3284" w:rsidP="001B3284">
      <w:pPr>
        <w:pStyle w:val="3"/>
        <w:numPr>
          <w:ilvl w:val="0"/>
          <w:numId w:val="0"/>
        </w:numPr>
        <w:spacing w:before="0" w:after="0" w:line="360" w:lineRule="auto"/>
        <w:ind w:firstLine="567"/>
        <w:jc w:val="both"/>
        <w:rPr>
          <w:b w:val="0"/>
          <w:i w:val="0"/>
          <w:szCs w:val="28"/>
        </w:rPr>
      </w:pPr>
      <w:bookmarkStart w:id="63" w:name="_Toc17596867"/>
      <w:bookmarkStart w:id="64" w:name="_Toc22462269"/>
      <w:bookmarkStart w:id="65" w:name="_Toc23568085"/>
      <w:bookmarkStart w:id="66" w:name="_Toc32134573"/>
      <w:bookmarkStart w:id="67" w:name="_Toc35002938"/>
      <w:bookmarkStart w:id="68" w:name="_Toc38719346"/>
      <w:bookmarkStart w:id="69" w:name="_Toc40529401"/>
      <w:r w:rsidRPr="001B3284">
        <w:rPr>
          <w:b w:val="0"/>
          <w:i w:val="0"/>
          <w:szCs w:val="28"/>
        </w:rPr>
        <w:t>Ст. 8 ФЗ «Об оценочной деятельности в Российской федерации» устанавливает следующие условия проведения обязательной оценки:</w:t>
      </w:r>
      <w:bookmarkEnd w:id="63"/>
      <w:bookmarkEnd w:id="64"/>
      <w:bookmarkEnd w:id="65"/>
      <w:bookmarkEnd w:id="66"/>
      <w:bookmarkEnd w:id="67"/>
      <w:bookmarkEnd w:id="68"/>
      <w:bookmarkEnd w:id="69"/>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70" w:name="_Toc17596868"/>
      <w:bookmarkStart w:id="71" w:name="_Toc22462270"/>
      <w:bookmarkStart w:id="72" w:name="_Toc23568086"/>
      <w:bookmarkStart w:id="73" w:name="_Toc32134574"/>
      <w:bookmarkStart w:id="74" w:name="_Toc35002939"/>
      <w:bookmarkStart w:id="75" w:name="_Toc38719347"/>
      <w:bookmarkStart w:id="76" w:name="_Toc40529402"/>
      <w:r w:rsidRPr="001B3284">
        <w:rPr>
          <w:b w:val="0"/>
          <w:i w:val="0"/>
          <w:szCs w:val="28"/>
        </w:rPr>
        <w:t>Определение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bookmarkEnd w:id="70"/>
      <w:bookmarkEnd w:id="71"/>
      <w:bookmarkEnd w:id="72"/>
      <w:bookmarkEnd w:id="73"/>
      <w:bookmarkEnd w:id="74"/>
      <w:bookmarkEnd w:id="75"/>
      <w:bookmarkEnd w:id="76"/>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77" w:name="_Toc17596869"/>
      <w:bookmarkStart w:id="78" w:name="_Toc22462271"/>
      <w:bookmarkStart w:id="79" w:name="_Toc23568087"/>
      <w:bookmarkStart w:id="80" w:name="_Toc32134575"/>
      <w:bookmarkStart w:id="81" w:name="_Toc35002940"/>
      <w:bookmarkStart w:id="82" w:name="_Toc38719348"/>
      <w:bookmarkStart w:id="83" w:name="_Toc40529403"/>
      <w:r w:rsidRPr="001B3284">
        <w:rPr>
          <w:b w:val="0"/>
          <w:i w:val="0"/>
          <w:szCs w:val="28"/>
        </w:rPr>
        <w:t>Использование объектов оценки, принадлежащих Российской Федерации, субъектам Российской Федерации либо муниципальным образованиям, в качестве предмета залога.</w:t>
      </w:r>
      <w:bookmarkEnd w:id="77"/>
      <w:bookmarkEnd w:id="78"/>
      <w:bookmarkEnd w:id="79"/>
      <w:bookmarkEnd w:id="80"/>
      <w:bookmarkEnd w:id="81"/>
      <w:bookmarkEnd w:id="82"/>
      <w:bookmarkEnd w:id="83"/>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84" w:name="_Toc17596870"/>
      <w:bookmarkStart w:id="85" w:name="_Toc22462272"/>
      <w:bookmarkStart w:id="86" w:name="_Toc23568088"/>
      <w:bookmarkStart w:id="87" w:name="_Toc32134576"/>
      <w:bookmarkStart w:id="88" w:name="_Toc35002941"/>
      <w:bookmarkStart w:id="89" w:name="_Toc38719349"/>
      <w:bookmarkStart w:id="90" w:name="_Toc40529404"/>
      <w:r w:rsidRPr="001B3284">
        <w:rPr>
          <w:b w:val="0"/>
          <w:i w:val="0"/>
          <w:szCs w:val="28"/>
        </w:rPr>
        <w:t>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bookmarkEnd w:id="84"/>
      <w:bookmarkEnd w:id="85"/>
      <w:bookmarkEnd w:id="86"/>
      <w:bookmarkEnd w:id="87"/>
      <w:bookmarkEnd w:id="88"/>
      <w:bookmarkEnd w:id="89"/>
      <w:bookmarkEnd w:id="90"/>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91" w:name="_Toc17596871"/>
      <w:bookmarkStart w:id="92" w:name="_Toc22462273"/>
      <w:bookmarkStart w:id="93" w:name="_Toc23568089"/>
      <w:bookmarkStart w:id="94" w:name="_Toc32134577"/>
      <w:bookmarkStart w:id="95" w:name="_Toc35002942"/>
      <w:bookmarkStart w:id="96" w:name="_Toc38719350"/>
      <w:bookmarkStart w:id="97" w:name="_Toc40529405"/>
      <w:r w:rsidRPr="001B3284">
        <w:rPr>
          <w:b w:val="0"/>
          <w:i w:val="0"/>
          <w:szCs w:val="28"/>
        </w:rPr>
        <w:t>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bookmarkEnd w:id="91"/>
      <w:bookmarkEnd w:id="92"/>
      <w:bookmarkEnd w:id="93"/>
      <w:bookmarkEnd w:id="94"/>
      <w:bookmarkEnd w:id="95"/>
      <w:bookmarkEnd w:id="96"/>
      <w:bookmarkEnd w:id="97"/>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98" w:name="_Toc17596872"/>
      <w:bookmarkStart w:id="99" w:name="_Toc22462274"/>
      <w:bookmarkStart w:id="100" w:name="_Toc23568090"/>
      <w:bookmarkStart w:id="101" w:name="_Toc32134578"/>
      <w:bookmarkStart w:id="102" w:name="_Toc35002943"/>
      <w:bookmarkStart w:id="103" w:name="_Toc38719351"/>
      <w:bookmarkStart w:id="104" w:name="_Toc40529406"/>
      <w:r w:rsidRPr="001B3284">
        <w:rPr>
          <w:b w:val="0"/>
          <w:i w:val="0"/>
          <w:szCs w:val="28"/>
        </w:rPr>
        <w:t>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bookmarkEnd w:id="98"/>
      <w:bookmarkEnd w:id="99"/>
      <w:bookmarkEnd w:id="100"/>
      <w:bookmarkEnd w:id="101"/>
      <w:bookmarkEnd w:id="102"/>
      <w:bookmarkEnd w:id="103"/>
      <w:bookmarkEnd w:id="104"/>
    </w:p>
    <w:p w:rsidR="001B3284" w:rsidRPr="001B3284" w:rsidRDefault="001B3284" w:rsidP="001B3284">
      <w:pPr>
        <w:pStyle w:val="3"/>
        <w:numPr>
          <w:ilvl w:val="0"/>
          <w:numId w:val="12"/>
        </w:numPr>
        <w:spacing w:before="120" w:after="120" w:line="360" w:lineRule="auto"/>
        <w:ind w:left="357" w:hanging="357"/>
        <w:rPr>
          <w:b w:val="0"/>
          <w:i w:val="0"/>
          <w:szCs w:val="28"/>
        </w:rPr>
      </w:pPr>
      <w:bookmarkStart w:id="105" w:name="_Toc17596873"/>
      <w:bookmarkStart w:id="106" w:name="_Toc22462275"/>
      <w:bookmarkStart w:id="107" w:name="_Toc23568091"/>
      <w:bookmarkStart w:id="108" w:name="_Toc32134579"/>
      <w:bookmarkStart w:id="109" w:name="_Toc35002944"/>
      <w:bookmarkStart w:id="110" w:name="_Toc38719352"/>
      <w:bookmarkStart w:id="111" w:name="_Toc40529407"/>
      <w:r w:rsidRPr="001B3284">
        <w:rPr>
          <w:b w:val="0"/>
          <w:i w:val="0"/>
          <w:szCs w:val="28"/>
        </w:rPr>
        <w:t>При возникновении спора о стоимости объекта оценки, в том числе:</w:t>
      </w:r>
      <w:bookmarkEnd w:id="105"/>
      <w:bookmarkEnd w:id="106"/>
      <w:bookmarkEnd w:id="107"/>
      <w:bookmarkEnd w:id="108"/>
      <w:bookmarkEnd w:id="109"/>
      <w:bookmarkEnd w:id="110"/>
      <w:bookmarkEnd w:id="111"/>
    </w:p>
    <w:p w:rsidR="001B3284" w:rsidRPr="001B3284" w:rsidRDefault="001B3284" w:rsidP="001B3284">
      <w:pPr>
        <w:pStyle w:val="3"/>
        <w:numPr>
          <w:ilvl w:val="0"/>
          <w:numId w:val="12"/>
        </w:numPr>
        <w:tabs>
          <w:tab w:val="clear" w:pos="360"/>
          <w:tab w:val="num" w:pos="1800"/>
        </w:tabs>
        <w:spacing w:before="120" w:after="120" w:line="360" w:lineRule="auto"/>
        <w:ind w:left="1797" w:hanging="357"/>
        <w:jc w:val="both"/>
        <w:rPr>
          <w:b w:val="0"/>
          <w:i w:val="0"/>
          <w:szCs w:val="28"/>
        </w:rPr>
      </w:pPr>
      <w:bookmarkStart w:id="112" w:name="_Toc17596874"/>
      <w:bookmarkStart w:id="113" w:name="_Toc22462276"/>
      <w:bookmarkStart w:id="114" w:name="_Toc23568092"/>
      <w:bookmarkStart w:id="115" w:name="_Toc32134580"/>
      <w:bookmarkStart w:id="116" w:name="_Toc35002945"/>
      <w:bookmarkStart w:id="117" w:name="_Toc38719353"/>
      <w:bookmarkStart w:id="118" w:name="_Toc40529408"/>
      <w:r w:rsidRPr="001B3284">
        <w:rPr>
          <w:b w:val="0"/>
          <w:i w:val="0"/>
          <w:szCs w:val="28"/>
        </w:rPr>
        <w:t>при национализации имущества,</w:t>
      </w:r>
      <w:bookmarkEnd w:id="112"/>
      <w:bookmarkEnd w:id="113"/>
      <w:bookmarkEnd w:id="114"/>
      <w:bookmarkEnd w:id="115"/>
      <w:bookmarkEnd w:id="116"/>
      <w:bookmarkEnd w:id="117"/>
      <w:bookmarkEnd w:id="118"/>
    </w:p>
    <w:p w:rsidR="001B3284" w:rsidRPr="001B3284" w:rsidRDefault="001B3284" w:rsidP="001B3284">
      <w:pPr>
        <w:pStyle w:val="3"/>
        <w:numPr>
          <w:ilvl w:val="0"/>
          <w:numId w:val="12"/>
        </w:numPr>
        <w:tabs>
          <w:tab w:val="clear" w:pos="360"/>
          <w:tab w:val="num" w:pos="1800"/>
        </w:tabs>
        <w:spacing w:before="120" w:after="120" w:line="360" w:lineRule="auto"/>
        <w:ind w:left="1797" w:hanging="357"/>
        <w:jc w:val="both"/>
        <w:rPr>
          <w:b w:val="0"/>
          <w:i w:val="0"/>
          <w:szCs w:val="28"/>
        </w:rPr>
      </w:pPr>
      <w:bookmarkStart w:id="119" w:name="_Toc17596875"/>
      <w:bookmarkStart w:id="120" w:name="_Toc22462277"/>
      <w:bookmarkStart w:id="121" w:name="_Toc23568093"/>
      <w:bookmarkStart w:id="122" w:name="_Toc32134581"/>
      <w:bookmarkStart w:id="123" w:name="_Toc35002946"/>
      <w:bookmarkStart w:id="124" w:name="_Toc38719354"/>
      <w:bookmarkStart w:id="125" w:name="_Toc40529409"/>
      <w:r w:rsidRPr="001B3284">
        <w:rPr>
          <w:b w:val="0"/>
          <w:i w:val="0"/>
          <w:szCs w:val="28"/>
        </w:rPr>
        <w:t>при ипотечной кредитовании физических и юридических лиц в случаях возникновения споров о величине стоимости предмета ипотеки.</w:t>
      </w:r>
      <w:bookmarkEnd w:id="119"/>
      <w:bookmarkEnd w:id="120"/>
      <w:bookmarkEnd w:id="121"/>
      <w:bookmarkEnd w:id="122"/>
      <w:bookmarkEnd w:id="123"/>
      <w:bookmarkEnd w:id="124"/>
      <w:bookmarkEnd w:id="125"/>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126" w:name="_Toc17596876"/>
      <w:bookmarkStart w:id="127" w:name="_Toc22462278"/>
      <w:bookmarkStart w:id="128" w:name="_Toc23568094"/>
      <w:bookmarkStart w:id="129" w:name="_Toc32134582"/>
      <w:bookmarkStart w:id="130" w:name="_Toc35002947"/>
      <w:bookmarkStart w:id="131" w:name="_Toc38719355"/>
      <w:bookmarkStart w:id="132" w:name="_Toc40529410"/>
      <w:r w:rsidRPr="001B3284">
        <w:rPr>
          <w:b w:val="0"/>
          <w:i w:val="0"/>
          <w:szCs w:val="28"/>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bookmarkEnd w:id="126"/>
      <w:bookmarkEnd w:id="127"/>
      <w:bookmarkEnd w:id="128"/>
      <w:bookmarkEnd w:id="129"/>
      <w:bookmarkEnd w:id="130"/>
      <w:bookmarkEnd w:id="131"/>
      <w:bookmarkEnd w:id="132"/>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133" w:name="_Toc17596877"/>
      <w:bookmarkStart w:id="134" w:name="_Toc22462279"/>
      <w:bookmarkStart w:id="135" w:name="_Toc23568095"/>
      <w:bookmarkStart w:id="136" w:name="_Toc32134583"/>
      <w:bookmarkStart w:id="137" w:name="_Toc35002948"/>
      <w:bookmarkStart w:id="138" w:name="_Toc38719356"/>
      <w:bookmarkStart w:id="139" w:name="_Toc40529411"/>
      <w:r w:rsidRPr="001B3284">
        <w:rPr>
          <w:b w:val="0"/>
          <w:i w:val="0"/>
          <w:szCs w:val="28"/>
        </w:rPr>
        <w:t>При выкупе или ином предусмотренном законодательством Российской Федерации изъятии имущества у собственников для государственных или муниципальных нужд.</w:t>
      </w:r>
      <w:bookmarkEnd w:id="133"/>
      <w:bookmarkEnd w:id="134"/>
      <w:bookmarkEnd w:id="135"/>
      <w:bookmarkEnd w:id="136"/>
      <w:bookmarkEnd w:id="137"/>
      <w:bookmarkEnd w:id="138"/>
      <w:bookmarkEnd w:id="139"/>
    </w:p>
    <w:p w:rsidR="001B3284" w:rsidRPr="001B3284" w:rsidRDefault="001B3284" w:rsidP="001B3284">
      <w:pPr>
        <w:pStyle w:val="3"/>
        <w:numPr>
          <w:ilvl w:val="0"/>
          <w:numId w:val="12"/>
        </w:numPr>
        <w:spacing w:before="120" w:after="120" w:line="360" w:lineRule="auto"/>
        <w:ind w:left="357" w:hanging="357"/>
        <w:jc w:val="both"/>
        <w:rPr>
          <w:b w:val="0"/>
          <w:i w:val="0"/>
          <w:szCs w:val="28"/>
        </w:rPr>
      </w:pPr>
      <w:bookmarkStart w:id="140" w:name="_Toc17596878"/>
      <w:bookmarkStart w:id="141" w:name="_Toc22462280"/>
      <w:bookmarkStart w:id="142" w:name="_Toc23568096"/>
      <w:bookmarkStart w:id="143" w:name="_Toc32134584"/>
      <w:bookmarkStart w:id="144" w:name="_Toc35002949"/>
      <w:bookmarkStart w:id="145" w:name="_Toc38719357"/>
      <w:bookmarkStart w:id="146" w:name="_Toc40529412"/>
      <w:r w:rsidRPr="001B3284">
        <w:rPr>
          <w:b w:val="0"/>
          <w:i w:val="0"/>
          <w:szCs w:val="28"/>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bookmarkEnd w:id="140"/>
      <w:bookmarkEnd w:id="141"/>
      <w:bookmarkEnd w:id="142"/>
      <w:bookmarkEnd w:id="143"/>
      <w:bookmarkEnd w:id="144"/>
      <w:bookmarkEnd w:id="145"/>
      <w:bookmarkEnd w:id="146"/>
    </w:p>
    <w:p w:rsidR="001B3284" w:rsidRPr="001B3284" w:rsidRDefault="001B3284" w:rsidP="001B3284">
      <w:pPr>
        <w:pStyle w:val="3"/>
        <w:numPr>
          <w:ilvl w:val="0"/>
          <w:numId w:val="0"/>
        </w:numPr>
        <w:spacing w:before="0" w:after="0" w:line="360" w:lineRule="auto"/>
        <w:ind w:firstLine="567"/>
        <w:jc w:val="both"/>
        <w:rPr>
          <w:b w:val="0"/>
          <w:i w:val="0"/>
          <w:szCs w:val="28"/>
        </w:rPr>
      </w:pPr>
      <w:bookmarkStart w:id="147" w:name="_Toc17596879"/>
      <w:bookmarkStart w:id="148" w:name="_Toc22462281"/>
      <w:bookmarkStart w:id="149" w:name="_Toc23568097"/>
      <w:bookmarkStart w:id="150" w:name="_Toc32134585"/>
      <w:bookmarkStart w:id="151" w:name="_Toc35002950"/>
      <w:bookmarkStart w:id="152" w:name="_Toc38719358"/>
      <w:bookmarkStart w:id="153" w:name="_Toc40529413"/>
      <w:r w:rsidRPr="001B3284">
        <w:rPr>
          <w:b w:val="0"/>
          <w:i w:val="0"/>
          <w:szCs w:val="28"/>
        </w:rPr>
        <w:t>Действие ст.8 Закона не распространяется на отношения, возникающие при распоряжении государственными и муниципальными унитарными предприятиями и учреждениями имуществом, закрепленным за ними на праве хозяйственного ведения или оперативного управления, за исключением случаев, когда распоряжение имуществом в соответствии с законодательством России допускается с согласия собственника этого имущества.</w:t>
      </w:r>
      <w:bookmarkEnd w:id="147"/>
      <w:bookmarkEnd w:id="148"/>
      <w:bookmarkEnd w:id="149"/>
      <w:bookmarkEnd w:id="150"/>
      <w:bookmarkEnd w:id="151"/>
      <w:bookmarkEnd w:id="152"/>
      <w:bookmarkEnd w:id="153"/>
    </w:p>
    <w:p w:rsidR="001B3284" w:rsidRDefault="001B3284" w:rsidP="004874E6">
      <w:pPr>
        <w:spacing w:line="360" w:lineRule="auto"/>
        <w:ind w:firstLine="709"/>
        <w:jc w:val="both"/>
        <w:rPr>
          <w:sz w:val="28"/>
          <w:szCs w:val="28"/>
        </w:rPr>
      </w:pPr>
    </w:p>
    <w:p w:rsidR="005340B8" w:rsidRDefault="005340B8"/>
    <w:p w:rsidR="00342A8D" w:rsidRDefault="00342A8D"/>
    <w:p w:rsidR="00342A8D" w:rsidRDefault="00342A8D"/>
    <w:p w:rsidR="00342A8D" w:rsidRDefault="00342A8D"/>
    <w:p w:rsidR="00342A8D" w:rsidRDefault="00342A8D"/>
    <w:p w:rsidR="00342A8D" w:rsidRDefault="00342A8D"/>
    <w:p w:rsidR="00342A8D" w:rsidRDefault="00342A8D"/>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342A8D" w:rsidRDefault="00342A8D"/>
    <w:p w:rsidR="00342A8D" w:rsidRDefault="00342A8D"/>
    <w:p w:rsidR="00342A8D" w:rsidRDefault="00342A8D"/>
    <w:p w:rsidR="00342A8D" w:rsidRDefault="00342A8D"/>
    <w:p w:rsidR="000A20DA" w:rsidRDefault="000A20DA" w:rsidP="000A20DA">
      <w:pPr>
        <w:widowControl w:val="0"/>
        <w:spacing w:line="360" w:lineRule="auto"/>
        <w:jc w:val="center"/>
        <w:rPr>
          <w:b/>
          <w:sz w:val="28"/>
          <w:szCs w:val="28"/>
        </w:rPr>
      </w:pPr>
      <w:r w:rsidRPr="0002669B">
        <w:rPr>
          <w:b/>
          <w:sz w:val="28"/>
          <w:szCs w:val="28"/>
        </w:rPr>
        <w:t>Заключение</w:t>
      </w:r>
    </w:p>
    <w:p w:rsidR="000A20DA" w:rsidRPr="00F96BE0" w:rsidRDefault="000A20DA" w:rsidP="000A20DA">
      <w:pPr>
        <w:widowControl w:val="0"/>
        <w:spacing w:line="360" w:lineRule="auto"/>
        <w:ind w:firstLine="709"/>
        <w:jc w:val="both"/>
        <w:rPr>
          <w:sz w:val="28"/>
          <w:szCs w:val="28"/>
        </w:rPr>
      </w:pPr>
      <w:r w:rsidRPr="00F96BE0">
        <w:rPr>
          <w:color w:val="000000"/>
          <w:spacing w:val="-2"/>
          <w:sz w:val="28"/>
          <w:szCs w:val="28"/>
        </w:rPr>
        <w:t>Современный бизнес диктует необходимость установления равновесия между фи</w:t>
      </w:r>
      <w:r w:rsidRPr="00F96BE0">
        <w:rPr>
          <w:color w:val="000000"/>
          <w:spacing w:val="-3"/>
          <w:sz w:val="28"/>
          <w:szCs w:val="28"/>
        </w:rPr>
        <w:t>нансовыми и нефинансовыми компонентами. Нефинансовая часть бизнеса име</w:t>
      </w:r>
      <w:r w:rsidRPr="00F96BE0">
        <w:rPr>
          <w:color w:val="000000"/>
          <w:sz w:val="28"/>
          <w:szCs w:val="28"/>
        </w:rPr>
        <w:t>нуется интеллектуальным капиталом. Он становится новым источником бо</w:t>
      </w:r>
      <w:r w:rsidRPr="00F96BE0">
        <w:rPr>
          <w:color w:val="000000"/>
          <w:spacing w:val="-2"/>
          <w:sz w:val="28"/>
          <w:szCs w:val="28"/>
        </w:rPr>
        <w:t>гатств. Например, знания, информация, практические навыки, творческие способности работников, а также такие моральные ценности как отношение челове</w:t>
      </w:r>
      <w:r w:rsidRPr="00F96BE0">
        <w:rPr>
          <w:color w:val="000000"/>
          <w:spacing w:val="-3"/>
          <w:sz w:val="28"/>
          <w:szCs w:val="28"/>
        </w:rPr>
        <w:t>ка к труду, культура и организация труда и т.д. С другой стороны, к интеллекту</w:t>
      </w:r>
      <w:r w:rsidRPr="00F96BE0">
        <w:rPr>
          <w:color w:val="000000"/>
          <w:spacing w:val="-2"/>
          <w:sz w:val="28"/>
          <w:szCs w:val="28"/>
        </w:rPr>
        <w:t>альному капиталу можно отнести техническое и программное обеспечение, патенты, организационные структуры и т.д.</w:t>
      </w:r>
    </w:p>
    <w:p w:rsidR="000A20DA" w:rsidRPr="00F96BE0" w:rsidRDefault="000A20DA" w:rsidP="000A20DA">
      <w:pPr>
        <w:widowControl w:val="0"/>
        <w:spacing w:line="360" w:lineRule="auto"/>
        <w:ind w:firstLine="709"/>
        <w:jc w:val="both"/>
        <w:rPr>
          <w:sz w:val="28"/>
          <w:szCs w:val="28"/>
        </w:rPr>
      </w:pPr>
      <w:r w:rsidRPr="00F96BE0">
        <w:rPr>
          <w:color w:val="000000"/>
          <w:spacing w:val="-2"/>
          <w:sz w:val="28"/>
          <w:szCs w:val="28"/>
        </w:rPr>
        <w:t xml:space="preserve">Использование интеллектуального капитала означает строгий учет при анализе стоимостных показателей структурного и человеческого капиталов. </w:t>
      </w:r>
      <w:r w:rsidRPr="00F96BE0">
        <w:rPr>
          <w:color w:val="000000"/>
          <w:spacing w:val="-1"/>
          <w:sz w:val="28"/>
          <w:szCs w:val="28"/>
        </w:rPr>
        <w:t>Следовательно, интеллектуальный капитал создает реальную возможность оце</w:t>
      </w:r>
      <w:r w:rsidRPr="00F96BE0">
        <w:rPr>
          <w:color w:val="000000"/>
          <w:spacing w:val="-3"/>
          <w:sz w:val="28"/>
          <w:szCs w:val="28"/>
        </w:rPr>
        <w:t>нивать результаты любого вида коллективной деятельности, сравнивать динами</w:t>
      </w:r>
      <w:r w:rsidRPr="00F96BE0">
        <w:rPr>
          <w:color w:val="000000"/>
          <w:spacing w:val="-2"/>
          <w:sz w:val="28"/>
          <w:szCs w:val="28"/>
        </w:rPr>
        <w:t>ку стоимостных показателей любого типа предприятий.</w:t>
      </w:r>
    </w:p>
    <w:p w:rsidR="000A20DA" w:rsidRPr="00F96BE0" w:rsidRDefault="000A20DA" w:rsidP="000A20DA">
      <w:pPr>
        <w:widowControl w:val="0"/>
        <w:spacing w:line="360" w:lineRule="auto"/>
        <w:ind w:firstLine="709"/>
        <w:jc w:val="both"/>
        <w:rPr>
          <w:sz w:val="28"/>
          <w:szCs w:val="28"/>
        </w:rPr>
      </w:pPr>
      <w:r w:rsidRPr="00F96BE0">
        <w:rPr>
          <w:color w:val="000000"/>
          <w:spacing w:val="-2"/>
          <w:sz w:val="28"/>
          <w:szCs w:val="28"/>
        </w:rPr>
        <w:t xml:space="preserve">Существование неосязаемых активов представляет </w:t>
      </w:r>
      <w:r w:rsidRPr="00F96BE0">
        <w:rPr>
          <w:color w:val="000000"/>
          <w:sz w:val="28"/>
          <w:szCs w:val="28"/>
        </w:rPr>
        <w:t xml:space="preserve">признание того, что в активы включается еще одно важное слагаемое, дающее </w:t>
      </w:r>
      <w:r w:rsidRPr="00F96BE0">
        <w:rPr>
          <w:color w:val="000000"/>
          <w:spacing w:val="-2"/>
          <w:sz w:val="28"/>
          <w:szCs w:val="28"/>
        </w:rPr>
        <w:t>их владельцам, как конкурентное преимущество, так и увеличение прибыли. Повышению стоимости активов компаний способствует сложение средств в создание нового научно-технического решения или технологического процесса. С течением времени значение неосязаемых активов все время возрастает. В некоторых компаниях они переходят в осязаемые активы. Например, торговые марки, авторские права, патенты и т.д.</w:t>
      </w:r>
    </w:p>
    <w:p w:rsidR="000A20DA" w:rsidRPr="00F96BE0" w:rsidRDefault="000A20DA" w:rsidP="000A20DA">
      <w:pPr>
        <w:widowControl w:val="0"/>
        <w:spacing w:line="360" w:lineRule="auto"/>
        <w:ind w:firstLine="709"/>
        <w:jc w:val="both"/>
        <w:rPr>
          <w:sz w:val="28"/>
          <w:szCs w:val="28"/>
        </w:rPr>
      </w:pPr>
      <w:r w:rsidRPr="00F96BE0">
        <w:rPr>
          <w:color w:val="000000"/>
          <w:spacing w:val="-3"/>
          <w:sz w:val="28"/>
          <w:szCs w:val="28"/>
        </w:rPr>
        <w:t xml:space="preserve">Бурный технический прогресс и жесточайшая конкуренция приводят к </w:t>
      </w:r>
      <w:r w:rsidRPr="00F96BE0">
        <w:rPr>
          <w:color w:val="000000"/>
          <w:spacing w:val="-2"/>
          <w:sz w:val="28"/>
          <w:szCs w:val="28"/>
        </w:rPr>
        <w:t xml:space="preserve">возникновению совершенно новых типов взаимоотношений между производителями, потребителями, поставщиками и т.д. Только истинные достоинства и ценности дают возможность компаниям не только выжить, но и процветать. И в </w:t>
      </w:r>
      <w:r w:rsidRPr="00F96BE0">
        <w:rPr>
          <w:color w:val="000000"/>
          <w:spacing w:val="-1"/>
          <w:sz w:val="28"/>
          <w:szCs w:val="28"/>
        </w:rPr>
        <w:t xml:space="preserve">этом значительная роль принадлежит интеллектуальному капиталу, который </w:t>
      </w:r>
      <w:r w:rsidRPr="00F96BE0">
        <w:rPr>
          <w:color w:val="000000"/>
          <w:sz w:val="28"/>
          <w:szCs w:val="28"/>
        </w:rPr>
        <w:t xml:space="preserve">вскоре станет важнейшим критерием оценки собственности компаний. Только </w:t>
      </w:r>
      <w:r w:rsidRPr="00F96BE0">
        <w:rPr>
          <w:color w:val="000000"/>
          <w:spacing w:val="-2"/>
          <w:sz w:val="28"/>
          <w:szCs w:val="28"/>
        </w:rPr>
        <w:t xml:space="preserve">он способен отразить динамику устойчивости и рентабельности предприятий и позволяет судить о подлинной стоимости компаний по таланту и творчеству его </w:t>
      </w:r>
      <w:r w:rsidRPr="00F96BE0">
        <w:rPr>
          <w:color w:val="000000"/>
          <w:sz w:val="28"/>
          <w:szCs w:val="28"/>
        </w:rPr>
        <w:t xml:space="preserve">работников, а также качеству используемых ими орудий труда. «Теперь у нас </w:t>
      </w:r>
      <w:r w:rsidRPr="00F96BE0">
        <w:rPr>
          <w:color w:val="000000"/>
          <w:spacing w:val="-2"/>
          <w:sz w:val="28"/>
          <w:szCs w:val="28"/>
        </w:rPr>
        <w:t xml:space="preserve">есть новая мера стоимости - это интеллектуальный капитал и средства его оценки. Эта система изменения включает в себя более широкий круг объектов: она применима не только к коммерческим предприятиям, но и к правительственным </w:t>
      </w:r>
      <w:r w:rsidRPr="00F96BE0">
        <w:rPr>
          <w:color w:val="000000"/>
          <w:spacing w:val="-3"/>
          <w:sz w:val="28"/>
          <w:szCs w:val="28"/>
        </w:rPr>
        <w:t>и некоммерческим организациям».</w:t>
      </w:r>
    </w:p>
    <w:p w:rsidR="000A20DA" w:rsidRPr="00F96BE0" w:rsidRDefault="000A20DA" w:rsidP="000A20DA">
      <w:pPr>
        <w:widowControl w:val="0"/>
        <w:spacing w:line="360" w:lineRule="auto"/>
        <w:ind w:firstLine="709"/>
        <w:jc w:val="both"/>
        <w:rPr>
          <w:sz w:val="28"/>
          <w:szCs w:val="28"/>
        </w:rPr>
      </w:pPr>
      <w:r w:rsidRPr="00F96BE0">
        <w:rPr>
          <w:color w:val="000000"/>
          <w:spacing w:val="-3"/>
          <w:sz w:val="28"/>
          <w:szCs w:val="28"/>
        </w:rPr>
        <w:t xml:space="preserve">Возросшая эффективность инвестиций в знание, в образование требуют от </w:t>
      </w:r>
      <w:r w:rsidRPr="00F96BE0">
        <w:rPr>
          <w:color w:val="000000"/>
          <w:spacing w:val="-2"/>
          <w:sz w:val="28"/>
          <w:szCs w:val="28"/>
        </w:rPr>
        <w:t>предприятий, фирм изменения структуры управления с целью обеспечения доступа более широкого круга сотрудников к новым научно-техническим достижениям и информации о них.</w:t>
      </w:r>
    </w:p>
    <w:p w:rsidR="00342A8D" w:rsidRDefault="00342A8D"/>
    <w:p w:rsidR="00342A8D" w:rsidRDefault="00342A8D"/>
    <w:p w:rsidR="00342A8D" w:rsidRDefault="00342A8D"/>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0A20DA" w:rsidRDefault="000A20DA"/>
    <w:p w:rsidR="00B40569" w:rsidRPr="00590DF9" w:rsidRDefault="00B40569" w:rsidP="00B40569">
      <w:pPr>
        <w:widowControl w:val="0"/>
        <w:spacing w:line="360" w:lineRule="auto"/>
        <w:ind w:firstLine="709"/>
        <w:jc w:val="center"/>
        <w:rPr>
          <w:b/>
          <w:sz w:val="28"/>
          <w:szCs w:val="28"/>
        </w:rPr>
      </w:pPr>
      <w:r w:rsidRPr="00590DF9">
        <w:rPr>
          <w:b/>
          <w:sz w:val="28"/>
          <w:szCs w:val="28"/>
        </w:rPr>
        <w:t>Расчетная часть</w:t>
      </w:r>
      <w:r>
        <w:rPr>
          <w:b/>
          <w:sz w:val="28"/>
          <w:szCs w:val="28"/>
        </w:rPr>
        <w:t>.</w:t>
      </w:r>
      <w:r w:rsidR="007873FA">
        <w:rPr>
          <w:b/>
          <w:sz w:val="28"/>
          <w:szCs w:val="28"/>
        </w:rPr>
        <w:t>(</w:t>
      </w:r>
      <w:r>
        <w:rPr>
          <w:b/>
          <w:sz w:val="28"/>
          <w:szCs w:val="28"/>
        </w:rPr>
        <w:t xml:space="preserve"> Вариант 27</w:t>
      </w:r>
      <w:r w:rsidR="007873FA">
        <w:rPr>
          <w:b/>
          <w:sz w:val="28"/>
          <w:szCs w:val="28"/>
        </w:rPr>
        <w:t>)</w:t>
      </w:r>
    </w:p>
    <w:p w:rsidR="00B40569" w:rsidRPr="00C1648B" w:rsidRDefault="00B40569" w:rsidP="00B40569">
      <w:pPr>
        <w:widowControl w:val="0"/>
        <w:spacing w:line="360" w:lineRule="auto"/>
        <w:ind w:firstLine="709"/>
        <w:jc w:val="both"/>
        <w:rPr>
          <w:b/>
          <w:sz w:val="28"/>
          <w:szCs w:val="28"/>
        </w:rPr>
      </w:pPr>
      <w:r w:rsidRPr="00590DF9">
        <w:rPr>
          <w:b/>
          <w:sz w:val="28"/>
          <w:szCs w:val="28"/>
        </w:rPr>
        <w:t>Задание 1. Расчет средней цены капитала</w:t>
      </w:r>
      <w:r w:rsidRPr="00C1648B">
        <w:rPr>
          <w:b/>
          <w:sz w:val="28"/>
          <w:szCs w:val="28"/>
        </w:rPr>
        <w:t xml:space="preserve"> (</w:t>
      </w:r>
      <w:r w:rsidRPr="00590DF9">
        <w:rPr>
          <w:b/>
          <w:sz w:val="28"/>
          <w:szCs w:val="28"/>
          <w:lang w:val="en-US"/>
        </w:rPr>
        <w:t>WACC</w:t>
      </w:r>
      <w:r w:rsidRPr="00C1648B">
        <w:rPr>
          <w:b/>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1. Исходные данные.</w:t>
      </w:r>
    </w:p>
    <w:p w:rsidR="00B40569" w:rsidRPr="00590DF9" w:rsidRDefault="00B40569" w:rsidP="00B40569">
      <w:pPr>
        <w:widowControl w:val="0"/>
        <w:spacing w:line="360" w:lineRule="auto"/>
        <w:ind w:firstLine="709"/>
        <w:jc w:val="both"/>
        <w:rPr>
          <w:sz w:val="28"/>
          <w:szCs w:val="28"/>
        </w:rPr>
      </w:pPr>
      <w:r w:rsidRPr="00590DF9">
        <w:rPr>
          <w:sz w:val="28"/>
          <w:szCs w:val="28"/>
        </w:rPr>
        <w:t>Для покрытия своих инвестиционных потребностей предприятие планирует в будущем году привлечь следующие виды капитала:</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Нераспределенная прибыль в сумме </w:t>
      </w:r>
      <w:r w:rsidRPr="00C1648B">
        <w:rPr>
          <w:sz w:val="28"/>
          <w:szCs w:val="28"/>
        </w:rPr>
        <w:t>60</w:t>
      </w:r>
      <w:r w:rsidRPr="00590DF9">
        <w:rPr>
          <w:sz w:val="28"/>
          <w:szCs w:val="28"/>
        </w:rPr>
        <w:t xml:space="preserve"> млн. руб.</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Эмиссия обыкновенных акций в сумме </w:t>
      </w:r>
      <w:r w:rsidRPr="00C1648B">
        <w:rPr>
          <w:sz w:val="28"/>
          <w:szCs w:val="28"/>
        </w:rPr>
        <w:t>250</w:t>
      </w:r>
      <w:r w:rsidRPr="00590DF9">
        <w:rPr>
          <w:sz w:val="28"/>
          <w:szCs w:val="28"/>
        </w:rPr>
        <w:t xml:space="preserve"> млн. руб. Расходы по эмиссии планируются в размере </w:t>
      </w:r>
      <w:r w:rsidRPr="00B40569">
        <w:rPr>
          <w:sz w:val="28"/>
          <w:szCs w:val="28"/>
        </w:rPr>
        <w:t>4</w:t>
      </w:r>
      <w:r w:rsidRPr="00590DF9">
        <w:rPr>
          <w:sz w:val="28"/>
          <w:szCs w:val="28"/>
        </w:rPr>
        <w:t>,</w:t>
      </w:r>
      <w:r w:rsidRPr="00B40569">
        <w:rPr>
          <w:sz w:val="28"/>
          <w:szCs w:val="28"/>
        </w:rPr>
        <w:t>5</w:t>
      </w:r>
      <w:r w:rsidRPr="00590DF9">
        <w:rPr>
          <w:sz w:val="28"/>
          <w:szCs w:val="28"/>
        </w:rPr>
        <w:t>% от фактически вырученной суммы. Дивиденды за первый год составят 90 рублей на 1 акцию. Затем они будут ежегодно увеличиваться на 2%. Изучение финансового рынка показало, что для привлечения акционерного капитала в объеме 125 млн. руб. цена 1 акции должна быть установлена на уровне 500 руб. Для удовлетворения дополнительной потребности в капитале акции придется продавать по цене 420 руб.</w:t>
      </w:r>
    </w:p>
    <w:p w:rsidR="00B40569" w:rsidRPr="00590DF9" w:rsidRDefault="00B40569" w:rsidP="00B40569">
      <w:pPr>
        <w:widowControl w:val="0"/>
        <w:spacing w:line="360" w:lineRule="auto"/>
        <w:ind w:firstLine="709"/>
        <w:jc w:val="both"/>
        <w:rPr>
          <w:sz w:val="28"/>
          <w:szCs w:val="28"/>
        </w:rPr>
      </w:pPr>
      <w:r w:rsidRPr="00590DF9">
        <w:rPr>
          <w:sz w:val="28"/>
          <w:szCs w:val="28"/>
        </w:rPr>
        <w:t>Эмиссия привилегированных акций в сумме 70 млн. руб. Расходы по эмиссии планируются в размере 2% от фактически полученной суммы, дивиденды – 140 руб. Первая эмиссия в объеме 28 млн. руб. может быть размещена по цене 800 руб. за акцию. Для привлечения остающихся 42 млн. руб. цену 1 акции необходимо повысить до 850 руб.</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Эмиссия купонных пятилетних облигаций на сумму 350 млн. руб. Номинал 1 облигации 10 тыс. руб., курс 100, расходы по размещению составят 1,5% от фактической выручки. Для облигаций первого выпуска (105 млн. руб.) установлен годовой купон 23% (выплата раз в год). По второму выпуску купонная ставка составит 26%. </w:t>
      </w:r>
    </w:p>
    <w:p w:rsidR="00B40569" w:rsidRPr="00590DF9" w:rsidRDefault="00B40569" w:rsidP="00B40569">
      <w:pPr>
        <w:widowControl w:val="0"/>
        <w:spacing w:line="360" w:lineRule="auto"/>
        <w:ind w:firstLine="709"/>
        <w:jc w:val="both"/>
        <w:rPr>
          <w:sz w:val="28"/>
          <w:szCs w:val="28"/>
        </w:rPr>
      </w:pPr>
      <w:r w:rsidRPr="00590DF9">
        <w:rPr>
          <w:sz w:val="28"/>
          <w:szCs w:val="28"/>
        </w:rPr>
        <w:t>Предприятие уплачивает налог на прибыль по ставке 35%.</w:t>
      </w:r>
    </w:p>
    <w:p w:rsidR="00B40569" w:rsidRPr="00590DF9" w:rsidRDefault="00B40569" w:rsidP="00B40569">
      <w:pPr>
        <w:widowControl w:val="0"/>
        <w:spacing w:line="360" w:lineRule="auto"/>
        <w:ind w:firstLine="709"/>
        <w:jc w:val="both"/>
        <w:rPr>
          <w:sz w:val="28"/>
          <w:szCs w:val="28"/>
        </w:rPr>
      </w:pPr>
      <w:r w:rsidRPr="00590DF9">
        <w:rPr>
          <w:sz w:val="28"/>
          <w:szCs w:val="28"/>
        </w:rPr>
        <w:t>Плановые амортизационные отчисления составят 25 млн. руб. в год.</w:t>
      </w:r>
    </w:p>
    <w:p w:rsidR="00B40569" w:rsidRPr="00590DF9" w:rsidRDefault="00B40569" w:rsidP="00B40569">
      <w:pPr>
        <w:widowControl w:val="0"/>
        <w:spacing w:line="360" w:lineRule="auto"/>
        <w:ind w:firstLine="709"/>
        <w:jc w:val="both"/>
        <w:rPr>
          <w:sz w:val="28"/>
          <w:szCs w:val="28"/>
        </w:rPr>
      </w:pPr>
      <w:r w:rsidRPr="00590DF9">
        <w:rPr>
          <w:sz w:val="28"/>
          <w:szCs w:val="28"/>
        </w:rPr>
        <w:t>Для расчета WACC предприятие использует маржинальное взвешивание.</w:t>
      </w:r>
    </w:p>
    <w:p w:rsidR="00B40569" w:rsidRPr="00590DF9" w:rsidRDefault="00B40569" w:rsidP="00B40569">
      <w:pPr>
        <w:widowControl w:val="0"/>
        <w:spacing w:line="360" w:lineRule="auto"/>
        <w:ind w:firstLine="709"/>
        <w:jc w:val="both"/>
        <w:rPr>
          <w:sz w:val="28"/>
          <w:szCs w:val="28"/>
        </w:rPr>
      </w:pPr>
      <w:r w:rsidRPr="00590DF9">
        <w:rPr>
          <w:sz w:val="28"/>
          <w:szCs w:val="28"/>
        </w:rPr>
        <w:t>2. Решение.</w:t>
      </w:r>
    </w:p>
    <w:p w:rsidR="00B40569" w:rsidRPr="00590DF9" w:rsidRDefault="00B40569" w:rsidP="00B40569">
      <w:pPr>
        <w:widowControl w:val="0"/>
        <w:spacing w:line="360" w:lineRule="auto"/>
        <w:ind w:firstLine="709"/>
        <w:jc w:val="both"/>
        <w:rPr>
          <w:sz w:val="28"/>
          <w:szCs w:val="28"/>
        </w:rPr>
      </w:pPr>
      <w:r w:rsidRPr="00590DF9">
        <w:rPr>
          <w:sz w:val="28"/>
          <w:szCs w:val="28"/>
        </w:rPr>
        <w:t>2.1. Расчет издержек (цены) отдельных источников капитала:</w:t>
      </w:r>
    </w:p>
    <w:p w:rsidR="00B40569" w:rsidRPr="00590DF9" w:rsidRDefault="00B40569" w:rsidP="00B40569">
      <w:pPr>
        <w:widowControl w:val="0"/>
        <w:spacing w:line="360" w:lineRule="auto"/>
        <w:ind w:firstLine="709"/>
        <w:jc w:val="both"/>
        <w:rPr>
          <w:sz w:val="28"/>
          <w:szCs w:val="28"/>
        </w:rPr>
      </w:pPr>
      <w:r w:rsidRPr="00590DF9">
        <w:rPr>
          <w:sz w:val="28"/>
          <w:szCs w:val="28"/>
        </w:rPr>
        <w:t>а) цена заемного капитала (K</w:t>
      </w:r>
      <w:r w:rsidRPr="00590DF9">
        <w:rPr>
          <w:sz w:val="28"/>
          <w:szCs w:val="28"/>
          <w:vertAlign w:val="subscript"/>
        </w:rPr>
        <w:t>d</w:t>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Предприятие сможет разместить только 30% (105 млн. руб.) облигационного займа с купонной ставкой 23%. С учетом расходов по эмиссии (1,5%) выручка от продажи одной облигации составит </w:t>
      </w:r>
      <w:r w:rsidRPr="00590DF9">
        <w:rPr>
          <w:sz w:val="28"/>
          <w:szCs w:val="28"/>
        </w:rPr>
        <w:fldChar w:fldCharType="begin"/>
      </w:r>
      <w:r w:rsidRPr="00590DF9">
        <w:rPr>
          <w:sz w:val="28"/>
          <w:szCs w:val="28"/>
        </w:rPr>
        <w:instrText xml:space="preserve"> =10000*(1-0,015) </w:instrText>
      </w:r>
      <w:r w:rsidRPr="00590DF9">
        <w:rPr>
          <w:sz w:val="28"/>
          <w:szCs w:val="28"/>
        </w:rPr>
        <w:fldChar w:fldCharType="separate"/>
      </w:r>
      <w:r w:rsidRPr="00590DF9">
        <w:rPr>
          <w:noProof/>
          <w:sz w:val="28"/>
          <w:szCs w:val="28"/>
        </w:rPr>
        <w:t>9850</w:t>
      </w:r>
      <w:r w:rsidRPr="00590DF9">
        <w:rPr>
          <w:sz w:val="28"/>
          <w:szCs w:val="28"/>
        </w:rPr>
        <w:fldChar w:fldCharType="end"/>
      </w:r>
      <w:r w:rsidRPr="00590DF9">
        <w:rPr>
          <w:sz w:val="28"/>
          <w:szCs w:val="28"/>
        </w:rPr>
        <w:t xml:space="preserve"> руб. (10000 * (1 – 0,015)). Следовательно, денежный поток от первого выпуска облигаций: 9850; -2300; -2300; -2300; -2300; -12300. </w:t>
      </w:r>
    </w:p>
    <w:p w:rsidR="00B40569" w:rsidRPr="00590DF9" w:rsidRDefault="00B40569" w:rsidP="00B40569">
      <w:pPr>
        <w:widowControl w:val="0"/>
        <w:spacing w:line="360" w:lineRule="auto"/>
        <w:ind w:firstLine="709"/>
        <w:jc w:val="both"/>
        <w:rPr>
          <w:sz w:val="28"/>
          <w:szCs w:val="28"/>
        </w:rPr>
      </w:pPr>
      <w:r w:rsidRPr="00590DF9">
        <w:rPr>
          <w:sz w:val="28"/>
          <w:szCs w:val="28"/>
        </w:rPr>
        <w:t>Построим уравнение для нахождения IRR этого потока:</w:t>
      </w:r>
    </w:p>
    <w:p w:rsidR="00B40569" w:rsidRPr="00590DF9" w:rsidRDefault="00B40569" w:rsidP="00B40569">
      <w:pPr>
        <w:widowControl w:val="0"/>
        <w:spacing w:line="360" w:lineRule="auto"/>
        <w:ind w:firstLine="709"/>
        <w:jc w:val="center"/>
        <w:rPr>
          <w:sz w:val="28"/>
          <w:szCs w:val="28"/>
        </w:rPr>
      </w:pPr>
      <w:r w:rsidRPr="00590DF9">
        <w:rPr>
          <w:sz w:val="28"/>
          <w:szCs w:val="28"/>
        </w:rPr>
        <w:t xml:space="preserve">9850 = </w:t>
      </w:r>
      <w:r w:rsidRPr="00590DF9">
        <w:rPr>
          <w:position w:val="-38"/>
          <w:sz w:val="28"/>
          <w:szCs w:val="28"/>
        </w:rPr>
        <w:object w:dxaOrig="6720" w:dyaOrig="780">
          <v:shape id="_x0000_i1030" type="#_x0000_t75" style="width:336pt;height:39pt" o:ole="">
            <v:imagedata r:id="rId16" o:title=""/>
          </v:shape>
          <o:OLEObject Type="Embed" ProgID="Equation.3" ShapeID="_x0000_i1030" DrawAspect="Content" ObjectID="_1469535862" r:id="rId17"/>
        </w:object>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Решением данного уравнения является IRR = 23,541%. Скорректировав это значение на эффект налогового щита (t = 35%), получим:</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d 1</w:t>
      </w:r>
      <w:r w:rsidRPr="00590DF9">
        <w:rPr>
          <w:sz w:val="28"/>
          <w:szCs w:val="28"/>
        </w:rPr>
        <w:t xml:space="preserve"> = 23,541 * (1 – 0,35) = </w:t>
      </w:r>
      <w:r w:rsidRPr="00590DF9">
        <w:rPr>
          <w:sz w:val="28"/>
          <w:szCs w:val="28"/>
        </w:rPr>
        <w:fldChar w:fldCharType="begin"/>
      </w:r>
      <w:r w:rsidRPr="00590DF9">
        <w:rPr>
          <w:sz w:val="28"/>
          <w:szCs w:val="28"/>
        </w:rPr>
        <w:instrText xml:space="preserve"> =23,541*(1-0,35) </w:instrText>
      </w:r>
      <w:r w:rsidRPr="00590DF9">
        <w:rPr>
          <w:sz w:val="28"/>
          <w:szCs w:val="28"/>
        </w:rPr>
        <w:fldChar w:fldCharType="separate"/>
      </w:r>
      <w:r w:rsidRPr="00590DF9">
        <w:rPr>
          <w:noProof/>
          <w:sz w:val="28"/>
          <w:szCs w:val="28"/>
        </w:rPr>
        <w:t>15,302</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То есть предприятие сможет привлечь заемный капитал в объеме 105 млн. руб. по средней цене 15,302%.</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По остальным 245 млн. руб. займа предприятие должно выплачивать купон в размере 26%. Следовательно, денежный поток будет выглядеть следующим образом: 9850; -2600; -2600; -2600; -2600; -12600. </w:t>
      </w:r>
    </w:p>
    <w:p w:rsidR="00B40569" w:rsidRPr="00590DF9" w:rsidRDefault="00B40569" w:rsidP="00B40569">
      <w:pPr>
        <w:widowControl w:val="0"/>
        <w:spacing w:line="360" w:lineRule="auto"/>
        <w:ind w:firstLine="709"/>
        <w:jc w:val="both"/>
        <w:rPr>
          <w:sz w:val="28"/>
          <w:szCs w:val="28"/>
        </w:rPr>
      </w:pPr>
      <w:r w:rsidRPr="00590DF9">
        <w:rPr>
          <w:sz w:val="28"/>
          <w:szCs w:val="28"/>
        </w:rPr>
        <w:t>IRR этого потока составит 26,576%. Скорректировав это значение на ставку налогообложения, получим:</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d 2</w:t>
      </w:r>
      <w:r w:rsidRPr="00590DF9">
        <w:rPr>
          <w:sz w:val="28"/>
          <w:szCs w:val="28"/>
        </w:rPr>
        <w:t xml:space="preserve"> = 26,576 * (1 – 0,35) = </w:t>
      </w:r>
      <w:r w:rsidRPr="00590DF9">
        <w:rPr>
          <w:sz w:val="28"/>
          <w:szCs w:val="28"/>
        </w:rPr>
        <w:fldChar w:fldCharType="begin"/>
      </w:r>
      <w:r w:rsidRPr="00590DF9">
        <w:rPr>
          <w:sz w:val="28"/>
          <w:szCs w:val="28"/>
        </w:rPr>
        <w:instrText xml:space="preserve"> =26,576*(1-0,35) </w:instrText>
      </w:r>
      <w:r w:rsidRPr="00590DF9">
        <w:rPr>
          <w:sz w:val="28"/>
          <w:szCs w:val="28"/>
        </w:rPr>
        <w:fldChar w:fldCharType="separate"/>
      </w:r>
      <w:r w:rsidRPr="00590DF9">
        <w:rPr>
          <w:noProof/>
          <w:sz w:val="28"/>
          <w:szCs w:val="28"/>
        </w:rPr>
        <w:t>17,274</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б) цена капитала от эмиссии привилегированных акций (K</w:t>
      </w:r>
      <w:r w:rsidRPr="00590DF9">
        <w:rPr>
          <w:sz w:val="28"/>
          <w:szCs w:val="28"/>
          <w:vertAlign w:val="subscript"/>
        </w:rPr>
        <w:t>ps</w:t>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Цена привилегированных акций при объеме </w:t>
      </w:r>
      <w:r w:rsidRPr="00C1648B">
        <w:rPr>
          <w:sz w:val="28"/>
          <w:szCs w:val="28"/>
        </w:rPr>
        <w:t>28</w:t>
      </w:r>
      <w:r w:rsidRPr="00590DF9">
        <w:rPr>
          <w:sz w:val="28"/>
          <w:szCs w:val="28"/>
        </w:rPr>
        <w:t xml:space="preserve"> млн. руб. составит </w:t>
      </w:r>
      <w:r w:rsidRPr="00C1648B">
        <w:rPr>
          <w:sz w:val="28"/>
          <w:szCs w:val="28"/>
        </w:rPr>
        <w:t>800</w:t>
      </w:r>
      <w:r w:rsidRPr="00590DF9">
        <w:rPr>
          <w:sz w:val="28"/>
          <w:szCs w:val="28"/>
        </w:rPr>
        <w:t xml:space="preserve"> руб. за 1 акцию. С учетом расходов на эмиссию (</w:t>
      </w:r>
      <w:r w:rsidRPr="00B40569">
        <w:rPr>
          <w:sz w:val="28"/>
          <w:szCs w:val="28"/>
        </w:rPr>
        <w:t>2</w:t>
      </w:r>
      <w:r w:rsidRPr="00590DF9">
        <w:rPr>
          <w:sz w:val="28"/>
          <w:szCs w:val="28"/>
        </w:rPr>
        <w:t xml:space="preserve">%) предприятие получит от продажи 1 акции </w:t>
      </w:r>
      <w:r w:rsidRPr="00590DF9">
        <w:rPr>
          <w:sz w:val="28"/>
          <w:szCs w:val="28"/>
        </w:rPr>
        <w:fldChar w:fldCharType="begin"/>
      </w:r>
      <w:r w:rsidRPr="00590DF9">
        <w:rPr>
          <w:sz w:val="28"/>
          <w:szCs w:val="28"/>
        </w:rPr>
        <w:instrText xml:space="preserve"> =800-800*0,02 </w:instrText>
      </w:r>
      <w:r w:rsidRPr="00590DF9">
        <w:rPr>
          <w:sz w:val="28"/>
          <w:szCs w:val="28"/>
        </w:rPr>
        <w:fldChar w:fldCharType="separate"/>
      </w:r>
      <w:r w:rsidRPr="00590DF9">
        <w:rPr>
          <w:noProof/>
          <w:sz w:val="28"/>
          <w:szCs w:val="28"/>
        </w:rPr>
        <w:t>784</w:t>
      </w:r>
      <w:r w:rsidRPr="00590DF9">
        <w:rPr>
          <w:sz w:val="28"/>
          <w:szCs w:val="28"/>
        </w:rPr>
        <w:fldChar w:fldCharType="end"/>
      </w:r>
      <w:r w:rsidRPr="00590DF9">
        <w:rPr>
          <w:sz w:val="28"/>
          <w:szCs w:val="28"/>
        </w:rPr>
        <w:t xml:space="preserve"> руб. (</w:t>
      </w:r>
      <w:r w:rsidRPr="00B40569">
        <w:rPr>
          <w:sz w:val="28"/>
          <w:szCs w:val="28"/>
        </w:rPr>
        <w:t>800</w:t>
      </w:r>
      <w:r w:rsidRPr="00590DF9">
        <w:rPr>
          <w:sz w:val="28"/>
          <w:szCs w:val="28"/>
        </w:rPr>
        <w:t xml:space="preserve"> – </w:t>
      </w:r>
      <w:r w:rsidRPr="00B40569">
        <w:rPr>
          <w:sz w:val="28"/>
          <w:szCs w:val="28"/>
        </w:rPr>
        <w:t>800</w:t>
      </w:r>
      <w:r w:rsidRPr="00590DF9">
        <w:rPr>
          <w:sz w:val="28"/>
          <w:szCs w:val="28"/>
        </w:rPr>
        <w:t xml:space="preserve"> * 0,0</w:t>
      </w:r>
      <w:r w:rsidRPr="00B40569">
        <w:rPr>
          <w:sz w:val="28"/>
          <w:szCs w:val="28"/>
        </w:rPr>
        <w:t>2</w:t>
      </w:r>
      <w:r w:rsidRPr="00590DF9">
        <w:rPr>
          <w:sz w:val="28"/>
          <w:szCs w:val="28"/>
        </w:rPr>
        <w:t>). Так как дивиденд установлен в размере 140 руб., находим:</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ps 1</w:t>
      </w:r>
      <w:r w:rsidRPr="00590DF9">
        <w:rPr>
          <w:sz w:val="28"/>
          <w:szCs w:val="28"/>
        </w:rPr>
        <w:t xml:space="preserve"> = </w:t>
      </w:r>
      <w:r w:rsidRPr="00590DF9">
        <w:rPr>
          <w:position w:val="-24"/>
          <w:sz w:val="28"/>
          <w:szCs w:val="28"/>
        </w:rPr>
        <w:object w:dxaOrig="520" w:dyaOrig="639">
          <v:shape id="_x0000_i1031" type="#_x0000_t75" style="width:26.25pt;height:32.25pt" o:ole="">
            <v:imagedata r:id="rId18" o:title=""/>
          </v:shape>
          <o:OLEObject Type="Embed" ProgID="Equation.3" ShapeID="_x0000_i1031" DrawAspect="Content" ObjectID="_1469535863" r:id="rId19"/>
        </w:object>
      </w:r>
      <w:r w:rsidRPr="00590DF9">
        <w:rPr>
          <w:sz w:val="28"/>
          <w:szCs w:val="28"/>
        </w:rPr>
        <w:t xml:space="preserve">= </w:t>
      </w:r>
      <w:r w:rsidRPr="00590DF9">
        <w:rPr>
          <w:sz w:val="28"/>
          <w:szCs w:val="28"/>
        </w:rPr>
        <w:fldChar w:fldCharType="begin"/>
      </w:r>
      <w:r w:rsidRPr="00590DF9">
        <w:rPr>
          <w:sz w:val="28"/>
          <w:szCs w:val="28"/>
        </w:rPr>
        <w:instrText xml:space="preserve"> =140/784*100 \# "0,000" </w:instrText>
      </w:r>
      <w:r w:rsidRPr="00590DF9">
        <w:rPr>
          <w:sz w:val="28"/>
          <w:szCs w:val="28"/>
        </w:rPr>
        <w:fldChar w:fldCharType="separate"/>
      </w:r>
      <w:r w:rsidRPr="00590DF9">
        <w:rPr>
          <w:noProof/>
          <w:sz w:val="28"/>
          <w:szCs w:val="28"/>
        </w:rPr>
        <w:t>17,857</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Чтобы получить следующие 42 млн. руб., предприятие должно повысить цену 1 акции до 850 руб. Доход от продажи акции составит </w:t>
      </w:r>
      <w:r w:rsidRPr="00590DF9">
        <w:rPr>
          <w:sz w:val="28"/>
          <w:szCs w:val="28"/>
        </w:rPr>
        <w:fldChar w:fldCharType="begin"/>
      </w:r>
      <w:r w:rsidRPr="00590DF9">
        <w:rPr>
          <w:sz w:val="28"/>
          <w:szCs w:val="28"/>
        </w:rPr>
        <w:instrText xml:space="preserve"> =850-850*0,02 \# "0" </w:instrText>
      </w:r>
      <w:r w:rsidRPr="00590DF9">
        <w:rPr>
          <w:sz w:val="28"/>
          <w:szCs w:val="28"/>
        </w:rPr>
        <w:fldChar w:fldCharType="separate"/>
      </w:r>
      <w:r w:rsidRPr="00590DF9">
        <w:rPr>
          <w:noProof/>
          <w:sz w:val="28"/>
          <w:szCs w:val="28"/>
        </w:rPr>
        <w:t>833</w:t>
      </w:r>
      <w:r w:rsidRPr="00590DF9">
        <w:rPr>
          <w:sz w:val="28"/>
          <w:szCs w:val="28"/>
        </w:rPr>
        <w:fldChar w:fldCharType="end"/>
      </w:r>
      <w:r w:rsidRPr="00590DF9">
        <w:rPr>
          <w:sz w:val="28"/>
          <w:szCs w:val="28"/>
        </w:rPr>
        <w:t xml:space="preserve"> руб. (850 – 850 * 0,02). Издержки по привлечению капитала составят:</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ps 2</w:t>
      </w:r>
      <w:r w:rsidRPr="00590DF9">
        <w:rPr>
          <w:sz w:val="28"/>
          <w:szCs w:val="28"/>
        </w:rPr>
        <w:t xml:space="preserve"> = </w:t>
      </w:r>
      <w:r w:rsidRPr="00590DF9">
        <w:rPr>
          <w:position w:val="-24"/>
          <w:sz w:val="28"/>
          <w:szCs w:val="28"/>
        </w:rPr>
        <w:object w:dxaOrig="499" w:dyaOrig="639">
          <v:shape id="_x0000_i1032" type="#_x0000_t75" style="width:24.75pt;height:32.25pt" o:ole="">
            <v:imagedata r:id="rId20" o:title=""/>
          </v:shape>
          <o:OLEObject Type="Embed" ProgID="Equation.3" ShapeID="_x0000_i1032" DrawAspect="Content" ObjectID="_1469535864" r:id="rId21"/>
        </w:object>
      </w:r>
      <w:r w:rsidRPr="00590DF9">
        <w:rPr>
          <w:sz w:val="28"/>
          <w:szCs w:val="28"/>
        </w:rPr>
        <w:t xml:space="preserve">= </w:t>
      </w:r>
      <w:r w:rsidRPr="00590DF9">
        <w:rPr>
          <w:sz w:val="28"/>
          <w:szCs w:val="28"/>
        </w:rPr>
        <w:fldChar w:fldCharType="begin"/>
      </w:r>
      <w:r w:rsidRPr="00590DF9">
        <w:rPr>
          <w:sz w:val="28"/>
          <w:szCs w:val="28"/>
        </w:rPr>
        <w:instrText xml:space="preserve"> =140/833*100 \# "0,000" </w:instrText>
      </w:r>
      <w:r w:rsidRPr="00590DF9">
        <w:rPr>
          <w:sz w:val="28"/>
          <w:szCs w:val="28"/>
        </w:rPr>
        <w:fldChar w:fldCharType="separate"/>
      </w:r>
      <w:r w:rsidRPr="00590DF9">
        <w:rPr>
          <w:noProof/>
          <w:sz w:val="28"/>
          <w:szCs w:val="28"/>
        </w:rPr>
        <w:t>16,807</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в) цена обыкновенного акционерного капитала (K</w:t>
      </w:r>
      <w:r w:rsidRPr="00590DF9">
        <w:rPr>
          <w:sz w:val="28"/>
          <w:szCs w:val="28"/>
          <w:vertAlign w:val="subscript"/>
        </w:rPr>
        <w:t>es</w:t>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Для нахождения цены обыкновенного акционерного капитала воспользуемся моделью Гордона. Для первой эмиссии 125 млн. руб. получаем:</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es 1</w:t>
      </w:r>
      <w:r w:rsidRPr="00590DF9">
        <w:rPr>
          <w:sz w:val="28"/>
          <w:szCs w:val="28"/>
        </w:rPr>
        <w:t xml:space="preserve"> = </w:t>
      </w:r>
      <w:r w:rsidRPr="00590DF9">
        <w:rPr>
          <w:position w:val="-30"/>
          <w:sz w:val="28"/>
          <w:szCs w:val="28"/>
        </w:rPr>
        <w:object w:dxaOrig="2620" w:dyaOrig="700">
          <v:shape id="_x0000_i1033" type="#_x0000_t75" style="width:131.25pt;height:35.25pt" o:ole="">
            <v:imagedata r:id="rId22" o:title=""/>
          </v:shape>
          <o:OLEObject Type="Embed" ProgID="Equation.3" ShapeID="_x0000_i1033" DrawAspect="Content" ObjectID="_1469535865" r:id="rId23"/>
        </w:object>
      </w:r>
      <w:r w:rsidRPr="00590DF9">
        <w:rPr>
          <w:sz w:val="28"/>
          <w:szCs w:val="28"/>
        </w:rPr>
        <w:t xml:space="preserve"> = </w:t>
      </w:r>
      <w:r w:rsidRPr="00590DF9">
        <w:rPr>
          <w:sz w:val="28"/>
          <w:szCs w:val="28"/>
        </w:rPr>
        <w:fldChar w:fldCharType="begin"/>
      </w:r>
      <w:r w:rsidRPr="00590DF9">
        <w:rPr>
          <w:sz w:val="28"/>
          <w:szCs w:val="28"/>
        </w:rPr>
        <w:instrText xml:space="preserve"> =(90/(500*(1-0,045))+0,02)*100 \# "0,000" </w:instrText>
      </w:r>
      <w:r w:rsidRPr="00590DF9">
        <w:rPr>
          <w:sz w:val="28"/>
          <w:szCs w:val="28"/>
        </w:rPr>
        <w:fldChar w:fldCharType="separate"/>
      </w:r>
      <w:r w:rsidRPr="00590DF9">
        <w:rPr>
          <w:noProof/>
          <w:sz w:val="28"/>
          <w:szCs w:val="28"/>
        </w:rPr>
        <w:t>20,848</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Цена следующих 125 млн. руб. будет равна:</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es 2</w:t>
      </w:r>
      <w:r w:rsidRPr="00590DF9">
        <w:rPr>
          <w:sz w:val="28"/>
          <w:szCs w:val="28"/>
        </w:rPr>
        <w:t xml:space="preserve"> = </w:t>
      </w:r>
      <w:r w:rsidRPr="00590DF9">
        <w:rPr>
          <w:position w:val="-30"/>
          <w:sz w:val="28"/>
          <w:szCs w:val="28"/>
        </w:rPr>
        <w:object w:dxaOrig="2620" w:dyaOrig="700">
          <v:shape id="_x0000_i1034" type="#_x0000_t75" style="width:131.25pt;height:35.25pt" o:ole="">
            <v:imagedata r:id="rId24" o:title=""/>
          </v:shape>
          <o:OLEObject Type="Embed" ProgID="Equation.3" ShapeID="_x0000_i1034" DrawAspect="Content" ObjectID="_1469535866" r:id="rId25"/>
        </w:object>
      </w:r>
      <w:r w:rsidRPr="00590DF9">
        <w:rPr>
          <w:sz w:val="28"/>
          <w:szCs w:val="28"/>
        </w:rPr>
        <w:t xml:space="preserve"> = </w:t>
      </w:r>
      <w:r w:rsidRPr="00590DF9">
        <w:rPr>
          <w:sz w:val="28"/>
          <w:szCs w:val="28"/>
        </w:rPr>
        <w:fldChar w:fldCharType="begin"/>
      </w:r>
      <w:r w:rsidRPr="00590DF9">
        <w:rPr>
          <w:sz w:val="28"/>
          <w:szCs w:val="28"/>
        </w:rPr>
        <w:instrText xml:space="preserve"> =(90/(420*(1-0,045))+0,02)*100 \# "0,000" </w:instrText>
      </w:r>
      <w:r w:rsidRPr="00590DF9">
        <w:rPr>
          <w:sz w:val="28"/>
          <w:szCs w:val="28"/>
        </w:rPr>
        <w:fldChar w:fldCharType="separate"/>
      </w:r>
      <w:r w:rsidRPr="00590DF9">
        <w:rPr>
          <w:noProof/>
          <w:sz w:val="28"/>
          <w:szCs w:val="28"/>
        </w:rPr>
        <w:t>24,438</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г) цена нераспределенной прибыли (K</w:t>
      </w:r>
      <w:r w:rsidRPr="00590DF9">
        <w:rPr>
          <w:sz w:val="28"/>
          <w:szCs w:val="28"/>
          <w:vertAlign w:val="subscript"/>
        </w:rPr>
        <w:t>re</w:t>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Цена нераспределенной прибыли равна цене акционерного капитала без учета расходов на эмиссию. Из двух рассчитанных ранее цен K</w:t>
      </w:r>
      <w:r w:rsidRPr="00590DF9">
        <w:rPr>
          <w:sz w:val="28"/>
          <w:szCs w:val="28"/>
          <w:vertAlign w:val="subscript"/>
        </w:rPr>
        <w:t>es 1</w:t>
      </w:r>
      <w:r w:rsidRPr="00590DF9">
        <w:rPr>
          <w:sz w:val="28"/>
          <w:szCs w:val="28"/>
        </w:rPr>
        <w:t xml:space="preserve"> и K</w:t>
      </w:r>
      <w:r w:rsidRPr="00590DF9">
        <w:rPr>
          <w:sz w:val="28"/>
          <w:szCs w:val="28"/>
          <w:vertAlign w:val="subscript"/>
        </w:rPr>
        <w:t>es 2</w:t>
      </w:r>
      <w:r w:rsidRPr="00590DF9">
        <w:rPr>
          <w:sz w:val="28"/>
          <w:szCs w:val="28"/>
        </w:rPr>
        <w:t xml:space="preserve"> следует выбрать первую, так как она относится к тому выпуску акций, который последует сразу за использованием нераспределенной прибыли. Скорректировав ее величину расходов по эмиссии, получим:</w:t>
      </w:r>
    </w:p>
    <w:p w:rsidR="00B40569" w:rsidRPr="00590DF9" w:rsidRDefault="00B40569" w:rsidP="00B40569">
      <w:pPr>
        <w:widowControl w:val="0"/>
        <w:spacing w:line="360" w:lineRule="auto"/>
        <w:ind w:firstLine="709"/>
        <w:jc w:val="center"/>
        <w:rPr>
          <w:sz w:val="28"/>
          <w:szCs w:val="28"/>
        </w:rPr>
      </w:pPr>
      <w:r w:rsidRPr="00590DF9">
        <w:rPr>
          <w:sz w:val="28"/>
          <w:szCs w:val="28"/>
        </w:rPr>
        <w:t>K</w:t>
      </w:r>
      <w:r w:rsidRPr="00590DF9">
        <w:rPr>
          <w:sz w:val="28"/>
          <w:szCs w:val="28"/>
          <w:vertAlign w:val="subscript"/>
        </w:rPr>
        <w:t>re</w:t>
      </w:r>
      <w:r w:rsidRPr="00590DF9">
        <w:rPr>
          <w:sz w:val="28"/>
          <w:szCs w:val="28"/>
        </w:rPr>
        <w:t xml:space="preserve"> = </w:t>
      </w:r>
      <w:r w:rsidRPr="00590DF9">
        <w:rPr>
          <w:position w:val="-24"/>
          <w:sz w:val="28"/>
          <w:szCs w:val="28"/>
        </w:rPr>
        <w:object w:dxaOrig="1260" w:dyaOrig="639">
          <v:shape id="_x0000_i1035" type="#_x0000_t75" style="width:63pt;height:32.25pt" o:ole="">
            <v:imagedata r:id="rId26" o:title=""/>
          </v:shape>
          <o:OLEObject Type="Embed" ProgID="Equation.3" ShapeID="_x0000_i1035" DrawAspect="Content" ObjectID="_1469535867" r:id="rId27"/>
        </w:object>
      </w:r>
      <w:r w:rsidRPr="00590DF9">
        <w:rPr>
          <w:sz w:val="28"/>
          <w:szCs w:val="28"/>
        </w:rPr>
        <w:t xml:space="preserve">= </w:t>
      </w:r>
      <w:r w:rsidRPr="00590DF9">
        <w:rPr>
          <w:sz w:val="28"/>
          <w:szCs w:val="28"/>
        </w:rPr>
        <w:fldChar w:fldCharType="begin"/>
      </w:r>
      <w:r w:rsidRPr="00590DF9">
        <w:rPr>
          <w:sz w:val="28"/>
          <w:szCs w:val="28"/>
        </w:rPr>
        <w:instrText xml:space="preserve"> =(90/500+0,02)*100 \# "0,00" </w:instrText>
      </w:r>
      <w:r w:rsidRPr="00590DF9">
        <w:rPr>
          <w:sz w:val="28"/>
          <w:szCs w:val="28"/>
        </w:rPr>
        <w:fldChar w:fldCharType="separate"/>
      </w:r>
      <w:r w:rsidRPr="00590DF9">
        <w:rPr>
          <w:noProof/>
          <w:sz w:val="28"/>
          <w:szCs w:val="28"/>
        </w:rPr>
        <w:t>20,00</w:t>
      </w:r>
      <w:r w:rsidRPr="00590DF9">
        <w:rPr>
          <w:sz w:val="28"/>
          <w:szCs w:val="28"/>
        </w:rPr>
        <w:fldChar w:fldCharType="end"/>
      </w:r>
      <w:r w:rsidRPr="00590DF9">
        <w:rPr>
          <w:sz w:val="28"/>
          <w:szCs w:val="28"/>
        </w:rPr>
        <w:t>0%.</w:t>
      </w:r>
    </w:p>
    <w:p w:rsidR="00B40569" w:rsidRPr="00590DF9" w:rsidRDefault="00B40569" w:rsidP="00B40569">
      <w:pPr>
        <w:widowControl w:val="0"/>
        <w:spacing w:line="360" w:lineRule="auto"/>
        <w:ind w:firstLine="709"/>
        <w:jc w:val="both"/>
        <w:rPr>
          <w:sz w:val="28"/>
          <w:szCs w:val="28"/>
        </w:rPr>
      </w:pPr>
      <w:r w:rsidRPr="00590DF9">
        <w:rPr>
          <w:sz w:val="28"/>
          <w:szCs w:val="28"/>
        </w:rPr>
        <w:t>2.2. Определение структуры капитала и точек излома графика WACC:</w:t>
      </w:r>
    </w:p>
    <w:p w:rsidR="00B40569" w:rsidRPr="00590DF9" w:rsidRDefault="00B40569" w:rsidP="00B40569">
      <w:pPr>
        <w:widowControl w:val="0"/>
        <w:spacing w:line="360" w:lineRule="auto"/>
        <w:ind w:firstLine="709"/>
        <w:jc w:val="both"/>
        <w:rPr>
          <w:sz w:val="28"/>
          <w:szCs w:val="28"/>
        </w:rPr>
      </w:pPr>
      <w:r w:rsidRPr="00590DF9">
        <w:rPr>
          <w:sz w:val="28"/>
          <w:szCs w:val="28"/>
        </w:rPr>
        <w:t>а) структура капитала</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Предприятие использует маржинальное взвешивание, поэтому следует рассчитать удельные веса вновь привлекаемых источников ресурсов. Всего предприятие планирует получить </w:t>
      </w:r>
      <w:r w:rsidRPr="00590DF9">
        <w:rPr>
          <w:sz w:val="28"/>
          <w:szCs w:val="28"/>
        </w:rPr>
        <w:fldChar w:fldCharType="begin"/>
      </w:r>
      <w:r w:rsidRPr="00590DF9">
        <w:rPr>
          <w:sz w:val="28"/>
          <w:szCs w:val="28"/>
        </w:rPr>
        <w:instrText xml:space="preserve"> =310+70+350 </w:instrText>
      </w:r>
      <w:r w:rsidRPr="00590DF9">
        <w:rPr>
          <w:sz w:val="28"/>
          <w:szCs w:val="28"/>
        </w:rPr>
        <w:fldChar w:fldCharType="separate"/>
      </w:r>
      <w:r w:rsidRPr="00590DF9">
        <w:rPr>
          <w:noProof/>
          <w:sz w:val="28"/>
          <w:szCs w:val="28"/>
        </w:rPr>
        <w:t>730</w:t>
      </w:r>
      <w:r w:rsidRPr="00590DF9">
        <w:rPr>
          <w:sz w:val="28"/>
          <w:szCs w:val="28"/>
        </w:rPr>
        <w:fldChar w:fldCharType="end"/>
      </w:r>
      <w:r w:rsidRPr="00590DF9">
        <w:rPr>
          <w:sz w:val="28"/>
          <w:szCs w:val="28"/>
        </w:rPr>
        <w:t xml:space="preserve"> млн. руб., в том числе: собственный капитал на сумму 310 млн. руб. (60 млн. руб. – нераспределенная прибыль и 250 млн. руб. – обыкновенные акции); привилегированный акционерный капитал на сумму 70 млн. руб.; заемный капитал на сумму 350 млн. руб.</w:t>
      </w:r>
    </w:p>
    <w:p w:rsidR="00B40569" w:rsidRPr="00590DF9" w:rsidRDefault="00B40569" w:rsidP="00B40569">
      <w:pPr>
        <w:widowControl w:val="0"/>
        <w:spacing w:line="360" w:lineRule="auto"/>
        <w:ind w:firstLine="709"/>
        <w:jc w:val="both"/>
        <w:rPr>
          <w:sz w:val="28"/>
          <w:szCs w:val="28"/>
        </w:rPr>
      </w:pPr>
      <w:r w:rsidRPr="00590DF9">
        <w:rPr>
          <w:sz w:val="28"/>
          <w:szCs w:val="28"/>
        </w:rPr>
        <w:t>Амортизационные отчисления 25 млн. руб. на данном этапе расчетов не учитываются, так как их величина не влияет на среднюю цену капитала. Следовательно, маржинальная структура капитала характеризуется следующими данными:</w:t>
      </w:r>
    </w:p>
    <w:p w:rsidR="00B40569" w:rsidRPr="00590DF9" w:rsidRDefault="00B40569" w:rsidP="00B40569">
      <w:pPr>
        <w:widowControl w:val="0"/>
        <w:spacing w:line="360" w:lineRule="auto"/>
        <w:ind w:firstLine="709"/>
        <w:jc w:val="both"/>
        <w:rPr>
          <w:sz w:val="28"/>
          <w:szCs w:val="28"/>
        </w:rPr>
      </w:pPr>
      <w:r w:rsidRPr="00590DF9">
        <w:rPr>
          <w:sz w:val="28"/>
          <w:szCs w:val="28"/>
        </w:rPr>
        <w:t>доля собственного капитала (w</w:t>
      </w:r>
      <w:r w:rsidRPr="00590DF9">
        <w:rPr>
          <w:sz w:val="28"/>
          <w:szCs w:val="28"/>
          <w:vertAlign w:val="subscript"/>
        </w:rPr>
        <w:t>e</w:t>
      </w:r>
      <w:r w:rsidRPr="00590DF9">
        <w:rPr>
          <w:sz w:val="28"/>
          <w:szCs w:val="28"/>
        </w:rPr>
        <w:t xml:space="preserve">) – </w:t>
      </w:r>
      <w:r w:rsidRPr="00590DF9">
        <w:rPr>
          <w:sz w:val="28"/>
          <w:szCs w:val="28"/>
        </w:rPr>
        <w:fldChar w:fldCharType="begin"/>
      </w:r>
      <w:r w:rsidRPr="00590DF9">
        <w:rPr>
          <w:sz w:val="28"/>
          <w:szCs w:val="28"/>
        </w:rPr>
        <w:instrText xml:space="preserve"> =310/730*100 \# "0,000" </w:instrText>
      </w:r>
      <w:r w:rsidRPr="00590DF9">
        <w:rPr>
          <w:sz w:val="28"/>
          <w:szCs w:val="28"/>
        </w:rPr>
        <w:fldChar w:fldCharType="separate"/>
      </w:r>
      <w:r w:rsidRPr="00590DF9">
        <w:rPr>
          <w:noProof/>
          <w:sz w:val="28"/>
          <w:szCs w:val="28"/>
        </w:rPr>
        <w:t>42,466</w:t>
      </w:r>
      <w:r w:rsidRPr="00590DF9">
        <w:rPr>
          <w:sz w:val="28"/>
          <w:szCs w:val="28"/>
        </w:rPr>
        <w:fldChar w:fldCharType="end"/>
      </w:r>
      <w:r w:rsidRPr="00590DF9">
        <w:rPr>
          <w:sz w:val="28"/>
          <w:szCs w:val="28"/>
        </w:rPr>
        <w:t>% (310 / 730);</w:t>
      </w:r>
    </w:p>
    <w:p w:rsidR="00B40569" w:rsidRPr="00590DF9" w:rsidRDefault="00B40569" w:rsidP="00B40569">
      <w:pPr>
        <w:widowControl w:val="0"/>
        <w:spacing w:line="360" w:lineRule="auto"/>
        <w:ind w:firstLine="709"/>
        <w:jc w:val="both"/>
        <w:rPr>
          <w:sz w:val="28"/>
          <w:szCs w:val="28"/>
        </w:rPr>
      </w:pPr>
      <w:r w:rsidRPr="00590DF9">
        <w:rPr>
          <w:sz w:val="28"/>
          <w:szCs w:val="28"/>
        </w:rPr>
        <w:t>доля привилегированных акций (w</w:t>
      </w:r>
      <w:r w:rsidRPr="00590DF9">
        <w:rPr>
          <w:sz w:val="28"/>
          <w:szCs w:val="28"/>
          <w:vertAlign w:val="subscript"/>
        </w:rPr>
        <w:t>ps</w:t>
      </w:r>
      <w:r w:rsidRPr="00590DF9">
        <w:rPr>
          <w:sz w:val="28"/>
          <w:szCs w:val="28"/>
        </w:rPr>
        <w:t xml:space="preserve">) - </w:t>
      </w:r>
      <w:r w:rsidRPr="00590DF9">
        <w:rPr>
          <w:sz w:val="28"/>
          <w:szCs w:val="28"/>
        </w:rPr>
        <w:fldChar w:fldCharType="begin"/>
      </w:r>
      <w:r w:rsidRPr="00590DF9">
        <w:rPr>
          <w:sz w:val="28"/>
          <w:szCs w:val="28"/>
        </w:rPr>
        <w:instrText xml:space="preserve"> =70/730*100 \# "0,000" </w:instrText>
      </w:r>
      <w:r w:rsidRPr="00590DF9">
        <w:rPr>
          <w:sz w:val="28"/>
          <w:szCs w:val="28"/>
        </w:rPr>
        <w:fldChar w:fldCharType="separate"/>
      </w:r>
      <w:r w:rsidRPr="00590DF9">
        <w:rPr>
          <w:noProof/>
          <w:sz w:val="28"/>
          <w:szCs w:val="28"/>
        </w:rPr>
        <w:t>9,589</w:t>
      </w:r>
      <w:r w:rsidRPr="00590DF9">
        <w:rPr>
          <w:sz w:val="28"/>
          <w:szCs w:val="28"/>
        </w:rPr>
        <w:fldChar w:fldCharType="end"/>
      </w:r>
      <w:r w:rsidRPr="00590DF9">
        <w:rPr>
          <w:sz w:val="28"/>
          <w:szCs w:val="28"/>
        </w:rPr>
        <w:t>% (70 / 730);</w:t>
      </w:r>
    </w:p>
    <w:p w:rsidR="00B40569" w:rsidRPr="00590DF9" w:rsidRDefault="00B40569" w:rsidP="00B40569">
      <w:pPr>
        <w:widowControl w:val="0"/>
        <w:spacing w:line="360" w:lineRule="auto"/>
        <w:ind w:firstLine="709"/>
        <w:jc w:val="both"/>
        <w:rPr>
          <w:sz w:val="28"/>
          <w:szCs w:val="28"/>
        </w:rPr>
      </w:pPr>
      <w:r w:rsidRPr="00590DF9">
        <w:rPr>
          <w:sz w:val="28"/>
          <w:szCs w:val="28"/>
        </w:rPr>
        <w:t>доля заемного капитала (w</w:t>
      </w:r>
      <w:r w:rsidRPr="00590DF9">
        <w:rPr>
          <w:sz w:val="28"/>
          <w:szCs w:val="28"/>
          <w:vertAlign w:val="subscript"/>
        </w:rPr>
        <w:t>d</w:t>
      </w:r>
      <w:r w:rsidRPr="00590DF9">
        <w:rPr>
          <w:sz w:val="28"/>
          <w:szCs w:val="28"/>
        </w:rPr>
        <w:t xml:space="preserve">) - </w:t>
      </w:r>
      <w:r w:rsidRPr="00590DF9">
        <w:rPr>
          <w:sz w:val="28"/>
          <w:szCs w:val="28"/>
        </w:rPr>
        <w:fldChar w:fldCharType="begin"/>
      </w:r>
      <w:r w:rsidRPr="00590DF9">
        <w:rPr>
          <w:sz w:val="28"/>
          <w:szCs w:val="28"/>
        </w:rPr>
        <w:instrText xml:space="preserve"> =350/730*100 \# "0,000" </w:instrText>
      </w:r>
      <w:r w:rsidRPr="00590DF9">
        <w:rPr>
          <w:sz w:val="28"/>
          <w:szCs w:val="28"/>
        </w:rPr>
        <w:fldChar w:fldCharType="separate"/>
      </w:r>
      <w:r w:rsidRPr="00590DF9">
        <w:rPr>
          <w:noProof/>
          <w:sz w:val="28"/>
          <w:szCs w:val="28"/>
        </w:rPr>
        <w:t>47,945</w:t>
      </w:r>
      <w:r w:rsidRPr="00590DF9">
        <w:rPr>
          <w:sz w:val="28"/>
          <w:szCs w:val="28"/>
        </w:rPr>
        <w:fldChar w:fldCharType="end"/>
      </w:r>
      <w:r w:rsidRPr="00590DF9">
        <w:rPr>
          <w:sz w:val="28"/>
          <w:szCs w:val="28"/>
        </w:rPr>
        <w:t xml:space="preserve">% (350 / 730). </w:t>
      </w:r>
    </w:p>
    <w:p w:rsidR="00B40569" w:rsidRPr="00590DF9" w:rsidRDefault="00B40569" w:rsidP="00B40569">
      <w:pPr>
        <w:widowControl w:val="0"/>
        <w:spacing w:line="360" w:lineRule="auto"/>
        <w:ind w:firstLine="709"/>
        <w:jc w:val="both"/>
        <w:rPr>
          <w:sz w:val="28"/>
          <w:szCs w:val="28"/>
        </w:rPr>
      </w:pPr>
      <w:r w:rsidRPr="00590DF9">
        <w:rPr>
          <w:sz w:val="28"/>
          <w:szCs w:val="28"/>
        </w:rPr>
        <w:t>б) нахождение точек излома графика WACC</w:t>
      </w:r>
    </w:p>
    <w:p w:rsidR="00B40569" w:rsidRPr="00590DF9" w:rsidRDefault="00B40569" w:rsidP="00B40569">
      <w:pPr>
        <w:widowControl w:val="0"/>
        <w:spacing w:line="360" w:lineRule="auto"/>
        <w:ind w:firstLine="709"/>
        <w:jc w:val="both"/>
        <w:rPr>
          <w:sz w:val="28"/>
          <w:szCs w:val="28"/>
        </w:rPr>
      </w:pPr>
      <w:r w:rsidRPr="00590DF9">
        <w:rPr>
          <w:sz w:val="28"/>
          <w:szCs w:val="28"/>
        </w:rPr>
        <w:t>В точках излома (ВРi) происходит увеличение средней цены капитала в результате замены менее дорогого источника более дорогим. Каждая такая точка будет находиться в конце интервала, на котором средняя цена капитала постоянна. Первый перелом графика WACC произойдет после того, как предприятие исчерпает нераспределенную прибыль и перейдет к внешнему финансированию за счет выпуска обыкновенных акций. Так как плановый объем нераспределенной прибыли равен 60 млн. руб., а удельный вес собственного капитала (w</w:t>
      </w:r>
      <w:r w:rsidRPr="00590DF9">
        <w:rPr>
          <w:sz w:val="28"/>
          <w:szCs w:val="28"/>
          <w:vertAlign w:val="subscript"/>
        </w:rPr>
        <w:t>e</w:t>
      </w:r>
      <w:r w:rsidRPr="00590DF9">
        <w:rPr>
          <w:sz w:val="28"/>
          <w:szCs w:val="28"/>
        </w:rPr>
        <w:t>) – 42,466%, ВР</w:t>
      </w:r>
      <w:r w:rsidRPr="00590DF9">
        <w:rPr>
          <w:sz w:val="28"/>
          <w:szCs w:val="28"/>
          <w:vertAlign w:val="subscript"/>
        </w:rPr>
        <w:t>1</w:t>
      </w:r>
      <w:r w:rsidRPr="00590DF9">
        <w:rPr>
          <w:sz w:val="28"/>
          <w:szCs w:val="28"/>
        </w:rPr>
        <w:t xml:space="preserve"> = </w:t>
      </w:r>
      <w:r w:rsidRPr="00590DF9">
        <w:rPr>
          <w:sz w:val="28"/>
          <w:szCs w:val="28"/>
        </w:rPr>
        <w:fldChar w:fldCharType="begin"/>
      </w:r>
      <w:r w:rsidRPr="00590DF9">
        <w:rPr>
          <w:sz w:val="28"/>
          <w:szCs w:val="28"/>
        </w:rPr>
        <w:instrText xml:space="preserve"> =60/0,42466 \# "0" </w:instrText>
      </w:r>
      <w:r w:rsidRPr="00590DF9">
        <w:rPr>
          <w:sz w:val="28"/>
          <w:szCs w:val="28"/>
        </w:rPr>
        <w:fldChar w:fldCharType="separate"/>
      </w:r>
      <w:r w:rsidRPr="00590DF9">
        <w:rPr>
          <w:noProof/>
          <w:sz w:val="28"/>
          <w:szCs w:val="28"/>
        </w:rPr>
        <w:t>141</w:t>
      </w:r>
      <w:r w:rsidRPr="00590DF9">
        <w:rPr>
          <w:sz w:val="28"/>
          <w:szCs w:val="28"/>
        </w:rPr>
        <w:fldChar w:fldCharType="end"/>
      </w:r>
      <w:r w:rsidRPr="00590DF9">
        <w:rPr>
          <w:sz w:val="28"/>
          <w:szCs w:val="28"/>
        </w:rPr>
        <w:t xml:space="preserve"> млн. руб. (60 / 0,42466).</w:t>
      </w:r>
    </w:p>
    <w:p w:rsidR="00B40569" w:rsidRPr="00590DF9" w:rsidRDefault="00B40569" w:rsidP="00B40569">
      <w:pPr>
        <w:widowControl w:val="0"/>
        <w:spacing w:line="360" w:lineRule="auto"/>
        <w:ind w:firstLine="709"/>
        <w:jc w:val="both"/>
        <w:rPr>
          <w:sz w:val="28"/>
          <w:szCs w:val="28"/>
        </w:rPr>
      </w:pPr>
      <w:r w:rsidRPr="00590DF9">
        <w:rPr>
          <w:sz w:val="28"/>
          <w:szCs w:val="28"/>
        </w:rPr>
        <w:t>Аналогичным образом найдем другие точки перелома, не указывая пока их порядковых номеров, так как на графике они будут отражены не по очередности, а по мере возрастания абсолютной величины:</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-вторая эмиссия акций произойдет после того, как предприятие израсходует 60 млн. руб. нераспределенной прибыли и 125 млн. руб. доходов от первой эмиссии. Общая сумма менее дорогого собственного капитала составит </w:t>
      </w:r>
      <w:r w:rsidRPr="00590DF9">
        <w:rPr>
          <w:sz w:val="28"/>
          <w:szCs w:val="28"/>
        </w:rPr>
        <w:fldChar w:fldCharType="begin"/>
      </w:r>
      <w:r w:rsidRPr="00590DF9">
        <w:rPr>
          <w:sz w:val="28"/>
          <w:szCs w:val="28"/>
        </w:rPr>
        <w:instrText xml:space="preserve"> =60+125 </w:instrText>
      </w:r>
      <w:r w:rsidRPr="00590DF9">
        <w:rPr>
          <w:sz w:val="28"/>
          <w:szCs w:val="28"/>
        </w:rPr>
        <w:fldChar w:fldCharType="separate"/>
      </w:r>
      <w:r w:rsidRPr="00590DF9">
        <w:rPr>
          <w:noProof/>
          <w:sz w:val="28"/>
          <w:szCs w:val="28"/>
        </w:rPr>
        <w:t>185</w:t>
      </w:r>
      <w:r w:rsidRPr="00590DF9">
        <w:rPr>
          <w:sz w:val="28"/>
          <w:szCs w:val="28"/>
        </w:rPr>
        <w:fldChar w:fldCharType="end"/>
      </w:r>
      <w:r w:rsidRPr="00590DF9">
        <w:rPr>
          <w:sz w:val="28"/>
          <w:szCs w:val="28"/>
        </w:rPr>
        <w:t xml:space="preserve"> млн. руб. (60 + 125). ВР = </w:t>
      </w:r>
      <w:r w:rsidRPr="00590DF9">
        <w:rPr>
          <w:sz w:val="28"/>
          <w:szCs w:val="28"/>
        </w:rPr>
        <w:fldChar w:fldCharType="begin"/>
      </w:r>
      <w:r w:rsidRPr="00590DF9">
        <w:rPr>
          <w:sz w:val="28"/>
          <w:szCs w:val="28"/>
        </w:rPr>
        <w:instrText xml:space="preserve"> =185/0,42466 \# "0" </w:instrText>
      </w:r>
      <w:r w:rsidRPr="00590DF9">
        <w:rPr>
          <w:sz w:val="28"/>
          <w:szCs w:val="28"/>
        </w:rPr>
        <w:fldChar w:fldCharType="separate"/>
      </w:r>
      <w:r w:rsidRPr="00590DF9">
        <w:rPr>
          <w:noProof/>
          <w:sz w:val="28"/>
          <w:szCs w:val="28"/>
        </w:rPr>
        <w:t>436</w:t>
      </w:r>
      <w:r w:rsidRPr="00590DF9">
        <w:rPr>
          <w:sz w:val="28"/>
          <w:szCs w:val="28"/>
        </w:rPr>
        <w:fldChar w:fldCharType="end"/>
      </w:r>
      <w:r w:rsidRPr="00590DF9">
        <w:rPr>
          <w:sz w:val="28"/>
          <w:szCs w:val="28"/>
        </w:rPr>
        <w:t xml:space="preserve"> млн. руб. (185 / 0,42466);</w:t>
      </w:r>
    </w:p>
    <w:p w:rsidR="00B40569" w:rsidRPr="00590DF9" w:rsidRDefault="00B40569" w:rsidP="00B40569">
      <w:pPr>
        <w:widowControl w:val="0"/>
        <w:spacing w:line="360" w:lineRule="auto"/>
        <w:ind w:firstLine="709"/>
        <w:jc w:val="both"/>
        <w:rPr>
          <w:sz w:val="28"/>
          <w:szCs w:val="28"/>
        </w:rPr>
      </w:pPr>
      <w:r w:rsidRPr="00590DF9">
        <w:rPr>
          <w:sz w:val="28"/>
          <w:szCs w:val="28"/>
        </w:rPr>
        <w:t>-вторая эмиссия привилегированных акций будет осуществлена по мере исчерпания капитала, полученного от первой эмиссии (28 млн. руб.) В общем объеме капитала удельный вес привилегированных акций (w</w:t>
      </w:r>
      <w:r w:rsidRPr="00590DF9">
        <w:rPr>
          <w:sz w:val="28"/>
          <w:szCs w:val="28"/>
          <w:vertAlign w:val="subscript"/>
        </w:rPr>
        <w:t>ps</w:t>
      </w:r>
      <w:r w:rsidRPr="00590DF9">
        <w:rPr>
          <w:sz w:val="28"/>
          <w:szCs w:val="28"/>
        </w:rPr>
        <w:t xml:space="preserve">) составляет 9,589%, поэтому ВР будет равна </w:t>
      </w:r>
      <w:r w:rsidRPr="00590DF9">
        <w:rPr>
          <w:sz w:val="28"/>
          <w:szCs w:val="28"/>
        </w:rPr>
        <w:fldChar w:fldCharType="begin"/>
      </w:r>
      <w:r w:rsidRPr="00590DF9">
        <w:rPr>
          <w:sz w:val="28"/>
          <w:szCs w:val="28"/>
        </w:rPr>
        <w:instrText xml:space="preserve"> =28/0,09589 \# "0" </w:instrText>
      </w:r>
      <w:r w:rsidRPr="00590DF9">
        <w:rPr>
          <w:sz w:val="28"/>
          <w:szCs w:val="28"/>
        </w:rPr>
        <w:fldChar w:fldCharType="separate"/>
      </w:r>
      <w:r w:rsidRPr="00590DF9">
        <w:rPr>
          <w:noProof/>
          <w:sz w:val="28"/>
          <w:szCs w:val="28"/>
        </w:rPr>
        <w:t>292</w:t>
      </w:r>
      <w:r w:rsidRPr="00590DF9">
        <w:rPr>
          <w:sz w:val="28"/>
          <w:szCs w:val="28"/>
        </w:rPr>
        <w:fldChar w:fldCharType="end"/>
      </w:r>
      <w:r w:rsidRPr="00590DF9">
        <w:rPr>
          <w:sz w:val="28"/>
          <w:szCs w:val="28"/>
        </w:rPr>
        <w:t xml:space="preserve"> млн. руб. (28 / 0,09589);</w:t>
      </w:r>
    </w:p>
    <w:p w:rsidR="00B40569" w:rsidRPr="00590DF9" w:rsidRDefault="00B40569" w:rsidP="00B40569">
      <w:pPr>
        <w:widowControl w:val="0"/>
        <w:spacing w:line="360" w:lineRule="auto"/>
        <w:ind w:firstLine="709"/>
        <w:jc w:val="both"/>
        <w:rPr>
          <w:sz w:val="28"/>
          <w:szCs w:val="28"/>
        </w:rPr>
      </w:pPr>
      <w:r w:rsidRPr="00590DF9">
        <w:rPr>
          <w:sz w:val="28"/>
          <w:szCs w:val="28"/>
        </w:rPr>
        <w:t>-выпуск облигаций с более высокой купонной ставкой (26%) последует за использованием 105 млн. руб., полученных от первой эмиссии. Доля заемного капитала (w</w:t>
      </w:r>
      <w:r w:rsidRPr="00590DF9">
        <w:rPr>
          <w:sz w:val="28"/>
          <w:szCs w:val="28"/>
          <w:vertAlign w:val="subscript"/>
        </w:rPr>
        <w:t>d</w:t>
      </w:r>
      <w:r w:rsidRPr="00590DF9">
        <w:rPr>
          <w:sz w:val="28"/>
          <w:szCs w:val="28"/>
        </w:rPr>
        <w:t xml:space="preserve">) равна 47,945%, следовательно, ВР составит </w:t>
      </w:r>
      <w:r w:rsidRPr="00590DF9">
        <w:rPr>
          <w:sz w:val="28"/>
          <w:szCs w:val="28"/>
        </w:rPr>
        <w:fldChar w:fldCharType="begin"/>
      </w:r>
      <w:r w:rsidRPr="00590DF9">
        <w:rPr>
          <w:sz w:val="28"/>
          <w:szCs w:val="28"/>
        </w:rPr>
        <w:instrText xml:space="preserve"> =105/0,47945 \# "0" </w:instrText>
      </w:r>
      <w:r w:rsidRPr="00590DF9">
        <w:rPr>
          <w:sz w:val="28"/>
          <w:szCs w:val="28"/>
        </w:rPr>
        <w:fldChar w:fldCharType="separate"/>
      </w:r>
      <w:r w:rsidRPr="00590DF9">
        <w:rPr>
          <w:noProof/>
          <w:sz w:val="28"/>
          <w:szCs w:val="28"/>
        </w:rPr>
        <w:t>219</w:t>
      </w:r>
      <w:r w:rsidRPr="00590DF9">
        <w:rPr>
          <w:sz w:val="28"/>
          <w:szCs w:val="28"/>
        </w:rPr>
        <w:fldChar w:fldCharType="end"/>
      </w:r>
      <w:r w:rsidRPr="00590DF9">
        <w:rPr>
          <w:sz w:val="28"/>
          <w:szCs w:val="28"/>
        </w:rPr>
        <w:t xml:space="preserve"> млн. руб. (105 / 0,47945).</w:t>
      </w:r>
    </w:p>
    <w:p w:rsidR="00B40569" w:rsidRPr="00590DF9" w:rsidRDefault="00B40569" w:rsidP="00B40569">
      <w:pPr>
        <w:widowControl w:val="0"/>
        <w:spacing w:line="360" w:lineRule="auto"/>
        <w:ind w:firstLine="709"/>
        <w:jc w:val="both"/>
        <w:rPr>
          <w:sz w:val="28"/>
          <w:szCs w:val="28"/>
        </w:rPr>
      </w:pPr>
      <w:r w:rsidRPr="00590DF9">
        <w:rPr>
          <w:sz w:val="28"/>
          <w:szCs w:val="28"/>
        </w:rPr>
        <w:t>Всего на графике будет четыре точки излома WACC. Упорядочив их по возрастанию абсолютной величины, получим:</w:t>
      </w:r>
    </w:p>
    <w:p w:rsidR="00B40569" w:rsidRPr="00590DF9" w:rsidRDefault="00B40569" w:rsidP="00B40569">
      <w:pPr>
        <w:widowControl w:val="0"/>
        <w:spacing w:line="360" w:lineRule="auto"/>
        <w:ind w:firstLine="709"/>
        <w:jc w:val="both"/>
        <w:rPr>
          <w:sz w:val="28"/>
          <w:szCs w:val="28"/>
        </w:rPr>
      </w:pPr>
      <w:r w:rsidRPr="00590DF9">
        <w:rPr>
          <w:sz w:val="28"/>
          <w:szCs w:val="28"/>
        </w:rPr>
        <w:t>ВР</w:t>
      </w:r>
      <w:r w:rsidRPr="00590DF9">
        <w:rPr>
          <w:sz w:val="28"/>
          <w:szCs w:val="28"/>
          <w:vertAlign w:val="subscript"/>
        </w:rPr>
        <w:t>1</w:t>
      </w:r>
      <w:r w:rsidRPr="00590DF9">
        <w:rPr>
          <w:sz w:val="28"/>
          <w:szCs w:val="28"/>
        </w:rPr>
        <w:t xml:space="preserve"> = 141 млн. руб.;</w:t>
      </w:r>
    </w:p>
    <w:p w:rsidR="00B40569" w:rsidRPr="00590DF9" w:rsidRDefault="00B40569" w:rsidP="00B40569">
      <w:pPr>
        <w:widowControl w:val="0"/>
        <w:spacing w:line="360" w:lineRule="auto"/>
        <w:ind w:firstLine="709"/>
        <w:jc w:val="both"/>
        <w:rPr>
          <w:sz w:val="28"/>
          <w:szCs w:val="28"/>
        </w:rPr>
      </w:pPr>
      <w:r w:rsidRPr="00590DF9">
        <w:rPr>
          <w:sz w:val="28"/>
          <w:szCs w:val="28"/>
        </w:rPr>
        <w:t>ВР</w:t>
      </w:r>
      <w:r w:rsidRPr="00590DF9">
        <w:rPr>
          <w:sz w:val="28"/>
          <w:szCs w:val="28"/>
          <w:vertAlign w:val="subscript"/>
        </w:rPr>
        <w:t>2</w:t>
      </w:r>
      <w:r w:rsidRPr="00590DF9">
        <w:rPr>
          <w:sz w:val="28"/>
          <w:szCs w:val="28"/>
        </w:rPr>
        <w:t xml:space="preserve"> = 219 млн. руб.;</w:t>
      </w:r>
    </w:p>
    <w:p w:rsidR="00B40569" w:rsidRPr="00590DF9" w:rsidRDefault="00B40569" w:rsidP="00B40569">
      <w:pPr>
        <w:widowControl w:val="0"/>
        <w:spacing w:line="360" w:lineRule="auto"/>
        <w:ind w:firstLine="709"/>
        <w:jc w:val="both"/>
        <w:rPr>
          <w:sz w:val="28"/>
          <w:szCs w:val="28"/>
        </w:rPr>
      </w:pPr>
      <w:r w:rsidRPr="00590DF9">
        <w:rPr>
          <w:sz w:val="28"/>
          <w:szCs w:val="28"/>
        </w:rPr>
        <w:t>ВР</w:t>
      </w:r>
      <w:r w:rsidRPr="00590DF9">
        <w:rPr>
          <w:sz w:val="28"/>
          <w:szCs w:val="28"/>
          <w:vertAlign w:val="subscript"/>
        </w:rPr>
        <w:t>3</w:t>
      </w:r>
      <w:r w:rsidRPr="00590DF9">
        <w:rPr>
          <w:sz w:val="28"/>
          <w:szCs w:val="28"/>
        </w:rPr>
        <w:t xml:space="preserve"> = 292 млн. руб.;</w:t>
      </w:r>
    </w:p>
    <w:p w:rsidR="00B40569" w:rsidRPr="00590DF9" w:rsidRDefault="00B40569" w:rsidP="00B40569">
      <w:pPr>
        <w:widowControl w:val="0"/>
        <w:spacing w:line="360" w:lineRule="auto"/>
        <w:ind w:firstLine="709"/>
        <w:jc w:val="both"/>
        <w:rPr>
          <w:sz w:val="28"/>
          <w:szCs w:val="28"/>
        </w:rPr>
      </w:pPr>
      <w:r w:rsidRPr="00590DF9">
        <w:rPr>
          <w:sz w:val="28"/>
          <w:szCs w:val="28"/>
        </w:rPr>
        <w:t>ВР</w:t>
      </w:r>
      <w:r w:rsidRPr="00590DF9">
        <w:rPr>
          <w:sz w:val="28"/>
          <w:szCs w:val="28"/>
          <w:vertAlign w:val="subscript"/>
        </w:rPr>
        <w:t>4</w:t>
      </w:r>
      <w:r w:rsidRPr="00590DF9">
        <w:rPr>
          <w:sz w:val="28"/>
          <w:szCs w:val="28"/>
        </w:rPr>
        <w:t xml:space="preserve"> = 436 млн. руб.</w:t>
      </w:r>
    </w:p>
    <w:p w:rsidR="00B40569" w:rsidRPr="00590DF9" w:rsidRDefault="00B40569" w:rsidP="00B40569">
      <w:pPr>
        <w:widowControl w:val="0"/>
        <w:spacing w:line="360" w:lineRule="auto"/>
        <w:ind w:firstLine="709"/>
        <w:jc w:val="both"/>
        <w:rPr>
          <w:sz w:val="28"/>
          <w:szCs w:val="28"/>
        </w:rPr>
      </w:pPr>
      <w:r w:rsidRPr="00590DF9">
        <w:rPr>
          <w:sz w:val="28"/>
          <w:szCs w:val="28"/>
        </w:rPr>
        <w:t>2.3. Расчет предельных значений WACC:</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Наличие четырех точек излома означает, что на графике WACC будет 5 горизонтальных отрезков: от 0 до 141; от 141 до 219; от 219 до 292; от 292 до 436; от 436 до 730. </w:t>
      </w:r>
    </w:p>
    <w:p w:rsidR="00B40569" w:rsidRPr="00590DF9" w:rsidRDefault="00B40569" w:rsidP="00B40569">
      <w:pPr>
        <w:widowControl w:val="0"/>
        <w:spacing w:line="360" w:lineRule="auto"/>
        <w:ind w:firstLine="709"/>
        <w:jc w:val="both"/>
        <w:rPr>
          <w:sz w:val="28"/>
          <w:szCs w:val="28"/>
        </w:rPr>
      </w:pPr>
      <w:r w:rsidRPr="00590DF9">
        <w:rPr>
          <w:sz w:val="28"/>
          <w:szCs w:val="28"/>
        </w:rPr>
        <w:t>Рассчитаем среднюю цену капитала для каждого из них.</w:t>
      </w:r>
    </w:p>
    <w:p w:rsidR="00B40569" w:rsidRPr="00590DF9" w:rsidRDefault="00B40569" w:rsidP="00B40569">
      <w:pPr>
        <w:widowControl w:val="0"/>
        <w:spacing w:line="360" w:lineRule="auto"/>
        <w:ind w:firstLine="709"/>
        <w:jc w:val="both"/>
        <w:rPr>
          <w:sz w:val="28"/>
          <w:szCs w:val="28"/>
        </w:rPr>
      </w:pPr>
      <w:r w:rsidRPr="00590DF9">
        <w:rPr>
          <w:sz w:val="28"/>
          <w:szCs w:val="28"/>
        </w:rPr>
        <w:t>На первом интервале собственный капитал будет представлен в виде нераспределенной прибыли, цена которой равна 20,000% (K</w:t>
      </w:r>
      <w:r w:rsidRPr="00590DF9">
        <w:rPr>
          <w:sz w:val="28"/>
          <w:szCs w:val="28"/>
          <w:vertAlign w:val="subscript"/>
        </w:rPr>
        <w:t>re</w:t>
      </w:r>
      <w:r w:rsidRPr="00590DF9">
        <w:rPr>
          <w:sz w:val="28"/>
          <w:szCs w:val="28"/>
        </w:rPr>
        <w:t>). Цена привилегированного акционерного капитала на этом интервале составит 17,857% (K</w:t>
      </w:r>
      <w:r w:rsidRPr="00590DF9">
        <w:rPr>
          <w:sz w:val="28"/>
          <w:szCs w:val="28"/>
          <w:vertAlign w:val="subscript"/>
        </w:rPr>
        <w:t>ps 1</w:t>
      </w:r>
      <w:r w:rsidRPr="00590DF9">
        <w:rPr>
          <w:sz w:val="28"/>
          <w:szCs w:val="28"/>
        </w:rPr>
        <w:t>), а цена заемного капитала 15,302% (K</w:t>
      </w:r>
      <w:r w:rsidRPr="00590DF9">
        <w:rPr>
          <w:sz w:val="28"/>
          <w:szCs w:val="28"/>
          <w:vertAlign w:val="subscript"/>
        </w:rPr>
        <w:t>d 1</w:t>
      </w:r>
      <w:r w:rsidRPr="00590DF9">
        <w:rPr>
          <w:sz w:val="28"/>
          <w:szCs w:val="28"/>
        </w:rPr>
        <w:t>).</w:t>
      </w:r>
    </w:p>
    <w:p w:rsidR="00B40569" w:rsidRPr="00590DF9" w:rsidRDefault="00B40569" w:rsidP="00B40569">
      <w:pPr>
        <w:widowControl w:val="0"/>
        <w:spacing w:line="360" w:lineRule="auto"/>
        <w:ind w:firstLine="540"/>
        <w:jc w:val="center"/>
        <w:rPr>
          <w:sz w:val="28"/>
          <w:szCs w:val="28"/>
        </w:rPr>
      </w:pPr>
      <w:r w:rsidRPr="00590DF9">
        <w:rPr>
          <w:sz w:val="28"/>
          <w:szCs w:val="28"/>
        </w:rPr>
        <w:t>WACC</w:t>
      </w:r>
      <w:r w:rsidRPr="00590DF9">
        <w:rPr>
          <w:sz w:val="28"/>
          <w:szCs w:val="28"/>
          <w:vertAlign w:val="subscript"/>
        </w:rPr>
        <w:t>1</w:t>
      </w:r>
      <w:r w:rsidRPr="00590DF9">
        <w:rPr>
          <w:sz w:val="28"/>
          <w:szCs w:val="28"/>
        </w:rPr>
        <w:t xml:space="preserve"> = 20,000 * 0,42466 + 17,857 * 0,09589 + 15,302 * 0,47945 = </w:t>
      </w:r>
      <w:r w:rsidRPr="00590DF9">
        <w:rPr>
          <w:sz w:val="28"/>
          <w:szCs w:val="28"/>
        </w:rPr>
        <w:fldChar w:fldCharType="begin"/>
      </w:r>
      <w:r w:rsidRPr="00590DF9">
        <w:rPr>
          <w:sz w:val="28"/>
          <w:szCs w:val="28"/>
        </w:rPr>
        <w:instrText xml:space="preserve"> =20,000*0,42466+17,857*0,09589+15,302*0,47945 \# "0,000" </w:instrText>
      </w:r>
      <w:r w:rsidRPr="00590DF9">
        <w:rPr>
          <w:sz w:val="28"/>
          <w:szCs w:val="28"/>
        </w:rPr>
        <w:fldChar w:fldCharType="separate"/>
      </w:r>
      <w:r w:rsidRPr="00590DF9">
        <w:rPr>
          <w:noProof/>
          <w:sz w:val="28"/>
          <w:szCs w:val="28"/>
        </w:rPr>
        <w:t>17,542</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На втором интервале произойдет переход от использования нераспределенной прибыли к первой эмиссии обыкновенных акций. Собственный капитал теперь будет представлен акционерным капиталом, цена которого составит 20,848% (K</w:t>
      </w:r>
      <w:r w:rsidRPr="00590DF9">
        <w:rPr>
          <w:sz w:val="28"/>
          <w:szCs w:val="28"/>
          <w:vertAlign w:val="subscript"/>
        </w:rPr>
        <w:t>es 1</w:t>
      </w:r>
      <w:r w:rsidRPr="00590DF9">
        <w:rPr>
          <w:sz w:val="28"/>
          <w:szCs w:val="28"/>
        </w:rPr>
        <w:t>). Остальные слагаемые средней цены остаются неизменными:</w:t>
      </w:r>
    </w:p>
    <w:p w:rsidR="00B40569" w:rsidRPr="00590DF9" w:rsidRDefault="00B40569" w:rsidP="00B40569">
      <w:pPr>
        <w:widowControl w:val="0"/>
        <w:spacing w:line="360" w:lineRule="auto"/>
        <w:ind w:firstLine="540"/>
        <w:jc w:val="center"/>
        <w:rPr>
          <w:sz w:val="28"/>
          <w:szCs w:val="28"/>
        </w:rPr>
      </w:pPr>
      <w:r w:rsidRPr="00590DF9">
        <w:rPr>
          <w:sz w:val="28"/>
          <w:szCs w:val="28"/>
        </w:rPr>
        <w:t>WACC</w:t>
      </w:r>
      <w:r w:rsidRPr="00590DF9">
        <w:rPr>
          <w:sz w:val="28"/>
          <w:szCs w:val="28"/>
          <w:vertAlign w:val="subscript"/>
        </w:rPr>
        <w:t>2</w:t>
      </w:r>
      <w:r w:rsidRPr="00590DF9">
        <w:rPr>
          <w:sz w:val="28"/>
          <w:szCs w:val="28"/>
        </w:rPr>
        <w:t xml:space="preserve"> = 20,848 * 0,42466 + 17,857 * 0,09589 + 15,302 * 0,47945 = </w:t>
      </w:r>
      <w:r w:rsidRPr="00590DF9">
        <w:rPr>
          <w:sz w:val="28"/>
          <w:szCs w:val="28"/>
        </w:rPr>
        <w:fldChar w:fldCharType="begin"/>
      </w:r>
      <w:r w:rsidRPr="00590DF9">
        <w:rPr>
          <w:sz w:val="28"/>
          <w:szCs w:val="28"/>
        </w:rPr>
        <w:instrText xml:space="preserve"> =20,848*0,42466+17,857*0,09589+15,302*0,47945 \# "0,000" </w:instrText>
      </w:r>
      <w:r w:rsidRPr="00590DF9">
        <w:rPr>
          <w:sz w:val="28"/>
          <w:szCs w:val="28"/>
        </w:rPr>
        <w:fldChar w:fldCharType="separate"/>
      </w:r>
      <w:r w:rsidRPr="00590DF9">
        <w:rPr>
          <w:noProof/>
          <w:sz w:val="28"/>
          <w:szCs w:val="28"/>
        </w:rPr>
        <w:t>17,902</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На третьем интервале предприятие исчерпает возможности финансирования за счет более дешевого заемного капитала и начнет выпускать облигации с более высокой купонной ставкой. Цена заемного капитала на этом этапе составит 17,274% (K</w:t>
      </w:r>
      <w:r w:rsidRPr="00590DF9">
        <w:rPr>
          <w:sz w:val="28"/>
          <w:szCs w:val="28"/>
          <w:vertAlign w:val="subscript"/>
        </w:rPr>
        <w:t>d 2</w:t>
      </w:r>
      <w:r w:rsidRPr="00590DF9">
        <w:rPr>
          <w:sz w:val="28"/>
          <w:szCs w:val="28"/>
        </w:rPr>
        <w:t>). Остальные элементы будут такими же, как и на втором интервале.</w:t>
      </w:r>
    </w:p>
    <w:p w:rsidR="00B40569" w:rsidRPr="00590DF9" w:rsidRDefault="00B40569" w:rsidP="00B40569">
      <w:pPr>
        <w:widowControl w:val="0"/>
        <w:spacing w:line="360" w:lineRule="auto"/>
        <w:ind w:firstLine="540"/>
        <w:jc w:val="center"/>
        <w:rPr>
          <w:sz w:val="28"/>
          <w:szCs w:val="28"/>
        </w:rPr>
      </w:pPr>
      <w:r w:rsidRPr="00590DF9">
        <w:rPr>
          <w:sz w:val="28"/>
          <w:szCs w:val="28"/>
        </w:rPr>
        <w:t>WACC</w:t>
      </w:r>
      <w:r w:rsidRPr="00590DF9">
        <w:rPr>
          <w:sz w:val="28"/>
          <w:szCs w:val="28"/>
          <w:vertAlign w:val="subscript"/>
        </w:rPr>
        <w:t>3</w:t>
      </w:r>
      <w:r w:rsidRPr="00590DF9">
        <w:rPr>
          <w:sz w:val="28"/>
          <w:szCs w:val="28"/>
        </w:rPr>
        <w:t xml:space="preserve"> = 20,848 * 0,42466 + 17,857 * 0,09589 + 17,274* 0,47945 = </w:t>
      </w:r>
      <w:r w:rsidRPr="00590DF9">
        <w:rPr>
          <w:sz w:val="28"/>
          <w:szCs w:val="28"/>
        </w:rPr>
        <w:fldChar w:fldCharType="begin"/>
      </w:r>
      <w:r w:rsidRPr="00590DF9">
        <w:rPr>
          <w:sz w:val="28"/>
          <w:szCs w:val="28"/>
        </w:rPr>
        <w:instrText xml:space="preserve"> =20,848*0,42466+17,857*0,09589+17,274*0,47945 \# "0,000" </w:instrText>
      </w:r>
      <w:r w:rsidRPr="00590DF9">
        <w:rPr>
          <w:sz w:val="28"/>
          <w:szCs w:val="28"/>
        </w:rPr>
        <w:fldChar w:fldCharType="separate"/>
      </w:r>
      <w:r w:rsidRPr="00590DF9">
        <w:rPr>
          <w:noProof/>
          <w:sz w:val="28"/>
          <w:szCs w:val="28"/>
        </w:rPr>
        <w:t>18,848</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На четвертом интервале предприятие осуществит вторую эмиссию привилегированных акций, которая обойдется ему дороже, чем первая. Цена привлеченного таким образом капитала составит 16,807% (K</w:t>
      </w:r>
      <w:r w:rsidRPr="00590DF9">
        <w:rPr>
          <w:sz w:val="28"/>
          <w:szCs w:val="28"/>
          <w:vertAlign w:val="subscript"/>
        </w:rPr>
        <w:t>ps 2</w:t>
      </w:r>
      <w:r w:rsidRPr="00590DF9">
        <w:rPr>
          <w:sz w:val="28"/>
          <w:szCs w:val="28"/>
        </w:rPr>
        <w:t>). Цены собственного капитала и заемного капитала не изменятся в сравнении с предыдущим интервалом:</w:t>
      </w:r>
    </w:p>
    <w:p w:rsidR="00B40569" w:rsidRPr="00590DF9" w:rsidRDefault="00B40569" w:rsidP="00B40569">
      <w:pPr>
        <w:widowControl w:val="0"/>
        <w:spacing w:line="360" w:lineRule="auto"/>
        <w:ind w:firstLine="540"/>
        <w:jc w:val="center"/>
        <w:rPr>
          <w:sz w:val="28"/>
          <w:szCs w:val="28"/>
        </w:rPr>
      </w:pPr>
      <w:r w:rsidRPr="00590DF9">
        <w:rPr>
          <w:sz w:val="28"/>
          <w:szCs w:val="28"/>
        </w:rPr>
        <w:t>WACC</w:t>
      </w:r>
      <w:r w:rsidRPr="00590DF9">
        <w:rPr>
          <w:sz w:val="28"/>
          <w:szCs w:val="28"/>
          <w:vertAlign w:val="subscript"/>
        </w:rPr>
        <w:t>4</w:t>
      </w:r>
      <w:r w:rsidRPr="00590DF9">
        <w:rPr>
          <w:sz w:val="28"/>
          <w:szCs w:val="28"/>
        </w:rPr>
        <w:t xml:space="preserve"> = 20,848 * 0,42466 + 16,807 * 0,09589 + 17,274* 0,47945 = </w:t>
      </w:r>
      <w:r w:rsidRPr="00590DF9">
        <w:rPr>
          <w:sz w:val="28"/>
          <w:szCs w:val="28"/>
        </w:rPr>
        <w:fldChar w:fldCharType="begin"/>
      </w:r>
      <w:r w:rsidRPr="00590DF9">
        <w:rPr>
          <w:sz w:val="28"/>
          <w:szCs w:val="28"/>
        </w:rPr>
        <w:instrText xml:space="preserve"> =20,848*0,42466+16,807*0,09589+17,274*0,47945 \# "0,000" </w:instrText>
      </w:r>
      <w:r w:rsidRPr="00590DF9">
        <w:rPr>
          <w:sz w:val="28"/>
          <w:szCs w:val="28"/>
        </w:rPr>
        <w:fldChar w:fldCharType="separate"/>
      </w:r>
      <w:r w:rsidRPr="00590DF9">
        <w:rPr>
          <w:noProof/>
          <w:sz w:val="28"/>
          <w:szCs w:val="28"/>
        </w:rPr>
        <w:t>18,747</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На последнем, пятом этапе, произойдет вторая эмиссия обыкновенных акций. В результате этого возрастет цена собственного капитала – до 24,438% (K</w:t>
      </w:r>
      <w:r w:rsidRPr="00590DF9">
        <w:rPr>
          <w:sz w:val="28"/>
          <w:szCs w:val="28"/>
          <w:vertAlign w:val="subscript"/>
        </w:rPr>
        <w:t>es 2</w:t>
      </w:r>
      <w:r w:rsidRPr="00590DF9">
        <w:rPr>
          <w:sz w:val="28"/>
          <w:szCs w:val="28"/>
        </w:rPr>
        <w:t>). Цены остальных источников капитала останутся такими же, как и на четвертом этапе.</w:t>
      </w:r>
    </w:p>
    <w:p w:rsidR="00B40569" w:rsidRPr="00590DF9" w:rsidRDefault="00B40569" w:rsidP="00B40569">
      <w:pPr>
        <w:widowControl w:val="0"/>
        <w:spacing w:line="360" w:lineRule="auto"/>
        <w:ind w:firstLine="540"/>
        <w:jc w:val="center"/>
        <w:rPr>
          <w:sz w:val="28"/>
          <w:szCs w:val="28"/>
        </w:rPr>
      </w:pPr>
      <w:r w:rsidRPr="00590DF9">
        <w:rPr>
          <w:sz w:val="28"/>
          <w:szCs w:val="28"/>
        </w:rPr>
        <w:t>WACC</w:t>
      </w:r>
      <w:r w:rsidRPr="00590DF9">
        <w:rPr>
          <w:sz w:val="28"/>
          <w:szCs w:val="28"/>
          <w:vertAlign w:val="subscript"/>
        </w:rPr>
        <w:t>5</w:t>
      </w:r>
      <w:r w:rsidRPr="00590DF9">
        <w:rPr>
          <w:sz w:val="28"/>
          <w:szCs w:val="28"/>
        </w:rPr>
        <w:t xml:space="preserve"> = 24,438 * 0,42466 + 16,807 * 0,09589 + 17,274* 0,47945 = </w:t>
      </w:r>
      <w:r w:rsidRPr="00590DF9">
        <w:rPr>
          <w:sz w:val="28"/>
          <w:szCs w:val="28"/>
        </w:rPr>
        <w:fldChar w:fldCharType="begin"/>
      </w:r>
      <w:r w:rsidRPr="00590DF9">
        <w:rPr>
          <w:sz w:val="28"/>
          <w:szCs w:val="28"/>
        </w:rPr>
        <w:instrText xml:space="preserve"> =24,438*0,42466+16,807*0,09589+17,274*0,47945 \# "0,000" </w:instrText>
      </w:r>
      <w:r w:rsidRPr="00590DF9">
        <w:rPr>
          <w:sz w:val="28"/>
          <w:szCs w:val="28"/>
        </w:rPr>
        <w:fldChar w:fldCharType="separate"/>
      </w:r>
      <w:r w:rsidRPr="00590DF9">
        <w:rPr>
          <w:noProof/>
          <w:sz w:val="28"/>
          <w:szCs w:val="28"/>
        </w:rPr>
        <w:t>20,271</w:t>
      </w:r>
      <w:r w:rsidRPr="00590DF9">
        <w:rPr>
          <w:sz w:val="28"/>
          <w:szCs w:val="28"/>
        </w:rPr>
        <w:fldChar w:fldCharType="end"/>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2.4. Построение графиков WACC:</w:t>
      </w:r>
    </w:p>
    <w:p w:rsidR="00B40569" w:rsidRPr="00590DF9" w:rsidRDefault="00B40569" w:rsidP="00B40569">
      <w:pPr>
        <w:widowControl w:val="0"/>
        <w:spacing w:line="360" w:lineRule="auto"/>
        <w:ind w:firstLine="709"/>
        <w:jc w:val="both"/>
        <w:rPr>
          <w:sz w:val="28"/>
          <w:szCs w:val="28"/>
        </w:rPr>
      </w:pPr>
      <w:r w:rsidRPr="00590DF9">
        <w:rPr>
          <w:sz w:val="28"/>
          <w:szCs w:val="28"/>
        </w:rPr>
        <w:t>На рис. 1 представлен график WACC, построенный по данным предыдущих расчетов. На нем нашли отражение все 5 интервалов и 4 точки излома. Как хорошо видно на графике, наиболее резкий скачок цены капитала происходит в его правой части, при переходе предприятия к самому дорогому источнику финансирования – второй эмиссии обыкновенный акций – цена которого превышает 23%. Основанием для подобного решения может являться только наличие у предприятия инвестиционных проектов, ожидаемая доходность которых выше цены капитала, привлекаемого для финансирования этих проектов.</w:t>
      </w:r>
    </w:p>
    <w:p w:rsidR="00B40569" w:rsidRPr="00590DF9" w:rsidRDefault="00D83F64" w:rsidP="00B40569">
      <w:pPr>
        <w:widowControl w:val="0"/>
        <w:spacing w:line="360" w:lineRule="auto"/>
        <w:ind w:firstLine="720"/>
        <w:jc w:val="center"/>
        <w:rPr>
          <w:szCs w:val="28"/>
        </w:rPr>
      </w:pPr>
      <w:r>
        <w:pict>
          <v:shape id="_x0000_i1036" type="#_x0000_t75" style="width:368.25pt;height:236.25pt">
            <v:imagedata r:id="rId28" o:title=""/>
          </v:shape>
        </w:pict>
      </w:r>
    </w:p>
    <w:p w:rsidR="00B40569" w:rsidRPr="00590DF9" w:rsidRDefault="00B40569" w:rsidP="00B40569">
      <w:pPr>
        <w:widowControl w:val="0"/>
        <w:spacing w:line="360" w:lineRule="auto"/>
        <w:ind w:firstLine="709"/>
        <w:jc w:val="center"/>
        <w:rPr>
          <w:sz w:val="28"/>
          <w:szCs w:val="28"/>
        </w:rPr>
      </w:pPr>
      <w:r w:rsidRPr="00590DF9">
        <w:rPr>
          <w:sz w:val="28"/>
          <w:szCs w:val="28"/>
        </w:rPr>
        <w:t>Рис. 1. График WACC без учета амортизационных отчислений</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Чтобы отразить амортизацию на графике (рис. 2), нужно увеличить крайний левый горизонтальный интервал на величину, соответствующую сумме 25 млн. руб. Одновременно на эту же самую величину сдвинется вправо весь график. Теперь общий объем капиталовложений составляет </w:t>
      </w:r>
      <w:r w:rsidRPr="00590DF9">
        <w:rPr>
          <w:sz w:val="28"/>
          <w:szCs w:val="28"/>
        </w:rPr>
        <w:fldChar w:fldCharType="begin"/>
      </w:r>
      <w:r w:rsidRPr="00590DF9">
        <w:rPr>
          <w:sz w:val="28"/>
          <w:szCs w:val="28"/>
        </w:rPr>
        <w:instrText xml:space="preserve"> =730+25 </w:instrText>
      </w:r>
      <w:r w:rsidRPr="00590DF9">
        <w:rPr>
          <w:sz w:val="28"/>
          <w:szCs w:val="28"/>
        </w:rPr>
        <w:fldChar w:fldCharType="separate"/>
      </w:r>
      <w:r w:rsidRPr="00590DF9">
        <w:rPr>
          <w:noProof/>
          <w:sz w:val="28"/>
          <w:szCs w:val="28"/>
        </w:rPr>
        <w:t>755</w:t>
      </w:r>
      <w:r w:rsidRPr="00590DF9">
        <w:rPr>
          <w:sz w:val="28"/>
          <w:szCs w:val="28"/>
        </w:rPr>
        <w:fldChar w:fldCharType="end"/>
      </w:r>
      <w:r w:rsidRPr="00590DF9">
        <w:rPr>
          <w:sz w:val="28"/>
          <w:szCs w:val="28"/>
        </w:rPr>
        <w:t xml:space="preserve"> млн. руб. (730 + 25), а объем ресурсов, доступных предприятию до первой эмиссии обыкновенных акций равен </w:t>
      </w:r>
      <w:r w:rsidRPr="00590DF9">
        <w:rPr>
          <w:sz w:val="28"/>
          <w:szCs w:val="28"/>
        </w:rPr>
        <w:fldChar w:fldCharType="begin"/>
      </w:r>
      <w:r w:rsidRPr="00590DF9">
        <w:rPr>
          <w:sz w:val="28"/>
          <w:szCs w:val="28"/>
        </w:rPr>
        <w:instrText xml:space="preserve"> =141+25 </w:instrText>
      </w:r>
      <w:r w:rsidRPr="00590DF9">
        <w:rPr>
          <w:sz w:val="28"/>
          <w:szCs w:val="28"/>
        </w:rPr>
        <w:fldChar w:fldCharType="separate"/>
      </w:r>
      <w:r w:rsidRPr="00590DF9">
        <w:rPr>
          <w:noProof/>
          <w:sz w:val="28"/>
          <w:szCs w:val="28"/>
        </w:rPr>
        <w:t>166</w:t>
      </w:r>
      <w:r w:rsidRPr="00590DF9">
        <w:rPr>
          <w:sz w:val="28"/>
          <w:szCs w:val="28"/>
        </w:rPr>
        <w:fldChar w:fldCharType="end"/>
      </w:r>
      <w:r w:rsidRPr="00590DF9">
        <w:rPr>
          <w:sz w:val="28"/>
          <w:szCs w:val="28"/>
        </w:rPr>
        <w:t xml:space="preserve"> млн. руб. (141 + 25). </w:t>
      </w:r>
    </w:p>
    <w:p w:rsidR="00B40569" w:rsidRPr="00590DF9" w:rsidRDefault="00D83F64" w:rsidP="00B40569">
      <w:pPr>
        <w:widowControl w:val="0"/>
        <w:spacing w:line="360" w:lineRule="auto"/>
        <w:ind w:firstLine="720"/>
        <w:jc w:val="center"/>
        <w:rPr>
          <w:szCs w:val="28"/>
        </w:rPr>
      </w:pPr>
      <w:r>
        <w:pict>
          <v:shape id="_x0000_i1037" type="#_x0000_t75" style="width:368.25pt;height:240.75pt">
            <v:imagedata r:id="rId29" o:title=""/>
          </v:shape>
        </w:pict>
      </w:r>
    </w:p>
    <w:p w:rsidR="00B40569" w:rsidRPr="00590DF9" w:rsidRDefault="00B40569" w:rsidP="00B40569">
      <w:pPr>
        <w:widowControl w:val="0"/>
        <w:spacing w:line="360" w:lineRule="auto"/>
        <w:ind w:firstLine="709"/>
        <w:jc w:val="center"/>
        <w:rPr>
          <w:sz w:val="28"/>
          <w:szCs w:val="28"/>
        </w:rPr>
      </w:pPr>
      <w:r w:rsidRPr="00590DF9">
        <w:rPr>
          <w:sz w:val="28"/>
          <w:szCs w:val="28"/>
        </w:rPr>
        <w:t>Рис. 2. График WACC с учетом амортизационных отчислений</w:t>
      </w:r>
    </w:p>
    <w:p w:rsidR="00B40569" w:rsidRPr="00590DF9" w:rsidRDefault="00B40569" w:rsidP="00B40569">
      <w:pPr>
        <w:widowControl w:val="0"/>
        <w:spacing w:line="360" w:lineRule="auto"/>
        <w:ind w:firstLine="709"/>
        <w:jc w:val="both"/>
        <w:rPr>
          <w:sz w:val="28"/>
          <w:szCs w:val="28"/>
        </w:rPr>
      </w:pPr>
      <w:r w:rsidRPr="00590DF9">
        <w:rPr>
          <w:sz w:val="28"/>
          <w:szCs w:val="28"/>
        </w:rPr>
        <w:t>Следует отметить, что изменилось положение графика только относительно оси абсцисс. Координаты по оси ординат остались неизменными. Цена амортизации как источника капитала равна его средней цене и поэтому не может повлиять на изменение WACC. Цена этого источника равна 17,542%.</w:t>
      </w:r>
    </w:p>
    <w:p w:rsidR="00B40569" w:rsidRPr="00590DF9" w:rsidRDefault="00B40569" w:rsidP="00B40569">
      <w:pPr>
        <w:widowControl w:val="0"/>
        <w:spacing w:line="360" w:lineRule="auto"/>
        <w:ind w:firstLine="709"/>
        <w:jc w:val="both"/>
        <w:rPr>
          <w:sz w:val="28"/>
          <w:szCs w:val="28"/>
        </w:rPr>
      </w:pPr>
      <w:r w:rsidRPr="00590DF9">
        <w:rPr>
          <w:sz w:val="28"/>
          <w:szCs w:val="28"/>
        </w:rPr>
        <w:t>3. Обоснование инвестиционных решений.</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 xml:space="preserve">Само по себе определение цены капитала не является конечной задачей финансового менеджмента. Знание величины </w:t>
      </w:r>
      <w:r w:rsidRPr="00590DF9">
        <w:rPr>
          <w:color w:val="000000"/>
          <w:sz w:val="28"/>
          <w:lang w:val="en-US"/>
        </w:rPr>
        <w:t>WACC</w:t>
      </w:r>
      <w:r w:rsidRPr="00C1648B">
        <w:rPr>
          <w:color w:val="000000"/>
          <w:sz w:val="28"/>
        </w:rPr>
        <w:t xml:space="preserve"> </w:t>
      </w:r>
      <w:r w:rsidRPr="00590DF9">
        <w:rPr>
          <w:color w:val="000000"/>
          <w:sz w:val="28"/>
        </w:rPr>
        <w:t>позволяет обосновывать инвестиционные решения и формировать бюджет капитальных вложений. Любые инвестиции оправданы только в том случае, когда их ожидаемая доходность (с учетом риска), выше цены капитала, при</w:t>
      </w:r>
      <w:r w:rsidRPr="00590DF9">
        <w:rPr>
          <w:color w:val="000000"/>
          <w:sz w:val="28"/>
        </w:rPr>
        <w:softHyphen/>
        <w:t>влекаемого для финансирования этих инвестиций.</w:t>
      </w:r>
      <w:r w:rsidRPr="00590DF9">
        <w:rPr>
          <w:sz w:val="28"/>
        </w:rPr>
        <w:t xml:space="preserve"> </w:t>
      </w:r>
      <w:r w:rsidRPr="00590DF9">
        <w:rPr>
          <w:color w:val="000000"/>
          <w:sz w:val="28"/>
        </w:rPr>
        <w:t>Для ответа на этот вопрос строится график инвестиционных возможностей предпри</w:t>
      </w:r>
      <w:r w:rsidRPr="00590DF9">
        <w:rPr>
          <w:color w:val="000000"/>
          <w:sz w:val="28"/>
        </w:rPr>
        <w:softHyphen/>
        <w:t>ятия, на котором планируемые суммы капиталовложений по отдельным проектам сопос</w:t>
      </w:r>
      <w:r w:rsidRPr="00590DF9">
        <w:rPr>
          <w:color w:val="000000"/>
          <w:sz w:val="28"/>
        </w:rPr>
        <w:softHyphen/>
        <w:t xml:space="preserve">тавляются с уровнем ожидаемой доходности этих проектов. </w:t>
      </w:r>
    </w:p>
    <w:p w:rsidR="00B40569" w:rsidRPr="00590DF9" w:rsidRDefault="00B40569" w:rsidP="00B40569">
      <w:pPr>
        <w:widowControl w:val="0"/>
        <w:spacing w:line="360" w:lineRule="auto"/>
        <w:ind w:firstLine="709"/>
        <w:jc w:val="both"/>
        <w:rPr>
          <w:sz w:val="28"/>
          <w:szCs w:val="28"/>
        </w:rPr>
      </w:pPr>
      <w:r w:rsidRPr="00590DF9">
        <w:rPr>
          <w:color w:val="000000"/>
          <w:sz w:val="28"/>
        </w:rPr>
        <w:t>Предположим, предприятие располагает пятью инвестиционными проектами: А, Б, В, Г, Д. в табл. 1 приведены про</w:t>
      </w:r>
      <w:r w:rsidRPr="00590DF9">
        <w:rPr>
          <w:color w:val="000000"/>
          <w:sz w:val="28"/>
        </w:rPr>
        <w:softHyphen/>
        <w:t>гнозируемые денежные потоки по каждому из них.</w:t>
      </w:r>
      <w:r w:rsidRPr="00590DF9">
        <w:rPr>
          <w:sz w:val="28"/>
          <w:szCs w:val="28"/>
        </w:rPr>
        <w:t xml:space="preserve"> </w:t>
      </w:r>
    </w:p>
    <w:p w:rsidR="00B40569" w:rsidRPr="00590DF9" w:rsidRDefault="00B40569" w:rsidP="00B40569">
      <w:pPr>
        <w:widowControl w:val="0"/>
        <w:spacing w:line="360" w:lineRule="auto"/>
        <w:ind w:firstLine="709"/>
        <w:jc w:val="right"/>
        <w:rPr>
          <w:sz w:val="28"/>
          <w:szCs w:val="28"/>
        </w:rPr>
      </w:pPr>
      <w:r w:rsidRPr="00590DF9">
        <w:rPr>
          <w:sz w:val="28"/>
          <w:szCs w:val="28"/>
        </w:rPr>
        <w:t>Таблица 1</w:t>
      </w:r>
    </w:p>
    <w:p w:rsidR="00B40569" w:rsidRPr="00590DF9" w:rsidRDefault="00B40569" w:rsidP="00B40569">
      <w:pPr>
        <w:widowControl w:val="0"/>
        <w:spacing w:line="360" w:lineRule="auto"/>
        <w:ind w:firstLine="709"/>
        <w:jc w:val="center"/>
        <w:rPr>
          <w:sz w:val="28"/>
          <w:szCs w:val="28"/>
        </w:rPr>
      </w:pPr>
      <w:r w:rsidRPr="00590DF9">
        <w:rPr>
          <w:sz w:val="28"/>
          <w:szCs w:val="28"/>
        </w:rPr>
        <w:t xml:space="preserve">Прогнозируемые денежные потоки и ожидаемая доходность </w:t>
      </w:r>
    </w:p>
    <w:p w:rsidR="00B40569" w:rsidRPr="00590DF9" w:rsidRDefault="00B40569" w:rsidP="00B40569">
      <w:pPr>
        <w:widowControl w:val="0"/>
        <w:spacing w:line="360" w:lineRule="auto"/>
        <w:ind w:firstLine="709"/>
        <w:jc w:val="center"/>
        <w:rPr>
          <w:sz w:val="28"/>
          <w:szCs w:val="28"/>
        </w:rPr>
      </w:pPr>
      <w:r w:rsidRPr="00590DF9">
        <w:rPr>
          <w:sz w:val="28"/>
          <w:szCs w:val="28"/>
        </w:rPr>
        <w:t>инвестиционных проектов,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595"/>
        <w:gridCol w:w="1595"/>
        <w:gridCol w:w="1595"/>
        <w:gridCol w:w="1595"/>
        <w:gridCol w:w="1596"/>
      </w:tblGrid>
      <w:tr w:rsidR="00B40569" w:rsidRPr="00B40569" w:rsidTr="00B40569">
        <w:tc>
          <w:tcPr>
            <w:tcW w:w="1487" w:type="dxa"/>
            <w:vMerge w:val="restart"/>
          </w:tcPr>
          <w:p w:rsidR="00B40569" w:rsidRPr="00B40569" w:rsidRDefault="00B40569" w:rsidP="00B40569">
            <w:pPr>
              <w:widowControl w:val="0"/>
              <w:spacing w:line="288" w:lineRule="auto"/>
              <w:ind w:left="-108" w:right="-108"/>
              <w:jc w:val="center"/>
              <w:rPr>
                <w:sz w:val="28"/>
                <w:szCs w:val="28"/>
              </w:rPr>
            </w:pPr>
            <w:r w:rsidRPr="00B40569">
              <w:rPr>
                <w:sz w:val="28"/>
                <w:szCs w:val="28"/>
              </w:rPr>
              <w:t>Годы</w:t>
            </w:r>
          </w:p>
        </w:tc>
        <w:tc>
          <w:tcPr>
            <w:tcW w:w="7976" w:type="dxa"/>
            <w:gridSpan w:val="5"/>
          </w:tcPr>
          <w:p w:rsidR="00B40569" w:rsidRPr="00B40569" w:rsidRDefault="00B40569" w:rsidP="00B40569">
            <w:pPr>
              <w:widowControl w:val="0"/>
              <w:spacing w:line="288" w:lineRule="auto"/>
              <w:ind w:left="-108" w:right="-108"/>
              <w:jc w:val="center"/>
              <w:rPr>
                <w:sz w:val="28"/>
                <w:szCs w:val="28"/>
              </w:rPr>
            </w:pPr>
            <w:r w:rsidRPr="00B40569">
              <w:rPr>
                <w:sz w:val="28"/>
                <w:szCs w:val="28"/>
              </w:rPr>
              <w:t>Проекты</w:t>
            </w:r>
          </w:p>
        </w:tc>
      </w:tr>
      <w:tr w:rsidR="00B40569" w:rsidRPr="00B40569" w:rsidTr="00B40569">
        <w:tc>
          <w:tcPr>
            <w:tcW w:w="1487" w:type="dxa"/>
            <w:vMerge/>
          </w:tcPr>
          <w:p w:rsidR="00B40569" w:rsidRPr="00B40569" w:rsidRDefault="00B40569" w:rsidP="00B40569">
            <w:pPr>
              <w:widowControl w:val="0"/>
              <w:spacing w:line="288" w:lineRule="auto"/>
              <w:ind w:left="-108" w:right="-108"/>
              <w:jc w:val="center"/>
              <w:rPr>
                <w:sz w:val="28"/>
                <w:szCs w:val="28"/>
              </w:rPr>
            </w:pP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А</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Б</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В</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Г</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Д</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0</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-65</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-150</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-120</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-160</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-165</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12</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26</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18</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25</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43</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28</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31</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29</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28</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48</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3</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47</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74</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56</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43</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57</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83</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82</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66</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54</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5</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60</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73</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46</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6</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58</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33</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7</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42</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w:t>
            </w:r>
          </w:p>
        </w:tc>
      </w:tr>
      <w:tr w:rsidR="00B40569" w:rsidRPr="00B40569" w:rsidTr="00B40569">
        <w:tc>
          <w:tcPr>
            <w:tcW w:w="1487" w:type="dxa"/>
          </w:tcPr>
          <w:p w:rsidR="00B40569" w:rsidRPr="00B40569" w:rsidRDefault="00B40569" w:rsidP="00B40569">
            <w:pPr>
              <w:widowControl w:val="0"/>
              <w:spacing w:line="288" w:lineRule="auto"/>
              <w:ind w:left="-108" w:right="-108"/>
              <w:jc w:val="center"/>
              <w:rPr>
                <w:sz w:val="28"/>
                <w:szCs w:val="28"/>
              </w:rPr>
            </w:pPr>
            <w:r w:rsidRPr="00B40569">
              <w:rPr>
                <w:sz w:val="28"/>
                <w:szCs w:val="28"/>
              </w:rPr>
              <w:t>IRR</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13,09</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20,04</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15,42</w:t>
            </w:r>
          </w:p>
        </w:tc>
        <w:tc>
          <w:tcPr>
            <w:tcW w:w="1595"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19,51</w:t>
            </w:r>
          </w:p>
        </w:tc>
        <w:tc>
          <w:tcPr>
            <w:tcW w:w="1596" w:type="dxa"/>
          </w:tcPr>
          <w:p w:rsidR="00B40569" w:rsidRPr="00B40569" w:rsidRDefault="00B40569" w:rsidP="00B40569">
            <w:pPr>
              <w:widowControl w:val="0"/>
              <w:spacing w:line="288" w:lineRule="auto"/>
              <w:ind w:left="-108" w:right="-108"/>
              <w:jc w:val="center"/>
              <w:rPr>
                <w:sz w:val="28"/>
                <w:szCs w:val="28"/>
              </w:rPr>
            </w:pPr>
            <w:r w:rsidRPr="00B40569">
              <w:rPr>
                <w:sz w:val="28"/>
                <w:szCs w:val="28"/>
              </w:rPr>
              <w:t>18,19</w:t>
            </w:r>
          </w:p>
        </w:tc>
      </w:tr>
    </w:tbl>
    <w:p w:rsidR="00B40569" w:rsidRPr="00590DF9" w:rsidRDefault="00B40569" w:rsidP="00B40569">
      <w:pPr>
        <w:widowControl w:val="0"/>
        <w:spacing w:line="360" w:lineRule="auto"/>
        <w:ind w:firstLine="709"/>
        <w:jc w:val="both"/>
        <w:rPr>
          <w:sz w:val="28"/>
          <w:szCs w:val="28"/>
        </w:rPr>
      </w:pP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 xml:space="preserve">Приоритетными для предприятия являются проекты с более высокой доходностью, поэтому они ранжируются по степени убывания </w:t>
      </w:r>
      <w:r w:rsidRPr="00590DF9">
        <w:rPr>
          <w:color w:val="000000"/>
          <w:sz w:val="28"/>
          <w:lang w:val="en-US"/>
        </w:rPr>
        <w:t>IRR</w:t>
      </w:r>
      <w:r w:rsidRPr="00C1648B">
        <w:rPr>
          <w:color w:val="000000"/>
          <w:sz w:val="28"/>
        </w:rPr>
        <w:t>:</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Б - 20,04%; Г - 19,51%; Д - 18,19%; В - 15,42%; А - 13,09%.</w:t>
      </w:r>
    </w:p>
    <w:p w:rsidR="00B40569" w:rsidRPr="00B4056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Нанеся полученные значения на диаграмму (рис. 3), получим график инвестицион</w:t>
      </w:r>
      <w:r w:rsidRPr="00590DF9">
        <w:rPr>
          <w:color w:val="000000"/>
          <w:sz w:val="28"/>
        </w:rPr>
        <w:softHyphen/>
        <w:t>ных возможностей предприятия. По оси абсцисс графика показаны суммы инвестиций, необходимых для реализации проекта - отрицательные денежные потоки в нулевом пе</w:t>
      </w:r>
      <w:r w:rsidRPr="00590DF9">
        <w:rPr>
          <w:color w:val="000000"/>
          <w:sz w:val="28"/>
        </w:rPr>
        <w:softHyphen/>
        <w:t>риоде (см. табл. 1).</w:t>
      </w:r>
      <w:r w:rsidRPr="00590DF9">
        <w:rPr>
          <w:sz w:val="28"/>
        </w:rPr>
        <w:t xml:space="preserve"> </w:t>
      </w:r>
    </w:p>
    <w:p w:rsidR="00B40569" w:rsidRPr="00C1648B"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Предприятие располагает инвестиционными проектами на общую сумму 660 млн. рублей. Для их реализации ему необходимо привлечь в планируемом году капитал на та</w:t>
      </w:r>
      <w:r w:rsidRPr="00590DF9">
        <w:rPr>
          <w:color w:val="000000"/>
          <w:sz w:val="28"/>
        </w:rPr>
        <w:softHyphen/>
        <w:t xml:space="preserve">кую же сумму. Однако привлекаться должен только такой капитал, средняя цена которого </w:t>
      </w:r>
      <w:r w:rsidRPr="00C1648B">
        <w:rPr>
          <w:color w:val="000000"/>
          <w:sz w:val="28"/>
        </w:rPr>
        <w:t>(</w:t>
      </w:r>
      <w:r w:rsidRPr="00590DF9">
        <w:rPr>
          <w:color w:val="000000"/>
          <w:sz w:val="28"/>
          <w:lang w:val="en-US"/>
        </w:rPr>
        <w:t>WACC</w:t>
      </w:r>
      <w:r w:rsidRPr="00C1648B">
        <w:rPr>
          <w:color w:val="000000"/>
          <w:sz w:val="28"/>
        </w:rPr>
        <w:t xml:space="preserve">) </w:t>
      </w:r>
      <w:r w:rsidRPr="00590DF9">
        <w:rPr>
          <w:color w:val="000000"/>
          <w:sz w:val="28"/>
        </w:rPr>
        <w:t xml:space="preserve">ниже ожидаемой доходности проектов. </w:t>
      </w:r>
    </w:p>
    <w:p w:rsidR="00B40569" w:rsidRPr="00C1648B"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 xml:space="preserve">Предельные значения </w:t>
      </w:r>
      <w:r w:rsidRPr="00590DF9">
        <w:rPr>
          <w:color w:val="000000"/>
          <w:sz w:val="28"/>
          <w:lang w:val="en-US"/>
        </w:rPr>
        <w:t>WACC</w:t>
      </w:r>
      <w:r w:rsidRPr="00C1648B">
        <w:rPr>
          <w:color w:val="000000"/>
          <w:sz w:val="28"/>
        </w:rPr>
        <w:t xml:space="preserve"> </w:t>
      </w:r>
      <w:r w:rsidRPr="00590DF9">
        <w:rPr>
          <w:color w:val="000000"/>
          <w:sz w:val="28"/>
        </w:rPr>
        <w:t>были рас</w:t>
      </w:r>
      <w:r w:rsidRPr="00590DF9">
        <w:rPr>
          <w:color w:val="000000"/>
          <w:sz w:val="28"/>
        </w:rPr>
        <w:softHyphen/>
        <w:t xml:space="preserve">считаны выше и представлены в графическом виде (рис. 2.). </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Для отбора проектов, кото</w:t>
      </w:r>
      <w:r w:rsidRPr="00590DF9">
        <w:rPr>
          <w:color w:val="000000"/>
          <w:sz w:val="28"/>
        </w:rPr>
        <w:softHyphen/>
        <w:t xml:space="preserve">рые могут быть включены в бюджет капиталовложений, необходимо наложить график предельных значений </w:t>
      </w:r>
      <w:r w:rsidRPr="00590DF9">
        <w:rPr>
          <w:color w:val="000000"/>
          <w:sz w:val="28"/>
          <w:lang w:val="en-US"/>
        </w:rPr>
        <w:t>WACC</w:t>
      </w:r>
      <w:r w:rsidRPr="00C1648B">
        <w:rPr>
          <w:color w:val="000000"/>
          <w:sz w:val="28"/>
        </w:rPr>
        <w:t xml:space="preserve"> </w:t>
      </w:r>
      <w:r w:rsidRPr="00590DF9">
        <w:rPr>
          <w:color w:val="000000"/>
          <w:sz w:val="28"/>
        </w:rPr>
        <w:t>на график инвестиционных возможностей (рис. 4).</w:t>
      </w:r>
    </w:p>
    <w:p w:rsidR="00B40569" w:rsidRPr="00590DF9" w:rsidRDefault="00D83F64" w:rsidP="00B40569">
      <w:pPr>
        <w:widowControl w:val="0"/>
        <w:spacing w:line="360" w:lineRule="auto"/>
        <w:ind w:firstLine="720"/>
        <w:jc w:val="center"/>
      </w:pPr>
      <w:r>
        <w:pict>
          <v:shape id="_x0000_i1038" type="#_x0000_t75" style="width:368.25pt;height:240.75pt">
            <v:imagedata r:id="rId30" o:title=""/>
          </v:shape>
        </w:pict>
      </w:r>
    </w:p>
    <w:p w:rsidR="00B40569" w:rsidRPr="00590DF9" w:rsidRDefault="00B40569" w:rsidP="00B40569">
      <w:pPr>
        <w:widowControl w:val="0"/>
        <w:spacing w:line="360" w:lineRule="auto"/>
        <w:ind w:firstLine="709"/>
        <w:jc w:val="center"/>
        <w:rPr>
          <w:color w:val="000000"/>
          <w:sz w:val="28"/>
        </w:rPr>
      </w:pPr>
      <w:r w:rsidRPr="00590DF9">
        <w:rPr>
          <w:color w:val="000000"/>
          <w:sz w:val="28"/>
        </w:rPr>
        <w:t>Рис. 3. График инвестиционных возможностей</w:t>
      </w:r>
    </w:p>
    <w:p w:rsidR="00B40569" w:rsidRPr="00590DF9" w:rsidRDefault="00D83F64" w:rsidP="00B40569">
      <w:pPr>
        <w:widowControl w:val="0"/>
        <w:spacing w:line="360" w:lineRule="auto"/>
        <w:ind w:firstLine="720"/>
        <w:jc w:val="center"/>
      </w:pPr>
      <w:r>
        <w:pict>
          <v:shape id="_x0000_i1039" type="#_x0000_t75" style="width:368.25pt;height:243.75pt">
            <v:imagedata r:id="rId31" o:title=""/>
          </v:shape>
        </w:pict>
      </w:r>
    </w:p>
    <w:p w:rsidR="00B40569" w:rsidRPr="00590DF9" w:rsidRDefault="00B40569" w:rsidP="00B40569">
      <w:pPr>
        <w:widowControl w:val="0"/>
        <w:spacing w:line="360" w:lineRule="auto"/>
        <w:ind w:firstLine="709"/>
        <w:jc w:val="center"/>
        <w:rPr>
          <w:color w:val="000000"/>
          <w:sz w:val="28"/>
        </w:rPr>
      </w:pPr>
      <w:r w:rsidRPr="00590DF9">
        <w:rPr>
          <w:color w:val="000000"/>
          <w:sz w:val="28"/>
        </w:rPr>
        <w:t xml:space="preserve">Рис. 4. Совмещенный график для определения предельной цены </w:t>
      </w:r>
    </w:p>
    <w:p w:rsidR="00B40569" w:rsidRPr="00590DF9" w:rsidRDefault="00B40569" w:rsidP="00B40569">
      <w:pPr>
        <w:widowControl w:val="0"/>
        <w:spacing w:line="360" w:lineRule="auto"/>
        <w:ind w:firstLine="709"/>
        <w:jc w:val="center"/>
        <w:rPr>
          <w:color w:val="000000"/>
          <w:sz w:val="28"/>
        </w:rPr>
      </w:pPr>
      <w:r w:rsidRPr="00590DF9">
        <w:rPr>
          <w:color w:val="000000"/>
          <w:sz w:val="28"/>
        </w:rPr>
        <w:t>капитала</w:t>
      </w:r>
    </w:p>
    <w:p w:rsidR="00B40569" w:rsidRPr="00590DF9" w:rsidRDefault="00B40569" w:rsidP="00B40569">
      <w:pPr>
        <w:widowControl w:val="0"/>
        <w:spacing w:line="360" w:lineRule="auto"/>
        <w:ind w:firstLine="709"/>
        <w:jc w:val="both"/>
        <w:rPr>
          <w:color w:val="000000"/>
          <w:sz w:val="28"/>
        </w:rPr>
      </w:pPr>
      <w:r w:rsidRPr="00590DF9">
        <w:rPr>
          <w:color w:val="000000"/>
          <w:sz w:val="28"/>
        </w:rPr>
        <w:t xml:space="preserve">Точка пересечения возрастающей кривой цены капитала с убывающей кривой инвестиционных возможностей будет соответствовать предельному уровню  </w:t>
      </w:r>
      <w:r w:rsidRPr="00590DF9">
        <w:rPr>
          <w:color w:val="000000"/>
          <w:sz w:val="28"/>
          <w:lang w:val="en-US"/>
        </w:rPr>
        <w:t>WACC</w:t>
      </w:r>
      <w:r w:rsidRPr="00590DF9">
        <w:rPr>
          <w:color w:val="000000"/>
          <w:sz w:val="28"/>
        </w:rPr>
        <w:t>. Привлечение капитала по более высокой цене не имеет смысла, так как финансируемые из этого капитала проек</w:t>
      </w:r>
      <w:r w:rsidRPr="00590DF9">
        <w:rPr>
          <w:color w:val="000000"/>
          <w:sz w:val="28"/>
        </w:rPr>
        <w:softHyphen/>
        <w:t xml:space="preserve">ты не смогут обеспечить внутреннюю норму доходности. </w:t>
      </w:r>
    </w:p>
    <w:p w:rsidR="00B40569" w:rsidRPr="00590DF9" w:rsidRDefault="00B40569" w:rsidP="00B40569">
      <w:pPr>
        <w:widowControl w:val="0"/>
        <w:spacing w:line="360" w:lineRule="auto"/>
        <w:ind w:firstLine="709"/>
        <w:jc w:val="both"/>
        <w:rPr>
          <w:color w:val="000000"/>
          <w:sz w:val="28"/>
        </w:rPr>
      </w:pPr>
      <w:r w:rsidRPr="00590DF9">
        <w:rPr>
          <w:color w:val="000000"/>
          <w:sz w:val="28"/>
        </w:rPr>
        <w:t>На рис. 4 точка пересечения двух графиков представлена следующими координатами: по оси ординат 18,848%, по оси абсцисс 317 млн. рублей. Это означает, что максимально приемлемая для предприятия цена капитала составляет 18,848%.</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Суммарные инвестиции по проекту Б и Г составляют 310 млн. рублей, поэтому для их реализации не придется привлекать весь доступный капитал. Чтобы не на</w:t>
      </w:r>
      <w:r w:rsidRPr="00590DF9">
        <w:rPr>
          <w:color w:val="000000"/>
          <w:sz w:val="28"/>
        </w:rPr>
        <w:softHyphen/>
        <w:t>рушить маржинальную структуру капитала, на величину «лишних» 7 млн. рублей (317 - 310) должны быть пропорционально уменьшены все виды ресурсов, привлекаемых по предельной цене (18,848%): эмиссия обыкновенных и привилегированных акций, а также облигаций.</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 xml:space="preserve">Важно подчеркнуть, что полученное предельное значение </w:t>
      </w:r>
      <w:r w:rsidRPr="00590DF9">
        <w:rPr>
          <w:color w:val="000000"/>
          <w:sz w:val="28"/>
          <w:lang w:val="en-US"/>
        </w:rPr>
        <w:t>WACC</w:t>
      </w:r>
      <w:r w:rsidRPr="00C1648B">
        <w:rPr>
          <w:color w:val="000000"/>
          <w:sz w:val="28"/>
        </w:rPr>
        <w:t xml:space="preserve"> </w:t>
      </w:r>
      <w:r w:rsidRPr="00590DF9">
        <w:rPr>
          <w:color w:val="000000"/>
          <w:sz w:val="28"/>
        </w:rPr>
        <w:t>(18,848%) должно использоваться для дисконтирования денежных потоков по всем проектам, включенным в план капитальных вложений. Иными словами, предприятие должно использовать для дис</w:t>
      </w:r>
      <w:r w:rsidRPr="00590DF9">
        <w:rPr>
          <w:color w:val="000000"/>
          <w:sz w:val="28"/>
        </w:rPr>
        <w:softHyphen/>
        <w:t xml:space="preserve">контирования цену привлечения последнего (предельного) рубля, обеспечивающего положительную </w:t>
      </w:r>
      <w:r w:rsidRPr="00590DF9">
        <w:rPr>
          <w:color w:val="000000"/>
          <w:sz w:val="28"/>
          <w:lang w:val="en-US"/>
        </w:rPr>
        <w:t xml:space="preserve">NPV </w:t>
      </w:r>
      <w:r w:rsidRPr="00590DF9">
        <w:rPr>
          <w:color w:val="000000"/>
          <w:sz w:val="28"/>
        </w:rPr>
        <w:t>отобранных проектов.</w:t>
      </w:r>
    </w:p>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 xml:space="preserve">Рассчитаем чистую приведенную стоимость </w:t>
      </w:r>
      <w:r w:rsidRPr="00C1648B">
        <w:rPr>
          <w:color w:val="000000"/>
          <w:sz w:val="28"/>
        </w:rPr>
        <w:t>(</w:t>
      </w:r>
      <w:r w:rsidRPr="00590DF9">
        <w:rPr>
          <w:color w:val="000000"/>
          <w:sz w:val="28"/>
          <w:lang w:val="en-US"/>
        </w:rPr>
        <w:t>NPV</w:t>
      </w:r>
      <w:r w:rsidRPr="00C1648B">
        <w:rPr>
          <w:color w:val="000000"/>
          <w:sz w:val="28"/>
        </w:rPr>
        <w:t xml:space="preserve">) </w:t>
      </w:r>
      <w:r w:rsidRPr="00590DF9">
        <w:rPr>
          <w:color w:val="000000"/>
          <w:sz w:val="28"/>
        </w:rPr>
        <w:t xml:space="preserve">проекта Б. </w:t>
      </w:r>
    </w:p>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Для этого продисконтируем денежные потоки по проекту, используя ставку 18,848%.</w:t>
      </w:r>
    </w:p>
    <w:p w:rsidR="00B40569" w:rsidRPr="00590DF9" w:rsidRDefault="00B40569" w:rsidP="00B40569">
      <w:pPr>
        <w:widowControl w:val="0"/>
        <w:shd w:val="clear" w:color="auto" w:fill="FFFFFF"/>
        <w:autoSpaceDE w:val="0"/>
        <w:autoSpaceDN w:val="0"/>
        <w:adjustRightInd w:val="0"/>
        <w:spacing w:line="360" w:lineRule="auto"/>
        <w:jc w:val="center"/>
        <w:rPr>
          <w:color w:val="000000"/>
          <w:sz w:val="28"/>
        </w:rPr>
      </w:pPr>
      <w:r w:rsidRPr="00590DF9">
        <w:rPr>
          <w:color w:val="000000"/>
          <w:sz w:val="28"/>
        </w:rPr>
        <w:t>NPV</w:t>
      </w:r>
      <w:r w:rsidRPr="00590DF9">
        <w:rPr>
          <w:color w:val="000000"/>
          <w:sz w:val="28"/>
          <w:vertAlign w:val="subscript"/>
        </w:rPr>
        <w:t>Б</w:t>
      </w:r>
      <w:r w:rsidRPr="00590DF9">
        <w:rPr>
          <w:color w:val="000000"/>
          <w:sz w:val="28"/>
        </w:rPr>
        <w:t xml:space="preserve"> = </w:t>
      </w:r>
      <w:r w:rsidRPr="00590DF9">
        <w:rPr>
          <w:color w:val="000000"/>
          <w:position w:val="-36"/>
          <w:sz w:val="28"/>
        </w:rPr>
        <w:object w:dxaOrig="8020" w:dyaOrig="740">
          <v:shape id="_x0000_i1040" type="#_x0000_t75" style="width:401.25pt;height:36.75pt" o:ole="">
            <v:imagedata r:id="rId32" o:title=""/>
          </v:shape>
          <o:OLEObject Type="Embed" ProgID="Equation.3" ShapeID="_x0000_i1040" DrawAspect="Content" ObjectID="_1469535868" r:id="rId33"/>
        </w:object>
      </w:r>
      <w:r w:rsidRPr="00590DF9">
        <w:rPr>
          <w:color w:val="000000"/>
          <w:sz w:val="28"/>
        </w:rPr>
        <w:t>+</w:t>
      </w:r>
    </w:p>
    <w:p w:rsidR="00B40569" w:rsidRPr="00590DF9" w:rsidRDefault="00B40569" w:rsidP="00B40569">
      <w:pPr>
        <w:widowControl w:val="0"/>
        <w:shd w:val="clear" w:color="auto" w:fill="FFFFFF"/>
        <w:autoSpaceDE w:val="0"/>
        <w:autoSpaceDN w:val="0"/>
        <w:adjustRightInd w:val="0"/>
        <w:spacing w:line="360" w:lineRule="auto"/>
        <w:jc w:val="center"/>
        <w:rPr>
          <w:color w:val="000000"/>
          <w:sz w:val="28"/>
        </w:rPr>
      </w:pPr>
      <w:r w:rsidRPr="00590DF9">
        <w:rPr>
          <w:color w:val="000000"/>
          <w:sz w:val="28"/>
        </w:rPr>
        <w:t xml:space="preserve">+ </w:t>
      </w:r>
      <w:r w:rsidRPr="00590DF9">
        <w:rPr>
          <w:color w:val="000000"/>
          <w:position w:val="-30"/>
          <w:sz w:val="28"/>
        </w:rPr>
        <w:object w:dxaOrig="1340" w:dyaOrig="680">
          <v:shape id="_x0000_i1041" type="#_x0000_t75" style="width:66.75pt;height:33.75pt" o:ole="">
            <v:imagedata r:id="rId34" o:title=""/>
          </v:shape>
          <o:OLEObject Type="Embed" ProgID="Equation.3" ShapeID="_x0000_i1041" DrawAspect="Content" ObjectID="_1469535869" r:id="rId35"/>
        </w:object>
      </w:r>
      <w:r w:rsidRPr="00590DF9">
        <w:rPr>
          <w:color w:val="000000"/>
          <w:sz w:val="28"/>
        </w:rPr>
        <w:t xml:space="preserve"> = 4,811 млн. руб.</w:t>
      </w:r>
    </w:p>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 xml:space="preserve">Рассчитаем чистую приведенную стоимость </w:t>
      </w:r>
      <w:r w:rsidRPr="00C1648B">
        <w:rPr>
          <w:color w:val="000000"/>
          <w:sz w:val="28"/>
        </w:rPr>
        <w:t>(</w:t>
      </w:r>
      <w:r w:rsidRPr="00590DF9">
        <w:rPr>
          <w:color w:val="000000"/>
          <w:sz w:val="28"/>
          <w:lang w:val="en-US"/>
        </w:rPr>
        <w:t>NPV</w:t>
      </w:r>
      <w:r w:rsidRPr="00C1648B">
        <w:rPr>
          <w:color w:val="000000"/>
          <w:sz w:val="28"/>
        </w:rPr>
        <w:t xml:space="preserve">) </w:t>
      </w:r>
      <w:r w:rsidRPr="00590DF9">
        <w:rPr>
          <w:color w:val="000000"/>
          <w:sz w:val="28"/>
        </w:rPr>
        <w:t xml:space="preserve">проекта Г. </w:t>
      </w:r>
    </w:p>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Для этого продисконтируем денежные потоки по проекту, используя ставку 18,848%.</w:t>
      </w:r>
    </w:p>
    <w:p w:rsidR="00B40569" w:rsidRPr="00590DF9" w:rsidRDefault="00B40569" w:rsidP="00B40569">
      <w:pPr>
        <w:widowControl w:val="0"/>
        <w:shd w:val="clear" w:color="auto" w:fill="FFFFFF"/>
        <w:autoSpaceDE w:val="0"/>
        <w:autoSpaceDN w:val="0"/>
        <w:adjustRightInd w:val="0"/>
        <w:spacing w:line="360" w:lineRule="auto"/>
        <w:jc w:val="center"/>
        <w:rPr>
          <w:color w:val="000000"/>
          <w:sz w:val="28"/>
        </w:rPr>
      </w:pPr>
      <w:r w:rsidRPr="00590DF9">
        <w:rPr>
          <w:color w:val="000000"/>
          <w:sz w:val="28"/>
        </w:rPr>
        <w:t>NPV</w:t>
      </w:r>
      <w:r w:rsidRPr="00590DF9">
        <w:rPr>
          <w:color w:val="000000"/>
          <w:sz w:val="28"/>
          <w:vertAlign w:val="subscript"/>
        </w:rPr>
        <w:t>Г</w:t>
      </w:r>
      <w:r w:rsidRPr="00590DF9">
        <w:rPr>
          <w:color w:val="000000"/>
          <w:sz w:val="28"/>
        </w:rPr>
        <w:t xml:space="preserve"> = </w:t>
      </w:r>
      <w:r w:rsidRPr="00590DF9">
        <w:rPr>
          <w:color w:val="000000"/>
          <w:position w:val="-36"/>
          <w:sz w:val="28"/>
        </w:rPr>
        <w:object w:dxaOrig="8020" w:dyaOrig="740">
          <v:shape id="_x0000_i1042" type="#_x0000_t75" style="width:401.25pt;height:36.75pt" o:ole="">
            <v:imagedata r:id="rId36" o:title=""/>
          </v:shape>
          <o:OLEObject Type="Embed" ProgID="Equation.3" ShapeID="_x0000_i1042" DrawAspect="Content" ObjectID="_1469535870" r:id="rId37"/>
        </w:object>
      </w:r>
      <w:r w:rsidRPr="00590DF9">
        <w:rPr>
          <w:color w:val="000000"/>
          <w:sz w:val="28"/>
        </w:rPr>
        <w:t>+</w:t>
      </w:r>
    </w:p>
    <w:p w:rsidR="00B40569" w:rsidRPr="00590DF9" w:rsidRDefault="00B40569" w:rsidP="00B40569">
      <w:pPr>
        <w:widowControl w:val="0"/>
        <w:shd w:val="clear" w:color="auto" w:fill="FFFFFF"/>
        <w:autoSpaceDE w:val="0"/>
        <w:autoSpaceDN w:val="0"/>
        <w:adjustRightInd w:val="0"/>
        <w:spacing w:line="360" w:lineRule="auto"/>
        <w:jc w:val="center"/>
        <w:rPr>
          <w:color w:val="000000"/>
          <w:sz w:val="28"/>
        </w:rPr>
      </w:pPr>
      <w:r w:rsidRPr="00590DF9">
        <w:rPr>
          <w:color w:val="000000"/>
          <w:sz w:val="28"/>
        </w:rPr>
        <w:t xml:space="preserve">+ </w:t>
      </w:r>
      <w:r w:rsidRPr="00590DF9">
        <w:rPr>
          <w:color w:val="000000"/>
          <w:position w:val="-30"/>
          <w:sz w:val="28"/>
        </w:rPr>
        <w:object w:dxaOrig="4720" w:dyaOrig="680">
          <v:shape id="_x0000_i1043" type="#_x0000_t75" style="width:236.25pt;height:33.75pt" o:ole="">
            <v:imagedata r:id="rId38" o:title=""/>
          </v:shape>
          <o:OLEObject Type="Embed" ProgID="Equation.3" ShapeID="_x0000_i1043" DrawAspect="Content" ObjectID="_1469535871" r:id="rId39"/>
        </w:object>
      </w:r>
      <w:r w:rsidRPr="00590DF9">
        <w:rPr>
          <w:color w:val="000000"/>
          <w:sz w:val="28"/>
        </w:rPr>
        <w:t xml:space="preserve"> = 3,463 млн. руб.</w:t>
      </w:r>
    </w:p>
    <w:p w:rsidR="00B40569" w:rsidRPr="00590DF9" w:rsidRDefault="00B40569" w:rsidP="00B40569">
      <w:pPr>
        <w:widowControl w:val="0"/>
        <w:spacing w:line="360" w:lineRule="auto"/>
        <w:ind w:firstLine="709"/>
        <w:jc w:val="both"/>
        <w:rPr>
          <w:color w:val="000000"/>
          <w:sz w:val="28"/>
        </w:rPr>
      </w:pPr>
      <w:r w:rsidRPr="00590DF9">
        <w:rPr>
          <w:color w:val="000000"/>
          <w:sz w:val="28"/>
        </w:rPr>
        <w:t xml:space="preserve">Оба данных проекта имеют положительную </w:t>
      </w:r>
      <w:r w:rsidRPr="00590DF9">
        <w:rPr>
          <w:color w:val="000000"/>
          <w:sz w:val="28"/>
          <w:lang w:val="en-US"/>
        </w:rPr>
        <w:t>NPV</w:t>
      </w:r>
      <w:r w:rsidRPr="00B40569">
        <w:rPr>
          <w:color w:val="000000"/>
          <w:sz w:val="28"/>
        </w:rPr>
        <w:t xml:space="preserve">, </w:t>
      </w:r>
      <w:r w:rsidRPr="00590DF9">
        <w:rPr>
          <w:color w:val="000000"/>
          <w:sz w:val="28"/>
        </w:rPr>
        <w:t>то есть их реализация обеспечит прирост капитала собственников предприятия.</w:t>
      </w:r>
    </w:p>
    <w:p w:rsidR="00B40569" w:rsidRPr="00C1648B" w:rsidRDefault="00B40569" w:rsidP="00B40569">
      <w:pPr>
        <w:widowControl w:val="0"/>
        <w:spacing w:line="360" w:lineRule="auto"/>
        <w:ind w:firstLine="709"/>
        <w:jc w:val="both"/>
        <w:rPr>
          <w:b/>
          <w:sz w:val="28"/>
          <w:szCs w:val="28"/>
        </w:rPr>
      </w:pPr>
      <w:r w:rsidRPr="00590DF9">
        <w:rPr>
          <w:b/>
          <w:sz w:val="28"/>
          <w:szCs w:val="28"/>
        </w:rPr>
        <w:t>Задание 2. Определение альтернативных издержек</w:t>
      </w:r>
    </w:p>
    <w:p w:rsidR="00B40569" w:rsidRPr="00590DF9" w:rsidRDefault="00B40569" w:rsidP="00B40569">
      <w:pPr>
        <w:pStyle w:val="ac"/>
        <w:widowControl w:val="0"/>
        <w:ind w:firstLine="709"/>
        <w:rPr>
          <w:sz w:val="28"/>
          <w:szCs w:val="28"/>
        </w:rPr>
      </w:pPr>
      <w:r w:rsidRPr="00590DF9">
        <w:rPr>
          <w:sz w:val="28"/>
          <w:szCs w:val="28"/>
        </w:rPr>
        <w:t>Лучшему усвоению концепции альтернативных издержек способствует использование блок-схемы, предложенной английским ученым Б. Райаном.</w:t>
      </w:r>
    </w:p>
    <w:p w:rsidR="00B40569" w:rsidRPr="00590DF9" w:rsidRDefault="00D83F64" w:rsidP="00B40569">
      <w:pPr>
        <w:spacing w:line="360" w:lineRule="auto"/>
        <w:ind w:firstLine="720"/>
        <w:jc w:val="both"/>
        <w:rPr>
          <w:sz w:val="28"/>
          <w:szCs w:val="28"/>
        </w:rPr>
      </w:pPr>
      <w:r>
        <w:rPr>
          <w:sz w:val="28"/>
          <w:szCs w:val="28"/>
        </w:rPr>
        <w:pict>
          <v:shape id="_x0000_i1053" type="#_x0000_t75" style="width:413.25pt;height:264.75pt">
            <v:imagedata r:id="rId40" o:title=""/>
          </v:shape>
        </w:pict>
      </w:r>
    </w:p>
    <w:p w:rsidR="00B40569" w:rsidRPr="00590DF9" w:rsidRDefault="00B40569" w:rsidP="00B40569">
      <w:pPr>
        <w:pStyle w:val="23"/>
        <w:widowControl w:val="0"/>
        <w:spacing w:after="0" w:line="360" w:lineRule="auto"/>
        <w:ind w:left="0" w:firstLine="709"/>
        <w:jc w:val="both"/>
        <w:rPr>
          <w:sz w:val="28"/>
          <w:szCs w:val="28"/>
        </w:rPr>
      </w:pPr>
      <w:r w:rsidRPr="00590DF9">
        <w:rPr>
          <w:sz w:val="28"/>
          <w:szCs w:val="28"/>
        </w:rPr>
        <w:t xml:space="preserve">Рассмотрим пример использования данной схемы рассуждений в ходе оценки величины альтернативных издержек. Предприятие получило заказ на реализацию партии изделий в количестве 5000 штук по цене (без НДС) 60 рублей за 1 шт. Данное изделие освоено предприятием, но в последнее время его выпуск не осуществлялся из-за отсутствия спроса. </w:t>
      </w:r>
    </w:p>
    <w:p w:rsidR="00B40569" w:rsidRPr="00590DF9" w:rsidRDefault="00B40569" w:rsidP="00B40569">
      <w:pPr>
        <w:pStyle w:val="23"/>
        <w:widowControl w:val="0"/>
        <w:spacing w:after="0" w:line="360" w:lineRule="auto"/>
        <w:ind w:left="0" w:firstLine="709"/>
        <w:jc w:val="both"/>
        <w:rPr>
          <w:sz w:val="28"/>
          <w:szCs w:val="28"/>
        </w:rPr>
      </w:pPr>
      <w:r w:rsidRPr="00590DF9">
        <w:rPr>
          <w:sz w:val="28"/>
          <w:szCs w:val="28"/>
        </w:rPr>
        <w:t xml:space="preserve">Для его изготовления необходим единственный вид материала, запас которого в объеме 3,5 тн имеется на предприятии и должен быть возобновлен в том же объеме. Цена приобретения материала на момент последней закупки составила 30 руб. за </w:t>
      </w:r>
      <w:smartTag w:uri="urn:schemas-microsoft-com:office:smarttags" w:element="metricconverter">
        <w:smartTagPr>
          <w:attr w:name="ProductID" w:val="1 кг"/>
        </w:smartTagPr>
        <w:r w:rsidRPr="00590DF9">
          <w:rPr>
            <w:sz w:val="28"/>
            <w:szCs w:val="28"/>
          </w:rPr>
          <w:t>1 кг</w:t>
        </w:r>
      </w:smartTag>
      <w:r w:rsidRPr="00590DF9">
        <w:rPr>
          <w:sz w:val="28"/>
          <w:szCs w:val="28"/>
        </w:rPr>
        <w:t xml:space="preserve"> (без учета НДС), однако в настоящее время она повысилась на 5%. На производство 1 изделия требуется расходовать 0,55 кг данного материала. </w:t>
      </w:r>
    </w:p>
    <w:p w:rsidR="00B40569" w:rsidRPr="00590DF9" w:rsidRDefault="00B40569" w:rsidP="00B40569">
      <w:pPr>
        <w:pStyle w:val="23"/>
        <w:widowControl w:val="0"/>
        <w:spacing w:after="0" w:line="360" w:lineRule="auto"/>
        <w:ind w:left="0" w:firstLine="709"/>
        <w:jc w:val="both"/>
        <w:rPr>
          <w:sz w:val="28"/>
          <w:szCs w:val="28"/>
        </w:rPr>
      </w:pPr>
      <w:r w:rsidRPr="00590DF9">
        <w:rPr>
          <w:sz w:val="28"/>
          <w:szCs w:val="28"/>
        </w:rPr>
        <w:t xml:space="preserve">Трудоемкость 1 изделия составляет 0,45 нормо-часа, часовая тарифная ставка основных рабочих, занятых на его производстве (с учетом социальных начислений) – 20 рублей. Для полного выполнения заказа в течение 21 дня необходимо привлечь на этот период 25 рабочих, из которых 10 будет вновь принято по трудовому соглашению на 21 день, 10 – использовано из числа штатных работников, временно простаивающих из-за отсутствия работы, 5 – отвлечено от других работ. Производительность труда и заработная плата у каждого из 25 рабочих будет одинакова. </w:t>
      </w:r>
    </w:p>
    <w:p w:rsidR="00B40569" w:rsidRPr="00590DF9" w:rsidRDefault="00B40569" w:rsidP="00B40569">
      <w:pPr>
        <w:pStyle w:val="23"/>
        <w:widowControl w:val="0"/>
        <w:spacing w:after="0" w:line="360" w:lineRule="auto"/>
        <w:ind w:left="0" w:firstLine="709"/>
        <w:jc w:val="both"/>
        <w:rPr>
          <w:sz w:val="28"/>
          <w:szCs w:val="28"/>
        </w:rPr>
      </w:pPr>
      <w:r w:rsidRPr="00590DF9">
        <w:rPr>
          <w:sz w:val="28"/>
          <w:szCs w:val="28"/>
        </w:rPr>
        <w:t xml:space="preserve">Общепроизводственные расходы предприятия составляют 100% к основной заработной плате основных производственных рабочих; общехозяйственные расходы – 50% от этой же базы. Внепроизводственные (коммерческие) расходы составляют 5% от производственной себестоимости реализуемой продукции. </w:t>
      </w:r>
    </w:p>
    <w:p w:rsidR="00B40569" w:rsidRPr="00590DF9" w:rsidRDefault="00B40569" w:rsidP="00B40569">
      <w:pPr>
        <w:pStyle w:val="23"/>
        <w:widowControl w:val="0"/>
        <w:spacing w:after="0" w:line="360" w:lineRule="auto"/>
        <w:ind w:left="0" w:firstLine="709"/>
        <w:jc w:val="both"/>
        <w:rPr>
          <w:sz w:val="28"/>
          <w:szCs w:val="28"/>
        </w:rPr>
      </w:pPr>
      <w:r w:rsidRPr="00590DF9">
        <w:rPr>
          <w:sz w:val="28"/>
          <w:szCs w:val="28"/>
        </w:rPr>
        <w:t>Располагая этими данными, плановый отдел предприятия составляет следующую калькуляцию полной плановой себестоимости изделий:</w:t>
      </w:r>
    </w:p>
    <w:p w:rsidR="00B40569" w:rsidRPr="00590DF9" w:rsidRDefault="00B40569" w:rsidP="00B40569">
      <w:pPr>
        <w:pStyle w:val="23"/>
        <w:widowControl w:val="0"/>
        <w:spacing w:after="0" w:line="360" w:lineRule="auto"/>
        <w:ind w:left="0" w:firstLine="709"/>
        <w:jc w:val="right"/>
        <w:rPr>
          <w:sz w:val="28"/>
          <w:szCs w:val="28"/>
        </w:rPr>
      </w:pPr>
      <w:r w:rsidRPr="00590DF9">
        <w:rPr>
          <w:sz w:val="28"/>
          <w:szCs w:val="28"/>
        </w:rPr>
        <w:t>Таблица 1</w:t>
      </w:r>
    </w:p>
    <w:p w:rsidR="00B40569" w:rsidRPr="00590DF9" w:rsidRDefault="00B40569" w:rsidP="00B40569">
      <w:pPr>
        <w:pStyle w:val="23"/>
        <w:widowControl w:val="0"/>
        <w:spacing w:after="0" w:line="360" w:lineRule="auto"/>
        <w:ind w:left="0" w:firstLine="709"/>
        <w:jc w:val="center"/>
        <w:rPr>
          <w:sz w:val="28"/>
          <w:szCs w:val="28"/>
        </w:rPr>
      </w:pPr>
      <w:r w:rsidRPr="00590DF9">
        <w:rPr>
          <w:sz w:val="28"/>
          <w:szCs w:val="28"/>
        </w:rPr>
        <w:t>Плановая калькуляция полной себестоимости 1 изделия,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5909"/>
        <w:gridCol w:w="1744"/>
        <w:gridCol w:w="1235"/>
      </w:tblGrid>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 п/п</w:t>
            </w:r>
          </w:p>
        </w:tc>
        <w:tc>
          <w:tcPr>
            <w:tcW w:w="6073"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Статьи затрат</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Расчет</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Сумма</w:t>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1</w:t>
            </w: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Основные материалы</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0,55 * 30</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fldChar w:fldCharType="begin"/>
            </w:r>
            <w:r w:rsidRPr="00B40569">
              <w:rPr>
                <w:sz w:val="28"/>
                <w:szCs w:val="28"/>
              </w:rPr>
              <w:instrText xml:space="preserve"> =0,55*30 \# "0,0" </w:instrText>
            </w:r>
            <w:r w:rsidRPr="00B40569">
              <w:rPr>
                <w:sz w:val="28"/>
                <w:szCs w:val="28"/>
              </w:rPr>
              <w:fldChar w:fldCharType="separate"/>
            </w:r>
            <w:r w:rsidRPr="00B40569">
              <w:rPr>
                <w:noProof/>
                <w:sz w:val="28"/>
                <w:szCs w:val="28"/>
              </w:rPr>
              <w:t>16,5</w:t>
            </w:r>
            <w:r w:rsidRPr="00B40569">
              <w:rPr>
                <w:sz w:val="28"/>
                <w:szCs w:val="28"/>
              </w:rPr>
              <w:fldChar w:fldCharType="end"/>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2</w:t>
            </w: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Основная заработная плата (с начислениями)</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0,45 * 20</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fldChar w:fldCharType="begin"/>
            </w:r>
            <w:r w:rsidRPr="00B40569">
              <w:rPr>
                <w:sz w:val="28"/>
                <w:szCs w:val="28"/>
              </w:rPr>
              <w:instrText xml:space="preserve"> =0,45*20 \# "0,0" </w:instrText>
            </w:r>
            <w:r w:rsidRPr="00B40569">
              <w:rPr>
                <w:sz w:val="28"/>
                <w:szCs w:val="28"/>
              </w:rPr>
              <w:fldChar w:fldCharType="separate"/>
            </w:r>
            <w:r w:rsidRPr="00B40569">
              <w:rPr>
                <w:noProof/>
                <w:sz w:val="28"/>
                <w:szCs w:val="28"/>
              </w:rPr>
              <w:t>9,0</w:t>
            </w:r>
            <w:r w:rsidRPr="00B40569">
              <w:rPr>
                <w:sz w:val="28"/>
                <w:szCs w:val="28"/>
              </w:rPr>
              <w:fldChar w:fldCharType="end"/>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3</w:t>
            </w: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Общепроизводственные расходы</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9,0 * 100%</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9,0</w:t>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4</w:t>
            </w: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Общехозяйственные расходы</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9,0 * 50%</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4,5</w:t>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Производственная себестоимость 1 изделия</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fldChar w:fldCharType="begin"/>
            </w:r>
            <w:r w:rsidRPr="00B40569">
              <w:rPr>
                <w:sz w:val="28"/>
                <w:szCs w:val="28"/>
              </w:rPr>
              <w:instrText xml:space="preserve"> =16,5+18+4,5 </w:instrText>
            </w:r>
            <w:r w:rsidRPr="00B40569">
              <w:rPr>
                <w:sz w:val="28"/>
                <w:szCs w:val="28"/>
              </w:rPr>
              <w:fldChar w:fldCharType="separate"/>
            </w:r>
            <w:r w:rsidRPr="00B40569">
              <w:rPr>
                <w:noProof/>
                <w:sz w:val="28"/>
                <w:szCs w:val="28"/>
              </w:rPr>
              <w:t>39</w:t>
            </w:r>
            <w:r w:rsidRPr="00B40569">
              <w:rPr>
                <w:sz w:val="28"/>
                <w:szCs w:val="28"/>
              </w:rPr>
              <w:fldChar w:fldCharType="end"/>
            </w:r>
            <w:r w:rsidRPr="00B40569">
              <w:rPr>
                <w:sz w:val="28"/>
                <w:szCs w:val="28"/>
              </w:rPr>
              <w:t>,0</w:t>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5</w:t>
            </w: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Внепроизводственные (коммерческие) расходы</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39,0 * 5%</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fldChar w:fldCharType="begin"/>
            </w:r>
            <w:r w:rsidRPr="00B40569">
              <w:rPr>
                <w:sz w:val="28"/>
                <w:szCs w:val="28"/>
              </w:rPr>
              <w:instrText xml:space="preserve"> =39*5/100 \# "0,0" </w:instrText>
            </w:r>
            <w:r w:rsidRPr="00B40569">
              <w:rPr>
                <w:sz w:val="28"/>
                <w:szCs w:val="28"/>
              </w:rPr>
              <w:fldChar w:fldCharType="separate"/>
            </w:r>
            <w:r w:rsidRPr="00B40569">
              <w:rPr>
                <w:noProof/>
                <w:sz w:val="28"/>
                <w:szCs w:val="28"/>
              </w:rPr>
              <w:t>2,0</w:t>
            </w:r>
            <w:r w:rsidRPr="00B40569">
              <w:rPr>
                <w:sz w:val="28"/>
                <w:szCs w:val="28"/>
              </w:rPr>
              <w:fldChar w:fldCharType="end"/>
            </w:r>
          </w:p>
        </w:tc>
      </w:tr>
      <w:tr w:rsidR="00B40569" w:rsidRPr="00B40569" w:rsidTr="00B40569">
        <w:tc>
          <w:tcPr>
            <w:tcW w:w="587" w:type="dxa"/>
          </w:tcPr>
          <w:p w:rsidR="00B40569" w:rsidRPr="00B40569" w:rsidRDefault="00B40569" w:rsidP="00B40569">
            <w:pPr>
              <w:pStyle w:val="23"/>
              <w:spacing w:after="0" w:line="240" w:lineRule="auto"/>
              <w:ind w:left="-108" w:right="-108"/>
              <w:jc w:val="center"/>
              <w:rPr>
                <w:sz w:val="28"/>
                <w:szCs w:val="28"/>
              </w:rPr>
            </w:pPr>
          </w:p>
        </w:tc>
        <w:tc>
          <w:tcPr>
            <w:tcW w:w="6073" w:type="dxa"/>
          </w:tcPr>
          <w:p w:rsidR="00B40569" w:rsidRPr="00B40569" w:rsidRDefault="00B40569" w:rsidP="00B40569">
            <w:pPr>
              <w:pStyle w:val="23"/>
              <w:spacing w:after="0" w:line="240" w:lineRule="auto"/>
              <w:ind w:left="0"/>
              <w:rPr>
                <w:sz w:val="28"/>
                <w:szCs w:val="28"/>
              </w:rPr>
            </w:pPr>
            <w:r w:rsidRPr="00B40569">
              <w:rPr>
                <w:sz w:val="28"/>
                <w:szCs w:val="28"/>
              </w:rPr>
              <w:t>Полная себестоимость 1 изделия</w:t>
            </w:r>
          </w:p>
        </w:tc>
        <w:tc>
          <w:tcPr>
            <w:tcW w:w="180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t>-</w:t>
            </w:r>
          </w:p>
        </w:tc>
        <w:tc>
          <w:tcPr>
            <w:tcW w:w="1260" w:type="dxa"/>
          </w:tcPr>
          <w:p w:rsidR="00B40569" w:rsidRPr="00B40569" w:rsidRDefault="00B40569" w:rsidP="00B40569">
            <w:pPr>
              <w:pStyle w:val="23"/>
              <w:spacing w:after="0" w:line="240" w:lineRule="auto"/>
              <w:ind w:left="-108" w:right="-108"/>
              <w:jc w:val="center"/>
              <w:rPr>
                <w:sz w:val="28"/>
                <w:szCs w:val="28"/>
              </w:rPr>
            </w:pPr>
            <w:r w:rsidRPr="00B40569">
              <w:rPr>
                <w:sz w:val="28"/>
                <w:szCs w:val="28"/>
              </w:rPr>
              <w:fldChar w:fldCharType="begin"/>
            </w:r>
            <w:r w:rsidRPr="00B40569">
              <w:rPr>
                <w:sz w:val="28"/>
                <w:szCs w:val="28"/>
              </w:rPr>
              <w:instrText xml:space="preserve"> =39+2 </w:instrText>
            </w:r>
            <w:r w:rsidRPr="00B40569">
              <w:rPr>
                <w:sz w:val="28"/>
                <w:szCs w:val="28"/>
              </w:rPr>
              <w:fldChar w:fldCharType="separate"/>
            </w:r>
            <w:r w:rsidRPr="00B40569">
              <w:rPr>
                <w:noProof/>
                <w:sz w:val="28"/>
                <w:szCs w:val="28"/>
              </w:rPr>
              <w:t>41</w:t>
            </w:r>
            <w:r w:rsidRPr="00B40569">
              <w:rPr>
                <w:sz w:val="28"/>
                <w:szCs w:val="28"/>
              </w:rPr>
              <w:fldChar w:fldCharType="end"/>
            </w:r>
            <w:r w:rsidRPr="00B40569">
              <w:rPr>
                <w:sz w:val="28"/>
                <w:szCs w:val="28"/>
              </w:rPr>
              <w:t>,0</w:t>
            </w:r>
          </w:p>
        </w:tc>
      </w:tr>
    </w:tbl>
    <w:p w:rsidR="00B40569" w:rsidRPr="00590DF9" w:rsidRDefault="00B40569" w:rsidP="00B40569">
      <w:pPr>
        <w:widowControl w:val="0"/>
        <w:spacing w:line="360" w:lineRule="auto"/>
        <w:ind w:firstLine="709"/>
        <w:jc w:val="both"/>
        <w:rPr>
          <w:sz w:val="28"/>
          <w:szCs w:val="28"/>
        </w:rPr>
      </w:pPr>
    </w:p>
    <w:p w:rsidR="00B40569" w:rsidRPr="00590DF9" w:rsidRDefault="00B40569" w:rsidP="00B40569">
      <w:pPr>
        <w:widowControl w:val="0"/>
        <w:spacing w:line="360" w:lineRule="auto"/>
        <w:ind w:firstLine="709"/>
        <w:jc w:val="both"/>
        <w:rPr>
          <w:sz w:val="28"/>
          <w:szCs w:val="28"/>
        </w:rPr>
      </w:pPr>
      <w:r w:rsidRPr="00590DF9">
        <w:rPr>
          <w:sz w:val="28"/>
          <w:szCs w:val="28"/>
        </w:rPr>
        <w:t xml:space="preserve">Цена единицы изделия составляет 60 руб., таким образом, из расчета следует, что на каждом изделии предприятие будет получать </w:t>
      </w:r>
      <w:r w:rsidRPr="00590DF9">
        <w:rPr>
          <w:sz w:val="28"/>
          <w:szCs w:val="28"/>
        </w:rPr>
        <w:fldChar w:fldCharType="begin"/>
      </w:r>
      <w:r w:rsidRPr="00590DF9">
        <w:rPr>
          <w:sz w:val="28"/>
          <w:szCs w:val="28"/>
        </w:rPr>
        <w:instrText xml:space="preserve"> =60-41 </w:instrText>
      </w:r>
      <w:r w:rsidRPr="00590DF9">
        <w:rPr>
          <w:sz w:val="28"/>
          <w:szCs w:val="28"/>
        </w:rPr>
        <w:fldChar w:fldCharType="separate"/>
      </w:r>
      <w:r w:rsidRPr="00590DF9">
        <w:rPr>
          <w:noProof/>
          <w:sz w:val="28"/>
          <w:szCs w:val="28"/>
        </w:rPr>
        <w:t>19</w:t>
      </w:r>
      <w:r w:rsidRPr="00590DF9">
        <w:rPr>
          <w:sz w:val="28"/>
          <w:szCs w:val="28"/>
        </w:rPr>
        <w:fldChar w:fldCharType="end"/>
      </w:r>
      <w:r w:rsidRPr="00590DF9">
        <w:rPr>
          <w:sz w:val="28"/>
          <w:szCs w:val="28"/>
        </w:rPr>
        <w:t xml:space="preserve">,0 руб. прибыли (60,0 – 41,0), что в расчете на весь выпуск составит </w:t>
      </w:r>
      <w:r w:rsidRPr="00590DF9">
        <w:rPr>
          <w:sz w:val="28"/>
          <w:szCs w:val="28"/>
        </w:rPr>
        <w:fldChar w:fldCharType="begin"/>
      </w:r>
      <w:r w:rsidRPr="00590DF9">
        <w:rPr>
          <w:sz w:val="28"/>
          <w:szCs w:val="28"/>
        </w:rPr>
        <w:instrText xml:space="preserve"> =19*5000/1000 </w:instrText>
      </w:r>
      <w:r w:rsidRPr="00590DF9">
        <w:rPr>
          <w:sz w:val="28"/>
          <w:szCs w:val="28"/>
        </w:rPr>
        <w:fldChar w:fldCharType="separate"/>
      </w:r>
      <w:r w:rsidRPr="00590DF9">
        <w:rPr>
          <w:noProof/>
          <w:sz w:val="28"/>
          <w:szCs w:val="28"/>
        </w:rPr>
        <w:t>95</w:t>
      </w:r>
      <w:r w:rsidRPr="00590DF9">
        <w:rPr>
          <w:sz w:val="28"/>
          <w:szCs w:val="28"/>
        </w:rPr>
        <w:fldChar w:fldCharType="end"/>
      </w:r>
      <w:r w:rsidRPr="00590DF9">
        <w:rPr>
          <w:sz w:val="28"/>
          <w:szCs w:val="28"/>
        </w:rPr>
        <w:t xml:space="preserve"> тыс. руб. (19,0*5000). Очевидно, что предприятию стоит соглашаться на выполнение заказа, а не производить данный вид продукции самому.</w:t>
      </w:r>
    </w:p>
    <w:p w:rsidR="00B40569" w:rsidRPr="00590DF9" w:rsidRDefault="00B40569" w:rsidP="00B40569">
      <w:pPr>
        <w:widowControl w:val="0"/>
        <w:spacing w:line="360" w:lineRule="auto"/>
        <w:ind w:firstLine="709"/>
        <w:jc w:val="both"/>
        <w:rPr>
          <w:sz w:val="28"/>
          <w:szCs w:val="28"/>
        </w:rPr>
      </w:pPr>
      <w:r w:rsidRPr="00590DF9">
        <w:rPr>
          <w:sz w:val="28"/>
          <w:szCs w:val="28"/>
        </w:rPr>
        <w:t>Рассчитаем далее альтернативные издержки.</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Дополнительные исходные данные: рабочим за время простоя предприятие начисляет заработную плату из расчета 30 рублей в день. 5 человек, которых планируется отвлечь от выполняемых ими работ, получают по 125 рублей в день. Перевод их на другую работу на 21 день будет означать для предприятия потерю дохода в сумме </w:t>
      </w:r>
      <w:r w:rsidRPr="00590DF9">
        <w:rPr>
          <w:sz w:val="28"/>
          <w:szCs w:val="28"/>
        </w:rPr>
        <w:fldChar w:fldCharType="begin"/>
      </w:r>
      <w:r w:rsidRPr="00590DF9">
        <w:rPr>
          <w:sz w:val="28"/>
          <w:szCs w:val="28"/>
        </w:rPr>
        <w:instrText xml:space="preserve"> =21*35/10 </w:instrText>
      </w:r>
      <w:r w:rsidRPr="00590DF9">
        <w:rPr>
          <w:sz w:val="28"/>
          <w:szCs w:val="28"/>
        </w:rPr>
        <w:fldChar w:fldCharType="separate"/>
      </w:r>
      <w:r w:rsidRPr="00590DF9">
        <w:rPr>
          <w:noProof/>
          <w:sz w:val="28"/>
          <w:szCs w:val="28"/>
        </w:rPr>
        <w:t>73,5</w:t>
      </w:r>
      <w:r w:rsidRPr="00590DF9">
        <w:rPr>
          <w:sz w:val="28"/>
          <w:szCs w:val="28"/>
        </w:rPr>
        <w:fldChar w:fldCharType="end"/>
      </w:r>
      <w:r w:rsidRPr="00590DF9">
        <w:rPr>
          <w:sz w:val="28"/>
          <w:szCs w:val="28"/>
        </w:rPr>
        <w:t xml:space="preserve"> тыс. рублей, вследствие снижения выпуска изготавливаемой ими продукции. В связи с выполнением нового заказа возрастут не все косвенные расходы предприятия, а только их переменная часть, которая рассчитывается по следующим ставкам: производственные накладные расходы – 10 рублей на каждый дополнительный нормо-час объема работ; переменные коммерческие расходы – 2 рубля на каждое дополнительное проданное изделие. С учетом этих условий расчет альтернативных издержек будет иметь следующий вид: </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1. Расчет материальных затрат. На момент принятия решения предприятие располагало необходимым количеством материалов, которые оно не собиралось использовать по другому назначению. Решение о выполнении заказа не могло повлиять на их стоимость, поэтому фактические затраты на закупку уже имеющихся материалов приниматься в расчет не будут. Предприятие планирует возобновить данный запас по более высокой цене </w:t>
      </w:r>
      <w:r w:rsidRPr="00590DF9">
        <w:rPr>
          <w:sz w:val="28"/>
          <w:szCs w:val="28"/>
        </w:rPr>
        <w:fldChar w:fldCharType="begin"/>
      </w:r>
      <w:r w:rsidRPr="00590DF9">
        <w:rPr>
          <w:sz w:val="28"/>
          <w:szCs w:val="28"/>
        </w:rPr>
        <w:instrText xml:space="preserve"> =30+0,05*30 </w:instrText>
      </w:r>
      <w:r w:rsidRPr="00590DF9">
        <w:rPr>
          <w:sz w:val="28"/>
          <w:szCs w:val="28"/>
        </w:rPr>
        <w:fldChar w:fldCharType="separate"/>
      </w:r>
      <w:r w:rsidRPr="00590DF9">
        <w:rPr>
          <w:noProof/>
          <w:sz w:val="28"/>
          <w:szCs w:val="28"/>
        </w:rPr>
        <w:t>31,5</w:t>
      </w:r>
      <w:r w:rsidRPr="00590DF9">
        <w:rPr>
          <w:sz w:val="28"/>
          <w:szCs w:val="28"/>
        </w:rPr>
        <w:fldChar w:fldCharType="end"/>
      </w:r>
      <w:r w:rsidRPr="00590DF9">
        <w:rPr>
          <w:sz w:val="28"/>
          <w:szCs w:val="28"/>
        </w:rPr>
        <w:t xml:space="preserve"> рубля за </w:t>
      </w:r>
      <w:smartTag w:uri="urn:schemas-microsoft-com:office:smarttags" w:element="metricconverter">
        <w:smartTagPr>
          <w:attr w:name="ProductID" w:val="1 кг"/>
        </w:smartTagPr>
        <w:r w:rsidRPr="00590DF9">
          <w:rPr>
            <w:sz w:val="28"/>
            <w:szCs w:val="28"/>
          </w:rPr>
          <w:t>1 кг</w:t>
        </w:r>
      </w:smartTag>
      <w:r w:rsidRPr="00590DF9">
        <w:rPr>
          <w:sz w:val="28"/>
          <w:szCs w:val="28"/>
        </w:rPr>
        <w:t xml:space="preserve"> (30 + 0,05*30), поэтому альтернативные издержки на закупку такого же количества материалов составят </w:t>
      </w:r>
      <w:r w:rsidRPr="00590DF9">
        <w:rPr>
          <w:sz w:val="28"/>
          <w:szCs w:val="28"/>
        </w:rPr>
        <w:fldChar w:fldCharType="begin"/>
      </w:r>
      <w:r w:rsidRPr="00590DF9">
        <w:rPr>
          <w:sz w:val="28"/>
          <w:szCs w:val="28"/>
        </w:rPr>
        <w:instrText xml:space="preserve"> =31,5*3,5 </w:instrText>
      </w:r>
      <w:r w:rsidRPr="00590DF9">
        <w:rPr>
          <w:sz w:val="28"/>
          <w:szCs w:val="28"/>
        </w:rPr>
        <w:fldChar w:fldCharType="separate"/>
      </w:r>
      <w:r w:rsidRPr="00590DF9">
        <w:rPr>
          <w:noProof/>
          <w:sz w:val="28"/>
          <w:szCs w:val="28"/>
        </w:rPr>
        <w:t>110,3</w:t>
      </w:r>
      <w:r w:rsidRPr="00590DF9">
        <w:rPr>
          <w:sz w:val="28"/>
          <w:szCs w:val="28"/>
        </w:rPr>
        <w:fldChar w:fldCharType="end"/>
      </w:r>
      <w:r w:rsidRPr="00590DF9">
        <w:rPr>
          <w:sz w:val="28"/>
          <w:szCs w:val="28"/>
        </w:rPr>
        <w:t xml:space="preserve"> тыс. рублей (31,5*3500). </w:t>
      </w:r>
    </w:p>
    <w:p w:rsidR="00B40569" w:rsidRPr="00590DF9" w:rsidRDefault="00B40569" w:rsidP="00B40569">
      <w:pPr>
        <w:widowControl w:val="0"/>
        <w:spacing w:line="360" w:lineRule="auto"/>
        <w:ind w:firstLine="709"/>
        <w:jc w:val="both"/>
        <w:rPr>
          <w:sz w:val="28"/>
          <w:szCs w:val="28"/>
          <w:u w:val="single"/>
        </w:rPr>
      </w:pPr>
      <w:r w:rsidRPr="00590DF9">
        <w:rPr>
          <w:sz w:val="28"/>
          <w:szCs w:val="28"/>
        </w:rPr>
        <w:t xml:space="preserve">Данные расходы связаны с внутренним перераспределением ресурсов, они не вытекают непосредственно из решения о выпуске новых изделий, так как материалы уже имелись на складе предприятия, поэтому их следует отнести к внутренним альтернативным издержкам. </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2. Расчет расхода заработной платы. Полностью обусловлена данным решением заработная плата 10 вновь привлекаемых временных рабочих. Исходя из 8-часового рабочего дня, сумма оплаты их труда за 21 день работы составит </w:t>
      </w:r>
      <w:r w:rsidRPr="00590DF9">
        <w:rPr>
          <w:sz w:val="28"/>
          <w:szCs w:val="28"/>
        </w:rPr>
        <w:fldChar w:fldCharType="begin"/>
      </w:r>
      <w:r w:rsidRPr="00590DF9">
        <w:rPr>
          <w:sz w:val="28"/>
          <w:szCs w:val="28"/>
        </w:rPr>
        <w:instrText xml:space="preserve"> =10*8*21*30/1000 </w:instrText>
      </w:r>
      <w:r w:rsidRPr="00590DF9">
        <w:rPr>
          <w:sz w:val="28"/>
          <w:szCs w:val="28"/>
        </w:rPr>
        <w:fldChar w:fldCharType="separate"/>
      </w:r>
      <w:r w:rsidRPr="00590DF9">
        <w:rPr>
          <w:noProof/>
          <w:sz w:val="28"/>
          <w:szCs w:val="28"/>
        </w:rPr>
        <w:t>50,4</w:t>
      </w:r>
      <w:r w:rsidRPr="00590DF9">
        <w:rPr>
          <w:sz w:val="28"/>
          <w:szCs w:val="28"/>
        </w:rPr>
        <w:fldChar w:fldCharType="end"/>
      </w:r>
      <w:r w:rsidRPr="00590DF9">
        <w:rPr>
          <w:sz w:val="28"/>
          <w:szCs w:val="28"/>
        </w:rPr>
        <w:t xml:space="preserve"> тыс. рублей (10 чел. * 8 час. * 21 день * 30 руб.). Незагруженные штатные рабочие в настоящее время получают повременную оплату труда из расчета 30 рублей в день. Поэтому альтернативные издержки по их заработной плате составят </w:t>
      </w:r>
      <w:r w:rsidRPr="00590DF9">
        <w:rPr>
          <w:sz w:val="28"/>
          <w:szCs w:val="28"/>
        </w:rPr>
        <w:fldChar w:fldCharType="begin"/>
      </w:r>
      <w:r w:rsidRPr="00590DF9">
        <w:rPr>
          <w:sz w:val="28"/>
          <w:szCs w:val="28"/>
        </w:rPr>
        <w:instrText xml:space="preserve"> =(10*8*21*30-10*21*30)/1000 </w:instrText>
      </w:r>
      <w:r w:rsidRPr="00590DF9">
        <w:rPr>
          <w:sz w:val="28"/>
          <w:szCs w:val="28"/>
        </w:rPr>
        <w:fldChar w:fldCharType="separate"/>
      </w:r>
      <w:r w:rsidRPr="00590DF9">
        <w:rPr>
          <w:noProof/>
          <w:sz w:val="28"/>
          <w:szCs w:val="28"/>
        </w:rPr>
        <w:t>44,1</w:t>
      </w:r>
      <w:r w:rsidRPr="00590DF9">
        <w:rPr>
          <w:sz w:val="28"/>
          <w:szCs w:val="28"/>
        </w:rPr>
        <w:fldChar w:fldCharType="end"/>
      </w:r>
      <w:r w:rsidRPr="00590DF9">
        <w:rPr>
          <w:sz w:val="28"/>
          <w:szCs w:val="28"/>
        </w:rPr>
        <w:t xml:space="preserve"> тыс. рублей (10 чел * 8 час * 21 дн. * 30 руб. – 10 чел * 21 дн. * 30 руб.). Отвлечение от выполняемой работы еще 5 штатных работников повлечет за собой потерю доходов предприятия на 73,5 тыс. рублей, эта сумма должна быть учтена в составе альтернативных издержек. На прежней работе оплата их труда составляла 125 рублей в день, следовательно, общая сумма издержек по их заработной плате составит </w:t>
      </w:r>
      <w:r w:rsidRPr="00590DF9">
        <w:rPr>
          <w:sz w:val="28"/>
          <w:szCs w:val="28"/>
        </w:rPr>
        <w:fldChar w:fldCharType="begin"/>
      </w:r>
      <w:r w:rsidRPr="00590DF9">
        <w:rPr>
          <w:sz w:val="28"/>
          <w:szCs w:val="28"/>
        </w:rPr>
        <w:instrText xml:space="preserve"> =(5*8*21*30-5*21*125)/1000+73,5 \# "0,0" </w:instrText>
      </w:r>
      <w:r w:rsidRPr="00590DF9">
        <w:rPr>
          <w:sz w:val="28"/>
          <w:szCs w:val="28"/>
        </w:rPr>
        <w:fldChar w:fldCharType="separate"/>
      </w:r>
      <w:r w:rsidRPr="00590DF9">
        <w:rPr>
          <w:noProof/>
          <w:sz w:val="28"/>
          <w:szCs w:val="28"/>
        </w:rPr>
        <w:t>85,6</w:t>
      </w:r>
      <w:r w:rsidRPr="00590DF9">
        <w:rPr>
          <w:sz w:val="28"/>
          <w:szCs w:val="28"/>
        </w:rPr>
        <w:fldChar w:fldCharType="end"/>
      </w:r>
      <w:r w:rsidRPr="00590DF9">
        <w:rPr>
          <w:sz w:val="28"/>
          <w:szCs w:val="28"/>
        </w:rPr>
        <w:t xml:space="preserve"> тыс. руб. (5 чел. * 8 час. * 21 дн. * 30 руб. – 5 чел. * 21 дн. * 125 руб. + 73,5 тыс. руб.). Всего альтернативные издержки предприятия по оплате труда составят </w:t>
      </w:r>
      <w:r w:rsidRPr="00590DF9">
        <w:rPr>
          <w:sz w:val="28"/>
          <w:szCs w:val="28"/>
        </w:rPr>
        <w:fldChar w:fldCharType="begin"/>
      </w:r>
      <w:r w:rsidRPr="00590DF9">
        <w:rPr>
          <w:sz w:val="28"/>
          <w:szCs w:val="28"/>
        </w:rPr>
        <w:instrText xml:space="preserve"> =50,4+44,1+85,6 \# "0,0" </w:instrText>
      </w:r>
      <w:r w:rsidRPr="00590DF9">
        <w:rPr>
          <w:sz w:val="28"/>
          <w:szCs w:val="28"/>
        </w:rPr>
        <w:fldChar w:fldCharType="separate"/>
      </w:r>
      <w:r w:rsidRPr="00590DF9">
        <w:rPr>
          <w:noProof/>
          <w:sz w:val="28"/>
          <w:szCs w:val="28"/>
        </w:rPr>
        <w:t>180,1</w:t>
      </w:r>
      <w:r w:rsidRPr="00590DF9">
        <w:rPr>
          <w:sz w:val="28"/>
          <w:szCs w:val="28"/>
        </w:rPr>
        <w:fldChar w:fldCharType="end"/>
      </w:r>
      <w:r w:rsidRPr="00590DF9">
        <w:rPr>
          <w:sz w:val="28"/>
          <w:szCs w:val="28"/>
        </w:rPr>
        <w:t xml:space="preserve"> тыс. руб. </w:t>
      </w:r>
    </w:p>
    <w:p w:rsidR="00B40569" w:rsidRPr="00590DF9" w:rsidRDefault="00B40569" w:rsidP="00B40569">
      <w:pPr>
        <w:widowControl w:val="0"/>
        <w:spacing w:line="360" w:lineRule="auto"/>
        <w:ind w:firstLine="709"/>
        <w:jc w:val="both"/>
        <w:rPr>
          <w:sz w:val="28"/>
          <w:szCs w:val="28"/>
        </w:rPr>
      </w:pPr>
      <w:r w:rsidRPr="00590DF9">
        <w:rPr>
          <w:sz w:val="28"/>
          <w:szCs w:val="28"/>
        </w:rPr>
        <w:t>Из них дополнительные денежные оттоки:</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-обусловленные рассматриваемым решением (внешние издержки) составят </w:t>
      </w:r>
      <w:r w:rsidRPr="00590DF9">
        <w:rPr>
          <w:sz w:val="28"/>
          <w:szCs w:val="28"/>
        </w:rPr>
        <w:fldChar w:fldCharType="begin"/>
      </w:r>
      <w:r w:rsidRPr="00590DF9">
        <w:rPr>
          <w:sz w:val="28"/>
          <w:szCs w:val="28"/>
        </w:rPr>
        <w:instrText xml:space="preserve"> =25*8*21*30/1000 </w:instrText>
      </w:r>
      <w:r w:rsidRPr="00590DF9">
        <w:rPr>
          <w:sz w:val="28"/>
          <w:szCs w:val="28"/>
        </w:rPr>
        <w:fldChar w:fldCharType="separate"/>
      </w:r>
      <w:r w:rsidRPr="00590DF9">
        <w:rPr>
          <w:noProof/>
          <w:sz w:val="28"/>
          <w:szCs w:val="28"/>
        </w:rPr>
        <w:t>126</w:t>
      </w:r>
      <w:r w:rsidRPr="00590DF9">
        <w:rPr>
          <w:sz w:val="28"/>
          <w:szCs w:val="28"/>
        </w:rPr>
        <w:fldChar w:fldCharType="end"/>
      </w:r>
      <w:r w:rsidRPr="00590DF9">
        <w:rPr>
          <w:sz w:val="28"/>
          <w:szCs w:val="28"/>
        </w:rPr>
        <w:t xml:space="preserve"> тыс. рублей (25 чел. * 8 час. * 21 дн. * 30 руб.); </w:t>
      </w:r>
    </w:p>
    <w:p w:rsidR="00B40569" w:rsidRPr="00590DF9" w:rsidRDefault="00B40569" w:rsidP="00B40569">
      <w:pPr>
        <w:widowControl w:val="0"/>
        <w:spacing w:line="360" w:lineRule="auto"/>
        <w:ind w:firstLine="709"/>
        <w:jc w:val="both"/>
        <w:rPr>
          <w:sz w:val="28"/>
          <w:szCs w:val="28"/>
          <w:u w:val="single"/>
        </w:rPr>
      </w:pPr>
      <w:r w:rsidRPr="00590DF9">
        <w:rPr>
          <w:sz w:val="28"/>
          <w:szCs w:val="28"/>
        </w:rPr>
        <w:t xml:space="preserve">-потери, связанные с отвлечением ресурсов (внутренние издержки) составят </w:t>
      </w:r>
      <w:r w:rsidRPr="00590DF9">
        <w:rPr>
          <w:sz w:val="28"/>
          <w:szCs w:val="28"/>
        </w:rPr>
        <w:fldChar w:fldCharType="begin"/>
      </w:r>
      <w:r w:rsidRPr="00590DF9">
        <w:rPr>
          <w:sz w:val="28"/>
          <w:szCs w:val="28"/>
        </w:rPr>
        <w:instrText xml:space="preserve"> =73,5-10*21*30/1000-5*21*125/1000 \# "0,0" </w:instrText>
      </w:r>
      <w:r w:rsidRPr="00590DF9">
        <w:rPr>
          <w:sz w:val="28"/>
          <w:szCs w:val="28"/>
        </w:rPr>
        <w:fldChar w:fldCharType="separate"/>
      </w:r>
      <w:r w:rsidRPr="00590DF9">
        <w:rPr>
          <w:noProof/>
          <w:sz w:val="28"/>
          <w:szCs w:val="28"/>
        </w:rPr>
        <w:t>54,1</w:t>
      </w:r>
      <w:r w:rsidRPr="00590DF9">
        <w:rPr>
          <w:sz w:val="28"/>
          <w:szCs w:val="28"/>
        </w:rPr>
        <w:fldChar w:fldCharType="end"/>
      </w:r>
      <w:r w:rsidRPr="00590DF9">
        <w:rPr>
          <w:sz w:val="28"/>
          <w:szCs w:val="28"/>
        </w:rPr>
        <w:t xml:space="preserve"> тыс. руб. (73,5 тыс. руб. – 10 чел. * 21 дн. * 30 руб. – 5 чел. * 21 дн. * 125 руб.). </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3. Расчет накладных и коммерческих расходов. Трудоемкость дополнительного выпуска 5000 изделий составит </w:t>
      </w:r>
      <w:r w:rsidRPr="00590DF9">
        <w:rPr>
          <w:sz w:val="28"/>
          <w:szCs w:val="28"/>
        </w:rPr>
        <w:fldChar w:fldCharType="begin"/>
      </w:r>
      <w:r w:rsidRPr="00590DF9">
        <w:rPr>
          <w:sz w:val="28"/>
          <w:szCs w:val="28"/>
        </w:rPr>
        <w:instrText xml:space="preserve"> =5000*0,45 </w:instrText>
      </w:r>
      <w:r w:rsidRPr="00590DF9">
        <w:rPr>
          <w:sz w:val="28"/>
          <w:szCs w:val="28"/>
        </w:rPr>
        <w:fldChar w:fldCharType="separate"/>
      </w:r>
      <w:r w:rsidRPr="00590DF9">
        <w:rPr>
          <w:noProof/>
          <w:sz w:val="28"/>
          <w:szCs w:val="28"/>
        </w:rPr>
        <w:t>2250</w:t>
      </w:r>
      <w:r w:rsidRPr="00590DF9">
        <w:rPr>
          <w:sz w:val="28"/>
          <w:szCs w:val="28"/>
        </w:rPr>
        <w:fldChar w:fldCharType="end"/>
      </w:r>
      <w:r w:rsidRPr="00590DF9">
        <w:rPr>
          <w:sz w:val="28"/>
          <w:szCs w:val="28"/>
        </w:rPr>
        <w:t xml:space="preserve"> нормо-часов (5000*0,45). Следовательно, увеличение переменных накладных производственных расходов будет равно 22,5 тыс. рублей (2250*10). Прирост переменных коммерческих расходов составит 10 тыс. рублей (5000*2). Данные расходы обусловлены принимаемым решением, поэтому они являются внешними альтернативными издержками. Постоянные косвенные расходы останутся неизменными в любом случае, поэтому они не должны участвовать в расчете альтернативных издержек по данному решению. </w:t>
      </w:r>
    </w:p>
    <w:p w:rsidR="00B40569" w:rsidRPr="00590DF9" w:rsidRDefault="00B40569" w:rsidP="00B40569">
      <w:pPr>
        <w:widowControl w:val="0"/>
        <w:spacing w:line="360" w:lineRule="auto"/>
        <w:ind w:firstLine="709"/>
        <w:jc w:val="both"/>
        <w:rPr>
          <w:sz w:val="28"/>
          <w:szCs w:val="28"/>
        </w:rPr>
      </w:pPr>
      <w:r w:rsidRPr="00590DF9">
        <w:rPr>
          <w:sz w:val="28"/>
          <w:szCs w:val="28"/>
        </w:rPr>
        <w:t xml:space="preserve">Обобщая выполненные расчеты, построим таблицу 2. </w:t>
      </w:r>
    </w:p>
    <w:p w:rsidR="00B40569" w:rsidRPr="00590DF9" w:rsidRDefault="00B40569" w:rsidP="00B40569">
      <w:pPr>
        <w:widowControl w:val="0"/>
        <w:spacing w:line="360" w:lineRule="auto"/>
        <w:ind w:firstLine="709"/>
        <w:jc w:val="right"/>
        <w:rPr>
          <w:sz w:val="28"/>
          <w:szCs w:val="28"/>
        </w:rPr>
      </w:pPr>
      <w:r w:rsidRPr="00590DF9">
        <w:rPr>
          <w:sz w:val="28"/>
          <w:szCs w:val="28"/>
        </w:rPr>
        <w:t>Таблица 2</w:t>
      </w:r>
      <w:r w:rsidRPr="00590DF9">
        <w:t xml:space="preserve"> </w:t>
      </w:r>
    </w:p>
    <w:p w:rsidR="00B40569" w:rsidRPr="00590DF9" w:rsidRDefault="00B40569" w:rsidP="00B40569">
      <w:pPr>
        <w:widowControl w:val="0"/>
        <w:spacing w:line="360" w:lineRule="auto"/>
        <w:ind w:firstLine="709"/>
        <w:jc w:val="center"/>
        <w:rPr>
          <w:sz w:val="28"/>
          <w:szCs w:val="28"/>
        </w:rPr>
      </w:pPr>
      <w:r w:rsidRPr="00590DF9">
        <w:rPr>
          <w:sz w:val="28"/>
          <w:szCs w:val="28"/>
        </w:rPr>
        <w:t>Расчет альтернативных издержек,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440"/>
        <w:gridCol w:w="1620"/>
        <w:gridCol w:w="1800"/>
      </w:tblGrid>
      <w:tr w:rsidR="00B40569" w:rsidRPr="00B40569" w:rsidTr="00B40569">
        <w:tc>
          <w:tcPr>
            <w:tcW w:w="4860" w:type="dxa"/>
            <w:vMerge w:val="restart"/>
          </w:tcPr>
          <w:p w:rsidR="00B40569" w:rsidRPr="00B40569" w:rsidRDefault="00B40569" w:rsidP="00B40569">
            <w:pPr>
              <w:widowControl w:val="0"/>
              <w:ind w:left="-108" w:right="-108"/>
              <w:jc w:val="center"/>
              <w:rPr>
                <w:sz w:val="28"/>
                <w:szCs w:val="28"/>
              </w:rPr>
            </w:pPr>
            <w:r w:rsidRPr="00B40569">
              <w:rPr>
                <w:sz w:val="28"/>
                <w:szCs w:val="28"/>
              </w:rPr>
              <w:t>Статьи расхода</w:t>
            </w:r>
          </w:p>
        </w:tc>
        <w:tc>
          <w:tcPr>
            <w:tcW w:w="4860" w:type="dxa"/>
            <w:gridSpan w:val="3"/>
          </w:tcPr>
          <w:p w:rsidR="00B40569" w:rsidRPr="00B40569" w:rsidRDefault="00B40569" w:rsidP="00B40569">
            <w:pPr>
              <w:widowControl w:val="0"/>
              <w:ind w:left="-108" w:right="-108"/>
              <w:jc w:val="center"/>
              <w:rPr>
                <w:sz w:val="28"/>
                <w:szCs w:val="28"/>
              </w:rPr>
            </w:pPr>
            <w:r w:rsidRPr="00B40569">
              <w:rPr>
                <w:sz w:val="28"/>
                <w:szCs w:val="28"/>
              </w:rPr>
              <w:t>Альтернативные издержки</w:t>
            </w:r>
          </w:p>
        </w:tc>
      </w:tr>
      <w:tr w:rsidR="00B40569" w:rsidRPr="00B40569" w:rsidTr="00B40569">
        <w:tc>
          <w:tcPr>
            <w:tcW w:w="4860" w:type="dxa"/>
            <w:vMerge/>
          </w:tcPr>
          <w:p w:rsidR="00B40569" w:rsidRPr="00B40569" w:rsidRDefault="00B40569" w:rsidP="00B40569">
            <w:pPr>
              <w:ind w:left="-108" w:right="-108"/>
              <w:jc w:val="center"/>
              <w:rPr>
                <w:sz w:val="28"/>
                <w:szCs w:val="28"/>
              </w:rPr>
            </w:pPr>
          </w:p>
        </w:tc>
        <w:tc>
          <w:tcPr>
            <w:tcW w:w="1440" w:type="dxa"/>
          </w:tcPr>
          <w:p w:rsidR="00B40569" w:rsidRPr="00B40569" w:rsidRDefault="00B40569" w:rsidP="00B40569">
            <w:pPr>
              <w:ind w:left="-108" w:right="-108"/>
              <w:jc w:val="center"/>
              <w:rPr>
                <w:sz w:val="28"/>
                <w:szCs w:val="28"/>
              </w:rPr>
            </w:pPr>
            <w:r w:rsidRPr="00B40569">
              <w:rPr>
                <w:sz w:val="28"/>
                <w:szCs w:val="28"/>
              </w:rPr>
              <w:t>внешние</w:t>
            </w:r>
          </w:p>
        </w:tc>
        <w:tc>
          <w:tcPr>
            <w:tcW w:w="1620" w:type="dxa"/>
          </w:tcPr>
          <w:p w:rsidR="00B40569" w:rsidRPr="00B40569" w:rsidRDefault="00B40569" w:rsidP="00B40569">
            <w:pPr>
              <w:ind w:left="-108" w:right="-108"/>
              <w:jc w:val="center"/>
              <w:rPr>
                <w:sz w:val="28"/>
                <w:szCs w:val="28"/>
              </w:rPr>
            </w:pPr>
            <w:r w:rsidRPr="00B40569">
              <w:rPr>
                <w:sz w:val="28"/>
                <w:szCs w:val="28"/>
              </w:rPr>
              <w:t>внутренние</w:t>
            </w:r>
          </w:p>
        </w:tc>
        <w:tc>
          <w:tcPr>
            <w:tcW w:w="1800" w:type="dxa"/>
          </w:tcPr>
          <w:p w:rsidR="00B40569" w:rsidRPr="00B40569" w:rsidRDefault="00B40569" w:rsidP="00B40569">
            <w:pPr>
              <w:ind w:left="-108" w:right="-108"/>
              <w:jc w:val="center"/>
              <w:rPr>
                <w:sz w:val="28"/>
                <w:szCs w:val="28"/>
              </w:rPr>
            </w:pPr>
            <w:r w:rsidRPr="00B40569">
              <w:rPr>
                <w:sz w:val="28"/>
                <w:szCs w:val="28"/>
              </w:rPr>
              <w:t>всего</w:t>
            </w:r>
          </w:p>
        </w:tc>
      </w:tr>
      <w:tr w:rsidR="00B40569" w:rsidRPr="00B40569" w:rsidTr="00B40569">
        <w:tc>
          <w:tcPr>
            <w:tcW w:w="4860" w:type="dxa"/>
          </w:tcPr>
          <w:p w:rsidR="00B40569" w:rsidRPr="00B40569" w:rsidRDefault="00B40569" w:rsidP="00B40569">
            <w:pPr>
              <w:ind w:right="-108"/>
              <w:rPr>
                <w:sz w:val="28"/>
                <w:szCs w:val="28"/>
              </w:rPr>
            </w:pPr>
            <w:r w:rsidRPr="00B40569">
              <w:rPr>
                <w:sz w:val="28"/>
                <w:szCs w:val="28"/>
              </w:rPr>
              <w:t>1. Прямые материалы</w:t>
            </w:r>
          </w:p>
        </w:tc>
        <w:tc>
          <w:tcPr>
            <w:tcW w:w="1440" w:type="dxa"/>
          </w:tcPr>
          <w:p w:rsidR="00B40569" w:rsidRPr="00B40569" w:rsidRDefault="00B40569" w:rsidP="00B40569">
            <w:pPr>
              <w:ind w:left="-108" w:right="-108"/>
              <w:jc w:val="center"/>
              <w:rPr>
                <w:sz w:val="28"/>
                <w:szCs w:val="28"/>
              </w:rPr>
            </w:pPr>
            <w:r w:rsidRPr="00B40569">
              <w:rPr>
                <w:sz w:val="28"/>
                <w:szCs w:val="28"/>
              </w:rPr>
              <w:t>-</w:t>
            </w:r>
          </w:p>
        </w:tc>
        <w:tc>
          <w:tcPr>
            <w:tcW w:w="1620" w:type="dxa"/>
          </w:tcPr>
          <w:p w:rsidR="00B40569" w:rsidRPr="00B40569" w:rsidRDefault="00B40569" w:rsidP="00B40569">
            <w:pPr>
              <w:ind w:left="-108" w:right="-108"/>
              <w:jc w:val="center"/>
              <w:rPr>
                <w:sz w:val="28"/>
                <w:szCs w:val="28"/>
              </w:rPr>
            </w:pPr>
            <w:r w:rsidRPr="00B40569">
              <w:rPr>
                <w:sz w:val="28"/>
                <w:szCs w:val="28"/>
              </w:rPr>
              <w:t>110,3</w:t>
            </w:r>
          </w:p>
        </w:tc>
        <w:tc>
          <w:tcPr>
            <w:tcW w:w="1800" w:type="dxa"/>
          </w:tcPr>
          <w:p w:rsidR="00B40569" w:rsidRPr="00B40569" w:rsidRDefault="00B40569" w:rsidP="00B40569">
            <w:pPr>
              <w:ind w:left="-108" w:right="-108"/>
              <w:jc w:val="center"/>
              <w:rPr>
                <w:sz w:val="28"/>
                <w:szCs w:val="28"/>
              </w:rPr>
            </w:pPr>
            <w:r w:rsidRPr="00B40569">
              <w:rPr>
                <w:sz w:val="28"/>
                <w:szCs w:val="28"/>
              </w:rPr>
              <w:t>110,3</w:t>
            </w:r>
          </w:p>
        </w:tc>
      </w:tr>
      <w:tr w:rsidR="00B40569" w:rsidRPr="00B40569" w:rsidTr="00B40569">
        <w:tc>
          <w:tcPr>
            <w:tcW w:w="4860" w:type="dxa"/>
          </w:tcPr>
          <w:p w:rsidR="00B40569" w:rsidRPr="00B40569" w:rsidRDefault="00B40569" w:rsidP="00B40569">
            <w:pPr>
              <w:ind w:right="-108"/>
              <w:rPr>
                <w:sz w:val="28"/>
                <w:szCs w:val="28"/>
              </w:rPr>
            </w:pPr>
            <w:r w:rsidRPr="00B40569">
              <w:rPr>
                <w:sz w:val="28"/>
                <w:szCs w:val="28"/>
              </w:rPr>
              <w:t>2. Прямая заработная плата</w:t>
            </w:r>
          </w:p>
        </w:tc>
        <w:tc>
          <w:tcPr>
            <w:tcW w:w="1440" w:type="dxa"/>
          </w:tcPr>
          <w:p w:rsidR="00B40569" w:rsidRPr="00B40569" w:rsidRDefault="00B40569" w:rsidP="00B40569">
            <w:pPr>
              <w:ind w:left="-108" w:right="-108"/>
              <w:jc w:val="center"/>
              <w:rPr>
                <w:sz w:val="28"/>
                <w:szCs w:val="28"/>
              </w:rPr>
            </w:pPr>
            <w:r w:rsidRPr="00B40569">
              <w:rPr>
                <w:sz w:val="28"/>
                <w:szCs w:val="28"/>
              </w:rPr>
              <w:t>126,0</w:t>
            </w:r>
          </w:p>
        </w:tc>
        <w:tc>
          <w:tcPr>
            <w:tcW w:w="1620" w:type="dxa"/>
          </w:tcPr>
          <w:p w:rsidR="00B40569" w:rsidRPr="00B40569" w:rsidRDefault="00B40569" w:rsidP="00B40569">
            <w:pPr>
              <w:ind w:left="-108" w:right="-108"/>
              <w:jc w:val="center"/>
              <w:rPr>
                <w:sz w:val="28"/>
                <w:szCs w:val="28"/>
              </w:rPr>
            </w:pPr>
            <w:r w:rsidRPr="00B40569">
              <w:rPr>
                <w:sz w:val="28"/>
                <w:szCs w:val="28"/>
              </w:rPr>
              <w:t>54,1</w:t>
            </w:r>
          </w:p>
        </w:tc>
        <w:tc>
          <w:tcPr>
            <w:tcW w:w="1800"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=126+54,1 </w:instrText>
            </w:r>
            <w:r w:rsidRPr="00B40569">
              <w:rPr>
                <w:sz w:val="28"/>
                <w:szCs w:val="28"/>
              </w:rPr>
              <w:fldChar w:fldCharType="separate"/>
            </w:r>
            <w:r w:rsidRPr="00B40569">
              <w:rPr>
                <w:noProof/>
                <w:sz w:val="28"/>
                <w:szCs w:val="28"/>
              </w:rPr>
              <w:t>180,1</w:t>
            </w:r>
            <w:r w:rsidRPr="00B40569">
              <w:rPr>
                <w:sz w:val="28"/>
                <w:szCs w:val="28"/>
              </w:rPr>
              <w:fldChar w:fldCharType="end"/>
            </w:r>
          </w:p>
        </w:tc>
      </w:tr>
      <w:tr w:rsidR="00B40569" w:rsidRPr="00B40569" w:rsidTr="00B40569">
        <w:tc>
          <w:tcPr>
            <w:tcW w:w="4860" w:type="dxa"/>
          </w:tcPr>
          <w:p w:rsidR="00B40569" w:rsidRPr="00B40569" w:rsidRDefault="00B40569" w:rsidP="00B40569">
            <w:pPr>
              <w:ind w:right="-108"/>
              <w:rPr>
                <w:sz w:val="28"/>
                <w:szCs w:val="28"/>
              </w:rPr>
            </w:pPr>
            <w:r w:rsidRPr="00B40569">
              <w:rPr>
                <w:sz w:val="28"/>
                <w:szCs w:val="28"/>
              </w:rPr>
              <w:t>3. Переменные производственные накладные расходы</w:t>
            </w:r>
          </w:p>
        </w:tc>
        <w:tc>
          <w:tcPr>
            <w:tcW w:w="1440" w:type="dxa"/>
          </w:tcPr>
          <w:p w:rsidR="00B40569" w:rsidRPr="00B40569" w:rsidRDefault="00B40569" w:rsidP="00B40569">
            <w:pPr>
              <w:ind w:left="-108" w:right="-108"/>
              <w:jc w:val="center"/>
              <w:rPr>
                <w:sz w:val="28"/>
                <w:szCs w:val="28"/>
              </w:rPr>
            </w:pPr>
            <w:r w:rsidRPr="00B40569">
              <w:rPr>
                <w:sz w:val="28"/>
                <w:szCs w:val="28"/>
              </w:rPr>
              <w:t>22,5</w:t>
            </w:r>
          </w:p>
        </w:tc>
        <w:tc>
          <w:tcPr>
            <w:tcW w:w="1620" w:type="dxa"/>
          </w:tcPr>
          <w:p w:rsidR="00B40569" w:rsidRPr="00B40569" w:rsidRDefault="00B40569" w:rsidP="00B40569">
            <w:pPr>
              <w:ind w:left="-108" w:right="-108"/>
              <w:jc w:val="center"/>
              <w:rPr>
                <w:sz w:val="28"/>
                <w:szCs w:val="28"/>
              </w:rPr>
            </w:pPr>
            <w:r w:rsidRPr="00B40569">
              <w:rPr>
                <w:sz w:val="28"/>
                <w:szCs w:val="28"/>
              </w:rPr>
              <w:t>-</w:t>
            </w:r>
          </w:p>
        </w:tc>
        <w:tc>
          <w:tcPr>
            <w:tcW w:w="1800" w:type="dxa"/>
          </w:tcPr>
          <w:p w:rsidR="00B40569" w:rsidRPr="00B40569" w:rsidRDefault="00B40569" w:rsidP="00B40569">
            <w:pPr>
              <w:ind w:left="-108" w:right="-108"/>
              <w:jc w:val="center"/>
              <w:rPr>
                <w:sz w:val="28"/>
                <w:szCs w:val="28"/>
              </w:rPr>
            </w:pPr>
            <w:r w:rsidRPr="00B40569">
              <w:rPr>
                <w:sz w:val="28"/>
                <w:szCs w:val="28"/>
              </w:rPr>
              <w:t>22,5</w:t>
            </w:r>
          </w:p>
        </w:tc>
      </w:tr>
      <w:tr w:rsidR="00B40569" w:rsidRPr="00B40569" w:rsidTr="00B40569">
        <w:tc>
          <w:tcPr>
            <w:tcW w:w="4860" w:type="dxa"/>
          </w:tcPr>
          <w:p w:rsidR="00B40569" w:rsidRPr="00B40569" w:rsidRDefault="00B40569" w:rsidP="00B40569">
            <w:pPr>
              <w:ind w:right="-108"/>
              <w:rPr>
                <w:sz w:val="28"/>
                <w:szCs w:val="28"/>
              </w:rPr>
            </w:pPr>
            <w:r w:rsidRPr="00B40569">
              <w:rPr>
                <w:sz w:val="28"/>
                <w:szCs w:val="28"/>
              </w:rPr>
              <w:t>4. Переменные коммерческие расходы</w:t>
            </w:r>
          </w:p>
        </w:tc>
        <w:tc>
          <w:tcPr>
            <w:tcW w:w="1440" w:type="dxa"/>
          </w:tcPr>
          <w:p w:rsidR="00B40569" w:rsidRPr="00B40569" w:rsidRDefault="00B40569" w:rsidP="00B40569">
            <w:pPr>
              <w:ind w:left="-108" w:right="-108"/>
              <w:jc w:val="center"/>
              <w:rPr>
                <w:sz w:val="28"/>
                <w:szCs w:val="28"/>
              </w:rPr>
            </w:pPr>
            <w:r w:rsidRPr="00B40569">
              <w:rPr>
                <w:sz w:val="28"/>
                <w:szCs w:val="28"/>
              </w:rPr>
              <w:t>10,0</w:t>
            </w:r>
          </w:p>
        </w:tc>
        <w:tc>
          <w:tcPr>
            <w:tcW w:w="1620" w:type="dxa"/>
          </w:tcPr>
          <w:p w:rsidR="00B40569" w:rsidRPr="00B40569" w:rsidRDefault="00B40569" w:rsidP="00B40569">
            <w:pPr>
              <w:ind w:left="-108" w:right="-108"/>
              <w:jc w:val="center"/>
              <w:rPr>
                <w:sz w:val="28"/>
                <w:szCs w:val="28"/>
              </w:rPr>
            </w:pPr>
            <w:r w:rsidRPr="00B40569">
              <w:rPr>
                <w:sz w:val="28"/>
                <w:szCs w:val="28"/>
              </w:rPr>
              <w:t>-</w:t>
            </w:r>
          </w:p>
        </w:tc>
        <w:tc>
          <w:tcPr>
            <w:tcW w:w="1800" w:type="dxa"/>
          </w:tcPr>
          <w:p w:rsidR="00B40569" w:rsidRPr="00B40569" w:rsidRDefault="00B40569" w:rsidP="00B40569">
            <w:pPr>
              <w:ind w:left="-108" w:right="-108"/>
              <w:jc w:val="center"/>
              <w:rPr>
                <w:sz w:val="28"/>
                <w:szCs w:val="28"/>
              </w:rPr>
            </w:pPr>
            <w:r w:rsidRPr="00B40569">
              <w:rPr>
                <w:sz w:val="28"/>
                <w:szCs w:val="28"/>
              </w:rPr>
              <w:t>10,0</w:t>
            </w:r>
          </w:p>
        </w:tc>
      </w:tr>
      <w:tr w:rsidR="00B40569" w:rsidRPr="00B40569" w:rsidTr="00B40569">
        <w:tc>
          <w:tcPr>
            <w:tcW w:w="4860" w:type="dxa"/>
          </w:tcPr>
          <w:p w:rsidR="00B40569" w:rsidRPr="00B40569" w:rsidRDefault="00B40569" w:rsidP="00B40569">
            <w:pPr>
              <w:ind w:right="-108"/>
              <w:rPr>
                <w:sz w:val="28"/>
                <w:szCs w:val="28"/>
              </w:rPr>
            </w:pPr>
            <w:r w:rsidRPr="00B40569">
              <w:rPr>
                <w:sz w:val="28"/>
                <w:szCs w:val="28"/>
              </w:rPr>
              <w:t>Итого альтернативные издержки</w:t>
            </w:r>
          </w:p>
        </w:tc>
        <w:tc>
          <w:tcPr>
            <w:tcW w:w="1440"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=126+22,5+10 </w:instrText>
            </w:r>
            <w:r w:rsidRPr="00B40569">
              <w:rPr>
                <w:sz w:val="28"/>
                <w:szCs w:val="28"/>
              </w:rPr>
              <w:fldChar w:fldCharType="separate"/>
            </w:r>
            <w:r w:rsidRPr="00B40569">
              <w:rPr>
                <w:noProof/>
                <w:sz w:val="28"/>
                <w:szCs w:val="28"/>
              </w:rPr>
              <w:t>158,5</w:t>
            </w:r>
            <w:r w:rsidRPr="00B40569">
              <w:rPr>
                <w:sz w:val="28"/>
                <w:szCs w:val="28"/>
              </w:rPr>
              <w:fldChar w:fldCharType="end"/>
            </w:r>
          </w:p>
        </w:tc>
        <w:tc>
          <w:tcPr>
            <w:tcW w:w="1620"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=110,3+54,1 </w:instrText>
            </w:r>
            <w:r w:rsidRPr="00B40569">
              <w:rPr>
                <w:sz w:val="28"/>
                <w:szCs w:val="28"/>
              </w:rPr>
              <w:fldChar w:fldCharType="separate"/>
            </w:r>
            <w:r w:rsidRPr="00B40569">
              <w:rPr>
                <w:noProof/>
                <w:sz w:val="28"/>
                <w:szCs w:val="28"/>
              </w:rPr>
              <w:t>164,4</w:t>
            </w:r>
            <w:r w:rsidRPr="00B40569">
              <w:rPr>
                <w:sz w:val="28"/>
                <w:szCs w:val="28"/>
              </w:rPr>
              <w:fldChar w:fldCharType="end"/>
            </w:r>
          </w:p>
        </w:tc>
        <w:tc>
          <w:tcPr>
            <w:tcW w:w="1800"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=110,3+180,1+22,5+10 </w:instrText>
            </w:r>
            <w:r w:rsidRPr="00B40569">
              <w:rPr>
                <w:sz w:val="28"/>
                <w:szCs w:val="28"/>
              </w:rPr>
              <w:fldChar w:fldCharType="separate"/>
            </w:r>
            <w:r w:rsidRPr="00B40569">
              <w:rPr>
                <w:noProof/>
                <w:sz w:val="28"/>
                <w:szCs w:val="28"/>
              </w:rPr>
              <w:t>322,9</w:t>
            </w:r>
            <w:r w:rsidRPr="00B40569">
              <w:rPr>
                <w:sz w:val="28"/>
                <w:szCs w:val="28"/>
              </w:rPr>
              <w:fldChar w:fldCharType="end"/>
            </w:r>
          </w:p>
        </w:tc>
      </w:tr>
    </w:tbl>
    <w:p w:rsidR="00B40569" w:rsidRPr="00590DF9" w:rsidRDefault="00B40569" w:rsidP="00B40569">
      <w:pPr>
        <w:widowControl w:val="0"/>
        <w:spacing w:line="360" w:lineRule="auto"/>
        <w:ind w:firstLine="709"/>
        <w:jc w:val="both"/>
        <w:rPr>
          <w:sz w:val="28"/>
          <w:szCs w:val="28"/>
        </w:rPr>
      </w:pP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szCs w:val="28"/>
        </w:rPr>
      </w:pPr>
      <w:r w:rsidRPr="00590DF9">
        <w:rPr>
          <w:sz w:val="28"/>
          <w:szCs w:val="28"/>
        </w:rPr>
        <w:t>Таким образом, суммарные альтернативные издержки составят 322,9 тыс. рублей, что выше стоимости реализации 5000 изделий (</w:t>
      </w:r>
      <w:r w:rsidRPr="00590DF9">
        <w:rPr>
          <w:sz w:val="28"/>
          <w:szCs w:val="28"/>
        </w:rPr>
        <w:fldChar w:fldCharType="begin"/>
      </w:r>
      <w:r w:rsidRPr="00590DF9">
        <w:rPr>
          <w:sz w:val="28"/>
          <w:szCs w:val="28"/>
        </w:rPr>
        <w:instrText xml:space="preserve"> =5*60 </w:instrText>
      </w:r>
      <w:r w:rsidRPr="00590DF9">
        <w:rPr>
          <w:sz w:val="28"/>
          <w:szCs w:val="28"/>
        </w:rPr>
        <w:fldChar w:fldCharType="separate"/>
      </w:r>
      <w:r w:rsidRPr="00590DF9">
        <w:rPr>
          <w:noProof/>
          <w:sz w:val="28"/>
          <w:szCs w:val="28"/>
        </w:rPr>
        <w:t>300</w:t>
      </w:r>
      <w:r w:rsidRPr="00590DF9">
        <w:rPr>
          <w:sz w:val="28"/>
          <w:szCs w:val="28"/>
        </w:rPr>
        <w:fldChar w:fldCharType="end"/>
      </w:r>
      <w:r w:rsidRPr="00590DF9">
        <w:rPr>
          <w:sz w:val="28"/>
          <w:szCs w:val="28"/>
        </w:rPr>
        <w:t xml:space="preserve"> тыс. руб.) на 22,9 тыс. рублей. Себестоимость одной единицы составит 322900 / 5000 = </w:t>
      </w:r>
      <w:r w:rsidRPr="00590DF9">
        <w:rPr>
          <w:sz w:val="28"/>
          <w:szCs w:val="28"/>
        </w:rPr>
        <w:fldChar w:fldCharType="begin"/>
      </w:r>
      <w:r w:rsidRPr="00590DF9">
        <w:rPr>
          <w:sz w:val="28"/>
          <w:szCs w:val="28"/>
        </w:rPr>
        <w:instrText xml:space="preserve"> =322900/5000 \# "0,0" </w:instrText>
      </w:r>
      <w:r w:rsidRPr="00590DF9">
        <w:rPr>
          <w:sz w:val="28"/>
          <w:szCs w:val="28"/>
        </w:rPr>
        <w:fldChar w:fldCharType="separate"/>
      </w:r>
      <w:r w:rsidRPr="00590DF9">
        <w:rPr>
          <w:noProof/>
          <w:sz w:val="28"/>
          <w:szCs w:val="28"/>
        </w:rPr>
        <w:t>64,6</w:t>
      </w:r>
      <w:r w:rsidRPr="00590DF9">
        <w:rPr>
          <w:sz w:val="28"/>
          <w:szCs w:val="28"/>
        </w:rPr>
        <w:fldChar w:fldCharType="end"/>
      </w:r>
      <w:r w:rsidRPr="00590DF9">
        <w:rPr>
          <w:sz w:val="28"/>
          <w:szCs w:val="28"/>
        </w:rPr>
        <w:t xml:space="preserve"> руб., что выше рассчитанной в таблице 1 себестоимости на </w:t>
      </w:r>
      <w:r w:rsidRPr="00590DF9">
        <w:rPr>
          <w:sz w:val="28"/>
          <w:szCs w:val="28"/>
        </w:rPr>
        <w:fldChar w:fldCharType="begin"/>
      </w:r>
      <w:r w:rsidRPr="00590DF9">
        <w:rPr>
          <w:sz w:val="28"/>
          <w:szCs w:val="28"/>
        </w:rPr>
        <w:instrText xml:space="preserve"> =64,6-41,0 </w:instrText>
      </w:r>
      <w:r w:rsidRPr="00590DF9">
        <w:rPr>
          <w:sz w:val="28"/>
          <w:szCs w:val="28"/>
        </w:rPr>
        <w:fldChar w:fldCharType="separate"/>
      </w:r>
      <w:r w:rsidRPr="00590DF9">
        <w:rPr>
          <w:noProof/>
          <w:sz w:val="28"/>
          <w:szCs w:val="28"/>
        </w:rPr>
        <w:t>23,6</w:t>
      </w:r>
      <w:r w:rsidRPr="00590DF9">
        <w:rPr>
          <w:sz w:val="28"/>
          <w:szCs w:val="28"/>
        </w:rPr>
        <w:fldChar w:fldCharType="end"/>
      </w:r>
      <w:r w:rsidRPr="00590DF9">
        <w:rPr>
          <w:sz w:val="28"/>
          <w:szCs w:val="28"/>
        </w:rPr>
        <w:t xml:space="preserve"> руб. </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szCs w:val="28"/>
        </w:rPr>
      </w:pPr>
      <w:r w:rsidRPr="00590DF9">
        <w:rPr>
          <w:sz w:val="28"/>
          <w:szCs w:val="28"/>
        </w:rPr>
        <w:t>Получается, что предприятию выгодно соглашаться на выполнение заказа. Помимо этого, как показал расчет альтернативных издержек, производство данной продукции на предприятии не является рентабельным, так как альтернативные издержки выше. В случае увеличения цены данный вид продукции будет выгоднее производить на предприятии.</w:t>
      </w:r>
    </w:p>
    <w:p w:rsidR="00B40569" w:rsidRPr="00590DF9" w:rsidRDefault="00B40569" w:rsidP="00B40569">
      <w:pPr>
        <w:widowControl w:val="0"/>
        <w:spacing w:line="360" w:lineRule="auto"/>
        <w:ind w:firstLine="709"/>
        <w:jc w:val="both"/>
        <w:rPr>
          <w:sz w:val="28"/>
        </w:rPr>
      </w:pPr>
    </w:p>
    <w:p w:rsidR="00B40569" w:rsidRPr="00590DF9" w:rsidRDefault="00B40569" w:rsidP="00B40569">
      <w:pPr>
        <w:widowControl w:val="0"/>
        <w:spacing w:line="360" w:lineRule="auto"/>
        <w:ind w:firstLine="709"/>
        <w:jc w:val="both"/>
        <w:rPr>
          <w:b/>
          <w:sz w:val="28"/>
          <w:szCs w:val="28"/>
        </w:rPr>
      </w:pPr>
      <w:r w:rsidRPr="00590DF9">
        <w:rPr>
          <w:b/>
          <w:sz w:val="28"/>
          <w:szCs w:val="28"/>
        </w:rPr>
        <w:t>Задание 3. Определение целесообразности инвестиционных вложений</w:t>
      </w:r>
    </w:p>
    <w:p w:rsidR="00B40569" w:rsidRPr="00590DF9" w:rsidRDefault="00B40569" w:rsidP="00B40569">
      <w:pPr>
        <w:widowControl w:val="0"/>
        <w:spacing w:line="360" w:lineRule="auto"/>
        <w:ind w:firstLine="709"/>
        <w:jc w:val="both"/>
        <w:rPr>
          <w:color w:val="000000"/>
          <w:sz w:val="28"/>
          <w:szCs w:val="28"/>
        </w:rPr>
      </w:pPr>
      <w:r w:rsidRPr="00590DF9">
        <w:rPr>
          <w:color w:val="000000"/>
          <w:sz w:val="28"/>
          <w:szCs w:val="28"/>
        </w:rPr>
        <w:t>Фирма решила организовать производство пластмассовых строительных оболочек. Проект участка по их изготовлению предусматривает выполнение строительно-монтажных работ (строительство производственных площадей, приобретение и установка технологического оборудования) в течение трёх лет. Эксплуатация участка и изготовле</w:t>
      </w:r>
      <w:r w:rsidRPr="00590DF9">
        <w:rPr>
          <w:color w:val="000000"/>
          <w:sz w:val="28"/>
          <w:szCs w:val="28"/>
        </w:rPr>
        <w:softHyphen/>
        <w:t>ние оболочек рассчитаны на 11 лет. Начало функционирования участка планируется осу</w:t>
      </w:r>
      <w:r w:rsidRPr="00590DF9">
        <w:rPr>
          <w:color w:val="000000"/>
          <w:sz w:val="28"/>
          <w:szCs w:val="28"/>
        </w:rPr>
        <w:softHyphen/>
        <w:t xml:space="preserve">ществить сразу же после окончания строительно-монтажных работ. </w:t>
      </w:r>
    </w:p>
    <w:p w:rsidR="00B40569" w:rsidRPr="00590DF9" w:rsidRDefault="00B40569" w:rsidP="00B40569">
      <w:pPr>
        <w:widowControl w:val="0"/>
        <w:spacing w:line="360" w:lineRule="auto"/>
        <w:ind w:firstLine="709"/>
        <w:jc w:val="both"/>
        <w:rPr>
          <w:color w:val="000000"/>
          <w:sz w:val="28"/>
          <w:szCs w:val="28"/>
        </w:rPr>
      </w:pPr>
      <w:r w:rsidRPr="00590DF9">
        <w:rPr>
          <w:color w:val="000000"/>
          <w:sz w:val="28"/>
          <w:szCs w:val="28"/>
        </w:rPr>
        <w:t>Остальные исходные данные приводятся в таблице 1.</w:t>
      </w:r>
    </w:p>
    <w:p w:rsidR="00B40569" w:rsidRPr="00590DF9" w:rsidRDefault="00B40569" w:rsidP="00B40569">
      <w:pPr>
        <w:widowControl w:val="0"/>
        <w:spacing w:line="360" w:lineRule="auto"/>
        <w:ind w:firstLine="709"/>
        <w:jc w:val="right"/>
        <w:rPr>
          <w:color w:val="000000"/>
          <w:sz w:val="28"/>
          <w:szCs w:val="28"/>
        </w:rPr>
      </w:pPr>
      <w:r w:rsidRPr="00590DF9">
        <w:rPr>
          <w:color w:val="000000"/>
          <w:sz w:val="28"/>
          <w:szCs w:val="28"/>
        </w:rPr>
        <w:t>Таблица 1</w:t>
      </w:r>
    </w:p>
    <w:p w:rsidR="00B40569" w:rsidRPr="00590DF9" w:rsidRDefault="00B40569" w:rsidP="00B40569">
      <w:pPr>
        <w:widowControl w:val="0"/>
        <w:spacing w:line="360" w:lineRule="auto"/>
        <w:ind w:firstLine="709"/>
        <w:jc w:val="center"/>
        <w:rPr>
          <w:color w:val="000000"/>
          <w:sz w:val="28"/>
          <w:szCs w:val="28"/>
        </w:rPr>
      </w:pPr>
      <w:r w:rsidRPr="00590DF9">
        <w:rPr>
          <w:color w:val="000000"/>
          <w:sz w:val="28"/>
          <w:szCs w:val="28"/>
        </w:rPr>
        <w:t>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893"/>
        <w:gridCol w:w="1187"/>
        <w:gridCol w:w="1101"/>
        <w:gridCol w:w="1221"/>
        <w:gridCol w:w="1062"/>
        <w:gridCol w:w="875"/>
        <w:gridCol w:w="1086"/>
      </w:tblGrid>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Год</w:t>
            </w:r>
          </w:p>
        </w:tc>
        <w:tc>
          <w:tcPr>
            <w:tcW w:w="1937"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Капитальные вложения</w:t>
            </w: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Объем произ-водства</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Цена за единицу</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Посто-янные затраты (без аморти-зации)</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Пере-менные затраты</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Нало-ги</w:t>
            </w:r>
          </w:p>
        </w:tc>
        <w:tc>
          <w:tcPr>
            <w:tcW w:w="1106"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Ликви-дацион-ная стои-мость</w:t>
            </w: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0</w:t>
            </w:r>
          </w:p>
        </w:tc>
        <w:tc>
          <w:tcPr>
            <w:tcW w:w="1937"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1225" w:type="dxa"/>
          </w:tcPr>
          <w:p w:rsidR="00B40569" w:rsidRPr="00B40569" w:rsidRDefault="00B40569" w:rsidP="00B40569">
            <w:pPr>
              <w:widowControl w:val="0"/>
              <w:ind w:left="-108" w:right="-108"/>
              <w:jc w:val="center"/>
              <w:rPr>
                <w:color w:val="000000"/>
                <w:sz w:val="28"/>
                <w:szCs w:val="28"/>
              </w:rPr>
            </w:pPr>
          </w:p>
        </w:tc>
        <w:tc>
          <w:tcPr>
            <w:tcW w:w="1115" w:type="dxa"/>
          </w:tcPr>
          <w:p w:rsidR="00B40569" w:rsidRPr="00B40569" w:rsidRDefault="00B40569" w:rsidP="00B40569">
            <w:pPr>
              <w:widowControl w:val="0"/>
              <w:ind w:left="-108" w:right="-108"/>
              <w:jc w:val="center"/>
              <w:rPr>
                <w:color w:val="000000"/>
                <w:sz w:val="28"/>
                <w:szCs w:val="28"/>
              </w:rPr>
            </w:pPr>
          </w:p>
        </w:tc>
        <w:tc>
          <w:tcPr>
            <w:tcW w:w="1260" w:type="dxa"/>
          </w:tcPr>
          <w:p w:rsidR="00B40569" w:rsidRPr="00B40569" w:rsidRDefault="00B40569" w:rsidP="00B40569">
            <w:pPr>
              <w:widowControl w:val="0"/>
              <w:ind w:left="-108" w:right="-108"/>
              <w:jc w:val="center"/>
              <w:rPr>
                <w:color w:val="000000"/>
                <w:sz w:val="28"/>
                <w:szCs w:val="28"/>
              </w:rPr>
            </w:pPr>
          </w:p>
        </w:tc>
        <w:tc>
          <w:tcPr>
            <w:tcW w:w="1080" w:type="dxa"/>
          </w:tcPr>
          <w:p w:rsidR="00B40569" w:rsidRPr="00B40569" w:rsidRDefault="00B40569" w:rsidP="00B40569">
            <w:pPr>
              <w:widowControl w:val="0"/>
              <w:ind w:left="-108" w:right="-108"/>
              <w:jc w:val="center"/>
              <w:rPr>
                <w:color w:val="000000"/>
                <w:sz w:val="28"/>
                <w:szCs w:val="28"/>
              </w:rPr>
            </w:pPr>
          </w:p>
        </w:tc>
        <w:tc>
          <w:tcPr>
            <w:tcW w:w="900" w:type="dxa"/>
          </w:tcPr>
          <w:p w:rsidR="00B40569" w:rsidRPr="00B40569" w:rsidRDefault="00B40569" w:rsidP="00B40569">
            <w:pPr>
              <w:widowControl w:val="0"/>
              <w:ind w:left="-108" w:right="-108"/>
              <w:jc w:val="center"/>
              <w:rPr>
                <w:color w:val="000000"/>
                <w:sz w:val="28"/>
                <w:szCs w:val="28"/>
              </w:rPr>
            </w:pP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1937"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1,8</w:t>
            </w:r>
          </w:p>
        </w:tc>
        <w:tc>
          <w:tcPr>
            <w:tcW w:w="1225" w:type="dxa"/>
          </w:tcPr>
          <w:p w:rsidR="00B40569" w:rsidRPr="00B40569" w:rsidRDefault="00B40569" w:rsidP="00B40569">
            <w:pPr>
              <w:widowControl w:val="0"/>
              <w:ind w:left="-108" w:right="-108"/>
              <w:jc w:val="center"/>
              <w:rPr>
                <w:color w:val="000000"/>
                <w:sz w:val="28"/>
                <w:szCs w:val="28"/>
              </w:rPr>
            </w:pPr>
          </w:p>
        </w:tc>
        <w:tc>
          <w:tcPr>
            <w:tcW w:w="1115" w:type="dxa"/>
          </w:tcPr>
          <w:p w:rsidR="00B40569" w:rsidRPr="00B40569" w:rsidRDefault="00B40569" w:rsidP="00B40569">
            <w:pPr>
              <w:widowControl w:val="0"/>
              <w:ind w:left="-108" w:right="-108"/>
              <w:jc w:val="center"/>
              <w:rPr>
                <w:color w:val="000000"/>
                <w:sz w:val="28"/>
                <w:szCs w:val="28"/>
              </w:rPr>
            </w:pPr>
          </w:p>
        </w:tc>
        <w:tc>
          <w:tcPr>
            <w:tcW w:w="1260" w:type="dxa"/>
          </w:tcPr>
          <w:p w:rsidR="00B40569" w:rsidRPr="00B40569" w:rsidRDefault="00B40569" w:rsidP="00B40569">
            <w:pPr>
              <w:widowControl w:val="0"/>
              <w:ind w:left="-108" w:right="-108"/>
              <w:jc w:val="center"/>
              <w:rPr>
                <w:color w:val="000000"/>
                <w:sz w:val="28"/>
                <w:szCs w:val="28"/>
              </w:rPr>
            </w:pPr>
          </w:p>
        </w:tc>
        <w:tc>
          <w:tcPr>
            <w:tcW w:w="1080" w:type="dxa"/>
          </w:tcPr>
          <w:p w:rsidR="00B40569" w:rsidRPr="00B40569" w:rsidRDefault="00B40569" w:rsidP="00B40569">
            <w:pPr>
              <w:widowControl w:val="0"/>
              <w:ind w:left="-108" w:right="-108"/>
              <w:jc w:val="center"/>
              <w:rPr>
                <w:color w:val="000000"/>
                <w:sz w:val="28"/>
                <w:szCs w:val="28"/>
              </w:rPr>
            </w:pPr>
          </w:p>
        </w:tc>
        <w:tc>
          <w:tcPr>
            <w:tcW w:w="900" w:type="dxa"/>
          </w:tcPr>
          <w:p w:rsidR="00B40569" w:rsidRPr="00B40569" w:rsidRDefault="00B40569" w:rsidP="00B40569">
            <w:pPr>
              <w:widowControl w:val="0"/>
              <w:ind w:left="-108" w:right="-108"/>
              <w:jc w:val="center"/>
              <w:rPr>
                <w:color w:val="000000"/>
                <w:sz w:val="28"/>
                <w:szCs w:val="28"/>
              </w:rPr>
            </w:pP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2</w:t>
            </w:r>
          </w:p>
        </w:tc>
        <w:tc>
          <w:tcPr>
            <w:tcW w:w="1937"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2,3</w:t>
            </w:r>
          </w:p>
        </w:tc>
        <w:tc>
          <w:tcPr>
            <w:tcW w:w="1225" w:type="dxa"/>
          </w:tcPr>
          <w:p w:rsidR="00B40569" w:rsidRPr="00B40569" w:rsidRDefault="00B40569" w:rsidP="00B40569">
            <w:pPr>
              <w:widowControl w:val="0"/>
              <w:ind w:left="-108" w:right="-108"/>
              <w:jc w:val="center"/>
              <w:rPr>
                <w:color w:val="000000"/>
                <w:sz w:val="28"/>
                <w:szCs w:val="28"/>
              </w:rPr>
            </w:pPr>
          </w:p>
        </w:tc>
        <w:tc>
          <w:tcPr>
            <w:tcW w:w="1115" w:type="dxa"/>
          </w:tcPr>
          <w:p w:rsidR="00B40569" w:rsidRPr="00B40569" w:rsidRDefault="00B40569" w:rsidP="00B40569">
            <w:pPr>
              <w:widowControl w:val="0"/>
              <w:ind w:left="-108" w:right="-108"/>
              <w:jc w:val="center"/>
              <w:rPr>
                <w:color w:val="000000"/>
                <w:sz w:val="28"/>
                <w:szCs w:val="28"/>
              </w:rPr>
            </w:pPr>
          </w:p>
        </w:tc>
        <w:tc>
          <w:tcPr>
            <w:tcW w:w="1260" w:type="dxa"/>
          </w:tcPr>
          <w:p w:rsidR="00B40569" w:rsidRPr="00B40569" w:rsidRDefault="00B40569" w:rsidP="00B40569">
            <w:pPr>
              <w:widowControl w:val="0"/>
              <w:ind w:left="-108" w:right="-108"/>
              <w:jc w:val="center"/>
              <w:rPr>
                <w:color w:val="000000"/>
                <w:sz w:val="28"/>
                <w:szCs w:val="28"/>
              </w:rPr>
            </w:pPr>
          </w:p>
        </w:tc>
        <w:tc>
          <w:tcPr>
            <w:tcW w:w="1080" w:type="dxa"/>
          </w:tcPr>
          <w:p w:rsidR="00B40569" w:rsidRPr="00B40569" w:rsidRDefault="00B40569" w:rsidP="00B40569">
            <w:pPr>
              <w:widowControl w:val="0"/>
              <w:ind w:left="-108" w:right="-108"/>
              <w:jc w:val="center"/>
              <w:rPr>
                <w:color w:val="000000"/>
                <w:sz w:val="28"/>
                <w:szCs w:val="28"/>
              </w:rPr>
            </w:pPr>
          </w:p>
        </w:tc>
        <w:tc>
          <w:tcPr>
            <w:tcW w:w="900" w:type="dxa"/>
          </w:tcPr>
          <w:p w:rsidR="00B40569" w:rsidRPr="00B40569" w:rsidRDefault="00B40569" w:rsidP="00B40569">
            <w:pPr>
              <w:widowControl w:val="0"/>
              <w:ind w:left="-108" w:right="-108"/>
              <w:jc w:val="center"/>
              <w:rPr>
                <w:color w:val="000000"/>
                <w:sz w:val="28"/>
                <w:szCs w:val="28"/>
              </w:rPr>
            </w:pP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3</w:t>
            </w:r>
          </w:p>
        </w:tc>
        <w:tc>
          <w:tcPr>
            <w:tcW w:w="1937"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1,9</w:t>
            </w:r>
          </w:p>
        </w:tc>
        <w:tc>
          <w:tcPr>
            <w:tcW w:w="1225" w:type="dxa"/>
          </w:tcPr>
          <w:p w:rsidR="00B40569" w:rsidRPr="00B40569" w:rsidRDefault="00B40569" w:rsidP="00B40569">
            <w:pPr>
              <w:widowControl w:val="0"/>
              <w:ind w:left="-108" w:right="-108"/>
              <w:jc w:val="center"/>
              <w:rPr>
                <w:color w:val="000000"/>
                <w:sz w:val="28"/>
                <w:szCs w:val="28"/>
              </w:rPr>
            </w:pPr>
          </w:p>
        </w:tc>
        <w:tc>
          <w:tcPr>
            <w:tcW w:w="1115" w:type="dxa"/>
          </w:tcPr>
          <w:p w:rsidR="00B40569" w:rsidRPr="00B40569" w:rsidRDefault="00B40569" w:rsidP="00B40569">
            <w:pPr>
              <w:widowControl w:val="0"/>
              <w:ind w:left="-108" w:right="-108"/>
              <w:jc w:val="center"/>
              <w:rPr>
                <w:color w:val="000000"/>
                <w:sz w:val="28"/>
                <w:szCs w:val="28"/>
              </w:rPr>
            </w:pPr>
          </w:p>
        </w:tc>
        <w:tc>
          <w:tcPr>
            <w:tcW w:w="1260" w:type="dxa"/>
          </w:tcPr>
          <w:p w:rsidR="00B40569" w:rsidRPr="00B40569" w:rsidRDefault="00B40569" w:rsidP="00B40569">
            <w:pPr>
              <w:widowControl w:val="0"/>
              <w:ind w:left="-108" w:right="-108"/>
              <w:jc w:val="center"/>
              <w:rPr>
                <w:color w:val="000000"/>
                <w:sz w:val="28"/>
                <w:szCs w:val="28"/>
              </w:rPr>
            </w:pPr>
          </w:p>
        </w:tc>
        <w:tc>
          <w:tcPr>
            <w:tcW w:w="1080" w:type="dxa"/>
          </w:tcPr>
          <w:p w:rsidR="00B40569" w:rsidRPr="00B40569" w:rsidRDefault="00B40569" w:rsidP="00B40569">
            <w:pPr>
              <w:widowControl w:val="0"/>
              <w:ind w:left="-108" w:right="-108"/>
              <w:jc w:val="center"/>
              <w:rPr>
                <w:color w:val="000000"/>
                <w:sz w:val="28"/>
                <w:szCs w:val="28"/>
              </w:rPr>
            </w:pPr>
          </w:p>
        </w:tc>
        <w:tc>
          <w:tcPr>
            <w:tcW w:w="900" w:type="dxa"/>
          </w:tcPr>
          <w:p w:rsidR="00B40569" w:rsidRPr="00B40569" w:rsidRDefault="00B40569" w:rsidP="00B40569">
            <w:pPr>
              <w:widowControl w:val="0"/>
              <w:ind w:left="-108" w:right="-108"/>
              <w:jc w:val="center"/>
              <w:rPr>
                <w:color w:val="000000"/>
                <w:sz w:val="28"/>
                <w:szCs w:val="28"/>
              </w:rPr>
            </w:pP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4</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5</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1,08</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1,06</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1,03</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1,05</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1,18</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6</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1,15</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1,11</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1,05</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1,08</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1,36</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7</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1,21</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1,15</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1,07</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1,12</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1,5</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8</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1,26</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1,20</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1,09</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1,17</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1,74</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9</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1,30</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1,24</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1,11</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1,19</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2,0</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1,33</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1,27</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1,12</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1,22</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2,2</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1,35</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1,29</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1,14</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1,24</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2,3</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1,36</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1,30</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1,15</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1,27</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2,3</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1,33</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1,16</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1,29</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1,8</w:t>
            </w:r>
          </w:p>
        </w:tc>
        <w:tc>
          <w:tcPr>
            <w:tcW w:w="11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1123"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14</w:t>
            </w:r>
          </w:p>
        </w:tc>
        <w:tc>
          <w:tcPr>
            <w:tcW w:w="1937" w:type="dxa"/>
          </w:tcPr>
          <w:p w:rsidR="00B40569" w:rsidRPr="00B40569" w:rsidRDefault="00B40569" w:rsidP="00B40569">
            <w:pPr>
              <w:widowControl w:val="0"/>
              <w:ind w:left="-108" w:right="-108"/>
              <w:jc w:val="center"/>
              <w:rPr>
                <w:color w:val="000000"/>
                <w:sz w:val="28"/>
                <w:szCs w:val="28"/>
              </w:rPr>
            </w:pPr>
          </w:p>
        </w:tc>
        <w:tc>
          <w:tcPr>
            <w:tcW w:w="122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0,8</w:t>
            </w:r>
          </w:p>
        </w:tc>
        <w:tc>
          <w:tcPr>
            <w:tcW w:w="1115"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1,35</w:t>
            </w:r>
          </w:p>
        </w:tc>
        <w:tc>
          <w:tcPr>
            <w:tcW w:w="126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1,18</w:t>
            </w:r>
          </w:p>
        </w:tc>
        <w:tc>
          <w:tcPr>
            <w:tcW w:w="108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1,32</w:t>
            </w:r>
          </w:p>
        </w:tc>
        <w:tc>
          <w:tcPr>
            <w:tcW w:w="9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1,05</w:t>
            </w:r>
          </w:p>
        </w:tc>
        <w:tc>
          <w:tcPr>
            <w:tcW w:w="1106"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w:t>
            </w:r>
          </w:p>
        </w:tc>
      </w:tr>
    </w:tbl>
    <w:p w:rsidR="00B40569" w:rsidRPr="00590DF9" w:rsidRDefault="00B40569" w:rsidP="00B40569">
      <w:pPr>
        <w:widowControl w:val="0"/>
        <w:spacing w:line="360" w:lineRule="auto"/>
        <w:ind w:firstLine="709"/>
        <w:jc w:val="both"/>
        <w:rPr>
          <w:color w:val="000000"/>
          <w:sz w:val="28"/>
          <w:szCs w:val="28"/>
        </w:rPr>
      </w:pP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szCs w:val="28"/>
        </w:rPr>
      </w:pPr>
      <w:r w:rsidRPr="00590DF9">
        <w:rPr>
          <w:sz w:val="28"/>
          <w:szCs w:val="28"/>
        </w:rPr>
        <w:t xml:space="preserve"> </w:t>
      </w:r>
      <w:r w:rsidRPr="00590DF9">
        <w:rPr>
          <w:color w:val="000000"/>
          <w:sz w:val="28"/>
          <w:szCs w:val="28"/>
        </w:rPr>
        <w:t>Определить показатели внутренней нормы доходности, чистого приведённого до</w:t>
      </w:r>
      <w:r w:rsidRPr="00590DF9">
        <w:rPr>
          <w:color w:val="000000"/>
          <w:sz w:val="28"/>
          <w:szCs w:val="28"/>
        </w:rPr>
        <w:softHyphen/>
        <w:t>хода, рентабельности инвестиций, срока окупаемости инвестиций и объекта. Установить экономическую целесообразность организации производства пластмассовых строитель</w:t>
      </w:r>
      <w:r w:rsidRPr="00590DF9">
        <w:rPr>
          <w:color w:val="000000"/>
          <w:sz w:val="28"/>
          <w:szCs w:val="28"/>
        </w:rPr>
        <w:softHyphen/>
        <w:t>ных оболочек.</w:t>
      </w:r>
    </w:p>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szCs w:val="28"/>
        </w:rPr>
      </w:pPr>
      <w:r w:rsidRPr="00590DF9">
        <w:rPr>
          <w:color w:val="000000"/>
          <w:sz w:val="28"/>
          <w:szCs w:val="28"/>
        </w:rPr>
        <w:t>В процессе строительно-монтажных работ предприятие воспользовалось для их инвестирования кредитом коммерческого банка, (инвестирование проекта будет осущест</w:t>
      </w:r>
      <w:r w:rsidRPr="00590DF9">
        <w:rPr>
          <w:color w:val="000000"/>
          <w:sz w:val="28"/>
          <w:szCs w:val="28"/>
        </w:rPr>
        <w:softHyphen/>
        <w:t>вляться из расчёта 60% из кредитных средств и 40% за счёт собственных средств). По ус</w:t>
      </w:r>
      <w:r w:rsidRPr="00590DF9">
        <w:rPr>
          <w:color w:val="000000"/>
          <w:sz w:val="28"/>
          <w:szCs w:val="28"/>
        </w:rPr>
        <w:softHyphen/>
        <w:t>ловиям договора между банком и предпринимателем возврат кредита будет осуществ</w:t>
      </w:r>
      <w:r w:rsidRPr="00590DF9">
        <w:rPr>
          <w:color w:val="000000"/>
          <w:sz w:val="28"/>
          <w:szCs w:val="28"/>
        </w:rPr>
        <w:softHyphen/>
        <w:t xml:space="preserve">ляться в течение 4-х лет следующими долями (%): 1-й год - 30, 2-й год - 25, 3-ий - 25, 4-й - 20. </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szCs w:val="28"/>
        </w:rPr>
      </w:pPr>
      <w:r w:rsidRPr="00590DF9">
        <w:rPr>
          <w:color w:val="000000"/>
          <w:sz w:val="28"/>
          <w:szCs w:val="28"/>
        </w:rPr>
        <w:t>За пользование кредитом предприниматель должен платить банку за 1-й год 22% ис</w:t>
      </w:r>
      <w:r w:rsidRPr="00590DF9">
        <w:rPr>
          <w:color w:val="000000"/>
          <w:sz w:val="28"/>
          <w:szCs w:val="28"/>
        </w:rPr>
        <w:softHyphen/>
        <w:t>пользуемой в течение года суммы, за 2-ой -26%, за 3-й - 32% и за 4-ый - 35%.</w:t>
      </w:r>
    </w:p>
    <w:p w:rsidR="00B40569" w:rsidRPr="00C1648B" w:rsidRDefault="00B40569" w:rsidP="00B40569">
      <w:pPr>
        <w:widowControl w:val="0"/>
        <w:spacing w:line="360" w:lineRule="auto"/>
        <w:ind w:firstLine="709"/>
        <w:jc w:val="both"/>
        <w:rPr>
          <w:color w:val="000000"/>
          <w:sz w:val="28"/>
        </w:rPr>
      </w:pPr>
      <w:r w:rsidRPr="00590DF9">
        <w:rPr>
          <w:color w:val="000000"/>
          <w:sz w:val="28"/>
          <w:szCs w:val="28"/>
        </w:rPr>
        <w:t>Установить, как изменится эффективность проекта при использовании предприяти</w:t>
      </w:r>
      <w:r w:rsidRPr="00590DF9">
        <w:rPr>
          <w:color w:val="000000"/>
          <w:sz w:val="28"/>
          <w:szCs w:val="28"/>
        </w:rPr>
        <w:softHyphen/>
        <w:t>ем кредита коммерческого банка. Сделать вывод о влиянии кредита на эффективность ин</w:t>
      </w:r>
      <w:r w:rsidRPr="00590DF9">
        <w:rPr>
          <w:color w:val="000000"/>
          <w:sz w:val="28"/>
          <w:szCs w:val="28"/>
        </w:rPr>
        <w:softHyphen/>
        <w:t>вестиций</w:t>
      </w:r>
      <w:r w:rsidRPr="00590DF9">
        <w:rPr>
          <w:color w:val="000000"/>
          <w:sz w:val="28"/>
        </w:rPr>
        <w:t>.</w:t>
      </w:r>
    </w:p>
    <w:p w:rsidR="00B40569" w:rsidRPr="00590DF9" w:rsidRDefault="00B40569" w:rsidP="00B40569">
      <w:pPr>
        <w:widowControl w:val="0"/>
        <w:spacing w:line="360" w:lineRule="auto"/>
        <w:ind w:firstLine="709"/>
        <w:jc w:val="both"/>
        <w:rPr>
          <w:color w:val="000000"/>
          <w:sz w:val="28"/>
        </w:rPr>
      </w:pPr>
      <w:r w:rsidRPr="00590DF9">
        <w:rPr>
          <w:color w:val="000000"/>
          <w:sz w:val="28"/>
        </w:rPr>
        <w:t>Для выявления эффективности инвестиций реализации проекта выполняются следующие расчетные операции.</w:t>
      </w:r>
    </w:p>
    <w:p w:rsidR="00B40569" w:rsidRPr="00590DF9" w:rsidRDefault="00B40569" w:rsidP="00B40569">
      <w:pPr>
        <w:widowControl w:val="0"/>
        <w:spacing w:line="360" w:lineRule="auto"/>
        <w:ind w:firstLine="709"/>
        <w:jc w:val="both"/>
        <w:rPr>
          <w:color w:val="000000"/>
          <w:sz w:val="28"/>
        </w:rPr>
      </w:pPr>
      <w:r w:rsidRPr="00590DF9">
        <w:rPr>
          <w:color w:val="000000"/>
          <w:sz w:val="28"/>
        </w:rPr>
        <w:t>1. Определяется показатель внутренней нормы доходности:</w:t>
      </w:r>
    </w:p>
    <w:p w:rsidR="00B40569" w:rsidRPr="00C1648B" w:rsidRDefault="00B40569" w:rsidP="00B40569">
      <w:pPr>
        <w:widowControl w:val="0"/>
        <w:spacing w:line="360" w:lineRule="auto"/>
        <w:ind w:firstLine="709"/>
        <w:jc w:val="right"/>
        <w:rPr>
          <w:color w:val="000000"/>
          <w:sz w:val="28"/>
        </w:rPr>
      </w:pPr>
      <w:r w:rsidRPr="00590DF9">
        <w:rPr>
          <w:color w:val="000000"/>
          <w:position w:val="-38"/>
          <w:sz w:val="28"/>
        </w:rPr>
        <w:object w:dxaOrig="3120" w:dyaOrig="840">
          <v:shape id="_x0000_i1045" type="#_x0000_t75" style="width:156pt;height:42pt" o:ole="">
            <v:imagedata r:id="rId41" o:title=""/>
          </v:shape>
          <o:OLEObject Type="Embed" ProgID="Equation.3" ShapeID="_x0000_i1045" DrawAspect="Content" ObjectID="_1469535872" r:id="rId42"/>
        </w:object>
      </w:r>
      <w:r w:rsidRPr="00590DF9">
        <w:rPr>
          <w:color w:val="000000"/>
          <w:sz w:val="28"/>
        </w:rPr>
        <w:t>,</w:t>
      </w:r>
      <w:r w:rsidRPr="00C1648B">
        <w:rPr>
          <w:color w:val="000000"/>
          <w:sz w:val="28"/>
        </w:rPr>
        <w:t xml:space="preserve">                                   (1)</w:t>
      </w:r>
    </w:p>
    <w:p w:rsidR="00B40569" w:rsidRPr="00590DF9" w:rsidRDefault="00B40569" w:rsidP="00B40569">
      <w:pPr>
        <w:widowControl w:val="0"/>
        <w:spacing w:line="360" w:lineRule="auto"/>
        <w:ind w:firstLine="709"/>
        <w:jc w:val="both"/>
        <w:rPr>
          <w:color w:val="000000"/>
          <w:sz w:val="28"/>
        </w:rPr>
      </w:pPr>
      <w:r w:rsidRPr="00590DF9">
        <w:rPr>
          <w:color w:val="000000"/>
          <w:sz w:val="28"/>
        </w:rPr>
        <w:t>где D</w:t>
      </w:r>
      <w:r w:rsidRPr="00590DF9">
        <w:rPr>
          <w:color w:val="000000"/>
          <w:sz w:val="28"/>
          <w:vertAlign w:val="subscript"/>
        </w:rPr>
        <w:t>i</w:t>
      </w:r>
      <w:r w:rsidRPr="00590DF9">
        <w:rPr>
          <w:color w:val="000000"/>
          <w:sz w:val="28"/>
        </w:rPr>
        <w:t xml:space="preserve"> – доход предприятия в i-ом году жизненного цикла; K</w:t>
      </w:r>
      <w:r w:rsidRPr="00590DF9">
        <w:rPr>
          <w:color w:val="000000"/>
          <w:sz w:val="28"/>
          <w:vertAlign w:val="subscript"/>
        </w:rPr>
        <w:t>i</w:t>
      </w:r>
      <w:r w:rsidRPr="00590DF9">
        <w:rPr>
          <w:color w:val="000000"/>
          <w:sz w:val="28"/>
        </w:rPr>
        <w:t xml:space="preserve"> – капиталовложения в объект в i-ом году; Т – жизненный цикл объекта от начала строительства до конца его эксплуатации в годах; q – показатель внутренней нормы доходности, в долях от единицы.</w:t>
      </w:r>
    </w:p>
    <w:p w:rsidR="00B40569" w:rsidRPr="00590DF9" w:rsidRDefault="00B40569" w:rsidP="00B40569">
      <w:pPr>
        <w:widowControl w:val="0"/>
        <w:spacing w:line="360" w:lineRule="auto"/>
        <w:ind w:firstLine="709"/>
        <w:jc w:val="both"/>
        <w:rPr>
          <w:color w:val="000000"/>
          <w:sz w:val="28"/>
        </w:rPr>
      </w:pPr>
      <w:r w:rsidRPr="00590DF9">
        <w:rPr>
          <w:color w:val="000000"/>
          <w:sz w:val="28"/>
        </w:rPr>
        <w:t>Доход предприятия на i-ом году жизненного цикла объекта определяется по формуле:</w:t>
      </w:r>
    </w:p>
    <w:p w:rsidR="00B40569" w:rsidRPr="00C1648B" w:rsidRDefault="00B40569" w:rsidP="00B40569">
      <w:pPr>
        <w:widowControl w:val="0"/>
        <w:spacing w:line="360" w:lineRule="auto"/>
        <w:ind w:firstLine="709"/>
        <w:jc w:val="right"/>
        <w:rPr>
          <w:color w:val="000000"/>
          <w:sz w:val="28"/>
        </w:rPr>
      </w:pPr>
      <w:r w:rsidRPr="00590DF9">
        <w:rPr>
          <w:color w:val="000000"/>
          <w:sz w:val="28"/>
        </w:rPr>
        <w:t>D</w:t>
      </w:r>
      <w:r w:rsidRPr="00590DF9">
        <w:rPr>
          <w:color w:val="000000"/>
          <w:sz w:val="28"/>
          <w:vertAlign w:val="subscript"/>
        </w:rPr>
        <w:t>i</w:t>
      </w:r>
      <w:r w:rsidRPr="00590DF9">
        <w:rPr>
          <w:color w:val="000000"/>
          <w:sz w:val="28"/>
        </w:rPr>
        <w:t xml:space="preserve"> = N</w:t>
      </w:r>
      <w:r w:rsidRPr="00590DF9">
        <w:rPr>
          <w:color w:val="000000"/>
          <w:sz w:val="28"/>
          <w:vertAlign w:val="subscript"/>
        </w:rPr>
        <w:t>ПРi</w:t>
      </w:r>
      <w:r w:rsidRPr="00590DF9">
        <w:rPr>
          <w:color w:val="000000"/>
          <w:sz w:val="28"/>
        </w:rPr>
        <w:t xml:space="preserve"> * (Ц</w:t>
      </w:r>
      <w:r w:rsidRPr="00590DF9">
        <w:rPr>
          <w:color w:val="000000"/>
          <w:sz w:val="28"/>
          <w:vertAlign w:val="subscript"/>
        </w:rPr>
        <w:t>i</w:t>
      </w:r>
      <w:r w:rsidRPr="00590DF9">
        <w:rPr>
          <w:color w:val="000000"/>
          <w:sz w:val="28"/>
        </w:rPr>
        <w:t xml:space="preserve"> – С</w:t>
      </w:r>
      <w:r w:rsidRPr="00590DF9">
        <w:rPr>
          <w:color w:val="000000"/>
          <w:sz w:val="28"/>
          <w:vertAlign w:val="subscript"/>
        </w:rPr>
        <w:t>пi</w:t>
      </w:r>
      <w:r w:rsidRPr="00590DF9">
        <w:rPr>
          <w:color w:val="000000"/>
          <w:sz w:val="28"/>
        </w:rPr>
        <w:t xml:space="preserve"> - </w:t>
      </w:r>
      <w:r w:rsidRPr="00590DF9">
        <w:rPr>
          <w:color w:val="000000"/>
          <w:position w:val="-42"/>
          <w:sz w:val="28"/>
        </w:rPr>
        <w:object w:dxaOrig="639" w:dyaOrig="900">
          <v:shape id="_x0000_i1046" type="#_x0000_t75" style="width:32.25pt;height:45pt" o:ole="">
            <v:imagedata r:id="rId43" o:title=""/>
          </v:shape>
          <o:OLEObject Type="Embed" ProgID="Equation.3" ShapeID="_x0000_i1046" DrawAspect="Content" ObjectID="_1469535873" r:id="rId44"/>
        </w:object>
      </w:r>
      <w:r w:rsidRPr="00590DF9">
        <w:rPr>
          <w:color w:val="000000"/>
          <w:sz w:val="28"/>
        </w:rPr>
        <w:t>) – Н</w:t>
      </w:r>
      <w:r w:rsidRPr="00590DF9">
        <w:rPr>
          <w:color w:val="000000"/>
          <w:sz w:val="28"/>
          <w:vertAlign w:val="subscript"/>
        </w:rPr>
        <w:t>i</w:t>
      </w:r>
      <w:r w:rsidRPr="00590DF9">
        <w:rPr>
          <w:color w:val="000000"/>
          <w:sz w:val="28"/>
        </w:rPr>
        <w:t xml:space="preserve"> + L</w:t>
      </w:r>
      <w:r w:rsidRPr="00590DF9">
        <w:rPr>
          <w:color w:val="000000"/>
          <w:sz w:val="28"/>
          <w:vertAlign w:val="subscript"/>
        </w:rPr>
        <w:t>i</w:t>
      </w:r>
      <w:r w:rsidRPr="00590DF9">
        <w:rPr>
          <w:color w:val="000000"/>
          <w:sz w:val="28"/>
        </w:rPr>
        <w:t>,</w:t>
      </w:r>
      <w:r w:rsidRPr="00C1648B">
        <w:rPr>
          <w:color w:val="000000"/>
          <w:sz w:val="28"/>
        </w:rPr>
        <w:t xml:space="preserve">                             (2)</w:t>
      </w:r>
    </w:p>
    <w:p w:rsidR="00B40569" w:rsidRPr="00590DF9" w:rsidRDefault="00B40569" w:rsidP="00B40569">
      <w:pPr>
        <w:widowControl w:val="0"/>
        <w:spacing w:line="360" w:lineRule="auto"/>
        <w:ind w:firstLine="709"/>
        <w:jc w:val="both"/>
        <w:rPr>
          <w:color w:val="000000"/>
          <w:sz w:val="28"/>
        </w:rPr>
      </w:pPr>
      <w:r w:rsidRPr="00590DF9">
        <w:rPr>
          <w:color w:val="000000"/>
          <w:sz w:val="28"/>
        </w:rPr>
        <w:t>где N</w:t>
      </w:r>
      <w:r w:rsidRPr="00590DF9">
        <w:rPr>
          <w:color w:val="000000"/>
          <w:sz w:val="28"/>
          <w:vertAlign w:val="subscript"/>
        </w:rPr>
        <w:t>ПРi</w:t>
      </w:r>
      <w:r w:rsidRPr="00590DF9">
        <w:rPr>
          <w:color w:val="000000"/>
          <w:sz w:val="28"/>
        </w:rPr>
        <w:t xml:space="preserve"> – объем производства в i-ом году; Ц</w:t>
      </w:r>
      <w:r w:rsidRPr="00590DF9">
        <w:rPr>
          <w:color w:val="000000"/>
          <w:sz w:val="28"/>
          <w:vertAlign w:val="subscript"/>
        </w:rPr>
        <w:t>i</w:t>
      </w:r>
      <w:r w:rsidRPr="00590DF9">
        <w:rPr>
          <w:color w:val="000000"/>
          <w:sz w:val="28"/>
        </w:rPr>
        <w:t xml:space="preserve"> – цена единицы продукции в i-ом году; С</w:t>
      </w:r>
      <w:r w:rsidRPr="00590DF9">
        <w:rPr>
          <w:color w:val="000000"/>
          <w:sz w:val="28"/>
          <w:vertAlign w:val="subscript"/>
        </w:rPr>
        <w:t>пi</w:t>
      </w:r>
      <w:r w:rsidRPr="00590DF9">
        <w:rPr>
          <w:color w:val="000000"/>
          <w:sz w:val="28"/>
        </w:rPr>
        <w:t xml:space="preserve"> – переменные затраты на единицу продукции в i-ом году; С</w:t>
      </w:r>
      <w:r w:rsidRPr="00590DF9">
        <w:rPr>
          <w:color w:val="000000"/>
          <w:sz w:val="28"/>
          <w:vertAlign w:val="subscript"/>
        </w:rPr>
        <w:t>посi</w:t>
      </w:r>
      <w:r w:rsidRPr="00590DF9">
        <w:rPr>
          <w:color w:val="000000"/>
          <w:sz w:val="28"/>
        </w:rPr>
        <w:t xml:space="preserve"> – постоянные затраты в i-ом году; Н</w:t>
      </w:r>
      <w:r w:rsidRPr="00590DF9">
        <w:rPr>
          <w:color w:val="000000"/>
          <w:sz w:val="28"/>
          <w:vertAlign w:val="subscript"/>
        </w:rPr>
        <w:t>i</w:t>
      </w:r>
      <w:r w:rsidRPr="00590DF9">
        <w:rPr>
          <w:color w:val="000000"/>
          <w:sz w:val="28"/>
        </w:rPr>
        <w:t xml:space="preserve"> – налоги в i-ом году; L</w:t>
      </w:r>
      <w:r w:rsidRPr="00590DF9">
        <w:rPr>
          <w:color w:val="000000"/>
          <w:sz w:val="28"/>
          <w:vertAlign w:val="subscript"/>
        </w:rPr>
        <w:t>i</w:t>
      </w:r>
      <w:r w:rsidRPr="00590DF9">
        <w:rPr>
          <w:color w:val="000000"/>
          <w:sz w:val="28"/>
        </w:rPr>
        <w:t xml:space="preserve"> – величина ликвидационной стоимости в i-ом году.</w:t>
      </w:r>
    </w:p>
    <w:p w:rsidR="00B40569" w:rsidRPr="00590DF9" w:rsidRDefault="00B40569" w:rsidP="00B40569">
      <w:pPr>
        <w:widowControl w:val="0"/>
        <w:spacing w:line="360" w:lineRule="auto"/>
        <w:ind w:firstLine="709"/>
        <w:jc w:val="both"/>
        <w:rPr>
          <w:color w:val="000000"/>
          <w:sz w:val="28"/>
        </w:rPr>
      </w:pPr>
      <w:r w:rsidRPr="00590DF9">
        <w:rPr>
          <w:color w:val="000000"/>
          <w:sz w:val="28"/>
        </w:rPr>
        <w:t>2. Определяется показатель чистого приведенного дохода по формуле:</w:t>
      </w:r>
    </w:p>
    <w:p w:rsidR="00B40569" w:rsidRPr="00C1648B" w:rsidRDefault="00B40569" w:rsidP="00B40569">
      <w:pPr>
        <w:widowControl w:val="0"/>
        <w:spacing w:line="360" w:lineRule="auto"/>
        <w:ind w:firstLine="709"/>
        <w:jc w:val="right"/>
        <w:rPr>
          <w:color w:val="000000"/>
          <w:sz w:val="28"/>
        </w:rPr>
      </w:pPr>
      <w:r w:rsidRPr="00590DF9">
        <w:rPr>
          <w:color w:val="000000"/>
          <w:sz w:val="28"/>
        </w:rPr>
        <w:t xml:space="preserve">Ч = </w:t>
      </w:r>
      <w:r w:rsidRPr="00590DF9">
        <w:rPr>
          <w:color w:val="000000"/>
          <w:position w:val="-38"/>
          <w:sz w:val="28"/>
        </w:rPr>
        <w:object w:dxaOrig="3000" w:dyaOrig="840">
          <v:shape id="_x0000_i1047" type="#_x0000_t75" style="width:150pt;height:42pt" o:ole="">
            <v:imagedata r:id="rId45" o:title=""/>
          </v:shape>
          <o:OLEObject Type="Embed" ProgID="Equation.3" ShapeID="_x0000_i1047" DrawAspect="Content" ObjectID="_1469535874" r:id="rId46"/>
        </w:object>
      </w:r>
      <w:r w:rsidRPr="00590DF9">
        <w:rPr>
          <w:color w:val="000000"/>
          <w:sz w:val="28"/>
        </w:rPr>
        <w:t>&gt; 0,</w:t>
      </w:r>
      <w:r w:rsidRPr="00C1648B">
        <w:rPr>
          <w:color w:val="000000"/>
          <w:sz w:val="28"/>
        </w:rPr>
        <w:t xml:space="preserve">                                (3)</w:t>
      </w:r>
    </w:p>
    <w:p w:rsidR="00B40569" w:rsidRPr="00590DF9" w:rsidRDefault="00B40569" w:rsidP="00B40569">
      <w:pPr>
        <w:widowControl w:val="0"/>
        <w:spacing w:line="360" w:lineRule="auto"/>
        <w:ind w:firstLine="709"/>
        <w:jc w:val="both"/>
        <w:rPr>
          <w:color w:val="000000"/>
          <w:sz w:val="28"/>
        </w:rPr>
      </w:pPr>
      <w:r w:rsidRPr="00590DF9">
        <w:rPr>
          <w:color w:val="000000"/>
          <w:sz w:val="28"/>
        </w:rPr>
        <w:t>где qн – норма дисконтирования затрат к началу строительства объекта; Ч – приведенный чистый доход.</w:t>
      </w:r>
    </w:p>
    <w:p w:rsidR="00B40569" w:rsidRPr="00590DF9" w:rsidRDefault="00B40569" w:rsidP="00B40569">
      <w:pPr>
        <w:widowControl w:val="0"/>
        <w:spacing w:line="360" w:lineRule="auto"/>
        <w:ind w:firstLine="709"/>
        <w:jc w:val="both"/>
        <w:rPr>
          <w:color w:val="000000"/>
          <w:sz w:val="28"/>
        </w:rPr>
      </w:pPr>
      <w:r w:rsidRPr="00590DF9">
        <w:rPr>
          <w:color w:val="000000"/>
          <w:sz w:val="28"/>
        </w:rPr>
        <w:t>3. Показатель рентабельности инвестиций определяется следующим образом:</w:t>
      </w:r>
    </w:p>
    <w:p w:rsidR="00B40569" w:rsidRPr="00B40569" w:rsidRDefault="00B40569" w:rsidP="00B40569">
      <w:pPr>
        <w:widowControl w:val="0"/>
        <w:spacing w:line="360" w:lineRule="auto"/>
        <w:ind w:firstLine="709"/>
        <w:jc w:val="right"/>
        <w:rPr>
          <w:color w:val="000000"/>
          <w:sz w:val="28"/>
        </w:rPr>
      </w:pPr>
      <w:r w:rsidRPr="00590DF9">
        <w:rPr>
          <w:color w:val="000000"/>
          <w:sz w:val="28"/>
        </w:rPr>
        <w:t xml:space="preserve">Р = </w:t>
      </w:r>
      <w:r w:rsidRPr="00590DF9">
        <w:rPr>
          <w:color w:val="000000"/>
          <w:position w:val="-76"/>
          <w:sz w:val="28"/>
        </w:rPr>
        <w:object w:dxaOrig="2540" w:dyaOrig="1640">
          <v:shape id="_x0000_i1048" type="#_x0000_t75" style="width:126.75pt;height:81.75pt" o:ole="">
            <v:imagedata r:id="rId47" o:title=""/>
          </v:shape>
          <o:OLEObject Type="Embed" ProgID="Equation.3" ShapeID="_x0000_i1048" DrawAspect="Content" ObjectID="_1469535875" r:id="rId48"/>
        </w:object>
      </w:r>
      <w:r w:rsidRPr="00590DF9">
        <w:rPr>
          <w:color w:val="000000"/>
          <w:sz w:val="28"/>
        </w:rPr>
        <w:t>&gt; 1.</w:t>
      </w:r>
      <w:r w:rsidRPr="00B40569">
        <w:rPr>
          <w:color w:val="000000"/>
          <w:sz w:val="28"/>
        </w:rPr>
        <w:t xml:space="preserve">                               (4)</w:t>
      </w:r>
    </w:p>
    <w:p w:rsidR="00B40569" w:rsidRPr="00590DF9" w:rsidRDefault="00B40569" w:rsidP="00B40569">
      <w:pPr>
        <w:widowControl w:val="0"/>
        <w:spacing w:line="360" w:lineRule="auto"/>
        <w:ind w:firstLine="709"/>
        <w:jc w:val="both"/>
        <w:rPr>
          <w:color w:val="000000"/>
          <w:sz w:val="28"/>
        </w:rPr>
      </w:pPr>
      <w:r w:rsidRPr="00590DF9">
        <w:rPr>
          <w:color w:val="000000"/>
          <w:sz w:val="28"/>
        </w:rPr>
        <w:t>4. Далее вычисляется показатель срока окупаемости инвестиций. Полный срок окупаемости инвестиций определяется из условия равенства балансовой стоимости объекта и полученного на этот срок дохода:</w:t>
      </w:r>
    </w:p>
    <w:p w:rsidR="00B40569" w:rsidRPr="00C1648B" w:rsidRDefault="00B40569" w:rsidP="00B40569">
      <w:pPr>
        <w:widowControl w:val="0"/>
        <w:spacing w:line="360" w:lineRule="auto"/>
        <w:ind w:firstLine="709"/>
        <w:jc w:val="right"/>
        <w:rPr>
          <w:color w:val="000000"/>
          <w:sz w:val="28"/>
        </w:rPr>
      </w:pPr>
      <w:r w:rsidRPr="00590DF9">
        <w:rPr>
          <w:color w:val="000000"/>
          <w:position w:val="-32"/>
          <w:sz w:val="28"/>
        </w:rPr>
        <w:object w:dxaOrig="1760" w:dyaOrig="900">
          <v:shape id="_x0000_i1049" type="#_x0000_t75" style="width:87.75pt;height:45pt" o:ole="">
            <v:imagedata r:id="rId49" o:title=""/>
          </v:shape>
          <o:OLEObject Type="Embed" ProgID="Equation.3" ShapeID="_x0000_i1049" DrawAspect="Content" ObjectID="_1469535876" r:id="rId50"/>
        </w:object>
      </w:r>
      <w:r w:rsidRPr="00590DF9">
        <w:rPr>
          <w:color w:val="000000"/>
          <w:sz w:val="28"/>
        </w:rPr>
        <w:t>,</w:t>
      </w:r>
      <w:r w:rsidRPr="00C1648B">
        <w:rPr>
          <w:color w:val="000000"/>
          <w:sz w:val="28"/>
        </w:rPr>
        <w:t xml:space="preserve">                                            (5)</w:t>
      </w:r>
    </w:p>
    <w:p w:rsidR="00B40569" w:rsidRPr="00590DF9" w:rsidRDefault="00B40569" w:rsidP="00B40569">
      <w:pPr>
        <w:widowControl w:val="0"/>
        <w:spacing w:line="360" w:lineRule="auto"/>
        <w:ind w:firstLine="709"/>
        <w:jc w:val="both"/>
        <w:rPr>
          <w:color w:val="000000"/>
          <w:sz w:val="28"/>
        </w:rPr>
      </w:pPr>
      <w:r w:rsidRPr="00590DF9">
        <w:rPr>
          <w:color w:val="000000"/>
          <w:sz w:val="28"/>
        </w:rPr>
        <w:t>где Т</w:t>
      </w:r>
      <w:r w:rsidRPr="00590DF9">
        <w:rPr>
          <w:color w:val="000000"/>
          <w:sz w:val="28"/>
          <w:vertAlign w:val="subscript"/>
        </w:rPr>
        <w:t>ОК</w:t>
      </w:r>
      <w:r w:rsidRPr="00590DF9">
        <w:rPr>
          <w:color w:val="000000"/>
          <w:sz w:val="28"/>
        </w:rPr>
        <w:t xml:space="preserve"> – срок окупаемости инвестиций.</w:t>
      </w:r>
    </w:p>
    <w:p w:rsidR="00B40569" w:rsidRPr="00590DF9" w:rsidRDefault="00B40569" w:rsidP="00B40569">
      <w:pPr>
        <w:widowControl w:val="0"/>
        <w:spacing w:line="360" w:lineRule="auto"/>
        <w:ind w:firstLine="709"/>
        <w:jc w:val="both"/>
        <w:rPr>
          <w:color w:val="000000"/>
          <w:sz w:val="28"/>
        </w:rPr>
      </w:pPr>
      <w:r w:rsidRPr="00590DF9">
        <w:rPr>
          <w:color w:val="000000"/>
          <w:sz w:val="28"/>
        </w:rPr>
        <w:t>Срок окупаемости действующего объекта вычисляется по формуле:</w:t>
      </w:r>
    </w:p>
    <w:p w:rsidR="00B40569" w:rsidRPr="00C1648B" w:rsidRDefault="00B40569" w:rsidP="00B40569">
      <w:pPr>
        <w:widowControl w:val="0"/>
        <w:spacing w:line="360" w:lineRule="auto"/>
        <w:ind w:firstLine="709"/>
        <w:jc w:val="right"/>
        <w:rPr>
          <w:color w:val="000000"/>
          <w:sz w:val="28"/>
        </w:rPr>
      </w:pPr>
      <w:r w:rsidRPr="00590DF9">
        <w:rPr>
          <w:color w:val="000000"/>
          <w:sz w:val="28"/>
        </w:rPr>
        <w:t>Т = Т</w:t>
      </w:r>
      <w:r w:rsidRPr="00590DF9">
        <w:rPr>
          <w:color w:val="000000"/>
          <w:sz w:val="28"/>
          <w:vertAlign w:val="subscript"/>
        </w:rPr>
        <w:t>ОК</w:t>
      </w:r>
      <w:r w:rsidRPr="00590DF9">
        <w:rPr>
          <w:color w:val="000000"/>
          <w:sz w:val="28"/>
        </w:rPr>
        <w:t xml:space="preserve"> - ∆t,</w:t>
      </w:r>
      <w:r w:rsidRPr="00C1648B">
        <w:rPr>
          <w:color w:val="000000"/>
          <w:sz w:val="28"/>
        </w:rPr>
        <w:t xml:space="preserve">                                               (6)</w:t>
      </w:r>
    </w:p>
    <w:p w:rsidR="00B40569" w:rsidRPr="00590DF9" w:rsidRDefault="00B40569" w:rsidP="00B40569">
      <w:pPr>
        <w:widowControl w:val="0"/>
        <w:spacing w:line="360" w:lineRule="auto"/>
        <w:ind w:firstLine="709"/>
        <w:jc w:val="both"/>
        <w:rPr>
          <w:color w:val="000000"/>
          <w:sz w:val="28"/>
        </w:rPr>
      </w:pPr>
      <w:r w:rsidRPr="00590DF9">
        <w:rPr>
          <w:color w:val="000000"/>
          <w:sz w:val="28"/>
        </w:rPr>
        <w:t>где Т – срок окупаемости объекта; ∆t – период времени от начала капиталовложений до начала эксплуатации объекта.</w:t>
      </w:r>
    </w:p>
    <w:p w:rsidR="00B40569" w:rsidRPr="00590DF9" w:rsidRDefault="00B40569" w:rsidP="00B40569">
      <w:pPr>
        <w:widowControl w:val="0"/>
        <w:spacing w:line="360" w:lineRule="auto"/>
        <w:ind w:firstLine="709"/>
        <w:jc w:val="both"/>
        <w:rPr>
          <w:color w:val="000000"/>
          <w:sz w:val="28"/>
        </w:rPr>
      </w:pPr>
      <w:r w:rsidRPr="00590DF9">
        <w:rPr>
          <w:color w:val="000000"/>
          <w:sz w:val="28"/>
        </w:rPr>
        <w:t>а) Решения задания без учета кредита.</w:t>
      </w:r>
    </w:p>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rPr>
      </w:pPr>
      <w:r w:rsidRPr="00590DF9">
        <w:rPr>
          <w:color w:val="000000"/>
          <w:sz w:val="28"/>
        </w:rPr>
        <w:t xml:space="preserve">Приступая к решению задания, необходимо, прежде всего, трансформировать исходные данные, выраженные через индексы, в абсолютные цифры. Такая расчетная операция для рассматриваемого варианта произведена, а ее результаты на начало соответствующего года представлена в таблице 2. </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Заполнение исходно-информационной части таблицы (первые семь столбцов) произ</w:t>
      </w:r>
      <w:r w:rsidRPr="00590DF9">
        <w:rPr>
          <w:color w:val="000000"/>
          <w:sz w:val="28"/>
        </w:rPr>
        <w:softHyphen/>
        <w:t>водится путём умножения индекса показателя на его величину при единичном индексе. Например, при определении капитальных вложений для первого года необходимо индекс показателя (1,8) умножить на 8550. Результат (15390) представляется в первой строке 2-го столбца. Затем требуется определить цену товара для 7-ой строки. Индекс цены для соот</w:t>
      </w:r>
      <w:r w:rsidRPr="00590DF9">
        <w:rPr>
          <w:color w:val="000000"/>
          <w:sz w:val="28"/>
        </w:rPr>
        <w:softHyphen/>
        <w:t xml:space="preserve">ветствующей строки умножается на показатель для единичного индекса (1,11 * 7,28 = </w:t>
      </w:r>
      <w:r w:rsidRPr="00590DF9">
        <w:rPr>
          <w:color w:val="000000"/>
          <w:sz w:val="28"/>
        </w:rPr>
        <w:fldChar w:fldCharType="begin"/>
      </w:r>
      <w:r w:rsidRPr="00590DF9">
        <w:rPr>
          <w:color w:val="000000"/>
          <w:sz w:val="28"/>
        </w:rPr>
        <w:instrText xml:space="preserve"> =1,11*7,28 \# "0,000" </w:instrText>
      </w:r>
      <w:r w:rsidRPr="00590DF9">
        <w:rPr>
          <w:color w:val="000000"/>
          <w:sz w:val="28"/>
        </w:rPr>
        <w:fldChar w:fldCharType="separate"/>
      </w:r>
      <w:r w:rsidRPr="00590DF9">
        <w:rPr>
          <w:noProof/>
          <w:color w:val="000000"/>
          <w:sz w:val="28"/>
        </w:rPr>
        <w:t>8,081</w:t>
      </w:r>
      <w:r w:rsidRPr="00590DF9">
        <w:rPr>
          <w:color w:val="000000"/>
          <w:sz w:val="28"/>
        </w:rPr>
        <w:fldChar w:fldCharType="end"/>
      </w:r>
      <w:r w:rsidRPr="00590DF9">
        <w:rPr>
          <w:color w:val="000000"/>
          <w:sz w:val="28"/>
        </w:rPr>
        <w:t>). Аналогичным образом заполняются все клетки первых 7-и столбцов.</w:t>
      </w:r>
    </w:p>
    <w:p w:rsidR="00B40569" w:rsidRPr="00590DF9" w:rsidRDefault="00B40569" w:rsidP="00B40569">
      <w:pPr>
        <w:widowControl w:val="0"/>
        <w:spacing w:line="360" w:lineRule="auto"/>
        <w:ind w:firstLine="709"/>
        <w:jc w:val="right"/>
        <w:rPr>
          <w:color w:val="000000"/>
          <w:sz w:val="28"/>
        </w:rPr>
      </w:pPr>
      <w:r w:rsidRPr="00590DF9">
        <w:rPr>
          <w:color w:val="000000"/>
          <w:sz w:val="28"/>
        </w:rPr>
        <w:t>Таблица 2</w:t>
      </w:r>
    </w:p>
    <w:p w:rsidR="00B40569" w:rsidRPr="00590DF9" w:rsidRDefault="00B40569" w:rsidP="00B40569">
      <w:pPr>
        <w:widowControl w:val="0"/>
        <w:spacing w:line="360" w:lineRule="auto"/>
        <w:ind w:firstLine="709"/>
        <w:jc w:val="center"/>
        <w:rPr>
          <w:color w:val="000000"/>
          <w:sz w:val="28"/>
        </w:rPr>
      </w:pPr>
      <w:r w:rsidRPr="00590DF9">
        <w:rPr>
          <w:color w:val="000000"/>
          <w:sz w:val="28"/>
        </w:rPr>
        <w:t>Исходные данные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80"/>
        <w:gridCol w:w="900"/>
        <w:gridCol w:w="900"/>
        <w:gridCol w:w="1476"/>
        <w:gridCol w:w="1080"/>
        <w:gridCol w:w="900"/>
        <w:gridCol w:w="900"/>
        <w:gridCol w:w="1080"/>
        <w:gridCol w:w="1080"/>
      </w:tblGrid>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Год</w:t>
            </w:r>
          </w:p>
        </w:tc>
        <w:tc>
          <w:tcPr>
            <w:tcW w:w="1080" w:type="dxa"/>
          </w:tcPr>
          <w:p w:rsidR="00B40569" w:rsidRPr="00B40569" w:rsidRDefault="00B40569" w:rsidP="00B40569">
            <w:pPr>
              <w:widowControl w:val="0"/>
              <w:ind w:left="-108" w:right="-108"/>
              <w:jc w:val="center"/>
              <w:rPr>
                <w:sz w:val="26"/>
                <w:szCs w:val="26"/>
              </w:rPr>
            </w:pPr>
            <w:r w:rsidRPr="00B40569">
              <w:rPr>
                <w:sz w:val="26"/>
                <w:szCs w:val="26"/>
              </w:rPr>
              <w:t>Капи-тальные вложе-ния</w:t>
            </w:r>
          </w:p>
        </w:tc>
        <w:tc>
          <w:tcPr>
            <w:tcW w:w="900" w:type="dxa"/>
          </w:tcPr>
          <w:p w:rsidR="00B40569" w:rsidRPr="00B40569" w:rsidRDefault="00B40569" w:rsidP="00B40569">
            <w:pPr>
              <w:widowControl w:val="0"/>
              <w:ind w:left="-108" w:right="-108"/>
              <w:jc w:val="center"/>
              <w:rPr>
                <w:sz w:val="26"/>
                <w:szCs w:val="26"/>
              </w:rPr>
            </w:pPr>
            <w:r w:rsidRPr="00B40569">
              <w:rPr>
                <w:sz w:val="26"/>
                <w:szCs w:val="26"/>
              </w:rPr>
              <w:t>Объем произ-вод-ства</w:t>
            </w:r>
          </w:p>
        </w:tc>
        <w:tc>
          <w:tcPr>
            <w:tcW w:w="900" w:type="dxa"/>
          </w:tcPr>
          <w:p w:rsidR="00B40569" w:rsidRPr="00B40569" w:rsidRDefault="00B40569" w:rsidP="00B40569">
            <w:pPr>
              <w:widowControl w:val="0"/>
              <w:ind w:left="-108" w:right="-108"/>
              <w:jc w:val="center"/>
              <w:rPr>
                <w:sz w:val="26"/>
                <w:szCs w:val="26"/>
              </w:rPr>
            </w:pPr>
            <w:r w:rsidRPr="00B40569">
              <w:rPr>
                <w:sz w:val="26"/>
                <w:szCs w:val="26"/>
              </w:rPr>
              <w:t xml:space="preserve">Цена за </w:t>
            </w:r>
          </w:p>
          <w:p w:rsidR="00B40569" w:rsidRPr="00B40569" w:rsidRDefault="00B40569" w:rsidP="00B40569">
            <w:pPr>
              <w:widowControl w:val="0"/>
              <w:ind w:left="-108" w:right="-108"/>
              <w:jc w:val="center"/>
              <w:rPr>
                <w:sz w:val="26"/>
                <w:szCs w:val="26"/>
              </w:rPr>
            </w:pPr>
            <w:r w:rsidRPr="00B40569">
              <w:rPr>
                <w:sz w:val="26"/>
                <w:szCs w:val="26"/>
              </w:rPr>
              <w:t>еди-ницу</w:t>
            </w:r>
          </w:p>
        </w:tc>
        <w:tc>
          <w:tcPr>
            <w:tcW w:w="1476" w:type="dxa"/>
          </w:tcPr>
          <w:p w:rsidR="00B40569" w:rsidRPr="00B40569" w:rsidRDefault="00B40569" w:rsidP="00B40569">
            <w:pPr>
              <w:widowControl w:val="0"/>
              <w:ind w:left="-108" w:right="-108"/>
              <w:jc w:val="center"/>
              <w:rPr>
                <w:sz w:val="26"/>
                <w:szCs w:val="26"/>
              </w:rPr>
            </w:pPr>
            <w:r w:rsidRPr="00B40569">
              <w:rPr>
                <w:sz w:val="26"/>
                <w:szCs w:val="26"/>
              </w:rPr>
              <w:t>Постоянные затраты (без аморти-зации)</w:t>
            </w:r>
          </w:p>
        </w:tc>
        <w:tc>
          <w:tcPr>
            <w:tcW w:w="1080" w:type="dxa"/>
          </w:tcPr>
          <w:p w:rsidR="00B40569" w:rsidRPr="00B40569" w:rsidRDefault="00B40569" w:rsidP="00B40569">
            <w:pPr>
              <w:widowControl w:val="0"/>
              <w:ind w:left="-108" w:right="-108"/>
              <w:jc w:val="center"/>
              <w:rPr>
                <w:sz w:val="26"/>
                <w:szCs w:val="26"/>
              </w:rPr>
            </w:pPr>
            <w:r w:rsidRPr="00B40569">
              <w:rPr>
                <w:sz w:val="26"/>
                <w:szCs w:val="26"/>
              </w:rPr>
              <w:t>Пере-менные затраты</w:t>
            </w:r>
          </w:p>
        </w:tc>
        <w:tc>
          <w:tcPr>
            <w:tcW w:w="900" w:type="dxa"/>
          </w:tcPr>
          <w:p w:rsidR="00B40569" w:rsidRPr="00B40569" w:rsidRDefault="00B40569" w:rsidP="00B40569">
            <w:pPr>
              <w:widowControl w:val="0"/>
              <w:ind w:left="-108" w:right="-108"/>
              <w:jc w:val="center"/>
              <w:rPr>
                <w:sz w:val="26"/>
                <w:szCs w:val="26"/>
              </w:rPr>
            </w:pPr>
            <w:r w:rsidRPr="00B40569">
              <w:rPr>
                <w:sz w:val="26"/>
                <w:szCs w:val="26"/>
              </w:rPr>
              <w:t>Налоги</w:t>
            </w:r>
          </w:p>
        </w:tc>
        <w:tc>
          <w:tcPr>
            <w:tcW w:w="900" w:type="dxa"/>
          </w:tcPr>
          <w:p w:rsidR="00B40569" w:rsidRPr="00B40569" w:rsidRDefault="00B40569" w:rsidP="00B40569">
            <w:pPr>
              <w:widowControl w:val="0"/>
              <w:ind w:left="-108" w:right="-108"/>
              <w:jc w:val="center"/>
              <w:rPr>
                <w:sz w:val="26"/>
                <w:szCs w:val="26"/>
              </w:rPr>
            </w:pPr>
            <w:r w:rsidRPr="00B40569">
              <w:rPr>
                <w:sz w:val="26"/>
                <w:szCs w:val="26"/>
              </w:rPr>
              <w:t>С, руб.</w:t>
            </w:r>
          </w:p>
          <w:p w:rsidR="00B40569" w:rsidRPr="00B40569" w:rsidRDefault="00B40569" w:rsidP="00B40569">
            <w:pPr>
              <w:widowControl w:val="0"/>
              <w:ind w:left="-108" w:right="-108"/>
              <w:jc w:val="center"/>
              <w:rPr>
                <w:sz w:val="26"/>
                <w:szCs w:val="26"/>
              </w:rPr>
            </w:pPr>
            <w:r w:rsidRPr="00B40569">
              <w:rPr>
                <w:sz w:val="26"/>
                <w:szCs w:val="26"/>
              </w:rPr>
              <w:t>на м</w:t>
            </w:r>
            <w:r w:rsidRPr="00B40569">
              <w:rPr>
                <w:sz w:val="26"/>
                <w:szCs w:val="26"/>
                <w:vertAlign w:val="superscript"/>
              </w:rPr>
              <w:t>2</w:t>
            </w:r>
          </w:p>
        </w:tc>
        <w:tc>
          <w:tcPr>
            <w:tcW w:w="1080" w:type="dxa"/>
          </w:tcPr>
          <w:p w:rsidR="00B40569" w:rsidRPr="00B40569" w:rsidRDefault="00B40569" w:rsidP="00B40569">
            <w:pPr>
              <w:widowControl w:val="0"/>
              <w:ind w:left="-108" w:right="-108"/>
              <w:jc w:val="center"/>
              <w:rPr>
                <w:sz w:val="26"/>
                <w:szCs w:val="26"/>
              </w:rPr>
            </w:pPr>
            <w:r w:rsidRPr="00B40569">
              <w:rPr>
                <w:sz w:val="26"/>
                <w:szCs w:val="26"/>
              </w:rPr>
              <w:t>П</w:t>
            </w:r>
            <w:r w:rsidRPr="00B40569">
              <w:rPr>
                <w:sz w:val="26"/>
                <w:szCs w:val="26"/>
                <w:vertAlign w:val="subscript"/>
              </w:rPr>
              <w:t>Б</w:t>
            </w:r>
            <w:r w:rsidRPr="00B40569">
              <w:rPr>
                <w:sz w:val="26"/>
                <w:szCs w:val="26"/>
              </w:rPr>
              <w:t>, млн. руб./год</w:t>
            </w:r>
          </w:p>
        </w:tc>
        <w:tc>
          <w:tcPr>
            <w:tcW w:w="1080" w:type="dxa"/>
          </w:tcPr>
          <w:p w:rsidR="00B40569" w:rsidRPr="00B40569" w:rsidRDefault="00B40569" w:rsidP="00B40569">
            <w:pPr>
              <w:widowControl w:val="0"/>
              <w:ind w:left="-108" w:right="-108"/>
              <w:jc w:val="center"/>
              <w:rPr>
                <w:sz w:val="26"/>
                <w:szCs w:val="26"/>
              </w:rPr>
            </w:pPr>
            <w:r w:rsidRPr="00B40569">
              <w:rPr>
                <w:sz w:val="26"/>
                <w:szCs w:val="26"/>
              </w:rPr>
              <w:t>D, млн. руб./год</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8,550</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476"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1</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15,390</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476"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2</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19,665</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476"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3</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16,245</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476"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4</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476"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90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1080" w:type="dxa"/>
          </w:tcPr>
          <w:p w:rsidR="00B40569" w:rsidRPr="00B40569" w:rsidRDefault="00B40569" w:rsidP="00B40569">
            <w:pPr>
              <w:ind w:left="-108" w:right="-108"/>
              <w:jc w:val="center"/>
              <w:rPr>
                <w:sz w:val="28"/>
                <w:szCs w:val="28"/>
              </w:rPr>
            </w:pPr>
            <w:r w:rsidRPr="00B40569">
              <w:rPr>
                <w:sz w:val="28"/>
                <w:szCs w:val="28"/>
              </w:rPr>
              <w:t> </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5</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15,900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7,280</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35,800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2,290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16,700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4,542</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43,541</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26,841</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6</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17,172</w:t>
            </w:r>
          </w:p>
        </w:tc>
        <w:tc>
          <w:tcPr>
            <w:tcW w:w="900" w:type="dxa"/>
            <w:vAlign w:val="bottom"/>
          </w:tcPr>
          <w:p w:rsidR="00B40569" w:rsidRPr="00B40569" w:rsidRDefault="00B40569" w:rsidP="00B40569">
            <w:pPr>
              <w:ind w:left="-108" w:right="-108"/>
              <w:jc w:val="center"/>
              <w:rPr>
                <w:sz w:val="28"/>
                <w:szCs w:val="28"/>
              </w:rPr>
            </w:pPr>
            <w:r w:rsidRPr="00B40569">
              <w:rPr>
                <w:sz w:val="28"/>
                <w:szCs w:val="28"/>
              </w:rPr>
              <w:t>7,717</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36,874</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2,405</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19,706</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4,552</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54,349</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34,643</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7</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18,285</w:t>
            </w:r>
          </w:p>
        </w:tc>
        <w:tc>
          <w:tcPr>
            <w:tcW w:w="900" w:type="dxa"/>
            <w:vAlign w:val="bottom"/>
          </w:tcPr>
          <w:p w:rsidR="00B40569" w:rsidRPr="00B40569" w:rsidRDefault="00B40569" w:rsidP="00B40569">
            <w:pPr>
              <w:ind w:left="-108" w:right="-108"/>
              <w:jc w:val="center"/>
              <w:rPr>
                <w:sz w:val="28"/>
                <w:szCs w:val="28"/>
              </w:rPr>
            </w:pPr>
            <w:r w:rsidRPr="00B40569">
              <w:rPr>
                <w:sz w:val="28"/>
                <w:szCs w:val="28"/>
              </w:rPr>
              <w:t>8,081</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37,590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2,473</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22,712</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4,529</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64,945</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42,233</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8</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19,239</w:t>
            </w:r>
          </w:p>
        </w:tc>
        <w:tc>
          <w:tcPr>
            <w:tcW w:w="900" w:type="dxa"/>
            <w:vAlign w:val="bottom"/>
          </w:tcPr>
          <w:p w:rsidR="00B40569" w:rsidRPr="00B40569" w:rsidRDefault="00B40569" w:rsidP="00B40569">
            <w:pPr>
              <w:ind w:left="-108" w:right="-108"/>
              <w:jc w:val="center"/>
              <w:rPr>
                <w:sz w:val="28"/>
                <w:szCs w:val="28"/>
              </w:rPr>
            </w:pPr>
            <w:r w:rsidRPr="00B40569">
              <w:rPr>
                <w:sz w:val="28"/>
                <w:szCs w:val="28"/>
              </w:rPr>
              <w:t>8,372</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38,306</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2,565</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25,050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4,556</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73,419</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48,369</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9</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20,034</w:t>
            </w:r>
          </w:p>
        </w:tc>
        <w:tc>
          <w:tcPr>
            <w:tcW w:w="900" w:type="dxa"/>
            <w:vAlign w:val="bottom"/>
          </w:tcPr>
          <w:p w:rsidR="00B40569" w:rsidRPr="00B40569" w:rsidRDefault="00B40569" w:rsidP="00B40569">
            <w:pPr>
              <w:ind w:left="-108" w:right="-108"/>
              <w:jc w:val="center"/>
              <w:rPr>
                <w:sz w:val="28"/>
                <w:szCs w:val="28"/>
              </w:rPr>
            </w:pPr>
            <w:r w:rsidRPr="00B40569">
              <w:rPr>
                <w:sz w:val="28"/>
                <w:szCs w:val="28"/>
              </w:rPr>
              <w:t>8,736</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39,022</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2,679</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29,058</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4,627</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82,318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53,260</w:t>
            </w:r>
          </w:p>
        </w:tc>
      </w:tr>
      <w:tr w:rsidR="00B40569" w:rsidRPr="00B40569" w:rsidTr="00B40569">
        <w:trPr>
          <w:trHeight w:val="232"/>
        </w:trPr>
        <w:tc>
          <w:tcPr>
            <w:tcW w:w="432" w:type="dxa"/>
          </w:tcPr>
          <w:p w:rsidR="00B40569" w:rsidRPr="00B40569" w:rsidRDefault="00B40569" w:rsidP="00B40569">
            <w:pPr>
              <w:widowControl w:val="0"/>
              <w:ind w:left="-108" w:right="-108"/>
              <w:jc w:val="center"/>
              <w:rPr>
                <w:sz w:val="26"/>
                <w:szCs w:val="26"/>
              </w:rPr>
            </w:pPr>
            <w:r w:rsidRPr="00B40569">
              <w:rPr>
                <w:sz w:val="26"/>
                <w:szCs w:val="26"/>
              </w:rPr>
              <w:t>10</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20,670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9,027</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39,738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2,725</w:t>
            </w:r>
          </w:p>
        </w:tc>
        <w:tc>
          <w:tcPr>
            <w:tcW w:w="900" w:type="dxa"/>
            <w:vAlign w:val="bottom"/>
          </w:tcPr>
          <w:p w:rsidR="00B40569" w:rsidRPr="00B40569" w:rsidRDefault="00B40569" w:rsidP="00B40569">
            <w:pPr>
              <w:ind w:left="-108" w:right="-108"/>
              <w:jc w:val="center"/>
              <w:rPr>
                <w:sz w:val="28"/>
                <w:szCs w:val="28"/>
              </w:rPr>
            </w:pPr>
            <w:r w:rsidRPr="00B40569">
              <w:rPr>
                <w:sz w:val="28"/>
                <w:szCs w:val="28"/>
              </w:rPr>
              <w:t>33,400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4,648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90,526</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57,126</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11</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21,147</w:t>
            </w:r>
          </w:p>
        </w:tc>
        <w:tc>
          <w:tcPr>
            <w:tcW w:w="900" w:type="dxa"/>
            <w:vAlign w:val="bottom"/>
          </w:tcPr>
          <w:p w:rsidR="00B40569" w:rsidRPr="00B40569" w:rsidRDefault="00B40569" w:rsidP="00B40569">
            <w:pPr>
              <w:ind w:left="-108" w:right="-108"/>
              <w:jc w:val="center"/>
              <w:rPr>
                <w:sz w:val="28"/>
                <w:szCs w:val="28"/>
              </w:rPr>
            </w:pPr>
            <w:r w:rsidRPr="00B40569">
              <w:rPr>
                <w:sz w:val="28"/>
                <w:szCs w:val="28"/>
              </w:rPr>
              <w:t>9,246</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40,096</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2,794</w:t>
            </w:r>
          </w:p>
        </w:tc>
        <w:tc>
          <w:tcPr>
            <w:tcW w:w="900" w:type="dxa"/>
            <w:vAlign w:val="bottom"/>
          </w:tcPr>
          <w:p w:rsidR="00B40569" w:rsidRPr="00B40569" w:rsidRDefault="00B40569" w:rsidP="00B40569">
            <w:pPr>
              <w:ind w:left="-108" w:right="-108"/>
              <w:jc w:val="center"/>
              <w:rPr>
                <w:sz w:val="28"/>
                <w:szCs w:val="28"/>
              </w:rPr>
            </w:pPr>
            <w:r w:rsidRPr="00B40569">
              <w:rPr>
                <w:sz w:val="28"/>
                <w:szCs w:val="28"/>
              </w:rPr>
              <w:t>36,740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4,690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96,340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59,600</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12</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21,465</w:t>
            </w:r>
          </w:p>
        </w:tc>
        <w:tc>
          <w:tcPr>
            <w:tcW w:w="900" w:type="dxa"/>
            <w:vAlign w:val="bottom"/>
          </w:tcPr>
          <w:p w:rsidR="00B40569" w:rsidRPr="00B40569" w:rsidRDefault="00B40569" w:rsidP="00B40569">
            <w:pPr>
              <w:ind w:left="-108" w:right="-108"/>
              <w:jc w:val="center"/>
              <w:rPr>
                <w:sz w:val="28"/>
                <w:szCs w:val="28"/>
              </w:rPr>
            </w:pPr>
            <w:r w:rsidRPr="00B40569">
              <w:rPr>
                <w:sz w:val="28"/>
                <w:szCs w:val="28"/>
              </w:rPr>
              <w:t>9,391</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40,812</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2,840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38,410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4,741</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99,818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61,408</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13</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21,624</w:t>
            </w:r>
          </w:p>
        </w:tc>
        <w:tc>
          <w:tcPr>
            <w:tcW w:w="900" w:type="dxa"/>
            <w:vAlign w:val="bottom"/>
          </w:tcPr>
          <w:p w:rsidR="00B40569" w:rsidRPr="00B40569" w:rsidRDefault="00B40569" w:rsidP="00B40569">
            <w:pPr>
              <w:ind w:left="-108" w:right="-108"/>
              <w:jc w:val="center"/>
              <w:rPr>
                <w:sz w:val="28"/>
                <w:szCs w:val="28"/>
              </w:rPr>
            </w:pPr>
            <w:r w:rsidRPr="00B40569">
              <w:rPr>
                <w:sz w:val="28"/>
                <w:szCs w:val="28"/>
              </w:rPr>
              <w:t>9,464</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41,170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2,908</w:t>
            </w:r>
          </w:p>
        </w:tc>
        <w:tc>
          <w:tcPr>
            <w:tcW w:w="900" w:type="dxa"/>
            <w:vAlign w:val="bottom"/>
          </w:tcPr>
          <w:p w:rsidR="00B40569" w:rsidRPr="00B40569" w:rsidRDefault="00B40569" w:rsidP="00B40569">
            <w:pPr>
              <w:ind w:left="-108" w:right="-108"/>
              <w:jc w:val="center"/>
              <w:rPr>
                <w:sz w:val="28"/>
                <w:szCs w:val="28"/>
              </w:rPr>
            </w:pPr>
            <w:r w:rsidRPr="00B40569">
              <w:rPr>
                <w:sz w:val="28"/>
                <w:szCs w:val="28"/>
              </w:rPr>
              <w:t>38,410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4,812</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100,590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62,180</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14</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17,490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9,682</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41,528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2,954</w:t>
            </w:r>
          </w:p>
        </w:tc>
        <w:tc>
          <w:tcPr>
            <w:tcW w:w="900" w:type="dxa"/>
            <w:vAlign w:val="bottom"/>
          </w:tcPr>
          <w:p w:rsidR="00B40569" w:rsidRPr="00B40569" w:rsidRDefault="00B40569" w:rsidP="00B40569">
            <w:pPr>
              <w:ind w:left="-108" w:right="-108"/>
              <w:jc w:val="center"/>
              <w:rPr>
                <w:sz w:val="28"/>
                <w:szCs w:val="28"/>
              </w:rPr>
            </w:pPr>
            <w:r w:rsidRPr="00B40569">
              <w:rPr>
                <w:sz w:val="28"/>
                <w:szCs w:val="28"/>
              </w:rPr>
              <w:t>30,060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5,328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76,150</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46,090</w:t>
            </w:r>
          </w:p>
        </w:tc>
      </w:tr>
      <w:tr w:rsidR="00B40569" w:rsidRPr="00B40569" w:rsidTr="00B40569">
        <w:tc>
          <w:tcPr>
            <w:tcW w:w="432" w:type="dxa"/>
          </w:tcPr>
          <w:p w:rsidR="00B40569" w:rsidRPr="00B40569" w:rsidRDefault="00B40569" w:rsidP="00B40569">
            <w:pPr>
              <w:widowControl w:val="0"/>
              <w:ind w:left="-108" w:right="-108"/>
              <w:jc w:val="center"/>
              <w:rPr>
                <w:sz w:val="26"/>
                <w:szCs w:val="26"/>
              </w:rPr>
            </w:pPr>
            <w:r w:rsidRPr="00B40569">
              <w:rPr>
                <w:sz w:val="26"/>
                <w:szCs w:val="26"/>
              </w:rPr>
              <w:t>15</w:t>
            </w:r>
          </w:p>
        </w:tc>
        <w:tc>
          <w:tcPr>
            <w:tcW w:w="1080" w:type="dxa"/>
          </w:tcPr>
          <w:p w:rsidR="00B40569" w:rsidRPr="00B40569" w:rsidRDefault="00B40569" w:rsidP="00B40569">
            <w:pPr>
              <w:ind w:left="-108" w:right="-108"/>
              <w:jc w:val="center"/>
              <w:rPr>
                <w:sz w:val="28"/>
                <w:szCs w:val="28"/>
              </w:rPr>
            </w:pPr>
            <w:r w:rsidRPr="00B40569">
              <w:rPr>
                <w:sz w:val="28"/>
                <w:szCs w:val="28"/>
              </w:rPr>
              <w:t> </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12,720</w:t>
            </w:r>
          </w:p>
        </w:tc>
        <w:tc>
          <w:tcPr>
            <w:tcW w:w="900" w:type="dxa"/>
            <w:vAlign w:val="bottom"/>
          </w:tcPr>
          <w:p w:rsidR="00B40569" w:rsidRPr="00B40569" w:rsidRDefault="00B40569" w:rsidP="00B40569">
            <w:pPr>
              <w:ind w:left="-108" w:right="-108"/>
              <w:jc w:val="center"/>
              <w:rPr>
                <w:sz w:val="28"/>
                <w:szCs w:val="28"/>
              </w:rPr>
            </w:pPr>
            <w:r w:rsidRPr="00B40569">
              <w:rPr>
                <w:sz w:val="28"/>
                <w:szCs w:val="28"/>
              </w:rPr>
              <w:t>9,828</w:t>
            </w:r>
          </w:p>
        </w:tc>
        <w:tc>
          <w:tcPr>
            <w:tcW w:w="1476" w:type="dxa"/>
            <w:vAlign w:val="bottom"/>
          </w:tcPr>
          <w:p w:rsidR="00B40569" w:rsidRPr="00B40569" w:rsidRDefault="00B40569" w:rsidP="00B40569">
            <w:pPr>
              <w:ind w:left="-108" w:right="-108"/>
              <w:jc w:val="center"/>
              <w:rPr>
                <w:sz w:val="28"/>
                <w:szCs w:val="28"/>
              </w:rPr>
            </w:pPr>
            <w:r w:rsidRPr="00B40569">
              <w:rPr>
                <w:sz w:val="28"/>
                <w:szCs w:val="28"/>
              </w:rPr>
              <w:t>42,244</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3,023</w:t>
            </w:r>
          </w:p>
        </w:tc>
        <w:tc>
          <w:tcPr>
            <w:tcW w:w="900" w:type="dxa"/>
            <w:vAlign w:val="bottom"/>
          </w:tcPr>
          <w:p w:rsidR="00B40569" w:rsidRPr="00B40569" w:rsidRDefault="00B40569" w:rsidP="00B40569">
            <w:pPr>
              <w:ind w:left="-108" w:right="-108"/>
              <w:jc w:val="center"/>
              <w:rPr>
                <w:sz w:val="28"/>
                <w:szCs w:val="28"/>
              </w:rPr>
            </w:pPr>
            <w:r w:rsidRPr="00B40569">
              <w:rPr>
                <w:sz w:val="28"/>
                <w:szCs w:val="28"/>
              </w:rPr>
              <w:t>17,535</w:t>
            </w:r>
          </w:p>
        </w:tc>
        <w:tc>
          <w:tcPr>
            <w:tcW w:w="900" w:type="dxa"/>
            <w:vAlign w:val="bottom"/>
          </w:tcPr>
          <w:p w:rsidR="00B40569" w:rsidRPr="00B40569" w:rsidRDefault="00B40569" w:rsidP="00B40569">
            <w:pPr>
              <w:ind w:left="-108" w:right="-108"/>
              <w:jc w:val="center"/>
              <w:rPr>
                <w:sz w:val="28"/>
                <w:szCs w:val="28"/>
              </w:rPr>
            </w:pPr>
            <w:r w:rsidRPr="00B40569">
              <w:rPr>
                <w:sz w:val="28"/>
                <w:szCs w:val="28"/>
              </w:rPr>
              <w:t>6,344</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44,318</w:t>
            </w:r>
          </w:p>
        </w:tc>
        <w:tc>
          <w:tcPr>
            <w:tcW w:w="1080" w:type="dxa"/>
            <w:vAlign w:val="bottom"/>
          </w:tcPr>
          <w:p w:rsidR="00B40569" w:rsidRPr="00B40569" w:rsidRDefault="00B40569" w:rsidP="00B40569">
            <w:pPr>
              <w:ind w:left="-108" w:right="-108"/>
              <w:jc w:val="center"/>
              <w:rPr>
                <w:sz w:val="28"/>
                <w:szCs w:val="28"/>
              </w:rPr>
            </w:pPr>
            <w:r w:rsidRPr="00B40569">
              <w:rPr>
                <w:sz w:val="28"/>
                <w:szCs w:val="28"/>
              </w:rPr>
              <w:t>26,783</w:t>
            </w:r>
          </w:p>
        </w:tc>
      </w:tr>
    </w:tbl>
    <w:p w:rsidR="00B40569" w:rsidRPr="00590DF9" w:rsidRDefault="00B40569" w:rsidP="00B40569">
      <w:pPr>
        <w:widowControl w:val="0"/>
        <w:shd w:val="clear" w:color="auto" w:fill="FFFFFF"/>
        <w:autoSpaceDE w:val="0"/>
        <w:autoSpaceDN w:val="0"/>
        <w:adjustRightInd w:val="0"/>
        <w:spacing w:line="360" w:lineRule="auto"/>
        <w:ind w:firstLine="709"/>
        <w:jc w:val="both"/>
        <w:rPr>
          <w:color w:val="000000"/>
          <w:sz w:val="28"/>
        </w:rPr>
      </w:pP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Три последних столбца таблицы 1 рассчитываются по соответствующим формулам. При этом два первых столбца - это промежуточная информация, которая используется для опреде</w:t>
      </w:r>
      <w:r w:rsidRPr="00590DF9">
        <w:rPr>
          <w:color w:val="000000"/>
          <w:sz w:val="28"/>
        </w:rPr>
        <w:softHyphen/>
        <w:t>ления чистой прибыли (последний столбец). Именно эта информация совместно с данны</w:t>
      </w:r>
      <w:r w:rsidRPr="00590DF9">
        <w:rPr>
          <w:color w:val="000000"/>
          <w:sz w:val="28"/>
        </w:rPr>
        <w:softHyphen/>
        <w:t>ми о величине капитальных вложений по годам инвестиционного периода (2-й столбец) и будет использоваться для расчёта всех необходимых показателей предпринимательского проекта.</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Как определяются показатели последних трёх столбцов, покажем на примере 5-й строки.</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Первый показатель - себестоимость единицы продукции (С):</w:t>
      </w:r>
    </w:p>
    <w:p w:rsidR="00B40569" w:rsidRPr="00590DF9" w:rsidRDefault="00B40569" w:rsidP="00B40569">
      <w:pPr>
        <w:widowControl w:val="0"/>
        <w:shd w:val="clear" w:color="auto" w:fill="FFFFFF"/>
        <w:autoSpaceDE w:val="0"/>
        <w:autoSpaceDN w:val="0"/>
        <w:adjustRightInd w:val="0"/>
        <w:spacing w:line="360" w:lineRule="auto"/>
        <w:ind w:firstLine="709"/>
        <w:jc w:val="center"/>
        <w:rPr>
          <w:sz w:val="28"/>
        </w:rPr>
      </w:pPr>
      <w:r w:rsidRPr="00590DF9">
        <w:rPr>
          <w:color w:val="000000"/>
          <w:sz w:val="28"/>
          <w:lang w:val="en-US"/>
        </w:rPr>
        <w:t>C</w:t>
      </w:r>
      <w:r w:rsidRPr="00590DF9">
        <w:rPr>
          <w:color w:val="000000"/>
          <w:sz w:val="28"/>
        </w:rPr>
        <w:t xml:space="preserve"> </w:t>
      </w:r>
      <w:r w:rsidRPr="00C1648B">
        <w:rPr>
          <w:color w:val="000000"/>
          <w:sz w:val="28"/>
        </w:rPr>
        <w:t>=</w:t>
      </w:r>
      <w:r w:rsidRPr="00590DF9">
        <w:rPr>
          <w:color w:val="000000"/>
          <w:sz w:val="28"/>
        </w:rPr>
        <w:t xml:space="preserve"> </w:t>
      </w:r>
      <w:r w:rsidRPr="00590DF9">
        <w:rPr>
          <w:color w:val="000000"/>
          <w:sz w:val="28"/>
          <w:lang w:val="en-US"/>
        </w:rPr>
        <w:t>C</w:t>
      </w:r>
      <w:r w:rsidRPr="00590DF9">
        <w:rPr>
          <w:color w:val="000000"/>
          <w:sz w:val="28"/>
          <w:vertAlign w:val="subscript"/>
        </w:rPr>
        <w:t xml:space="preserve">п </w:t>
      </w:r>
      <w:r w:rsidRPr="00C1648B">
        <w:rPr>
          <w:color w:val="000000"/>
          <w:sz w:val="28"/>
        </w:rPr>
        <w:t>+</w:t>
      </w:r>
      <w:r w:rsidRPr="00590DF9">
        <w:rPr>
          <w:color w:val="000000"/>
          <w:sz w:val="28"/>
        </w:rPr>
        <w:t xml:space="preserve"> </w:t>
      </w:r>
      <w:r w:rsidRPr="00590DF9">
        <w:rPr>
          <w:color w:val="000000"/>
          <w:sz w:val="28"/>
          <w:lang w:val="en-US"/>
        </w:rPr>
        <w:t>C</w:t>
      </w:r>
      <w:r w:rsidRPr="00590DF9">
        <w:rPr>
          <w:color w:val="000000"/>
          <w:sz w:val="28"/>
          <w:vertAlign w:val="subscript"/>
        </w:rPr>
        <w:t xml:space="preserve">пос </w:t>
      </w:r>
      <w:r w:rsidRPr="00C1648B">
        <w:rPr>
          <w:color w:val="000000"/>
          <w:sz w:val="28"/>
        </w:rPr>
        <w:t>:</w:t>
      </w:r>
      <w:r w:rsidRPr="00590DF9">
        <w:rPr>
          <w:color w:val="000000"/>
          <w:sz w:val="28"/>
        </w:rPr>
        <w:t xml:space="preserve"> </w:t>
      </w:r>
      <w:r w:rsidRPr="00590DF9">
        <w:rPr>
          <w:color w:val="000000"/>
          <w:sz w:val="28"/>
          <w:lang w:val="en-US"/>
        </w:rPr>
        <w:t>N</w:t>
      </w:r>
      <w:r w:rsidRPr="00590DF9">
        <w:rPr>
          <w:color w:val="000000"/>
          <w:sz w:val="28"/>
        </w:rPr>
        <w:t xml:space="preserve"> </w:t>
      </w:r>
      <w:r w:rsidRPr="00C1648B">
        <w:rPr>
          <w:color w:val="000000"/>
          <w:sz w:val="28"/>
        </w:rPr>
        <w:t>=</w:t>
      </w:r>
      <w:r w:rsidRPr="00590DF9">
        <w:rPr>
          <w:color w:val="000000"/>
          <w:sz w:val="28"/>
        </w:rPr>
        <w:t xml:space="preserve"> 2,290 + 35,800 / 15,900 = </w:t>
      </w:r>
      <w:r w:rsidRPr="00590DF9">
        <w:rPr>
          <w:color w:val="000000"/>
          <w:sz w:val="28"/>
        </w:rPr>
        <w:fldChar w:fldCharType="begin"/>
      </w:r>
      <w:r w:rsidRPr="00590DF9">
        <w:rPr>
          <w:color w:val="000000"/>
          <w:sz w:val="28"/>
        </w:rPr>
        <w:instrText xml:space="preserve"> =2,290+35,800/15,900 \# "0,000" </w:instrText>
      </w:r>
      <w:r w:rsidRPr="00590DF9">
        <w:rPr>
          <w:color w:val="000000"/>
          <w:sz w:val="28"/>
        </w:rPr>
        <w:fldChar w:fldCharType="separate"/>
      </w:r>
      <w:r w:rsidRPr="00590DF9">
        <w:rPr>
          <w:noProof/>
          <w:color w:val="000000"/>
          <w:sz w:val="28"/>
        </w:rPr>
        <w:t>4,542</w:t>
      </w:r>
      <w:r w:rsidRPr="00590DF9">
        <w:rPr>
          <w:color w:val="000000"/>
          <w:sz w:val="28"/>
        </w:rPr>
        <w:fldChar w:fldCharType="end"/>
      </w:r>
      <w:r w:rsidRPr="00590DF9">
        <w:rPr>
          <w:color w:val="000000"/>
          <w:sz w:val="28"/>
        </w:rPr>
        <w:t xml:space="preserve"> руб./м</w:t>
      </w:r>
      <w:r w:rsidRPr="00590DF9">
        <w:rPr>
          <w:color w:val="000000"/>
          <w:sz w:val="28"/>
          <w:vertAlign w:val="superscript"/>
        </w:rPr>
        <w:t>2</w:t>
      </w:r>
      <w:r w:rsidRPr="00C1648B">
        <w:rPr>
          <w:color w:val="000000"/>
          <w:sz w:val="28"/>
        </w:rPr>
        <w:t>.</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Второй показатель - балансовая прибыль предприятия (П</w:t>
      </w:r>
      <w:r w:rsidRPr="00590DF9">
        <w:rPr>
          <w:color w:val="000000"/>
          <w:sz w:val="28"/>
          <w:vertAlign w:val="subscript"/>
        </w:rPr>
        <w:t>Б</w:t>
      </w:r>
      <w:r w:rsidRPr="00590DF9">
        <w:rPr>
          <w:color w:val="000000"/>
          <w:sz w:val="28"/>
        </w:rPr>
        <w:t>):</w:t>
      </w:r>
    </w:p>
    <w:p w:rsidR="00B40569" w:rsidRPr="00590DF9" w:rsidRDefault="00B40569" w:rsidP="00B40569">
      <w:pPr>
        <w:widowControl w:val="0"/>
        <w:shd w:val="clear" w:color="auto" w:fill="FFFFFF"/>
        <w:autoSpaceDE w:val="0"/>
        <w:autoSpaceDN w:val="0"/>
        <w:adjustRightInd w:val="0"/>
        <w:spacing w:line="360" w:lineRule="auto"/>
        <w:ind w:firstLine="709"/>
        <w:jc w:val="center"/>
        <w:rPr>
          <w:sz w:val="28"/>
        </w:rPr>
      </w:pPr>
      <w:r w:rsidRPr="00590DF9">
        <w:rPr>
          <w:color w:val="000000"/>
          <w:sz w:val="28"/>
        </w:rPr>
        <w:t>П</w:t>
      </w:r>
      <w:r w:rsidRPr="00590DF9">
        <w:rPr>
          <w:color w:val="000000"/>
          <w:sz w:val="28"/>
          <w:vertAlign w:val="subscript"/>
        </w:rPr>
        <w:t xml:space="preserve">Б </w:t>
      </w:r>
      <w:r w:rsidRPr="00590DF9">
        <w:rPr>
          <w:color w:val="000000"/>
          <w:sz w:val="28"/>
        </w:rPr>
        <w:t>= N * (Ц - С) = 15,900 * (7,280 – 4,542) = 43,541 млн. руб./год.</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 xml:space="preserve">Третий показатель - чистая прибыль </w:t>
      </w:r>
      <w:r w:rsidRPr="00C1648B">
        <w:rPr>
          <w:color w:val="000000"/>
          <w:sz w:val="28"/>
        </w:rPr>
        <w:t>(</w:t>
      </w:r>
      <w:r w:rsidRPr="00590DF9">
        <w:rPr>
          <w:color w:val="000000"/>
          <w:sz w:val="28"/>
          <w:lang w:val="en-US"/>
        </w:rPr>
        <w:t>D</w:t>
      </w:r>
      <w:r w:rsidRPr="00C1648B">
        <w:rPr>
          <w:color w:val="000000"/>
          <w:sz w:val="28"/>
        </w:rPr>
        <w:t>)</w:t>
      </w:r>
      <w:r w:rsidRPr="00590DF9">
        <w:rPr>
          <w:color w:val="000000"/>
          <w:sz w:val="28"/>
        </w:rPr>
        <w:t>:</w:t>
      </w:r>
    </w:p>
    <w:p w:rsidR="00B40569" w:rsidRPr="00590DF9" w:rsidRDefault="00B40569" w:rsidP="00B40569">
      <w:pPr>
        <w:widowControl w:val="0"/>
        <w:shd w:val="clear" w:color="auto" w:fill="FFFFFF"/>
        <w:autoSpaceDE w:val="0"/>
        <w:autoSpaceDN w:val="0"/>
        <w:adjustRightInd w:val="0"/>
        <w:spacing w:line="360" w:lineRule="auto"/>
        <w:ind w:firstLine="709"/>
        <w:jc w:val="center"/>
        <w:rPr>
          <w:sz w:val="28"/>
        </w:rPr>
      </w:pPr>
      <w:r w:rsidRPr="00590DF9">
        <w:rPr>
          <w:color w:val="000000"/>
          <w:sz w:val="28"/>
        </w:rPr>
        <w:t>D = П</w:t>
      </w:r>
      <w:r w:rsidRPr="00590DF9">
        <w:rPr>
          <w:color w:val="000000"/>
          <w:sz w:val="28"/>
          <w:vertAlign w:val="subscript"/>
        </w:rPr>
        <w:t>Б</w:t>
      </w:r>
      <w:r w:rsidRPr="00590DF9">
        <w:rPr>
          <w:color w:val="000000"/>
          <w:sz w:val="28"/>
        </w:rPr>
        <w:t xml:space="preserve"> - Н = 43,541 – 16,700 = </w:t>
      </w:r>
      <w:r w:rsidRPr="00590DF9">
        <w:rPr>
          <w:color w:val="000000"/>
          <w:sz w:val="28"/>
        </w:rPr>
        <w:fldChar w:fldCharType="begin"/>
      </w:r>
      <w:r w:rsidRPr="00590DF9">
        <w:rPr>
          <w:color w:val="000000"/>
          <w:sz w:val="28"/>
        </w:rPr>
        <w:instrText xml:space="preserve"> =43,541-16,700 \# "0,000" </w:instrText>
      </w:r>
      <w:r w:rsidRPr="00590DF9">
        <w:rPr>
          <w:color w:val="000000"/>
          <w:sz w:val="28"/>
        </w:rPr>
        <w:fldChar w:fldCharType="separate"/>
      </w:r>
      <w:r w:rsidRPr="00590DF9">
        <w:rPr>
          <w:noProof/>
          <w:color w:val="000000"/>
          <w:sz w:val="28"/>
        </w:rPr>
        <w:t>26,841</w:t>
      </w:r>
      <w:r w:rsidRPr="00590DF9">
        <w:rPr>
          <w:color w:val="000000"/>
          <w:sz w:val="28"/>
        </w:rPr>
        <w:fldChar w:fldCharType="end"/>
      </w:r>
      <w:r w:rsidRPr="00590DF9">
        <w:rPr>
          <w:color w:val="000000"/>
          <w:sz w:val="28"/>
        </w:rPr>
        <w:t xml:space="preserve"> млн./руб.</w:t>
      </w:r>
    </w:p>
    <w:p w:rsidR="00B40569" w:rsidRPr="00590DF9" w:rsidRDefault="00B40569" w:rsidP="00B40569">
      <w:pPr>
        <w:widowControl w:val="0"/>
        <w:shd w:val="clear" w:color="auto" w:fill="FFFFFF"/>
        <w:autoSpaceDE w:val="0"/>
        <w:autoSpaceDN w:val="0"/>
        <w:adjustRightInd w:val="0"/>
        <w:spacing w:line="360" w:lineRule="auto"/>
        <w:ind w:firstLine="709"/>
        <w:jc w:val="both"/>
        <w:rPr>
          <w:sz w:val="28"/>
        </w:rPr>
      </w:pPr>
      <w:r w:rsidRPr="00590DF9">
        <w:rPr>
          <w:color w:val="000000"/>
          <w:sz w:val="28"/>
        </w:rPr>
        <w:t>Полученные результаты, необходимые для дальнейших расчётов, сведём в таблицу 3, характеризующую затраты и результаты предпринимательского инвестиционного проекта без кредита (тыс. руб.).</w:t>
      </w:r>
    </w:p>
    <w:p w:rsidR="00B40569" w:rsidRPr="00590DF9" w:rsidRDefault="00B40569" w:rsidP="00B40569">
      <w:pPr>
        <w:widowControl w:val="0"/>
        <w:shd w:val="clear" w:color="auto" w:fill="FFFFFF"/>
        <w:autoSpaceDE w:val="0"/>
        <w:autoSpaceDN w:val="0"/>
        <w:adjustRightInd w:val="0"/>
        <w:spacing w:line="360" w:lineRule="auto"/>
        <w:ind w:firstLine="709"/>
        <w:jc w:val="right"/>
        <w:rPr>
          <w:sz w:val="28"/>
        </w:rPr>
      </w:pPr>
      <w:r w:rsidRPr="00590DF9">
        <w:rPr>
          <w:sz w:val="28"/>
        </w:rPr>
        <w:t>Таблица 3</w:t>
      </w:r>
    </w:p>
    <w:p w:rsidR="00B40569" w:rsidRPr="00590DF9" w:rsidRDefault="00B40569" w:rsidP="00B40569">
      <w:pPr>
        <w:widowControl w:val="0"/>
        <w:shd w:val="clear" w:color="auto" w:fill="FFFFFF"/>
        <w:autoSpaceDE w:val="0"/>
        <w:autoSpaceDN w:val="0"/>
        <w:adjustRightInd w:val="0"/>
        <w:spacing w:line="360" w:lineRule="auto"/>
        <w:ind w:firstLine="709"/>
        <w:jc w:val="center"/>
        <w:rPr>
          <w:sz w:val="28"/>
        </w:rPr>
      </w:pPr>
      <w:r w:rsidRPr="00590DF9">
        <w:rPr>
          <w:sz w:val="28"/>
        </w:rPr>
        <w:t>Затраты и результаты предпринимательского инвестиционного проекта</w:t>
      </w:r>
    </w:p>
    <w:p w:rsidR="00B40569" w:rsidRPr="00590DF9" w:rsidRDefault="00B40569" w:rsidP="00B40569">
      <w:pPr>
        <w:widowControl w:val="0"/>
        <w:shd w:val="clear" w:color="auto" w:fill="FFFFFF"/>
        <w:autoSpaceDE w:val="0"/>
        <w:autoSpaceDN w:val="0"/>
        <w:adjustRightInd w:val="0"/>
        <w:spacing w:line="360" w:lineRule="auto"/>
        <w:ind w:firstLine="709"/>
        <w:jc w:val="center"/>
        <w:rPr>
          <w:sz w:val="28"/>
        </w:rPr>
      </w:pPr>
      <w:r w:rsidRPr="00590DF9">
        <w:rPr>
          <w:sz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738"/>
        <w:gridCol w:w="3680"/>
      </w:tblGrid>
      <w:tr w:rsidR="00B40569" w:rsidRPr="00B40569" w:rsidTr="00B40569">
        <w:tc>
          <w:tcPr>
            <w:tcW w:w="414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Инвестиционные вложения</w:t>
            </w: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Год</w:t>
            </w:r>
          </w:p>
        </w:tc>
        <w:tc>
          <w:tcPr>
            <w:tcW w:w="3806"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Чистая прибыль</w:t>
            </w:r>
          </w:p>
        </w:tc>
      </w:tr>
      <w:tr w:rsidR="00B40569" w:rsidRPr="00B40569" w:rsidTr="00B40569">
        <w:tc>
          <w:tcPr>
            <w:tcW w:w="4140" w:type="dxa"/>
            <w:vAlign w:val="bottom"/>
          </w:tcPr>
          <w:p w:rsidR="00B40569" w:rsidRPr="00B40569" w:rsidRDefault="00B40569" w:rsidP="00B40569">
            <w:pPr>
              <w:ind w:left="-108" w:right="-108"/>
              <w:jc w:val="center"/>
              <w:rPr>
                <w:sz w:val="28"/>
                <w:szCs w:val="28"/>
              </w:rPr>
            </w:pPr>
            <w:r w:rsidRPr="00B40569">
              <w:rPr>
                <w:sz w:val="28"/>
                <w:szCs w:val="28"/>
              </w:rPr>
              <w:t>8550</w:t>
            </w: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0-й</w:t>
            </w:r>
          </w:p>
        </w:tc>
        <w:tc>
          <w:tcPr>
            <w:tcW w:w="380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140" w:type="dxa"/>
            <w:vAlign w:val="bottom"/>
          </w:tcPr>
          <w:p w:rsidR="00B40569" w:rsidRPr="00B40569" w:rsidRDefault="00B40569" w:rsidP="00B40569">
            <w:pPr>
              <w:ind w:left="-108" w:right="-108"/>
              <w:jc w:val="center"/>
              <w:rPr>
                <w:sz w:val="28"/>
                <w:szCs w:val="28"/>
              </w:rPr>
            </w:pPr>
            <w:r w:rsidRPr="00B40569">
              <w:rPr>
                <w:sz w:val="28"/>
                <w:szCs w:val="28"/>
              </w:rPr>
              <w:t>15390</w:t>
            </w: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1-й</w:t>
            </w:r>
          </w:p>
        </w:tc>
        <w:tc>
          <w:tcPr>
            <w:tcW w:w="380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140" w:type="dxa"/>
            <w:vAlign w:val="bottom"/>
          </w:tcPr>
          <w:p w:rsidR="00B40569" w:rsidRPr="00B40569" w:rsidRDefault="00B40569" w:rsidP="00B40569">
            <w:pPr>
              <w:ind w:left="-108" w:right="-108"/>
              <w:jc w:val="center"/>
              <w:rPr>
                <w:sz w:val="28"/>
                <w:szCs w:val="28"/>
              </w:rPr>
            </w:pPr>
            <w:r w:rsidRPr="00B40569">
              <w:rPr>
                <w:sz w:val="28"/>
                <w:szCs w:val="28"/>
              </w:rPr>
              <w:t>19665</w:t>
            </w: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2-й</w:t>
            </w:r>
          </w:p>
        </w:tc>
        <w:tc>
          <w:tcPr>
            <w:tcW w:w="380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140" w:type="dxa"/>
            <w:vAlign w:val="bottom"/>
          </w:tcPr>
          <w:p w:rsidR="00B40569" w:rsidRPr="00B40569" w:rsidRDefault="00B40569" w:rsidP="00B40569">
            <w:pPr>
              <w:ind w:left="-108" w:right="-108"/>
              <w:jc w:val="center"/>
              <w:rPr>
                <w:sz w:val="28"/>
                <w:szCs w:val="28"/>
              </w:rPr>
            </w:pPr>
            <w:r w:rsidRPr="00B40569">
              <w:rPr>
                <w:sz w:val="28"/>
                <w:szCs w:val="28"/>
              </w:rPr>
              <w:t>16245</w:t>
            </w: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3-й</w:t>
            </w:r>
          </w:p>
        </w:tc>
        <w:tc>
          <w:tcPr>
            <w:tcW w:w="380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4-й</w:t>
            </w:r>
          </w:p>
        </w:tc>
        <w:tc>
          <w:tcPr>
            <w:tcW w:w="380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5-й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26841</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6-й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34643</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7-й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42233</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8-й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48369</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9-й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53260</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10-й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57126</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11-й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59600</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12-й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61408</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13-й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62180</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14-й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46090</w:t>
            </w:r>
          </w:p>
        </w:tc>
      </w:tr>
      <w:tr w:rsidR="00B40569" w:rsidRPr="00B40569" w:rsidTr="00B40569">
        <w:tc>
          <w:tcPr>
            <w:tcW w:w="4140" w:type="dxa"/>
          </w:tcPr>
          <w:p w:rsidR="00B40569" w:rsidRPr="00B40569" w:rsidRDefault="00B40569" w:rsidP="00B40569">
            <w:pPr>
              <w:widowControl w:val="0"/>
              <w:ind w:left="-108" w:right="-108"/>
              <w:jc w:val="center"/>
              <w:rPr>
                <w:color w:val="000000"/>
                <w:sz w:val="28"/>
                <w:szCs w:val="28"/>
              </w:rPr>
            </w:pPr>
          </w:p>
        </w:tc>
        <w:tc>
          <w:tcPr>
            <w:tcW w:w="180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15-й</w:t>
            </w:r>
          </w:p>
        </w:tc>
        <w:tc>
          <w:tcPr>
            <w:tcW w:w="3806" w:type="dxa"/>
            <w:vAlign w:val="bottom"/>
          </w:tcPr>
          <w:p w:rsidR="00B40569" w:rsidRPr="00B40569" w:rsidRDefault="00B40569" w:rsidP="00B40569">
            <w:pPr>
              <w:ind w:left="-108" w:right="-108"/>
              <w:jc w:val="center"/>
              <w:rPr>
                <w:sz w:val="28"/>
                <w:szCs w:val="28"/>
              </w:rPr>
            </w:pPr>
            <w:r w:rsidRPr="00B40569">
              <w:rPr>
                <w:sz w:val="28"/>
                <w:szCs w:val="28"/>
              </w:rPr>
              <w:t>26783</w:t>
            </w:r>
          </w:p>
        </w:tc>
      </w:tr>
    </w:tbl>
    <w:p w:rsidR="00B40569" w:rsidRPr="00590DF9" w:rsidRDefault="00B40569" w:rsidP="00B40569">
      <w:pPr>
        <w:widowControl w:val="0"/>
        <w:shd w:val="clear" w:color="auto" w:fill="FFFFFF"/>
        <w:autoSpaceDE w:val="0"/>
        <w:autoSpaceDN w:val="0"/>
        <w:adjustRightInd w:val="0"/>
        <w:spacing w:line="360" w:lineRule="auto"/>
        <w:ind w:firstLine="709"/>
        <w:jc w:val="center"/>
        <w:rPr>
          <w:sz w:val="28"/>
        </w:rPr>
      </w:pPr>
    </w:p>
    <w:p w:rsidR="00B40569" w:rsidRPr="00590DF9" w:rsidRDefault="00B40569" w:rsidP="00B40569">
      <w:pPr>
        <w:widowControl w:val="0"/>
        <w:spacing w:line="360" w:lineRule="auto"/>
        <w:ind w:firstLine="709"/>
        <w:jc w:val="both"/>
        <w:rPr>
          <w:color w:val="000000"/>
          <w:sz w:val="28"/>
        </w:rPr>
      </w:pPr>
      <w:r w:rsidRPr="00590DF9">
        <w:rPr>
          <w:color w:val="000000"/>
          <w:sz w:val="28"/>
        </w:rPr>
        <w:t>1. Определим показатель внутренней нормы доходности.</w:t>
      </w:r>
    </w:p>
    <w:p w:rsidR="00B40569" w:rsidRPr="00590DF9" w:rsidRDefault="00B40569" w:rsidP="00B40569">
      <w:pPr>
        <w:widowControl w:val="0"/>
        <w:spacing w:line="360" w:lineRule="auto"/>
        <w:ind w:firstLine="709"/>
        <w:jc w:val="both"/>
        <w:rPr>
          <w:color w:val="000000"/>
          <w:sz w:val="28"/>
        </w:rPr>
      </w:pPr>
      <w:r w:rsidRPr="00590DF9">
        <w:rPr>
          <w:color w:val="000000"/>
          <w:sz w:val="28"/>
        </w:rPr>
        <w:t>Его расчёт строится на основе равенства инвестиционных вложений и чистой при</w:t>
      </w:r>
      <w:r w:rsidRPr="00590DF9">
        <w:rPr>
          <w:color w:val="000000"/>
          <w:sz w:val="28"/>
        </w:rPr>
        <w:softHyphen/>
        <w:t xml:space="preserve">были, которые приводятся к нулевому моменту времени дисконтированием по уравнению (1). Результат </w:t>
      </w:r>
      <w:r w:rsidRPr="00590DF9">
        <w:rPr>
          <w:color w:val="000000"/>
          <w:sz w:val="28"/>
          <w:lang w:val="en-US"/>
        </w:rPr>
        <w:t>q</w:t>
      </w:r>
      <w:r w:rsidRPr="00590DF9">
        <w:rPr>
          <w:color w:val="000000"/>
          <w:sz w:val="28"/>
        </w:rPr>
        <w:t xml:space="preserve"> </w:t>
      </w:r>
      <w:r w:rsidRPr="00C1648B">
        <w:rPr>
          <w:color w:val="000000"/>
          <w:sz w:val="28"/>
        </w:rPr>
        <w:t>=</w:t>
      </w:r>
      <w:r w:rsidRPr="00590DF9">
        <w:rPr>
          <w:color w:val="000000"/>
          <w:sz w:val="28"/>
        </w:rPr>
        <w:t xml:space="preserve"> </w:t>
      </w:r>
      <w:r w:rsidRPr="00C1648B">
        <w:rPr>
          <w:color w:val="000000"/>
          <w:sz w:val="28"/>
        </w:rPr>
        <w:t>0,</w:t>
      </w:r>
      <w:r w:rsidRPr="00590DF9">
        <w:rPr>
          <w:color w:val="000000"/>
          <w:sz w:val="28"/>
        </w:rPr>
        <w:t>3298509</w:t>
      </w:r>
      <w:r w:rsidRPr="00C1648B">
        <w:rPr>
          <w:color w:val="000000"/>
          <w:sz w:val="28"/>
        </w:rPr>
        <w:t xml:space="preserve">. </w:t>
      </w:r>
      <w:r w:rsidRPr="00590DF9">
        <w:rPr>
          <w:color w:val="000000"/>
          <w:sz w:val="28"/>
        </w:rPr>
        <w:t>При такой норме суммарный доход и суммарные инвестицион</w:t>
      </w:r>
      <w:r w:rsidRPr="00590DF9">
        <w:rPr>
          <w:color w:val="000000"/>
          <w:sz w:val="28"/>
        </w:rPr>
        <w:softHyphen/>
        <w:t>ные вложения, приведённые к началу инвестиционного проекта, будут равны и составят 38150 тыс. рублей.</w:t>
      </w:r>
    </w:p>
    <w:p w:rsidR="00B40569" w:rsidRPr="00590DF9" w:rsidRDefault="00B40569" w:rsidP="00B40569">
      <w:pPr>
        <w:widowControl w:val="0"/>
        <w:spacing w:line="360" w:lineRule="auto"/>
        <w:ind w:firstLine="709"/>
        <w:jc w:val="both"/>
        <w:rPr>
          <w:color w:val="000000"/>
          <w:sz w:val="28"/>
        </w:rPr>
      </w:pPr>
      <w:r w:rsidRPr="00590DF9">
        <w:rPr>
          <w:color w:val="000000"/>
          <w:sz w:val="28"/>
        </w:rPr>
        <w:t>2. Определим показатель чистого приведенного дохода по формуле (3):</w:t>
      </w:r>
    </w:p>
    <w:p w:rsidR="00B40569" w:rsidRPr="00590DF9" w:rsidRDefault="00B40569" w:rsidP="00B40569">
      <w:pPr>
        <w:widowControl w:val="0"/>
        <w:spacing w:line="360" w:lineRule="auto"/>
        <w:ind w:firstLine="709"/>
        <w:jc w:val="center"/>
        <w:rPr>
          <w:color w:val="000000"/>
          <w:sz w:val="28"/>
        </w:rPr>
      </w:pPr>
      <w:r w:rsidRPr="00590DF9">
        <w:rPr>
          <w:color w:val="000000"/>
          <w:sz w:val="28"/>
        </w:rPr>
        <w:t xml:space="preserve">Ч = </w:t>
      </w:r>
      <w:r w:rsidRPr="00590DF9">
        <w:rPr>
          <w:color w:val="000000"/>
          <w:sz w:val="28"/>
        </w:rPr>
        <w:fldChar w:fldCharType="begin"/>
      </w:r>
      <w:r w:rsidRPr="00590DF9">
        <w:rPr>
          <w:color w:val="000000"/>
          <w:sz w:val="28"/>
        </w:rPr>
        <w:instrText xml:space="preserve"> =70825-42529 </w:instrText>
      </w:r>
      <w:r w:rsidRPr="00590DF9">
        <w:rPr>
          <w:color w:val="000000"/>
          <w:sz w:val="28"/>
        </w:rPr>
        <w:fldChar w:fldCharType="separate"/>
      </w:r>
      <w:r w:rsidRPr="00590DF9">
        <w:rPr>
          <w:noProof/>
          <w:color w:val="000000"/>
          <w:sz w:val="28"/>
        </w:rPr>
        <w:t>28296</w:t>
      </w:r>
      <w:r w:rsidRPr="00590DF9">
        <w:rPr>
          <w:color w:val="000000"/>
          <w:sz w:val="28"/>
        </w:rPr>
        <w:fldChar w:fldCharType="end"/>
      </w:r>
      <w:r w:rsidRPr="00590DF9">
        <w:rPr>
          <w:color w:val="000000"/>
          <w:sz w:val="28"/>
        </w:rPr>
        <w:t xml:space="preserve"> тыс. руб.</w:t>
      </w:r>
    </w:p>
    <w:p w:rsidR="00B40569" w:rsidRPr="00590DF9" w:rsidRDefault="00B40569" w:rsidP="00B40569">
      <w:pPr>
        <w:widowControl w:val="0"/>
        <w:spacing w:line="360" w:lineRule="auto"/>
        <w:ind w:firstLine="709"/>
        <w:jc w:val="both"/>
        <w:rPr>
          <w:color w:val="000000"/>
          <w:sz w:val="28"/>
        </w:rPr>
      </w:pPr>
      <w:r w:rsidRPr="00590DF9">
        <w:rPr>
          <w:color w:val="000000"/>
          <w:sz w:val="28"/>
        </w:rPr>
        <w:t>При этом чистый суммарный приведенный доход = 70825 тыс. руб. Суммарные приведенные инвестиции = 42529 тыс. руб.</w:t>
      </w:r>
    </w:p>
    <w:p w:rsidR="00B40569" w:rsidRPr="00590DF9" w:rsidRDefault="00B40569" w:rsidP="00B40569">
      <w:pPr>
        <w:widowControl w:val="0"/>
        <w:spacing w:line="360" w:lineRule="auto"/>
        <w:ind w:firstLine="709"/>
        <w:jc w:val="both"/>
        <w:rPr>
          <w:color w:val="000000"/>
          <w:sz w:val="28"/>
        </w:rPr>
      </w:pPr>
      <w:r w:rsidRPr="00590DF9">
        <w:rPr>
          <w:color w:val="000000"/>
          <w:sz w:val="28"/>
        </w:rPr>
        <w:t>3. Определим показатель рентабельности инвестиций по формуле (4):</w:t>
      </w:r>
    </w:p>
    <w:p w:rsidR="00B40569" w:rsidRPr="00590DF9" w:rsidRDefault="00B40569" w:rsidP="00B40569">
      <w:pPr>
        <w:widowControl w:val="0"/>
        <w:spacing w:line="360" w:lineRule="auto"/>
        <w:ind w:firstLine="709"/>
        <w:jc w:val="center"/>
        <w:rPr>
          <w:color w:val="000000"/>
          <w:sz w:val="28"/>
        </w:rPr>
      </w:pPr>
      <w:r w:rsidRPr="00590DF9">
        <w:rPr>
          <w:color w:val="000000"/>
          <w:sz w:val="28"/>
        </w:rPr>
        <w:t xml:space="preserve">Р = 70825 / 42529 = </w:t>
      </w:r>
      <w:r w:rsidRPr="00590DF9">
        <w:rPr>
          <w:color w:val="000000"/>
          <w:sz w:val="28"/>
        </w:rPr>
        <w:fldChar w:fldCharType="begin"/>
      </w:r>
      <w:r w:rsidRPr="00590DF9">
        <w:rPr>
          <w:color w:val="000000"/>
          <w:sz w:val="28"/>
        </w:rPr>
        <w:instrText xml:space="preserve"> =70825/42529 \# "0,000" </w:instrText>
      </w:r>
      <w:r w:rsidRPr="00590DF9">
        <w:rPr>
          <w:color w:val="000000"/>
          <w:sz w:val="28"/>
        </w:rPr>
        <w:fldChar w:fldCharType="separate"/>
      </w:r>
      <w:r w:rsidRPr="00590DF9">
        <w:rPr>
          <w:noProof/>
          <w:color w:val="000000"/>
          <w:sz w:val="28"/>
        </w:rPr>
        <w:t>1,665</w:t>
      </w:r>
      <w:r w:rsidRPr="00590DF9">
        <w:rPr>
          <w:color w:val="000000"/>
          <w:sz w:val="28"/>
        </w:rPr>
        <w:fldChar w:fldCharType="end"/>
      </w:r>
      <w:r w:rsidRPr="00590DF9">
        <w:rPr>
          <w:color w:val="000000"/>
          <w:sz w:val="28"/>
        </w:rPr>
        <w:t>.</w:t>
      </w:r>
    </w:p>
    <w:p w:rsidR="00B40569" w:rsidRPr="00590DF9" w:rsidRDefault="00B40569" w:rsidP="00B40569">
      <w:pPr>
        <w:widowControl w:val="0"/>
        <w:spacing w:line="360" w:lineRule="auto"/>
        <w:ind w:firstLine="709"/>
        <w:jc w:val="both"/>
        <w:rPr>
          <w:color w:val="000000"/>
          <w:sz w:val="28"/>
        </w:rPr>
      </w:pPr>
      <w:r w:rsidRPr="00590DF9">
        <w:rPr>
          <w:color w:val="000000"/>
          <w:sz w:val="28"/>
        </w:rPr>
        <w:t>Это значит, что проект при своей реализации позволит полностью вернуть все инвестиционные средства и плюс к этому получить доход 66,5% всей инвестируемой суммы.</w:t>
      </w:r>
    </w:p>
    <w:p w:rsidR="00B40569" w:rsidRPr="00590DF9" w:rsidRDefault="00B40569" w:rsidP="00B40569">
      <w:pPr>
        <w:widowControl w:val="0"/>
        <w:spacing w:line="360" w:lineRule="auto"/>
        <w:ind w:firstLine="709"/>
        <w:jc w:val="both"/>
        <w:rPr>
          <w:color w:val="000000"/>
          <w:sz w:val="28"/>
        </w:rPr>
      </w:pPr>
      <w:r w:rsidRPr="00590DF9">
        <w:rPr>
          <w:color w:val="000000"/>
          <w:sz w:val="28"/>
        </w:rPr>
        <w:t>4. Определим срок окупаемости инвестиций и реализуемого объекта.</w:t>
      </w:r>
    </w:p>
    <w:p w:rsidR="00B40569" w:rsidRPr="00590DF9" w:rsidRDefault="00B40569" w:rsidP="00B40569">
      <w:pPr>
        <w:widowControl w:val="0"/>
        <w:spacing w:line="360" w:lineRule="auto"/>
        <w:ind w:firstLine="709"/>
        <w:jc w:val="both"/>
        <w:rPr>
          <w:color w:val="000000"/>
          <w:sz w:val="28"/>
        </w:rPr>
      </w:pPr>
      <w:r w:rsidRPr="00590DF9">
        <w:rPr>
          <w:color w:val="000000"/>
          <w:sz w:val="28"/>
        </w:rPr>
        <w:t>Срок окупаемости определяется по формуле (5) и составляет 8,66 года.</w:t>
      </w:r>
    </w:p>
    <w:p w:rsidR="00B40569" w:rsidRPr="00590DF9" w:rsidRDefault="00B40569" w:rsidP="00B40569">
      <w:pPr>
        <w:widowControl w:val="0"/>
        <w:spacing w:line="360" w:lineRule="auto"/>
        <w:ind w:firstLine="709"/>
        <w:jc w:val="both"/>
        <w:rPr>
          <w:color w:val="000000"/>
          <w:sz w:val="28"/>
        </w:rPr>
      </w:pPr>
      <w:r w:rsidRPr="00590DF9">
        <w:rPr>
          <w:color w:val="000000"/>
          <w:sz w:val="28"/>
        </w:rPr>
        <w:t>Срок окупаемости самого объекта определяется по формуле (6) и составляет 4,66 года.</w:t>
      </w:r>
    </w:p>
    <w:p w:rsidR="00B40569" w:rsidRPr="00590DF9" w:rsidRDefault="00B40569" w:rsidP="00B40569">
      <w:pPr>
        <w:widowControl w:val="0"/>
        <w:spacing w:line="360" w:lineRule="auto"/>
        <w:ind w:firstLine="709"/>
        <w:jc w:val="both"/>
        <w:rPr>
          <w:color w:val="000000"/>
          <w:sz w:val="28"/>
        </w:rPr>
      </w:pPr>
      <w:r w:rsidRPr="00590DF9">
        <w:rPr>
          <w:color w:val="000000"/>
          <w:sz w:val="28"/>
        </w:rPr>
        <w:t>Таким образом, все необходимые показатели инвестиционного проекта определены, и можно сделать вывод о целесообразности его реализации, так как важнейшие его параметры эффективности (внутренняя норма доходности, чистый приведенный доход, рентабельность инвестиций и срок окупаемости) значительно лучше нормативных значений.</w:t>
      </w:r>
    </w:p>
    <w:p w:rsidR="00B40569" w:rsidRPr="00590DF9" w:rsidRDefault="00B40569" w:rsidP="00B40569">
      <w:pPr>
        <w:widowControl w:val="0"/>
        <w:spacing w:line="360" w:lineRule="auto"/>
        <w:ind w:firstLine="709"/>
        <w:jc w:val="both"/>
        <w:rPr>
          <w:color w:val="000000"/>
          <w:sz w:val="28"/>
        </w:rPr>
      </w:pPr>
      <w:r w:rsidRPr="00590DF9">
        <w:rPr>
          <w:color w:val="000000"/>
          <w:sz w:val="28"/>
        </w:rPr>
        <w:t>б) Решение задания с учетом кредита.</w:t>
      </w:r>
    </w:p>
    <w:p w:rsidR="00B40569" w:rsidRPr="00590DF9" w:rsidRDefault="00B40569" w:rsidP="00B40569">
      <w:pPr>
        <w:widowControl w:val="0"/>
        <w:spacing w:line="360" w:lineRule="auto"/>
        <w:ind w:firstLine="709"/>
        <w:jc w:val="both"/>
        <w:rPr>
          <w:color w:val="000000"/>
          <w:sz w:val="28"/>
        </w:rPr>
      </w:pPr>
      <w:r w:rsidRPr="00590DF9">
        <w:rPr>
          <w:color w:val="000000"/>
          <w:sz w:val="28"/>
        </w:rPr>
        <w:t>Решение поставленной задачи начинается с определения фактических вложений в реализацию проекта с учетом погашения кредитованных средств в соответствии с договором между предпринимателем и банком. Результаты расчета сведены в таблицу 4.</w:t>
      </w:r>
    </w:p>
    <w:p w:rsidR="00B40569" w:rsidRPr="00590DF9" w:rsidRDefault="00B40569" w:rsidP="00B40569">
      <w:pPr>
        <w:widowControl w:val="0"/>
        <w:spacing w:line="360" w:lineRule="auto"/>
        <w:ind w:firstLine="709"/>
        <w:jc w:val="both"/>
        <w:rPr>
          <w:color w:val="000000"/>
          <w:sz w:val="28"/>
        </w:rPr>
      </w:pPr>
      <w:r w:rsidRPr="00590DF9">
        <w:rPr>
          <w:color w:val="000000"/>
          <w:sz w:val="28"/>
        </w:rPr>
        <w:t>Методика заполнения этой таблицы.</w:t>
      </w:r>
    </w:p>
    <w:p w:rsidR="00B40569" w:rsidRPr="00590DF9" w:rsidRDefault="00B40569" w:rsidP="00B40569">
      <w:pPr>
        <w:widowControl w:val="0"/>
        <w:spacing w:line="360" w:lineRule="auto"/>
        <w:ind w:firstLine="709"/>
        <w:jc w:val="both"/>
        <w:rPr>
          <w:color w:val="000000"/>
          <w:sz w:val="28"/>
        </w:rPr>
      </w:pPr>
      <w:r w:rsidRPr="00590DF9">
        <w:rPr>
          <w:color w:val="000000"/>
          <w:sz w:val="28"/>
        </w:rPr>
        <w:t xml:space="preserve">Цифры 2-го столбца представляют собой величину инвестиционных вложений в проект согласно условиям задачи. Цифры 3-го столбца – это собственные вложения предприятия в проект (40% требуемых инвестиций), 4-й столбец – инвестиции за счет кредита коммерческого банка (60% требуемых инвестиций). В 5-ом столбце представлены суммы, характеризующие погашение кредита по годам по условиям договора, соответственно (30%, 25%, 25% и 20%). Вся кредитная сумма </w:t>
      </w:r>
      <w:r w:rsidRPr="00590DF9">
        <w:rPr>
          <w:color w:val="000000"/>
          <w:sz w:val="28"/>
        </w:rPr>
        <w:fldChar w:fldCharType="begin"/>
      </w:r>
      <w:r w:rsidRPr="00590DF9">
        <w:rPr>
          <w:color w:val="000000"/>
          <w:sz w:val="28"/>
        </w:rPr>
        <w:instrText xml:space="preserve"> =8550*60/100 \# "0" </w:instrText>
      </w:r>
      <w:r w:rsidRPr="00590DF9">
        <w:rPr>
          <w:color w:val="000000"/>
          <w:sz w:val="28"/>
        </w:rPr>
        <w:fldChar w:fldCharType="separate"/>
      </w:r>
      <w:r w:rsidRPr="00590DF9">
        <w:rPr>
          <w:noProof/>
          <w:color w:val="000000"/>
          <w:sz w:val="28"/>
        </w:rPr>
        <w:t>5130</w:t>
      </w:r>
      <w:r w:rsidRPr="00590DF9">
        <w:rPr>
          <w:color w:val="000000"/>
          <w:sz w:val="28"/>
        </w:rPr>
        <w:fldChar w:fldCharType="end"/>
      </w:r>
      <w:r w:rsidRPr="00590DF9">
        <w:rPr>
          <w:color w:val="000000"/>
          <w:sz w:val="28"/>
        </w:rPr>
        <w:t xml:space="preserve"> тыс. руб. будет возвращена банку порциями в течение 4 лет (1539 + 1283 + 1283 + 1026 = 5130).</w:t>
      </w:r>
    </w:p>
    <w:p w:rsidR="00B40569" w:rsidRPr="00590DF9" w:rsidRDefault="00B40569" w:rsidP="00B40569">
      <w:pPr>
        <w:widowControl w:val="0"/>
        <w:spacing w:line="360" w:lineRule="auto"/>
        <w:ind w:firstLine="709"/>
        <w:jc w:val="both"/>
        <w:rPr>
          <w:color w:val="000000"/>
          <w:sz w:val="28"/>
        </w:rPr>
      </w:pPr>
      <w:r w:rsidRPr="00590DF9">
        <w:rPr>
          <w:color w:val="000000"/>
          <w:sz w:val="28"/>
        </w:rPr>
        <w:t>Аналогично рассчитываются и заполняются 2, 3 и 4 графы общего массива 5-го столбца. В 6 столбце проставлены суммы строк 5-го</w:t>
      </w:r>
      <w:r w:rsidRPr="00C1648B">
        <w:rPr>
          <w:color w:val="000000"/>
          <w:sz w:val="28"/>
        </w:rPr>
        <w:t xml:space="preserve"> </w:t>
      </w:r>
      <w:r w:rsidRPr="00590DF9">
        <w:rPr>
          <w:color w:val="000000"/>
          <w:sz w:val="28"/>
        </w:rPr>
        <w:t xml:space="preserve">столбца. Последний столбец заполняется путем суммирования цифр 3-го и 6-го столбцов. Сумма цифр 2-го столбца точно равна сумме 10-го столбца и составляет 59850 тыс. </w:t>
      </w:r>
      <w:r w:rsidRPr="00C1648B">
        <w:rPr>
          <w:color w:val="000000"/>
          <w:sz w:val="28"/>
        </w:rPr>
        <w:t>руб.</w:t>
      </w:r>
      <w:r w:rsidRPr="00590DF9">
        <w:rPr>
          <w:color w:val="000000"/>
          <w:sz w:val="28"/>
        </w:rPr>
        <w:t xml:space="preserve"> </w:t>
      </w:r>
    </w:p>
    <w:p w:rsidR="00B40569" w:rsidRPr="00590DF9" w:rsidRDefault="00B40569" w:rsidP="00B40569">
      <w:pPr>
        <w:widowControl w:val="0"/>
        <w:spacing w:line="360" w:lineRule="auto"/>
        <w:ind w:firstLine="709"/>
        <w:jc w:val="right"/>
        <w:rPr>
          <w:color w:val="000000"/>
          <w:sz w:val="28"/>
        </w:rPr>
      </w:pPr>
      <w:r w:rsidRPr="00590DF9">
        <w:rPr>
          <w:color w:val="000000"/>
          <w:sz w:val="28"/>
        </w:rPr>
        <w:t>Таблица 4</w:t>
      </w:r>
    </w:p>
    <w:p w:rsidR="00B40569" w:rsidRPr="00590DF9" w:rsidRDefault="00B40569" w:rsidP="00B40569">
      <w:pPr>
        <w:widowControl w:val="0"/>
        <w:spacing w:line="360" w:lineRule="auto"/>
        <w:ind w:firstLine="709"/>
        <w:jc w:val="center"/>
        <w:rPr>
          <w:color w:val="000000"/>
          <w:sz w:val="28"/>
        </w:rPr>
      </w:pPr>
      <w:r w:rsidRPr="00590DF9">
        <w:rPr>
          <w:color w:val="000000"/>
          <w:sz w:val="28"/>
        </w:rPr>
        <w:t xml:space="preserve">Фактические вложения в реализацию проекта </w:t>
      </w:r>
    </w:p>
    <w:p w:rsidR="00B40569" w:rsidRPr="00590DF9" w:rsidRDefault="00B40569" w:rsidP="00B40569">
      <w:pPr>
        <w:widowControl w:val="0"/>
        <w:spacing w:line="360" w:lineRule="auto"/>
        <w:ind w:firstLine="709"/>
        <w:jc w:val="center"/>
        <w:rPr>
          <w:color w:val="000000"/>
          <w:sz w:val="28"/>
        </w:rPr>
      </w:pPr>
      <w:r w:rsidRPr="00590DF9">
        <w:rPr>
          <w:color w:val="000000"/>
          <w:sz w:val="28"/>
        </w:rPr>
        <w:t>с учетом погашения кредитованных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76"/>
        <w:gridCol w:w="988"/>
        <w:gridCol w:w="946"/>
        <w:gridCol w:w="922"/>
        <w:gridCol w:w="922"/>
        <w:gridCol w:w="928"/>
        <w:gridCol w:w="923"/>
        <w:gridCol w:w="1045"/>
        <w:gridCol w:w="1179"/>
      </w:tblGrid>
      <w:tr w:rsidR="00B40569" w:rsidRPr="00B40569" w:rsidTr="00B40569">
        <w:tc>
          <w:tcPr>
            <w:tcW w:w="648" w:type="dxa"/>
            <w:vMerge w:val="restart"/>
          </w:tcPr>
          <w:p w:rsidR="00B40569" w:rsidRPr="00B40569" w:rsidRDefault="00B40569" w:rsidP="00B40569">
            <w:pPr>
              <w:widowControl w:val="0"/>
              <w:ind w:left="-108" w:right="-108"/>
              <w:jc w:val="center"/>
              <w:rPr>
                <w:sz w:val="28"/>
                <w:szCs w:val="28"/>
              </w:rPr>
            </w:pPr>
            <w:r w:rsidRPr="00B40569">
              <w:rPr>
                <w:sz w:val="28"/>
                <w:szCs w:val="28"/>
              </w:rPr>
              <w:t>Год</w:t>
            </w:r>
          </w:p>
        </w:tc>
        <w:tc>
          <w:tcPr>
            <w:tcW w:w="1082" w:type="dxa"/>
            <w:vMerge w:val="restart"/>
          </w:tcPr>
          <w:p w:rsidR="00B40569" w:rsidRPr="00B40569" w:rsidRDefault="00B40569" w:rsidP="00B40569">
            <w:pPr>
              <w:widowControl w:val="0"/>
              <w:ind w:left="-108" w:right="-108"/>
              <w:jc w:val="center"/>
              <w:rPr>
                <w:sz w:val="28"/>
                <w:szCs w:val="28"/>
              </w:rPr>
            </w:pPr>
            <w:r w:rsidRPr="00B40569">
              <w:rPr>
                <w:sz w:val="28"/>
                <w:szCs w:val="28"/>
              </w:rPr>
              <w:t>Инве-стиции в проект, тыс. руб.</w:t>
            </w:r>
          </w:p>
        </w:tc>
        <w:tc>
          <w:tcPr>
            <w:tcW w:w="991" w:type="dxa"/>
            <w:vMerge w:val="restart"/>
          </w:tcPr>
          <w:p w:rsidR="00B40569" w:rsidRPr="00B40569" w:rsidRDefault="00B40569" w:rsidP="00B40569">
            <w:pPr>
              <w:widowControl w:val="0"/>
              <w:ind w:left="-108" w:right="-108"/>
              <w:jc w:val="center"/>
              <w:rPr>
                <w:sz w:val="28"/>
                <w:szCs w:val="28"/>
              </w:rPr>
            </w:pPr>
            <w:r w:rsidRPr="00B40569">
              <w:rPr>
                <w:sz w:val="28"/>
                <w:szCs w:val="28"/>
              </w:rPr>
              <w:t>Собст. плат. в проект, тыс. руб.</w:t>
            </w:r>
          </w:p>
        </w:tc>
        <w:tc>
          <w:tcPr>
            <w:tcW w:w="949" w:type="dxa"/>
            <w:vMerge w:val="restart"/>
          </w:tcPr>
          <w:p w:rsidR="00B40569" w:rsidRPr="00B40569" w:rsidRDefault="00B40569" w:rsidP="00B40569">
            <w:pPr>
              <w:widowControl w:val="0"/>
              <w:ind w:left="-108" w:right="-108"/>
              <w:jc w:val="center"/>
              <w:rPr>
                <w:sz w:val="28"/>
                <w:szCs w:val="28"/>
              </w:rPr>
            </w:pPr>
            <w:r w:rsidRPr="00B40569">
              <w:rPr>
                <w:sz w:val="28"/>
                <w:szCs w:val="28"/>
              </w:rPr>
              <w:t>Кредит банка, тыс. руб.</w:t>
            </w:r>
          </w:p>
        </w:tc>
        <w:tc>
          <w:tcPr>
            <w:tcW w:w="3738" w:type="dxa"/>
            <w:gridSpan w:val="4"/>
          </w:tcPr>
          <w:p w:rsidR="00B40569" w:rsidRPr="00B40569" w:rsidRDefault="00B40569" w:rsidP="00B40569">
            <w:pPr>
              <w:widowControl w:val="0"/>
              <w:ind w:left="-108" w:right="-108"/>
              <w:jc w:val="center"/>
              <w:rPr>
                <w:sz w:val="28"/>
                <w:szCs w:val="28"/>
              </w:rPr>
            </w:pPr>
            <w:r w:rsidRPr="00B40569">
              <w:rPr>
                <w:sz w:val="28"/>
                <w:szCs w:val="28"/>
              </w:rPr>
              <w:t>Погашение кредита по годам, тыс. руб.</w:t>
            </w:r>
          </w:p>
        </w:tc>
        <w:tc>
          <w:tcPr>
            <w:tcW w:w="1048" w:type="dxa"/>
            <w:vMerge w:val="restart"/>
          </w:tcPr>
          <w:p w:rsidR="00B40569" w:rsidRPr="00B40569" w:rsidRDefault="00B40569" w:rsidP="00B40569">
            <w:pPr>
              <w:widowControl w:val="0"/>
              <w:ind w:left="-108" w:right="-108"/>
              <w:jc w:val="center"/>
              <w:rPr>
                <w:sz w:val="28"/>
                <w:szCs w:val="28"/>
              </w:rPr>
            </w:pPr>
            <w:r w:rsidRPr="00B40569">
              <w:rPr>
                <w:sz w:val="28"/>
                <w:szCs w:val="28"/>
              </w:rPr>
              <w:t>Пога-шение кредита в целом, тыс. руб.</w:t>
            </w:r>
          </w:p>
        </w:tc>
        <w:tc>
          <w:tcPr>
            <w:tcW w:w="1182" w:type="dxa"/>
            <w:vMerge w:val="restart"/>
          </w:tcPr>
          <w:p w:rsidR="00B40569" w:rsidRPr="00B40569" w:rsidRDefault="00B40569" w:rsidP="00B40569">
            <w:pPr>
              <w:widowControl w:val="0"/>
              <w:ind w:left="-108" w:right="-108"/>
              <w:jc w:val="center"/>
              <w:rPr>
                <w:sz w:val="28"/>
                <w:szCs w:val="28"/>
              </w:rPr>
            </w:pPr>
            <w:r w:rsidRPr="00B40569">
              <w:rPr>
                <w:sz w:val="28"/>
                <w:szCs w:val="28"/>
              </w:rPr>
              <w:t>Пред. платежи,</w:t>
            </w:r>
          </w:p>
          <w:p w:rsidR="00B40569" w:rsidRPr="00B40569" w:rsidRDefault="00B40569" w:rsidP="00B40569">
            <w:pPr>
              <w:widowControl w:val="0"/>
              <w:ind w:left="-108" w:right="-108"/>
              <w:jc w:val="center"/>
              <w:rPr>
                <w:sz w:val="28"/>
                <w:szCs w:val="28"/>
              </w:rPr>
            </w:pPr>
            <w:r w:rsidRPr="00B40569">
              <w:rPr>
                <w:sz w:val="28"/>
                <w:szCs w:val="28"/>
              </w:rPr>
              <w:t>тыс. руб.</w:t>
            </w:r>
          </w:p>
        </w:tc>
      </w:tr>
      <w:tr w:rsidR="00B40569" w:rsidRPr="00B40569" w:rsidTr="00B40569">
        <w:tc>
          <w:tcPr>
            <w:tcW w:w="648" w:type="dxa"/>
            <w:vMerge/>
          </w:tcPr>
          <w:p w:rsidR="00B40569" w:rsidRPr="00B40569" w:rsidRDefault="00B40569" w:rsidP="00B40569">
            <w:pPr>
              <w:widowControl w:val="0"/>
              <w:ind w:left="-108" w:right="-108"/>
              <w:jc w:val="center"/>
              <w:rPr>
                <w:sz w:val="28"/>
                <w:szCs w:val="28"/>
              </w:rPr>
            </w:pPr>
          </w:p>
        </w:tc>
        <w:tc>
          <w:tcPr>
            <w:tcW w:w="1082" w:type="dxa"/>
            <w:vMerge/>
          </w:tcPr>
          <w:p w:rsidR="00B40569" w:rsidRPr="00B40569" w:rsidRDefault="00B40569" w:rsidP="00B40569">
            <w:pPr>
              <w:widowControl w:val="0"/>
              <w:ind w:left="-108" w:right="-108"/>
              <w:jc w:val="center"/>
              <w:rPr>
                <w:sz w:val="28"/>
                <w:szCs w:val="28"/>
              </w:rPr>
            </w:pPr>
          </w:p>
        </w:tc>
        <w:tc>
          <w:tcPr>
            <w:tcW w:w="991" w:type="dxa"/>
            <w:vMerge/>
          </w:tcPr>
          <w:p w:rsidR="00B40569" w:rsidRPr="00B40569" w:rsidRDefault="00B40569" w:rsidP="00B40569">
            <w:pPr>
              <w:widowControl w:val="0"/>
              <w:ind w:left="-108" w:right="-108"/>
              <w:jc w:val="center"/>
              <w:rPr>
                <w:sz w:val="28"/>
                <w:szCs w:val="28"/>
              </w:rPr>
            </w:pPr>
          </w:p>
        </w:tc>
        <w:tc>
          <w:tcPr>
            <w:tcW w:w="949" w:type="dxa"/>
            <w:vMerge/>
          </w:tcPr>
          <w:p w:rsidR="00B40569" w:rsidRPr="00B40569" w:rsidRDefault="00B40569" w:rsidP="00B40569">
            <w:pPr>
              <w:widowControl w:val="0"/>
              <w:ind w:left="-108" w:right="-108"/>
              <w:jc w:val="center"/>
              <w:rPr>
                <w:sz w:val="28"/>
                <w:szCs w:val="28"/>
              </w:rPr>
            </w:pPr>
          </w:p>
        </w:tc>
        <w:tc>
          <w:tcPr>
            <w:tcW w:w="934" w:type="dxa"/>
          </w:tcPr>
          <w:p w:rsidR="00B40569" w:rsidRPr="00B40569" w:rsidRDefault="00B40569" w:rsidP="00B40569">
            <w:pPr>
              <w:widowControl w:val="0"/>
              <w:ind w:left="-108" w:right="-108"/>
              <w:jc w:val="center"/>
              <w:rPr>
                <w:sz w:val="28"/>
                <w:szCs w:val="28"/>
              </w:rPr>
            </w:pPr>
            <w:r w:rsidRPr="00B40569">
              <w:rPr>
                <w:sz w:val="28"/>
                <w:szCs w:val="28"/>
              </w:rPr>
              <w:t>5130</w:t>
            </w:r>
          </w:p>
        </w:tc>
        <w:tc>
          <w:tcPr>
            <w:tcW w:w="934" w:type="dxa"/>
          </w:tcPr>
          <w:p w:rsidR="00B40569" w:rsidRPr="00B40569" w:rsidRDefault="00B40569" w:rsidP="00B40569">
            <w:pPr>
              <w:widowControl w:val="0"/>
              <w:ind w:left="-108" w:right="-108"/>
              <w:jc w:val="center"/>
              <w:rPr>
                <w:sz w:val="28"/>
                <w:szCs w:val="28"/>
              </w:rPr>
            </w:pPr>
            <w:r w:rsidRPr="00B40569">
              <w:rPr>
                <w:sz w:val="28"/>
                <w:szCs w:val="28"/>
              </w:rPr>
              <w:t>9234</w:t>
            </w:r>
          </w:p>
        </w:tc>
        <w:tc>
          <w:tcPr>
            <w:tcW w:w="935" w:type="dxa"/>
          </w:tcPr>
          <w:p w:rsidR="00B40569" w:rsidRPr="00B40569" w:rsidRDefault="00B40569" w:rsidP="00B40569">
            <w:pPr>
              <w:widowControl w:val="0"/>
              <w:ind w:left="-108" w:right="-108"/>
              <w:jc w:val="center"/>
              <w:rPr>
                <w:sz w:val="28"/>
                <w:szCs w:val="28"/>
              </w:rPr>
            </w:pPr>
            <w:r w:rsidRPr="00B40569">
              <w:rPr>
                <w:sz w:val="28"/>
                <w:szCs w:val="28"/>
              </w:rPr>
              <w:t>11799</w:t>
            </w:r>
          </w:p>
        </w:tc>
        <w:tc>
          <w:tcPr>
            <w:tcW w:w="935" w:type="dxa"/>
          </w:tcPr>
          <w:p w:rsidR="00B40569" w:rsidRPr="00B40569" w:rsidRDefault="00B40569" w:rsidP="00B40569">
            <w:pPr>
              <w:widowControl w:val="0"/>
              <w:ind w:left="-108" w:right="-108"/>
              <w:jc w:val="center"/>
              <w:rPr>
                <w:sz w:val="28"/>
                <w:szCs w:val="28"/>
              </w:rPr>
            </w:pPr>
            <w:r w:rsidRPr="00B40569">
              <w:rPr>
                <w:sz w:val="28"/>
                <w:szCs w:val="28"/>
              </w:rPr>
              <w:t>9747</w:t>
            </w:r>
          </w:p>
        </w:tc>
        <w:tc>
          <w:tcPr>
            <w:tcW w:w="1048" w:type="dxa"/>
            <w:vMerge/>
          </w:tcPr>
          <w:p w:rsidR="00B40569" w:rsidRPr="00B40569" w:rsidRDefault="00B40569" w:rsidP="00B40569">
            <w:pPr>
              <w:widowControl w:val="0"/>
              <w:ind w:left="-108" w:right="-108"/>
              <w:jc w:val="center"/>
              <w:rPr>
                <w:sz w:val="28"/>
                <w:szCs w:val="28"/>
              </w:rPr>
            </w:pPr>
          </w:p>
        </w:tc>
        <w:tc>
          <w:tcPr>
            <w:tcW w:w="1182" w:type="dxa"/>
            <w:vMerge/>
          </w:tcPr>
          <w:p w:rsidR="00B40569" w:rsidRPr="00B40569" w:rsidRDefault="00B40569" w:rsidP="00B40569">
            <w:pPr>
              <w:widowControl w:val="0"/>
              <w:ind w:left="-108" w:right="-108"/>
              <w:jc w:val="center"/>
              <w:rPr>
                <w:sz w:val="28"/>
                <w:szCs w:val="28"/>
              </w:rPr>
            </w:pP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1</w:t>
            </w:r>
          </w:p>
        </w:tc>
        <w:tc>
          <w:tcPr>
            <w:tcW w:w="1082"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2</w:t>
            </w:r>
          </w:p>
        </w:tc>
        <w:tc>
          <w:tcPr>
            <w:tcW w:w="991" w:type="dxa"/>
          </w:tcPr>
          <w:p w:rsidR="00B40569" w:rsidRPr="00B40569" w:rsidRDefault="00B40569" w:rsidP="00B40569">
            <w:pPr>
              <w:ind w:left="-108" w:right="-108"/>
              <w:jc w:val="center"/>
              <w:rPr>
                <w:sz w:val="28"/>
                <w:szCs w:val="28"/>
              </w:rPr>
            </w:pPr>
            <w:r w:rsidRPr="00B40569">
              <w:rPr>
                <w:sz w:val="28"/>
                <w:szCs w:val="28"/>
              </w:rPr>
              <w:t>3</w:t>
            </w:r>
          </w:p>
        </w:tc>
        <w:tc>
          <w:tcPr>
            <w:tcW w:w="949" w:type="dxa"/>
          </w:tcPr>
          <w:p w:rsidR="00B40569" w:rsidRPr="00B40569" w:rsidRDefault="00B40569" w:rsidP="00B40569">
            <w:pPr>
              <w:ind w:left="-108" w:right="-108"/>
              <w:jc w:val="center"/>
              <w:rPr>
                <w:sz w:val="28"/>
                <w:szCs w:val="28"/>
              </w:rPr>
            </w:pPr>
            <w:r w:rsidRPr="00B40569">
              <w:rPr>
                <w:sz w:val="28"/>
                <w:szCs w:val="28"/>
              </w:rPr>
              <w:t>4</w:t>
            </w:r>
          </w:p>
        </w:tc>
        <w:tc>
          <w:tcPr>
            <w:tcW w:w="934" w:type="dxa"/>
          </w:tcPr>
          <w:p w:rsidR="00B40569" w:rsidRPr="00B40569" w:rsidRDefault="00B40569" w:rsidP="00B40569">
            <w:pPr>
              <w:ind w:left="-108" w:right="-108"/>
              <w:jc w:val="center"/>
              <w:rPr>
                <w:sz w:val="28"/>
                <w:szCs w:val="28"/>
              </w:rPr>
            </w:pPr>
            <w:r w:rsidRPr="00B40569">
              <w:rPr>
                <w:sz w:val="28"/>
                <w:szCs w:val="28"/>
              </w:rPr>
              <w:t>5</w:t>
            </w:r>
          </w:p>
        </w:tc>
        <w:tc>
          <w:tcPr>
            <w:tcW w:w="934" w:type="dxa"/>
          </w:tcPr>
          <w:p w:rsidR="00B40569" w:rsidRPr="00B40569" w:rsidRDefault="00B40569" w:rsidP="00B40569">
            <w:pPr>
              <w:ind w:left="-108" w:right="-108"/>
              <w:jc w:val="center"/>
              <w:rPr>
                <w:sz w:val="28"/>
                <w:szCs w:val="28"/>
              </w:rPr>
            </w:pPr>
            <w:r w:rsidRPr="00B40569">
              <w:rPr>
                <w:sz w:val="28"/>
                <w:szCs w:val="28"/>
              </w:rPr>
              <w:t>6</w:t>
            </w:r>
          </w:p>
        </w:tc>
        <w:tc>
          <w:tcPr>
            <w:tcW w:w="935" w:type="dxa"/>
          </w:tcPr>
          <w:p w:rsidR="00B40569" w:rsidRPr="00B40569" w:rsidRDefault="00B40569" w:rsidP="00B40569">
            <w:pPr>
              <w:ind w:left="-108" w:right="-108"/>
              <w:jc w:val="center"/>
              <w:rPr>
                <w:sz w:val="28"/>
                <w:szCs w:val="28"/>
              </w:rPr>
            </w:pPr>
            <w:r w:rsidRPr="00B40569">
              <w:rPr>
                <w:sz w:val="28"/>
                <w:szCs w:val="28"/>
              </w:rPr>
              <w:t>7</w:t>
            </w:r>
          </w:p>
        </w:tc>
        <w:tc>
          <w:tcPr>
            <w:tcW w:w="935" w:type="dxa"/>
          </w:tcPr>
          <w:p w:rsidR="00B40569" w:rsidRPr="00B40569" w:rsidRDefault="00B40569" w:rsidP="00B40569">
            <w:pPr>
              <w:ind w:left="-108" w:right="-108"/>
              <w:jc w:val="center"/>
              <w:rPr>
                <w:sz w:val="28"/>
                <w:szCs w:val="28"/>
              </w:rPr>
            </w:pPr>
            <w:r w:rsidRPr="00B40569">
              <w:rPr>
                <w:sz w:val="28"/>
                <w:szCs w:val="28"/>
              </w:rPr>
              <w:t>8</w:t>
            </w:r>
          </w:p>
        </w:tc>
        <w:tc>
          <w:tcPr>
            <w:tcW w:w="1048" w:type="dxa"/>
          </w:tcPr>
          <w:p w:rsidR="00B40569" w:rsidRPr="00B40569" w:rsidRDefault="00B40569" w:rsidP="00B40569">
            <w:pPr>
              <w:ind w:left="-108" w:right="-108"/>
              <w:jc w:val="center"/>
              <w:rPr>
                <w:sz w:val="28"/>
                <w:szCs w:val="28"/>
              </w:rPr>
            </w:pPr>
            <w:r w:rsidRPr="00B40569">
              <w:rPr>
                <w:sz w:val="28"/>
                <w:szCs w:val="28"/>
              </w:rPr>
              <w:t>9</w:t>
            </w:r>
          </w:p>
        </w:tc>
        <w:tc>
          <w:tcPr>
            <w:tcW w:w="1182" w:type="dxa"/>
          </w:tcPr>
          <w:p w:rsidR="00B40569" w:rsidRPr="00B40569" w:rsidRDefault="00B40569" w:rsidP="00B40569">
            <w:pPr>
              <w:ind w:left="-108" w:right="-108"/>
              <w:jc w:val="center"/>
              <w:rPr>
                <w:sz w:val="28"/>
                <w:szCs w:val="28"/>
              </w:rPr>
            </w:pPr>
            <w:r w:rsidRPr="00B40569">
              <w:rPr>
                <w:sz w:val="28"/>
                <w:szCs w:val="28"/>
              </w:rPr>
              <w:t>10</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0-й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8 550</w:t>
            </w:r>
          </w:p>
        </w:tc>
        <w:tc>
          <w:tcPr>
            <w:tcW w:w="991" w:type="dxa"/>
            <w:vAlign w:val="bottom"/>
          </w:tcPr>
          <w:p w:rsidR="00B40569" w:rsidRPr="00B40569" w:rsidRDefault="00B40569" w:rsidP="00B40569">
            <w:pPr>
              <w:ind w:left="-108" w:right="-108"/>
              <w:jc w:val="center"/>
              <w:rPr>
                <w:sz w:val="28"/>
                <w:szCs w:val="28"/>
              </w:rPr>
            </w:pPr>
            <w:r w:rsidRPr="00B40569">
              <w:rPr>
                <w:sz w:val="28"/>
                <w:szCs w:val="28"/>
              </w:rPr>
              <w:t>3 420</w:t>
            </w:r>
          </w:p>
        </w:tc>
        <w:tc>
          <w:tcPr>
            <w:tcW w:w="949" w:type="dxa"/>
            <w:vAlign w:val="bottom"/>
          </w:tcPr>
          <w:p w:rsidR="00B40569" w:rsidRPr="00B40569" w:rsidRDefault="00B40569" w:rsidP="00B40569">
            <w:pPr>
              <w:ind w:left="-108" w:right="-108"/>
              <w:jc w:val="center"/>
              <w:rPr>
                <w:sz w:val="28"/>
                <w:szCs w:val="28"/>
              </w:rPr>
            </w:pPr>
            <w:r w:rsidRPr="00B40569">
              <w:rPr>
                <w:sz w:val="28"/>
                <w:szCs w:val="28"/>
              </w:rPr>
              <w:t>5 130</w:t>
            </w:r>
          </w:p>
        </w:tc>
        <w:tc>
          <w:tcPr>
            <w:tcW w:w="934" w:type="dxa"/>
            <w:vAlign w:val="bottom"/>
          </w:tcPr>
          <w:p w:rsidR="00B40569" w:rsidRPr="00B40569" w:rsidRDefault="00B40569" w:rsidP="00B40569">
            <w:pPr>
              <w:ind w:left="-108" w:right="-108"/>
              <w:jc w:val="center"/>
              <w:rPr>
                <w:sz w:val="28"/>
                <w:szCs w:val="28"/>
              </w:rPr>
            </w:pPr>
            <w:r w:rsidRPr="00B40569">
              <w:rPr>
                <w:sz w:val="28"/>
                <w:szCs w:val="28"/>
              </w:rPr>
              <w:t>-</w:t>
            </w:r>
          </w:p>
        </w:tc>
        <w:tc>
          <w:tcPr>
            <w:tcW w:w="934" w:type="dxa"/>
            <w:vAlign w:val="bottom"/>
          </w:tcPr>
          <w:p w:rsidR="00B40569" w:rsidRPr="00B40569" w:rsidRDefault="00B40569" w:rsidP="00B40569">
            <w:pPr>
              <w:ind w:left="-108" w:right="-108"/>
              <w:jc w:val="center"/>
              <w:rPr>
                <w:sz w:val="28"/>
                <w:szCs w:val="28"/>
              </w:rPr>
            </w:pPr>
            <w:r w:rsidRPr="00B40569">
              <w:rPr>
                <w:sz w:val="28"/>
                <w:szCs w:val="28"/>
              </w:rPr>
              <w:t>-</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3 420</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1-й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15 390</w:t>
            </w:r>
          </w:p>
        </w:tc>
        <w:tc>
          <w:tcPr>
            <w:tcW w:w="991" w:type="dxa"/>
            <w:vAlign w:val="bottom"/>
          </w:tcPr>
          <w:p w:rsidR="00B40569" w:rsidRPr="00B40569" w:rsidRDefault="00B40569" w:rsidP="00B40569">
            <w:pPr>
              <w:ind w:left="-108" w:right="-108"/>
              <w:jc w:val="center"/>
              <w:rPr>
                <w:sz w:val="28"/>
                <w:szCs w:val="28"/>
              </w:rPr>
            </w:pPr>
            <w:r w:rsidRPr="00B40569">
              <w:rPr>
                <w:sz w:val="28"/>
                <w:szCs w:val="28"/>
              </w:rPr>
              <w:t>6 156</w:t>
            </w:r>
          </w:p>
        </w:tc>
        <w:tc>
          <w:tcPr>
            <w:tcW w:w="949" w:type="dxa"/>
            <w:vAlign w:val="bottom"/>
          </w:tcPr>
          <w:p w:rsidR="00B40569" w:rsidRPr="00B40569" w:rsidRDefault="00B40569" w:rsidP="00B40569">
            <w:pPr>
              <w:ind w:left="-108" w:right="-108"/>
              <w:jc w:val="center"/>
              <w:rPr>
                <w:sz w:val="28"/>
                <w:szCs w:val="28"/>
              </w:rPr>
            </w:pPr>
            <w:r w:rsidRPr="00B40569">
              <w:rPr>
                <w:sz w:val="28"/>
                <w:szCs w:val="28"/>
              </w:rPr>
              <w:t>9 234</w:t>
            </w:r>
          </w:p>
        </w:tc>
        <w:tc>
          <w:tcPr>
            <w:tcW w:w="934" w:type="dxa"/>
            <w:vAlign w:val="bottom"/>
          </w:tcPr>
          <w:p w:rsidR="00B40569" w:rsidRPr="00B40569" w:rsidRDefault="00B40569" w:rsidP="00B40569">
            <w:pPr>
              <w:ind w:left="-108" w:right="-108"/>
              <w:jc w:val="center"/>
              <w:rPr>
                <w:sz w:val="28"/>
                <w:szCs w:val="28"/>
              </w:rPr>
            </w:pPr>
            <w:r w:rsidRPr="00B40569">
              <w:rPr>
                <w:sz w:val="28"/>
                <w:szCs w:val="28"/>
              </w:rPr>
              <w:t>1 539</w:t>
            </w:r>
          </w:p>
        </w:tc>
        <w:tc>
          <w:tcPr>
            <w:tcW w:w="934" w:type="dxa"/>
            <w:vAlign w:val="bottom"/>
          </w:tcPr>
          <w:p w:rsidR="00B40569" w:rsidRPr="00B40569" w:rsidRDefault="00B40569" w:rsidP="00B40569">
            <w:pPr>
              <w:ind w:left="-108" w:right="-108"/>
              <w:jc w:val="center"/>
              <w:rPr>
                <w:sz w:val="28"/>
                <w:szCs w:val="28"/>
              </w:rPr>
            </w:pPr>
            <w:r w:rsidRPr="00B40569">
              <w:rPr>
                <w:sz w:val="28"/>
                <w:szCs w:val="28"/>
              </w:rPr>
              <w:t>-</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1 539</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7 695</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2-й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19 665</w:t>
            </w:r>
          </w:p>
        </w:tc>
        <w:tc>
          <w:tcPr>
            <w:tcW w:w="991" w:type="dxa"/>
            <w:vAlign w:val="bottom"/>
          </w:tcPr>
          <w:p w:rsidR="00B40569" w:rsidRPr="00B40569" w:rsidRDefault="00B40569" w:rsidP="00B40569">
            <w:pPr>
              <w:ind w:left="-108" w:right="-108"/>
              <w:jc w:val="center"/>
              <w:rPr>
                <w:sz w:val="28"/>
                <w:szCs w:val="28"/>
              </w:rPr>
            </w:pPr>
            <w:r w:rsidRPr="00B40569">
              <w:rPr>
                <w:sz w:val="28"/>
                <w:szCs w:val="28"/>
              </w:rPr>
              <w:t>7 866</w:t>
            </w:r>
          </w:p>
        </w:tc>
        <w:tc>
          <w:tcPr>
            <w:tcW w:w="949" w:type="dxa"/>
            <w:vAlign w:val="bottom"/>
          </w:tcPr>
          <w:p w:rsidR="00B40569" w:rsidRPr="00B40569" w:rsidRDefault="00B40569" w:rsidP="00B40569">
            <w:pPr>
              <w:ind w:left="-108" w:right="-108"/>
              <w:jc w:val="center"/>
              <w:rPr>
                <w:sz w:val="28"/>
                <w:szCs w:val="28"/>
              </w:rPr>
            </w:pPr>
            <w:r w:rsidRPr="00B40569">
              <w:rPr>
                <w:sz w:val="28"/>
                <w:szCs w:val="28"/>
              </w:rPr>
              <w:t>11 799</w:t>
            </w:r>
          </w:p>
        </w:tc>
        <w:tc>
          <w:tcPr>
            <w:tcW w:w="934" w:type="dxa"/>
            <w:vAlign w:val="bottom"/>
          </w:tcPr>
          <w:p w:rsidR="00B40569" w:rsidRPr="00B40569" w:rsidRDefault="00B40569" w:rsidP="00B40569">
            <w:pPr>
              <w:ind w:left="-108" w:right="-108"/>
              <w:jc w:val="center"/>
              <w:rPr>
                <w:sz w:val="28"/>
                <w:szCs w:val="28"/>
              </w:rPr>
            </w:pPr>
            <w:r w:rsidRPr="00B40569">
              <w:rPr>
                <w:sz w:val="28"/>
                <w:szCs w:val="28"/>
              </w:rPr>
              <w:t>1 283</w:t>
            </w:r>
          </w:p>
        </w:tc>
        <w:tc>
          <w:tcPr>
            <w:tcW w:w="934" w:type="dxa"/>
            <w:vAlign w:val="bottom"/>
          </w:tcPr>
          <w:p w:rsidR="00B40569" w:rsidRPr="00B40569" w:rsidRDefault="00B40569" w:rsidP="00B40569">
            <w:pPr>
              <w:ind w:left="-108" w:right="-108"/>
              <w:jc w:val="center"/>
              <w:rPr>
                <w:sz w:val="28"/>
                <w:szCs w:val="28"/>
              </w:rPr>
            </w:pPr>
            <w:r w:rsidRPr="00B40569">
              <w:rPr>
                <w:sz w:val="28"/>
                <w:szCs w:val="28"/>
              </w:rPr>
              <w:t>2 770</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4 053</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11 919</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3-й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16 245</w:t>
            </w:r>
          </w:p>
        </w:tc>
        <w:tc>
          <w:tcPr>
            <w:tcW w:w="991" w:type="dxa"/>
            <w:vAlign w:val="bottom"/>
          </w:tcPr>
          <w:p w:rsidR="00B40569" w:rsidRPr="00B40569" w:rsidRDefault="00B40569" w:rsidP="00B40569">
            <w:pPr>
              <w:ind w:left="-108" w:right="-108"/>
              <w:jc w:val="center"/>
              <w:rPr>
                <w:sz w:val="28"/>
                <w:szCs w:val="28"/>
              </w:rPr>
            </w:pPr>
            <w:r w:rsidRPr="00B40569">
              <w:rPr>
                <w:sz w:val="28"/>
                <w:szCs w:val="28"/>
              </w:rPr>
              <w:t>6 498</w:t>
            </w:r>
          </w:p>
        </w:tc>
        <w:tc>
          <w:tcPr>
            <w:tcW w:w="949" w:type="dxa"/>
            <w:vAlign w:val="bottom"/>
          </w:tcPr>
          <w:p w:rsidR="00B40569" w:rsidRPr="00B40569" w:rsidRDefault="00B40569" w:rsidP="00B40569">
            <w:pPr>
              <w:ind w:left="-108" w:right="-108"/>
              <w:jc w:val="center"/>
              <w:rPr>
                <w:sz w:val="28"/>
                <w:szCs w:val="28"/>
              </w:rPr>
            </w:pPr>
            <w:r w:rsidRPr="00B40569">
              <w:rPr>
                <w:sz w:val="28"/>
                <w:szCs w:val="28"/>
              </w:rPr>
              <w:t>9 747</w:t>
            </w:r>
          </w:p>
        </w:tc>
        <w:tc>
          <w:tcPr>
            <w:tcW w:w="934" w:type="dxa"/>
            <w:vAlign w:val="bottom"/>
          </w:tcPr>
          <w:p w:rsidR="00B40569" w:rsidRPr="00B40569" w:rsidRDefault="00B40569" w:rsidP="00B40569">
            <w:pPr>
              <w:ind w:left="-108" w:right="-108"/>
              <w:jc w:val="center"/>
              <w:rPr>
                <w:sz w:val="28"/>
                <w:szCs w:val="28"/>
              </w:rPr>
            </w:pPr>
            <w:r w:rsidRPr="00B40569">
              <w:rPr>
                <w:sz w:val="28"/>
                <w:szCs w:val="28"/>
              </w:rPr>
              <w:t>1 283</w:t>
            </w:r>
          </w:p>
        </w:tc>
        <w:tc>
          <w:tcPr>
            <w:tcW w:w="934" w:type="dxa"/>
            <w:vAlign w:val="bottom"/>
          </w:tcPr>
          <w:p w:rsidR="00B40569" w:rsidRPr="00B40569" w:rsidRDefault="00B40569" w:rsidP="00B40569">
            <w:pPr>
              <w:ind w:left="-108" w:right="-108"/>
              <w:jc w:val="center"/>
              <w:rPr>
                <w:sz w:val="28"/>
                <w:szCs w:val="28"/>
              </w:rPr>
            </w:pPr>
            <w:r w:rsidRPr="00B40569">
              <w:rPr>
                <w:sz w:val="28"/>
                <w:szCs w:val="28"/>
              </w:rPr>
              <w:t>2 309</w:t>
            </w:r>
          </w:p>
        </w:tc>
        <w:tc>
          <w:tcPr>
            <w:tcW w:w="935" w:type="dxa"/>
            <w:vAlign w:val="bottom"/>
          </w:tcPr>
          <w:p w:rsidR="00B40569" w:rsidRPr="00B40569" w:rsidRDefault="00B40569" w:rsidP="00B40569">
            <w:pPr>
              <w:ind w:left="-108" w:right="-108"/>
              <w:jc w:val="center"/>
              <w:rPr>
                <w:sz w:val="28"/>
                <w:szCs w:val="28"/>
              </w:rPr>
            </w:pPr>
            <w:r w:rsidRPr="00B40569">
              <w:rPr>
                <w:sz w:val="28"/>
                <w:szCs w:val="28"/>
              </w:rPr>
              <w:t>3 540</w:t>
            </w:r>
          </w:p>
        </w:tc>
        <w:tc>
          <w:tcPr>
            <w:tcW w:w="935" w:type="dxa"/>
            <w:vAlign w:val="bottom"/>
          </w:tcPr>
          <w:p w:rsidR="00B40569" w:rsidRPr="00B40569" w:rsidRDefault="00B40569" w:rsidP="00B40569">
            <w:pPr>
              <w:ind w:left="-108" w:right="-108"/>
              <w:jc w:val="center"/>
              <w:rPr>
                <w:sz w:val="28"/>
                <w:szCs w:val="28"/>
              </w:rPr>
            </w:pPr>
            <w:r w:rsidRPr="00B40569">
              <w:rPr>
                <w:sz w:val="28"/>
                <w:szCs w:val="28"/>
              </w:rPr>
              <w:t>-</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7 131</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13 629</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4-й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 </w:t>
            </w:r>
          </w:p>
        </w:tc>
        <w:tc>
          <w:tcPr>
            <w:tcW w:w="991" w:type="dxa"/>
            <w:vAlign w:val="bottom"/>
          </w:tcPr>
          <w:p w:rsidR="00B40569" w:rsidRPr="00B40569" w:rsidRDefault="00B40569" w:rsidP="00B40569">
            <w:pPr>
              <w:ind w:left="-108" w:right="-108"/>
              <w:jc w:val="center"/>
              <w:rPr>
                <w:sz w:val="28"/>
                <w:szCs w:val="28"/>
              </w:rPr>
            </w:pPr>
            <w:r w:rsidRPr="00B40569">
              <w:rPr>
                <w:sz w:val="28"/>
                <w:szCs w:val="28"/>
              </w:rPr>
              <w:t> </w:t>
            </w:r>
          </w:p>
        </w:tc>
        <w:tc>
          <w:tcPr>
            <w:tcW w:w="949"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1 026</w:t>
            </w:r>
          </w:p>
        </w:tc>
        <w:tc>
          <w:tcPr>
            <w:tcW w:w="934" w:type="dxa"/>
            <w:vAlign w:val="bottom"/>
          </w:tcPr>
          <w:p w:rsidR="00B40569" w:rsidRPr="00B40569" w:rsidRDefault="00B40569" w:rsidP="00B40569">
            <w:pPr>
              <w:ind w:left="-108" w:right="-108"/>
              <w:jc w:val="center"/>
              <w:rPr>
                <w:sz w:val="28"/>
                <w:szCs w:val="28"/>
              </w:rPr>
            </w:pPr>
            <w:r w:rsidRPr="00B40569">
              <w:rPr>
                <w:sz w:val="28"/>
                <w:szCs w:val="28"/>
              </w:rPr>
              <w:t>2 309</w:t>
            </w:r>
          </w:p>
        </w:tc>
        <w:tc>
          <w:tcPr>
            <w:tcW w:w="935" w:type="dxa"/>
            <w:vAlign w:val="bottom"/>
          </w:tcPr>
          <w:p w:rsidR="00B40569" w:rsidRPr="00B40569" w:rsidRDefault="00B40569" w:rsidP="00B40569">
            <w:pPr>
              <w:ind w:left="-108" w:right="-108"/>
              <w:jc w:val="center"/>
              <w:rPr>
                <w:sz w:val="28"/>
                <w:szCs w:val="28"/>
              </w:rPr>
            </w:pPr>
            <w:r w:rsidRPr="00B40569">
              <w:rPr>
                <w:sz w:val="28"/>
                <w:szCs w:val="28"/>
              </w:rPr>
              <w:t>2 950</w:t>
            </w:r>
          </w:p>
        </w:tc>
        <w:tc>
          <w:tcPr>
            <w:tcW w:w="935" w:type="dxa"/>
            <w:vAlign w:val="bottom"/>
          </w:tcPr>
          <w:p w:rsidR="00B40569" w:rsidRPr="00B40569" w:rsidRDefault="00B40569" w:rsidP="00B40569">
            <w:pPr>
              <w:ind w:left="-108" w:right="-108"/>
              <w:jc w:val="center"/>
              <w:rPr>
                <w:sz w:val="28"/>
                <w:szCs w:val="28"/>
              </w:rPr>
            </w:pPr>
            <w:r w:rsidRPr="00B40569">
              <w:rPr>
                <w:sz w:val="28"/>
                <w:szCs w:val="28"/>
              </w:rPr>
              <w:t>2 924</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9 208</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9 208</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5-й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 </w:t>
            </w:r>
          </w:p>
        </w:tc>
        <w:tc>
          <w:tcPr>
            <w:tcW w:w="991" w:type="dxa"/>
            <w:vAlign w:val="bottom"/>
          </w:tcPr>
          <w:p w:rsidR="00B40569" w:rsidRPr="00B40569" w:rsidRDefault="00B40569" w:rsidP="00B40569">
            <w:pPr>
              <w:ind w:left="-108" w:right="-108"/>
              <w:jc w:val="center"/>
              <w:rPr>
                <w:sz w:val="28"/>
                <w:szCs w:val="28"/>
              </w:rPr>
            </w:pPr>
            <w:r w:rsidRPr="00B40569">
              <w:rPr>
                <w:sz w:val="28"/>
                <w:szCs w:val="28"/>
              </w:rPr>
              <w:t> </w:t>
            </w:r>
          </w:p>
        </w:tc>
        <w:tc>
          <w:tcPr>
            <w:tcW w:w="949"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1 847</w:t>
            </w:r>
          </w:p>
        </w:tc>
        <w:tc>
          <w:tcPr>
            <w:tcW w:w="935" w:type="dxa"/>
            <w:vAlign w:val="bottom"/>
          </w:tcPr>
          <w:p w:rsidR="00B40569" w:rsidRPr="00B40569" w:rsidRDefault="00B40569" w:rsidP="00B40569">
            <w:pPr>
              <w:ind w:left="-108" w:right="-108"/>
              <w:jc w:val="center"/>
              <w:rPr>
                <w:sz w:val="28"/>
                <w:szCs w:val="28"/>
              </w:rPr>
            </w:pPr>
            <w:r w:rsidRPr="00B40569">
              <w:rPr>
                <w:sz w:val="28"/>
                <w:szCs w:val="28"/>
              </w:rPr>
              <w:t>2 950</w:t>
            </w:r>
          </w:p>
        </w:tc>
        <w:tc>
          <w:tcPr>
            <w:tcW w:w="935" w:type="dxa"/>
            <w:vAlign w:val="bottom"/>
          </w:tcPr>
          <w:p w:rsidR="00B40569" w:rsidRPr="00B40569" w:rsidRDefault="00B40569" w:rsidP="00B40569">
            <w:pPr>
              <w:ind w:left="-108" w:right="-108"/>
              <w:jc w:val="center"/>
              <w:rPr>
                <w:sz w:val="28"/>
                <w:szCs w:val="28"/>
              </w:rPr>
            </w:pPr>
            <w:r w:rsidRPr="00B40569">
              <w:rPr>
                <w:sz w:val="28"/>
                <w:szCs w:val="28"/>
              </w:rPr>
              <w:t>2 437</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7 233</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7 233</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6-й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 </w:t>
            </w:r>
          </w:p>
        </w:tc>
        <w:tc>
          <w:tcPr>
            <w:tcW w:w="991" w:type="dxa"/>
            <w:vAlign w:val="bottom"/>
          </w:tcPr>
          <w:p w:rsidR="00B40569" w:rsidRPr="00B40569" w:rsidRDefault="00B40569" w:rsidP="00B40569">
            <w:pPr>
              <w:ind w:left="-108" w:right="-108"/>
              <w:jc w:val="center"/>
              <w:rPr>
                <w:sz w:val="28"/>
                <w:szCs w:val="28"/>
              </w:rPr>
            </w:pPr>
            <w:r w:rsidRPr="00B40569">
              <w:rPr>
                <w:sz w:val="28"/>
                <w:szCs w:val="28"/>
              </w:rPr>
              <w:t> </w:t>
            </w:r>
          </w:p>
        </w:tc>
        <w:tc>
          <w:tcPr>
            <w:tcW w:w="949"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 </w:t>
            </w:r>
          </w:p>
        </w:tc>
        <w:tc>
          <w:tcPr>
            <w:tcW w:w="935" w:type="dxa"/>
            <w:vAlign w:val="bottom"/>
          </w:tcPr>
          <w:p w:rsidR="00B40569" w:rsidRPr="00B40569" w:rsidRDefault="00B40569" w:rsidP="00B40569">
            <w:pPr>
              <w:ind w:left="-108" w:right="-108"/>
              <w:jc w:val="center"/>
              <w:rPr>
                <w:sz w:val="28"/>
                <w:szCs w:val="28"/>
              </w:rPr>
            </w:pPr>
            <w:r w:rsidRPr="00B40569">
              <w:rPr>
                <w:sz w:val="28"/>
                <w:szCs w:val="28"/>
              </w:rPr>
              <w:t>2 360</w:t>
            </w:r>
          </w:p>
        </w:tc>
        <w:tc>
          <w:tcPr>
            <w:tcW w:w="935" w:type="dxa"/>
            <w:vAlign w:val="bottom"/>
          </w:tcPr>
          <w:p w:rsidR="00B40569" w:rsidRPr="00B40569" w:rsidRDefault="00B40569" w:rsidP="00B40569">
            <w:pPr>
              <w:ind w:left="-108" w:right="-108"/>
              <w:jc w:val="center"/>
              <w:rPr>
                <w:sz w:val="28"/>
                <w:szCs w:val="28"/>
              </w:rPr>
            </w:pPr>
            <w:r w:rsidRPr="00B40569">
              <w:rPr>
                <w:sz w:val="28"/>
                <w:szCs w:val="28"/>
              </w:rPr>
              <w:t>2 437</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4 797</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4 797</w:t>
            </w:r>
          </w:p>
        </w:tc>
      </w:tr>
      <w:tr w:rsidR="00B40569" w:rsidRPr="00B40569" w:rsidTr="00B40569">
        <w:tc>
          <w:tcPr>
            <w:tcW w:w="648" w:type="dxa"/>
          </w:tcPr>
          <w:p w:rsidR="00B40569" w:rsidRPr="00B40569" w:rsidRDefault="00B40569" w:rsidP="00B40569">
            <w:pPr>
              <w:widowControl w:val="0"/>
              <w:ind w:left="-108" w:right="-108"/>
              <w:jc w:val="center"/>
              <w:rPr>
                <w:sz w:val="28"/>
                <w:szCs w:val="28"/>
              </w:rPr>
            </w:pPr>
            <w:r w:rsidRPr="00B40569">
              <w:rPr>
                <w:sz w:val="28"/>
                <w:szCs w:val="28"/>
              </w:rPr>
              <w:t>7-й</w:t>
            </w:r>
          </w:p>
        </w:tc>
        <w:tc>
          <w:tcPr>
            <w:tcW w:w="1082" w:type="dxa"/>
            <w:vAlign w:val="bottom"/>
          </w:tcPr>
          <w:p w:rsidR="00B40569" w:rsidRPr="00B40569" w:rsidRDefault="00B40569" w:rsidP="00B40569">
            <w:pPr>
              <w:ind w:left="-108" w:right="-108"/>
              <w:jc w:val="center"/>
              <w:rPr>
                <w:sz w:val="28"/>
                <w:szCs w:val="28"/>
              </w:rPr>
            </w:pPr>
            <w:r w:rsidRPr="00B40569">
              <w:rPr>
                <w:sz w:val="28"/>
                <w:szCs w:val="28"/>
              </w:rPr>
              <w:t> </w:t>
            </w:r>
          </w:p>
        </w:tc>
        <w:tc>
          <w:tcPr>
            <w:tcW w:w="991" w:type="dxa"/>
            <w:vAlign w:val="bottom"/>
          </w:tcPr>
          <w:p w:rsidR="00B40569" w:rsidRPr="00B40569" w:rsidRDefault="00B40569" w:rsidP="00B40569">
            <w:pPr>
              <w:ind w:left="-108" w:right="-108"/>
              <w:jc w:val="center"/>
              <w:rPr>
                <w:sz w:val="28"/>
                <w:szCs w:val="28"/>
              </w:rPr>
            </w:pPr>
            <w:r w:rsidRPr="00B40569">
              <w:rPr>
                <w:sz w:val="28"/>
                <w:szCs w:val="28"/>
              </w:rPr>
              <w:t> </w:t>
            </w:r>
          </w:p>
        </w:tc>
        <w:tc>
          <w:tcPr>
            <w:tcW w:w="949"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 </w:t>
            </w:r>
          </w:p>
        </w:tc>
        <w:tc>
          <w:tcPr>
            <w:tcW w:w="934" w:type="dxa"/>
            <w:vAlign w:val="bottom"/>
          </w:tcPr>
          <w:p w:rsidR="00B40569" w:rsidRPr="00B40569" w:rsidRDefault="00B40569" w:rsidP="00B40569">
            <w:pPr>
              <w:ind w:left="-108" w:right="-108"/>
              <w:jc w:val="center"/>
              <w:rPr>
                <w:sz w:val="28"/>
                <w:szCs w:val="28"/>
              </w:rPr>
            </w:pPr>
            <w:r w:rsidRPr="00B40569">
              <w:rPr>
                <w:sz w:val="28"/>
                <w:szCs w:val="28"/>
              </w:rPr>
              <w:t> </w:t>
            </w:r>
          </w:p>
        </w:tc>
        <w:tc>
          <w:tcPr>
            <w:tcW w:w="935" w:type="dxa"/>
            <w:vAlign w:val="bottom"/>
          </w:tcPr>
          <w:p w:rsidR="00B40569" w:rsidRPr="00B40569" w:rsidRDefault="00B40569" w:rsidP="00B40569">
            <w:pPr>
              <w:ind w:left="-108" w:right="-108"/>
              <w:jc w:val="center"/>
              <w:rPr>
                <w:sz w:val="28"/>
                <w:szCs w:val="28"/>
              </w:rPr>
            </w:pPr>
            <w:r w:rsidRPr="00B40569">
              <w:rPr>
                <w:sz w:val="28"/>
                <w:szCs w:val="28"/>
              </w:rPr>
              <w:t> </w:t>
            </w:r>
          </w:p>
        </w:tc>
        <w:tc>
          <w:tcPr>
            <w:tcW w:w="935" w:type="dxa"/>
            <w:vAlign w:val="bottom"/>
          </w:tcPr>
          <w:p w:rsidR="00B40569" w:rsidRPr="00B40569" w:rsidRDefault="00B40569" w:rsidP="00B40569">
            <w:pPr>
              <w:ind w:left="-108" w:right="-108"/>
              <w:jc w:val="center"/>
              <w:rPr>
                <w:sz w:val="28"/>
                <w:szCs w:val="28"/>
              </w:rPr>
            </w:pPr>
            <w:r w:rsidRPr="00B40569">
              <w:rPr>
                <w:sz w:val="28"/>
                <w:szCs w:val="28"/>
              </w:rPr>
              <w:t>1 949</w:t>
            </w:r>
          </w:p>
        </w:tc>
        <w:tc>
          <w:tcPr>
            <w:tcW w:w="1048" w:type="dxa"/>
            <w:vAlign w:val="bottom"/>
          </w:tcPr>
          <w:p w:rsidR="00B40569" w:rsidRPr="00B40569" w:rsidRDefault="00B40569" w:rsidP="00B40569">
            <w:pPr>
              <w:ind w:left="-108" w:right="-108"/>
              <w:jc w:val="center"/>
              <w:rPr>
                <w:sz w:val="28"/>
                <w:szCs w:val="28"/>
              </w:rPr>
            </w:pPr>
            <w:r w:rsidRPr="00B40569">
              <w:rPr>
                <w:sz w:val="28"/>
                <w:szCs w:val="28"/>
              </w:rPr>
              <w:t>1 949</w:t>
            </w:r>
          </w:p>
        </w:tc>
        <w:tc>
          <w:tcPr>
            <w:tcW w:w="1182" w:type="dxa"/>
            <w:vAlign w:val="bottom"/>
          </w:tcPr>
          <w:p w:rsidR="00B40569" w:rsidRPr="00B40569" w:rsidRDefault="00B40569" w:rsidP="00B40569">
            <w:pPr>
              <w:ind w:left="-108" w:right="-108"/>
              <w:jc w:val="center"/>
              <w:rPr>
                <w:sz w:val="28"/>
                <w:szCs w:val="28"/>
              </w:rPr>
            </w:pPr>
            <w:r w:rsidRPr="00B40569">
              <w:rPr>
                <w:sz w:val="28"/>
                <w:szCs w:val="28"/>
              </w:rPr>
              <w:t>1 949</w:t>
            </w:r>
          </w:p>
        </w:tc>
      </w:tr>
    </w:tbl>
    <w:p w:rsidR="00B40569" w:rsidRPr="00590DF9" w:rsidRDefault="00B40569" w:rsidP="00B40569">
      <w:pPr>
        <w:widowControl w:val="0"/>
        <w:spacing w:line="360" w:lineRule="auto"/>
        <w:ind w:firstLine="709"/>
        <w:jc w:val="both"/>
        <w:rPr>
          <w:sz w:val="28"/>
        </w:rPr>
      </w:pPr>
    </w:p>
    <w:p w:rsidR="00B40569" w:rsidRPr="00590DF9" w:rsidRDefault="00B40569" w:rsidP="00B40569">
      <w:pPr>
        <w:widowControl w:val="0"/>
        <w:spacing w:line="360" w:lineRule="auto"/>
        <w:ind w:firstLine="709"/>
        <w:jc w:val="both"/>
        <w:rPr>
          <w:sz w:val="28"/>
        </w:rPr>
      </w:pPr>
      <w:r w:rsidRPr="00590DF9">
        <w:rPr>
          <w:sz w:val="28"/>
        </w:rPr>
        <w:t>Платежи за пользование кредитными ресурсами установлены договором. В соответствии с ним предприниматель платит банку за первый год использования кредита 22% всей суммы, во второй и последующий годы – по 26, 32 и 35% остаточной кредитной суммы. Результаты расчетов представлены в таблице 5. Все цифры по строкам суммируются, и результаты проставляются в 4-м столбце таблицы. Это итоговый результат платежей процентов за используемый банковский кредит с разбивкой по годам. На величину этих сумм доход предпринимателя будет сокращаться, а для банка, наоборот, возрастать.</w:t>
      </w:r>
    </w:p>
    <w:p w:rsidR="00B40569" w:rsidRPr="00590DF9" w:rsidRDefault="00B40569" w:rsidP="00B40569">
      <w:pPr>
        <w:widowControl w:val="0"/>
        <w:spacing w:line="360" w:lineRule="auto"/>
        <w:ind w:firstLine="709"/>
        <w:jc w:val="right"/>
        <w:rPr>
          <w:sz w:val="28"/>
        </w:rPr>
      </w:pPr>
      <w:r w:rsidRPr="00590DF9">
        <w:rPr>
          <w:sz w:val="28"/>
        </w:rPr>
        <w:t>Таблица 5</w:t>
      </w:r>
    </w:p>
    <w:p w:rsidR="00B40569" w:rsidRPr="00590DF9" w:rsidRDefault="00B40569" w:rsidP="00B40569">
      <w:pPr>
        <w:widowControl w:val="0"/>
        <w:spacing w:line="360" w:lineRule="auto"/>
        <w:ind w:firstLine="709"/>
        <w:jc w:val="center"/>
        <w:rPr>
          <w:sz w:val="28"/>
        </w:rPr>
      </w:pPr>
      <w:r w:rsidRPr="00590DF9">
        <w:rPr>
          <w:sz w:val="28"/>
        </w:rPr>
        <w:t>Расчет платежей за кредит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919"/>
        <w:gridCol w:w="1056"/>
        <w:gridCol w:w="1059"/>
        <w:gridCol w:w="1226"/>
        <w:gridCol w:w="3475"/>
        <w:gridCol w:w="1064"/>
      </w:tblGrid>
      <w:tr w:rsidR="00B40569" w:rsidRPr="00B40569" w:rsidTr="00B40569">
        <w:tc>
          <w:tcPr>
            <w:tcW w:w="792" w:type="dxa"/>
            <w:vMerge w:val="restart"/>
          </w:tcPr>
          <w:p w:rsidR="00B40569" w:rsidRPr="00B40569" w:rsidRDefault="00B40569" w:rsidP="00B40569">
            <w:pPr>
              <w:widowControl w:val="0"/>
              <w:ind w:left="-108" w:right="-108"/>
              <w:jc w:val="center"/>
              <w:rPr>
                <w:sz w:val="28"/>
                <w:szCs w:val="28"/>
              </w:rPr>
            </w:pPr>
            <w:r w:rsidRPr="00B40569">
              <w:rPr>
                <w:sz w:val="28"/>
                <w:szCs w:val="28"/>
              </w:rPr>
              <w:t>Год</w:t>
            </w:r>
          </w:p>
        </w:tc>
        <w:tc>
          <w:tcPr>
            <w:tcW w:w="4356" w:type="dxa"/>
            <w:gridSpan w:val="4"/>
          </w:tcPr>
          <w:p w:rsidR="00B40569" w:rsidRPr="00B40569" w:rsidRDefault="00B40569" w:rsidP="00B40569">
            <w:pPr>
              <w:widowControl w:val="0"/>
              <w:ind w:left="-108" w:right="-108"/>
              <w:jc w:val="center"/>
              <w:rPr>
                <w:sz w:val="28"/>
                <w:szCs w:val="28"/>
              </w:rPr>
            </w:pPr>
            <w:r w:rsidRPr="00B40569">
              <w:rPr>
                <w:sz w:val="28"/>
                <w:szCs w:val="28"/>
              </w:rPr>
              <w:t>Расчет платежей за кредит с остаточной суммы от заемной величины, тыс. руб. * на проценты</w:t>
            </w:r>
          </w:p>
        </w:tc>
        <w:tc>
          <w:tcPr>
            <w:tcW w:w="3600" w:type="dxa"/>
            <w:vMerge w:val="restart"/>
          </w:tcPr>
          <w:p w:rsidR="00B40569" w:rsidRPr="00B40569" w:rsidRDefault="00B40569" w:rsidP="00B40569">
            <w:pPr>
              <w:widowControl w:val="0"/>
              <w:ind w:left="-108" w:right="-108"/>
              <w:jc w:val="center"/>
              <w:rPr>
                <w:sz w:val="28"/>
                <w:szCs w:val="28"/>
              </w:rPr>
            </w:pPr>
            <w:r w:rsidRPr="00B40569">
              <w:rPr>
                <w:sz w:val="28"/>
                <w:szCs w:val="28"/>
              </w:rPr>
              <w:t xml:space="preserve">Значение </w:t>
            </w:r>
          </w:p>
          <w:p w:rsidR="00B40569" w:rsidRPr="00B40569" w:rsidRDefault="00B40569" w:rsidP="00B40569">
            <w:pPr>
              <w:widowControl w:val="0"/>
              <w:ind w:left="-108" w:right="-108"/>
              <w:jc w:val="center"/>
              <w:rPr>
                <w:sz w:val="28"/>
                <w:szCs w:val="28"/>
              </w:rPr>
            </w:pPr>
            <w:r w:rsidRPr="00B40569">
              <w:rPr>
                <w:sz w:val="28"/>
                <w:szCs w:val="28"/>
              </w:rPr>
              <w:t xml:space="preserve">платежных сумм за кредит, </w:t>
            </w:r>
          </w:p>
          <w:p w:rsidR="00B40569" w:rsidRPr="00B40569" w:rsidRDefault="00B40569" w:rsidP="00B40569">
            <w:pPr>
              <w:widowControl w:val="0"/>
              <w:ind w:left="-108" w:right="-108"/>
              <w:jc w:val="center"/>
              <w:rPr>
                <w:sz w:val="28"/>
                <w:szCs w:val="28"/>
              </w:rPr>
            </w:pPr>
            <w:r w:rsidRPr="00B40569">
              <w:rPr>
                <w:sz w:val="28"/>
                <w:szCs w:val="28"/>
              </w:rPr>
              <w:t>тыс. руб.</w:t>
            </w:r>
          </w:p>
        </w:tc>
        <w:tc>
          <w:tcPr>
            <w:tcW w:w="1080" w:type="dxa"/>
            <w:vMerge w:val="restart"/>
          </w:tcPr>
          <w:p w:rsidR="00B40569" w:rsidRPr="00B40569" w:rsidRDefault="00B40569" w:rsidP="00B40569">
            <w:pPr>
              <w:widowControl w:val="0"/>
              <w:ind w:left="-108" w:right="-108"/>
              <w:jc w:val="center"/>
              <w:rPr>
                <w:sz w:val="28"/>
                <w:szCs w:val="28"/>
              </w:rPr>
            </w:pPr>
            <w:r w:rsidRPr="00B40569">
              <w:rPr>
                <w:sz w:val="28"/>
                <w:szCs w:val="28"/>
              </w:rPr>
              <w:t xml:space="preserve">Плата, </w:t>
            </w:r>
          </w:p>
          <w:p w:rsidR="00B40569" w:rsidRPr="00B40569" w:rsidRDefault="00B40569" w:rsidP="00B40569">
            <w:pPr>
              <w:widowControl w:val="0"/>
              <w:ind w:left="-108" w:right="-108"/>
              <w:jc w:val="center"/>
              <w:rPr>
                <w:sz w:val="28"/>
                <w:szCs w:val="28"/>
              </w:rPr>
            </w:pPr>
            <w:r w:rsidRPr="00B40569">
              <w:rPr>
                <w:sz w:val="28"/>
                <w:szCs w:val="28"/>
              </w:rPr>
              <w:t xml:space="preserve">тыс. </w:t>
            </w:r>
          </w:p>
          <w:p w:rsidR="00B40569" w:rsidRPr="00B40569" w:rsidRDefault="00B40569" w:rsidP="00B40569">
            <w:pPr>
              <w:widowControl w:val="0"/>
              <w:ind w:left="-108" w:right="-108"/>
              <w:jc w:val="center"/>
              <w:rPr>
                <w:sz w:val="28"/>
                <w:szCs w:val="28"/>
              </w:rPr>
            </w:pPr>
            <w:r w:rsidRPr="00B40569">
              <w:rPr>
                <w:sz w:val="28"/>
                <w:szCs w:val="28"/>
              </w:rPr>
              <w:t>руб.</w:t>
            </w:r>
          </w:p>
        </w:tc>
      </w:tr>
      <w:tr w:rsidR="00B40569" w:rsidRPr="00B40569" w:rsidTr="00B40569">
        <w:tc>
          <w:tcPr>
            <w:tcW w:w="792" w:type="dxa"/>
            <w:vMerge/>
          </w:tcPr>
          <w:p w:rsidR="00B40569" w:rsidRPr="00B40569" w:rsidRDefault="00B40569" w:rsidP="00B40569">
            <w:pPr>
              <w:widowControl w:val="0"/>
              <w:ind w:left="-108" w:right="-108"/>
              <w:jc w:val="center"/>
              <w:rPr>
                <w:sz w:val="28"/>
                <w:szCs w:val="28"/>
              </w:rPr>
            </w:pPr>
          </w:p>
        </w:tc>
        <w:tc>
          <w:tcPr>
            <w:tcW w:w="936" w:type="dxa"/>
          </w:tcPr>
          <w:p w:rsidR="00B40569" w:rsidRPr="00B40569" w:rsidRDefault="00B40569" w:rsidP="00B40569">
            <w:pPr>
              <w:widowControl w:val="0"/>
              <w:ind w:left="-108" w:right="-108"/>
              <w:jc w:val="center"/>
              <w:rPr>
                <w:sz w:val="28"/>
                <w:szCs w:val="28"/>
              </w:rPr>
            </w:pPr>
            <w:r w:rsidRPr="00B40569">
              <w:rPr>
                <w:sz w:val="28"/>
                <w:szCs w:val="28"/>
              </w:rPr>
              <w:t>5130</w:t>
            </w:r>
          </w:p>
        </w:tc>
        <w:tc>
          <w:tcPr>
            <w:tcW w:w="1080" w:type="dxa"/>
          </w:tcPr>
          <w:p w:rsidR="00B40569" w:rsidRPr="00B40569" w:rsidRDefault="00B40569" w:rsidP="00B40569">
            <w:pPr>
              <w:widowControl w:val="0"/>
              <w:ind w:left="-108" w:right="-108"/>
              <w:jc w:val="center"/>
              <w:rPr>
                <w:sz w:val="28"/>
                <w:szCs w:val="28"/>
              </w:rPr>
            </w:pPr>
            <w:r w:rsidRPr="00B40569">
              <w:rPr>
                <w:sz w:val="28"/>
                <w:szCs w:val="28"/>
              </w:rPr>
              <w:t>9234</w:t>
            </w:r>
          </w:p>
        </w:tc>
        <w:tc>
          <w:tcPr>
            <w:tcW w:w="1080" w:type="dxa"/>
          </w:tcPr>
          <w:p w:rsidR="00B40569" w:rsidRPr="00B40569" w:rsidRDefault="00B40569" w:rsidP="00B40569">
            <w:pPr>
              <w:widowControl w:val="0"/>
              <w:ind w:left="-108" w:right="-108"/>
              <w:jc w:val="center"/>
              <w:rPr>
                <w:sz w:val="28"/>
                <w:szCs w:val="28"/>
              </w:rPr>
            </w:pPr>
            <w:r w:rsidRPr="00B40569">
              <w:rPr>
                <w:sz w:val="28"/>
                <w:szCs w:val="28"/>
              </w:rPr>
              <w:t>11799</w:t>
            </w:r>
          </w:p>
        </w:tc>
        <w:tc>
          <w:tcPr>
            <w:tcW w:w="1260" w:type="dxa"/>
          </w:tcPr>
          <w:p w:rsidR="00B40569" w:rsidRPr="00B40569" w:rsidRDefault="00B40569" w:rsidP="00B40569">
            <w:pPr>
              <w:widowControl w:val="0"/>
              <w:ind w:left="-108" w:right="-108"/>
              <w:jc w:val="center"/>
              <w:rPr>
                <w:sz w:val="28"/>
                <w:szCs w:val="28"/>
              </w:rPr>
            </w:pPr>
            <w:r w:rsidRPr="00B40569">
              <w:rPr>
                <w:sz w:val="28"/>
                <w:szCs w:val="28"/>
              </w:rPr>
              <w:t>9747</w:t>
            </w:r>
          </w:p>
        </w:tc>
        <w:tc>
          <w:tcPr>
            <w:tcW w:w="3600" w:type="dxa"/>
            <w:vMerge/>
          </w:tcPr>
          <w:p w:rsidR="00B40569" w:rsidRPr="00B40569" w:rsidRDefault="00B40569" w:rsidP="00B40569">
            <w:pPr>
              <w:widowControl w:val="0"/>
              <w:ind w:left="-108" w:right="-108"/>
              <w:jc w:val="center"/>
              <w:rPr>
                <w:sz w:val="28"/>
                <w:szCs w:val="28"/>
              </w:rPr>
            </w:pPr>
          </w:p>
        </w:tc>
        <w:tc>
          <w:tcPr>
            <w:tcW w:w="1080" w:type="dxa"/>
            <w:vMerge/>
          </w:tcPr>
          <w:p w:rsidR="00B40569" w:rsidRPr="00B40569" w:rsidRDefault="00B40569" w:rsidP="00B40569">
            <w:pPr>
              <w:widowControl w:val="0"/>
              <w:ind w:left="-108" w:right="-108"/>
              <w:jc w:val="center"/>
              <w:rPr>
                <w:sz w:val="28"/>
                <w:szCs w:val="28"/>
              </w:rPr>
            </w:pP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1</w:t>
            </w:r>
          </w:p>
        </w:tc>
        <w:tc>
          <w:tcPr>
            <w:tcW w:w="4356" w:type="dxa"/>
            <w:gridSpan w:val="4"/>
          </w:tcPr>
          <w:p w:rsidR="00B40569" w:rsidRPr="00B40569" w:rsidRDefault="00B40569" w:rsidP="00B40569">
            <w:pPr>
              <w:widowControl w:val="0"/>
              <w:ind w:left="-108" w:right="-108"/>
              <w:jc w:val="center"/>
              <w:rPr>
                <w:sz w:val="28"/>
                <w:szCs w:val="28"/>
              </w:rPr>
            </w:pPr>
            <w:r w:rsidRPr="00B40569">
              <w:rPr>
                <w:sz w:val="28"/>
                <w:szCs w:val="28"/>
              </w:rPr>
              <w:t>2</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3</w:t>
            </w:r>
          </w:p>
        </w:tc>
        <w:tc>
          <w:tcPr>
            <w:tcW w:w="1080" w:type="dxa"/>
          </w:tcPr>
          <w:p w:rsidR="00B40569" w:rsidRPr="00B40569" w:rsidRDefault="00B40569" w:rsidP="00B40569">
            <w:pPr>
              <w:widowControl w:val="0"/>
              <w:ind w:left="-108" w:right="-108"/>
              <w:jc w:val="center"/>
              <w:rPr>
                <w:sz w:val="28"/>
                <w:szCs w:val="28"/>
              </w:rPr>
            </w:pPr>
            <w:r w:rsidRPr="00B40569">
              <w:rPr>
                <w:sz w:val="28"/>
                <w:szCs w:val="28"/>
              </w:rPr>
              <w:t>4</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1-й</w:t>
            </w:r>
          </w:p>
        </w:tc>
        <w:tc>
          <w:tcPr>
            <w:tcW w:w="936" w:type="dxa"/>
            <w:vAlign w:val="bottom"/>
          </w:tcPr>
          <w:p w:rsidR="00B40569" w:rsidRPr="00B40569" w:rsidRDefault="00B40569" w:rsidP="00B40569">
            <w:pPr>
              <w:jc w:val="center"/>
              <w:rPr>
                <w:sz w:val="28"/>
                <w:szCs w:val="28"/>
              </w:rPr>
            </w:pPr>
            <w:r w:rsidRPr="00B40569">
              <w:rPr>
                <w:sz w:val="28"/>
                <w:szCs w:val="28"/>
              </w:rPr>
              <w:t>1 129</w:t>
            </w:r>
          </w:p>
        </w:tc>
        <w:tc>
          <w:tcPr>
            <w:tcW w:w="1080" w:type="dxa"/>
            <w:vAlign w:val="bottom"/>
          </w:tcPr>
          <w:p w:rsidR="00B40569" w:rsidRPr="00B40569" w:rsidRDefault="00B40569" w:rsidP="00B40569">
            <w:pPr>
              <w:jc w:val="center"/>
              <w:rPr>
                <w:sz w:val="28"/>
                <w:szCs w:val="28"/>
              </w:rPr>
            </w:pPr>
            <w:r w:rsidRPr="00B40569">
              <w:rPr>
                <w:sz w:val="28"/>
                <w:szCs w:val="28"/>
              </w:rPr>
              <w:t> </w:t>
            </w:r>
          </w:p>
        </w:tc>
        <w:tc>
          <w:tcPr>
            <w:tcW w:w="1080" w:type="dxa"/>
            <w:vAlign w:val="bottom"/>
          </w:tcPr>
          <w:p w:rsidR="00B40569" w:rsidRPr="00B40569" w:rsidRDefault="00B40569" w:rsidP="00B40569">
            <w:pPr>
              <w:jc w:val="center"/>
              <w:rPr>
                <w:sz w:val="28"/>
                <w:szCs w:val="28"/>
              </w:rPr>
            </w:pPr>
            <w:r w:rsidRPr="00B40569">
              <w:rPr>
                <w:sz w:val="28"/>
                <w:szCs w:val="28"/>
              </w:rPr>
              <w:t> </w:t>
            </w:r>
          </w:p>
        </w:tc>
        <w:tc>
          <w:tcPr>
            <w:tcW w:w="1260" w:type="dxa"/>
            <w:vAlign w:val="bottom"/>
          </w:tcPr>
          <w:p w:rsidR="00B40569" w:rsidRPr="00B40569" w:rsidRDefault="00B40569" w:rsidP="00B40569">
            <w:pPr>
              <w:jc w:val="center"/>
              <w:rPr>
                <w:sz w:val="28"/>
                <w:szCs w:val="28"/>
              </w:rPr>
            </w:pPr>
            <w:r w:rsidRPr="00B40569">
              <w:rPr>
                <w:sz w:val="28"/>
                <w:szCs w:val="28"/>
              </w:rPr>
              <w:t> </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1 129</w:t>
            </w:r>
          </w:p>
        </w:tc>
        <w:tc>
          <w:tcPr>
            <w:tcW w:w="1080" w:type="dxa"/>
            <w:vAlign w:val="bottom"/>
          </w:tcPr>
          <w:p w:rsidR="00B40569" w:rsidRPr="00B40569" w:rsidRDefault="00B40569" w:rsidP="00B40569">
            <w:pPr>
              <w:jc w:val="center"/>
              <w:rPr>
                <w:sz w:val="28"/>
                <w:szCs w:val="28"/>
              </w:rPr>
            </w:pPr>
            <w:r w:rsidRPr="00B40569">
              <w:rPr>
                <w:sz w:val="28"/>
                <w:szCs w:val="28"/>
              </w:rPr>
              <w:t>1 129</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2-й</w:t>
            </w:r>
          </w:p>
        </w:tc>
        <w:tc>
          <w:tcPr>
            <w:tcW w:w="936" w:type="dxa"/>
            <w:vAlign w:val="bottom"/>
          </w:tcPr>
          <w:p w:rsidR="00B40569" w:rsidRPr="00B40569" w:rsidRDefault="00B40569" w:rsidP="00B40569">
            <w:pPr>
              <w:jc w:val="center"/>
              <w:rPr>
                <w:sz w:val="28"/>
                <w:szCs w:val="28"/>
              </w:rPr>
            </w:pPr>
            <w:r w:rsidRPr="00B40569">
              <w:rPr>
                <w:sz w:val="28"/>
                <w:szCs w:val="28"/>
              </w:rPr>
              <w:t>934</w:t>
            </w:r>
          </w:p>
        </w:tc>
        <w:tc>
          <w:tcPr>
            <w:tcW w:w="1080" w:type="dxa"/>
            <w:vAlign w:val="bottom"/>
          </w:tcPr>
          <w:p w:rsidR="00B40569" w:rsidRPr="00B40569" w:rsidRDefault="00B40569" w:rsidP="00B40569">
            <w:pPr>
              <w:jc w:val="center"/>
              <w:rPr>
                <w:sz w:val="28"/>
                <w:szCs w:val="28"/>
              </w:rPr>
            </w:pPr>
            <w:r w:rsidRPr="00B40569">
              <w:rPr>
                <w:sz w:val="28"/>
                <w:szCs w:val="28"/>
              </w:rPr>
              <w:t>2 031</w:t>
            </w:r>
          </w:p>
        </w:tc>
        <w:tc>
          <w:tcPr>
            <w:tcW w:w="1080" w:type="dxa"/>
            <w:vAlign w:val="bottom"/>
          </w:tcPr>
          <w:p w:rsidR="00B40569" w:rsidRPr="00B40569" w:rsidRDefault="00B40569" w:rsidP="00B40569">
            <w:pPr>
              <w:jc w:val="center"/>
              <w:rPr>
                <w:sz w:val="28"/>
                <w:szCs w:val="28"/>
              </w:rPr>
            </w:pPr>
            <w:r w:rsidRPr="00B40569">
              <w:rPr>
                <w:sz w:val="28"/>
                <w:szCs w:val="28"/>
              </w:rPr>
              <w:t> </w:t>
            </w:r>
          </w:p>
        </w:tc>
        <w:tc>
          <w:tcPr>
            <w:tcW w:w="1260" w:type="dxa"/>
            <w:vAlign w:val="bottom"/>
          </w:tcPr>
          <w:p w:rsidR="00B40569" w:rsidRPr="00B40569" w:rsidRDefault="00B40569" w:rsidP="00B40569">
            <w:pPr>
              <w:jc w:val="center"/>
              <w:rPr>
                <w:sz w:val="28"/>
                <w:szCs w:val="28"/>
              </w:rPr>
            </w:pPr>
            <w:r w:rsidRPr="00B40569">
              <w:rPr>
                <w:sz w:val="28"/>
                <w:szCs w:val="28"/>
              </w:rPr>
              <w:t> </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934 + 2 031</w:t>
            </w:r>
          </w:p>
        </w:tc>
        <w:tc>
          <w:tcPr>
            <w:tcW w:w="1080" w:type="dxa"/>
            <w:vAlign w:val="bottom"/>
          </w:tcPr>
          <w:p w:rsidR="00B40569" w:rsidRPr="00B40569" w:rsidRDefault="00B40569" w:rsidP="00B40569">
            <w:pPr>
              <w:jc w:val="center"/>
              <w:rPr>
                <w:sz w:val="28"/>
                <w:szCs w:val="28"/>
              </w:rPr>
            </w:pPr>
            <w:r w:rsidRPr="00B40569">
              <w:rPr>
                <w:sz w:val="28"/>
                <w:szCs w:val="28"/>
              </w:rPr>
              <w:t>2 965</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3-й</w:t>
            </w:r>
          </w:p>
        </w:tc>
        <w:tc>
          <w:tcPr>
            <w:tcW w:w="936" w:type="dxa"/>
            <w:vAlign w:val="bottom"/>
          </w:tcPr>
          <w:p w:rsidR="00B40569" w:rsidRPr="00B40569" w:rsidRDefault="00B40569" w:rsidP="00B40569">
            <w:pPr>
              <w:jc w:val="center"/>
              <w:rPr>
                <w:sz w:val="28"/>
                <w:szCs w:val="28"/>
              </w:rPr>
            </w:pPr>
            <w:r w:rsidRPr="00B40569">
              <w:rPr>
                <w:sz w:val="28"/>
                <w:szCs w:val="28"/>
              </w:rPr>
              <w:t>739</w:t>
            </w:r>
          </w:p>
        </w:tc>
        <w:tc>
          <w:tcPr>
            <w:tcW w:w="1080" w:type="dxa"/>
            <w:vAlign w:val="bottom"/>
          </w:tcPr>
          <w:p w:rsidR="00B40569" w:rsidRPr="00B40569" w:rsidRDefault="00B40569" w:rsidP="00B40569">
            <w:pPr>
              <w:jc w:val="center"/>
              <w:rPr>
                <w:sz w:val="28"/>
                <w:szCs w:val="28"/>
              </w:rPr>
            </w:pPr>
            <w:r w:rsidRPr="00B40569">
              <w:rPr>
                <w:sz w:val="28"/>
                <w:szCs w:val="28"/>
              </w:rPr>
              <w:t>1 681</w:t>
            </w:r>
          </w:p>
        </w:tc>
        <w:tc>
          <w:tcPr>
            <w:tcW w:w="1080" w:type="dxa"/>
            <w:vAlign w:val="bottom"/>
          </w:tcPr>
          <w:p w:rsidR="00B40569" w:rsidRPr="00B40569" w:rsidRDefault="00B40569" w:rsidP="00B40569">
            <w:pPr>
              <w:jc w:val="center"/>
              <w:rPr>
                <w:sz w:val="28"/>
                <w:szCs w:val="28"/>
              </w:rPr>
            </w:pPr>
            <w:r w:rsidRPr="00B40569">
              <w:rPr>
                <w:sz w:val="28"/>
                <w:szCs w:val="28"/>
              </w:rPr>
              <w:t>2 596</w:t>
            </w:r>
          </w:p>
        </w:tc>
        <w:tc>
          <w:tcPr>
            <w:tcW w:w="1260" w:type="dxa"/>
            <w:vAlign w:val="bottom"/>
          </w:tcPr>
          <w:p w:rsidR="00B40569" w:rsidRPr="00B40569" w:rsidRDefault="00B40569" w:rsidP="00B40569">
            <w:pPr>
              <w:jc w:val="center"/>
              <w:rPr>
                <w:sz w:val="28"/>
                <w:szCs w:val="28"/>
              </w:rPr>
            </w:pPr>
            <w:r w:rsidRPr="00B40569">
              <w:rPr>
                <w:sz w:val="28"/>
                <w:szCs w:val="28"/>
              </w:rPr>
              <w:t> </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739 + 1 681 + 2 596</w:t>
            </w:r>
          </w:p>
        </w:tc>
        <w:tc>
          <w:tcPr>
            <w:tcW w:w="1080" w:type="dxa"/>
            <w:vAlign w:val="bottom"/>
          </w:tcPr>
          <w:p w:rsidR="00B40569" w:rsidRPr="00B40569" w:rsidRDefault="00B40569" w:rsidP="00B40569">
            <w:pPr>
              <w:jc w:val="center"/>
              <w:rPr>
                <w:sz w:val="28"/>
                <w:szCs w:val="28"/>
              </w:rPr>
            </w:pPr>
            <w:r w:rsidRPr="00B40569">
              <w:rPr>
                <w:sz w:val="28"/>
                <w:szCs w:val="28"/>
              </w:rPr>
              <w:t>5 015</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4-й</w:t>
            </w:r>
          </w:p>
        </w:tc>
        <w:tc>
          <w:tcPr>
            <w:tcW w:w="936" w:type="dxa"/>
            <w:vAlign w:val="bottom"/>
          </w:tcPr>
          <w:p w:rsidR="00B40569" w:rsidRPr="00B40569" w:rsidRDefault="00B40569" w:rsidP="00B40569">
            <w:pPr>
              <w:jc w:val="center"/>
              <w:rPr>
                <w:sz w:val="28"/>
                <w:szCs w:val="28"/>
              </w:rPr>
            </w:pPr>
            <w:r w:rsidRPr="00B40569">
              <w:rPr>
                <w:sz w:val="28"/>
                <w:szCs w:val="28"/>
              </w:rPr>
              <w:t>359</w:t>
            </w:r>
          </w:p>
        </w:tc>
        <w:tc>
          <w:tcPr>
            <w:tcW w:w="1080" w:type="dxa"/>
            <w:vAlign w:val="bottom"/>
          </w:tcPr>
          <w:p w:rsidR="00B40569" w:rsidRPr="00B40569" w:rsidRDefault="00B40569" w:rsidP="00B40569">
            <w:pPr>
              <w:jc w:val="center"/>
              <w:rPr>
                <w:sz w:val="28"/>
                <w:szCs w:val="28"/>
              </w:rPr>
            </w:pPr>
            <w:r w:rsidRPr="00B40569">
              <w:rPr>
                <w:sz w:val="28"/>
                <w:szCs w:val="28"/>
              </w:rPr>
              <w:t>1 330</w:t>
            </w:r>
          </w:p>
        </w:tc>
        <w:tc>
          <w:tcPr>
            <w:tcW w:w="1080" w:type="dxa"/>
            <w:vAlign w:val="bottom"/>
          </w:tcPr>
          <w:p w:rsidR="00B40569" w:rsidRPr="00B40569" w:rsidRDefault="00B40569" w:rsidP="00B40569">
            <w:pPr>
              <w:jc w:val="center"/>
              <w:rPr>
                <w:sz w:val="28"/>
                <w:szCs w:val="28"/>
              </w:rPr>
            </w:pPr>
            <w:r w:rsidRPr="00B40569">
              <w:rPr>
                <w:sz w:val="28"/>
                <w:szCs w:val="28"/>
              </w:rPr>
              <w:t>2 147</w:t>
            </w:r>
          </w:p>
        </w:tc>
        <w:tc>
          <w:tcPr>
            <w:tcW w:w="1260" w:type="dxa"/>
            <w:vAlign w:val="bottom"/>
          </w:tcPr>
          <w:p w:rsidR="00B40569" w:rsidRPr="00B40569" w:rsidRDefault="00B40569" w:rsidP="00B40569">
            <w:pPr>
              <w:jc w:val="center"/>
              <w:rPr>
                <w:sz w:val="28"/>
                <w:szCs w:val="28"/>
              </w:rPr>
            </w:pPr>
            <w:r w:rsidRPr="00B40569">
              <w:rPr>
                <w:sz w:val="28"/>
                <w:szCs w:val="28"/>
              </w:rPr>
              <w:t>2 144</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359 + 1 330 + 2 147 + 2 144</w:t>
            </w:r>
          </w:p>
        </w:tc>
        <w:tc>
          <w:tcPr>
            <w:tcW w:w="1080" w:type="dxa"/>
            <w:vAlign w:val="bottom"/>
          </w:tcPr>
          <w:p w:rsidR="00B40569" w:rsidRPr="00B40569" w:rsidRDefault="00B40569" w:rsidP="00B40569">
            <w:pPr>
              <w:jc w:val="center"/>
              <w:rPr>
                <w:sz w:val="28"/>
                <w:szCs w:val="28"/>
              </w:rPr>
            </w:pPr>
            <w:r w:rsidRPr="00B40569">
              <w:rPr>
                <w:sz w:val="28"/>
                <w:szCs w:val="28"/>
              </w:rPr>
              <w:t>5 981</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5-й</w:t>
            </w:r>
          </w:p>
        </w:tc>
        <w:tc>
          <w:tcPr>
            <w:tcW w:w="936" w:type="dxa"/>
            <w:vAlign w:val="bottom"/>
          </w:tcPr>
          <w:p w:rsidR="00B40569" w:rsidRPr="00B40569" w:rsidRDefault="00B40569" w:rsidP="00B40569">
            <w:pPr>
              <w:jc w:val="center"/>
              <w:rPr>
                <w:sz w:val="28"/>
                <w:szCs w:val="28"/>
              </w:rPr>
            </w:pPr>
            <w:r w:rsidRPr="00B40569">
              <w:rPr>
                <w:sz w:val="28"/>
                <w:szCs w:val="28"/>
              </w:rPr>
              <w:t> </w:t>
            </w:r>
          </w:p>
        </w:tc>
        <w:tc>
          <w:tcPr>
            <w:tcW w:w="1080" w:type="dxa"/>
            <w:vAlign w:val="bottom"/>
          </w:tcPr>
          <w:p w:rsidR="00B40569" w:rsidRPr="00B40569" w:rsidRDefault="00B40569" w:rsidP="00B40569">
            <w:pPr>
              <w:jc w:val="center"/>
              <w:rPr>
                <w:sz w:val="28"/>
                <w:szCs w:val="28"/>
              </w:rPr>
            </w:pPr>
            <w:r w:rsidRPr="00B40569">
              <w:rPr>
                <w:sz w:val="28"/>
                <w:szCs w:val="28"/>
              </w:rPr>
              <w:t>646</w:t>
            </w:r>
          </w:p>
        </w:tc>
        <w:tc>
          <w:tcPr>
            <w:tcW w:w="1080" w:type="dxa"/>
            <w:vAlign w:val="bottom"/>
          </w:tcPr>
          <w:p w:rsidR="00B40569" w:rsidRPr="00B40569" w:rsidRDefault="00B40569" w:rsidP="00B40569">
            <w:pPr>
              <w:jc w:val="center"/>
              <w:rPr>
                <w:sz w:val="28"/>
                <w:szCs w:val="28"/>
              </w:rPr>
            </w:pPr>
            <w:r w:rsidRPr="00B40569">
              <w:rPr>
                <w:sz w:val="28"/>
                <w:szCs w:val="28"/>
              </w:rPr>
              <w:t>1 699</w:t>
            </w:r>
          </w:p>
        </w:tc>
        <w:tc>
          <w:tcPr>
            <w:tcW w:w="1260" w:type="dxa"/>
            <w:vAlign w:val="bottom"/>
          </w:tcPr>
          <w:p w:rsidR="00B40569" w:rsidRPr="00B40569" w:rsidRDefault="00B40569" w:rsidP="00B40569">
            <w:pPr>
              <w:jc w:val="center"/>
              <w:rPr>
                <w:sz w:val="28"/>
                <w:szCs w:val="28"/>
              </w:rPr>
            </w:pPr>
            <w:r w:rsidRPr="00B40569">
              <w:rPr>
                <w:sz w:val="28"/>
                <w:szCs w:val="28"/>
              </w:rPr>
              <w:t>1 774</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646 + 1 699 + 1 774</w:t>
            </w:r>
          </w:p>
        </w:tc>
        <w:tc>
          <w:tcPr>
            <w:tcW w:w="1080" w:type="dxa"/>
            <w:vAlign w:val="bottom"/>
          </w:tcPr>
          <w:p w:rsidR="00B40569" w:rsidRPr="00B40569" w:rsidRDefault="00B40569" w:rsidP="00B40569">
            <w:pPr>
              <w:jc w:val="center"/>
              <w:rPr>
                <w:sz w:val="28"/>
                <w:szCs w:val="28"/>
              </w:rPr>
            </w:pPr>
            <w:r w:rsidRPr="00B40569">
              <w:rPr>
                <w:sz w:val="28"/>
                <w:szCs w:val="28"/>
              </w:rPr>
              <w:t>4 119</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6-й</w:t>
            </w:r>
          </w:p>
        </w:tc>
        <w:tc>
          <w:tcPr>
            <w:tcW w:w="936" w:type="dxa"/>
            <w:vAlign w:val="bottom"/>
          </w:tcPr>
          <w:p w:rsidR="00B40569" w:rsidRPr="00B40569" w:rsidRDefault="00B40569" w:rsidP="00B40569">
            <w:pPr>
              <w:jc w:val="center"/>
              <w:rPr>
                <w:sz w:val="28"/>
                <w:szCs w:val="28"/>
              </w:rPr>
            </w:pPr>
            <w:r w:rsidRPr="00B40569">
              <w:rPr>
                <w:sz w:val="28"/>
                <w:szCs w:val="28"/>
              </w:rPr>
              <w:t> </w:t>
            </w:r>
          </w:p>
        </w:tc>
        <w:tc>
          <w:tcPr>
            <w:tcW w:w="1080" w:type="dxa"/>
            <w:vAlign w:val="bottom"/>
          </w:tcPr>
          <w:p w:rsidR="00B40569" w:rsidRPr="00B40569" w:rsidRDefault="00B40569" w:rsidP="00B40569">
            <w:pPr>
              <w:jc w:val="center"/>
              <w:rPr>
                <w:sz w:val="28"/>
                <w:szCs w:val="28"/>
              </w:rPr>
            </w:pPr>
            <w:r w:rsidRPr="00B40569">
              <w:rPr>
                <w:sz w:val="28"/>
                <w:szCs w:val="28"/>
              </w:rPr>
              <w:t> </w:t>
            </w:r>
          </w:p>
        </w:tc>
        <w:tc>
          <w:tcPr>
            <w:tcW w:w="1080" w:type="dxa"/>
            <w:vAlign w:val="bottom"/>
          </w:tcPr>
          <w:p w:rsidR="00B40569" w:rsidRPr="00B40569" w:rsidRDefault="00B40569" w:rsidP="00B40569">
            <w:pPr>
              <w:jc w:val="center"/>
              <w:rPr>
                <w:sz w:val="28"/>
                <w:szCs w:val="28"/>
              </w:rPr>
            </w:pPr>
            <w:r w:rsidRPr="00B40569">
              <w:rPr>
                <w:sz w:val="28"/>
                <w:szCs w:val="28"/>
              </w:rPr>
              <w:t>826</w:t>
            </w:r>
          </w:p>
        </w:tc>
        <w:tc>
          <w:tcPr>
            <w:tcW w:w="1260" w:type="dxa"/>
            <w:vAlign w:val="bottom"/>
          </w:tcPr>
          <w:p w:rsidR="00B40569" w:rsidRPr="00B40569" w:rsidRDefault="00B40569" w:rsidP="00B40569">
            <w:pPr>
              <w:jc w:val="center"/>
              <w:rPr>
                <w:sz w:val="28"/>
                <w:szCs w:val="28"/>
              </w:rPr>
            </w:pPr>
            <w:r w:rsidRPr="00B40569">
              <w:rPr>
                <w:sz w:val="28"/>
                <w:szCs w:val="28"/>
              </w:rPr>
              <w:t>1 404</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826 + 1 404</w:t>
            </w:r>
          </w:p>
        </w:tc>
        <w:tc>
          <w:tcPr>
            <w:tcW w:w="1080" w:type="dxa"/>
            <w:vAlign w:val="bottom"/>
          </w:tcPr>
          <w:p w:rsidR="00B40569" w:rsidRPr="00B40569" w:rsidRDefault="00B40569" w:rsidP="00B40569">
            <w:pPr>
              <w:jc w:val="center"/>
              <w:rPr>
                <w:sz w:val="28"/>
                <w:szCs w:val="28"/>
              </w:rPr>
            </w:pPr>
            <w:r w:rsidRPr="00B40569">
              <w:rPr>
                <w:sz w:val="28"/>
                <w:szCs w:val="28"/>
              </w:rPr>
              <w:t>2 229</w:t>
            </w:r>
          </w:p>
        </w:tc>
      </w:tr>
      <w:tr w:rsidR="00B40569" w:rsidRPr="00B40569" w:rsidTr="00B40569">
        <w:tc>
          <w:tcPr>
            <w:tcW w:w="792" w:type="dxa"/>
          </w:tcPr>
          <w:p w:rsidR="00B40569" w:rsidRPr="00B40569" w:rsidRDefault="00B40569" w:rsidP="00B40569">
            <w:pPr>
              <w:widowControl w:val="0"/>
              <w:ind w:left="-108" w:right="-108"/>
              <w:jc w:val="center"/>
              <w:rPr>
                <w:sz w:val="28"/>
                <w:szCs w:val="28"/>
              </w:rPr>
            </w:pPr>
            <w:r w:rsidRPr="00B40569">
              <w:rPr>
                <w:sz w:val="28"/>
                <w:szCs w:val="28"/>
              </w:rPr>
              <w:t>7-й</w:t>
            </w:r>
          </w:p>
        </w:tc>
        <w:tc>
          <w:tcPr>
            <w:tcW w:w="936" w:type="dxa"/>
            <w:vAlign w:val="bottom"/>
          </w:tcPr>
          <w:p w:rsidR="00B40569" w:rsidRPr="00B40569" w:rsidRDefault="00B40569" w:rsidP="00B40569">
            <w:pPr>
              <w:jc w:val="center"/>
              <w:rPr>
                <w:sz w:val="28"/>
                <w:szCs w:val="28"/>
              </w:rPr>
            </w:pPr>
            <w:r w:rsidRPr="00B40569">
              <w:rPr>
                <w:sz w:val="28"/>
                <w:szCs w:val="28"/>
              </w:rPr>
              <w:t> </w:t>
            </w:r>
          </w:p>
        </w:tc>
        <w:tc>
          <w:tcPr>
            <w:tcW w:w="1080" w:type="dxa"/>
            <w:vAlign w:val="bottom"/>
          </w:tcPr>
          <w:p w:rsidR="00B40569" w:rsidRPr="00B40569" w:rsidRDefault="00B40569" w:rsidP="00B40569">
            <w:pPr>
              <w:jc w:val="center"/>
              <w:rPr>
                <w:sz w:val="28"/>
                <w:szCs w:val="28"/>
              </w:rPr>
            </w:pPr>
            <w:r w:rsidRPr="00B40569">
              <w:rPr>
                <w:sz w:val="28"/>
                <w:szCs w:val="28"/>
              </w:rPr>
              <w:t> </w:t>
            </w:r>
          </w:p>
        </w:tc>
        <w:tc>
          <w:tcPr>
            <w:tcW w:w="1080" w:type="dxa"/>
            <w:vAlign w:val="bottom"/>
          </w:tcPr>
          <w:p w:rsidR="00B40569" w:rsidRPr="00B40569" w:rsidRDefault="00B40569" w:rsidP="00B40569">
            <w:pPr>
              <w:jc w:val="center"/>
              <w:rPr>
                <w:sz w:val="28"/>
                <w:szCs w:val="28"/>
              </w:rPr>
            </w:pPr>
            <w:r w:rsidRPr="00B40569">
              <w:rPr>
                <w:sz w:val="28"/>
                <w:szCs w:val="28"/>
              </w:rPr>
              <w:t> </w:t>
            </w:r>
          </w:p>
        </w:tc>
        <w:tc>
          <w:tcPr>
            <w:tcW w:w="1260" w:type="dxa"/>
            <w:vAlign w:val="bottom"/>
          </w:tcPr>
          <w:p w:rsidR="00B40569" w:rsidRPr="00B40569" w:rsidRDefault="00B40569" w:rsidP="00B40569">
            <w:pPr>
              <w:jc w:val="center"/>
              <w:rPr>
                <w:sz w:val="28"/>
                <w:szCs w:val="28"/>
              </w:rPr>
            </w:pPr>
            <w:r w:rsidRPr="00B40569">
              <w:rPr>
                <w:sz w:val="28"/>
                <w:szCs w:val="28"/>
              </w:rPr>
              <w:t>682</w:t>
            </w:r>
          </w:p>
        </w:tc>
        <w:tc>
          <w:tcPr>
            <w:tcW w:w="3600" w:type="dxa"/>
          </w:tcPr>
          <w:p w:rsidR="00B40569" w:rsidRPr="00B40569" w:rsidRDefault="00B40569" w:rsidP="00B40569">
            <w:pPr>
              <w:widowControl w:val="0"/>
              <w:ind w:left="-108" w:right="-108"/>
              <w:jc w:val="center"/>
              <w:rPr>
                <w:sz w:val="28"/>
                <w:szCs w:val="28"/>
              </w:rPr>
            </w:pPr>
            <w:r w:rsidRPr="00B40569">
              <w:rPr>
                <w:sz w:val="28"/>
                <w:szCs w:val="28"/>
              </w:rPr>
              <w:t>682</w:t>
            </w:r>
          </w:p>
        </w:tc>
        <w:tc>
          <w:tcPr>
            <w:tcW w:w="1080" w:type="dxa"/>
            <w:vAlign w:val="bottom"/>
          </w:tcPr>
          <w:p w:rsidR="00B40569" w:rsidRPr="00B40569" w:rsidRDefault="00B40569" w:rsidP="00B40569">
            <w:pPr>
              <w:jc w:val="center"/>
              <w:rPr>
                <w:sz w:val="28"/>
                <w:szCs w:val="28"/>
              </w:rPr>
            </w:pPr>
            <w:r w:rsidRPr="00B40569">
              <w:rPr>
                <w:sz w:val="28"/>
                <w:szCs w:val="28"/>
              </w:rPr>
              <w:t>682</w:t>
            </w:r>
          </w:p>
        </w:tc>
      </w:tr>
    </w:tbl>
    <w:p w:rsidR="00B40569" w:rsidRPr="00590DF9" w:rsidRDefault="00B40569" w:rsidP="00B40569">
      <w:pPr>
        <w:widowControl w:val="0"/>
        <w:spacing w:line="348" w:lineRule="auto"/>
        <w:ind w:firstLine="709"/>
        <w:jc w:val="center"/>
        <w:rPr>
          <w:sz w:val="28"/>
        </w:rPr>
      </w:pPr>
    </w:p>
    <w:p w:rsidR="00B40569" w:rsidRPr="00590DF9" w:rsidRDefault="00B40569" w:rsidP="00B40569">
      <w:pPr>
        <w:widowControl w:val="0"/>
        <w:spacing w:line="348" w:lineRule="auto"/>
        <w:ind w:firstLine="709"/>
        <w:jc w:val="both"/>
        <w:rPr>
          <w:sz w:val="28"/>
          <w:szCs w:val="28"/>
        </w:rPr>
      </w:pPr>
      <w:r w:rsidRPr="00590DF9">
        <w:rPr>
          <w:sz w:val="28"/>
          <w:szCs w:val="28"/>
        </w:rPr>
        <w:t>Расчет эффективности кредита для банка представлен в таблице 6.</w:t>
      </w:r>
    </w:p>
    <w:p w:rsidR="00B40569" w:rsidRPr="00590DF9" w:rsidRDefault="00B40569" w:rsidP="00B40569">
      <w:pPr>
        <w:widowControl w:val="0"/>
        <w:spacing w:line="348" w:lineRule="auto"/>
        <w:ind w:firstLine="709"/>
        <w:jc w:val="right"/>
        <w:rPr>
          <w:sz w:val="28"/>
          <w:szCs w:val="28"/>
        </w:rPr>
      </w:pPr>
      <w:r w:rsidRPr="00590DF9">
        <w:rPr>
          <w:sz w:val="28"/>
          <w:szCs w:val="28"/>
        </w:rPr>
        <w:t>Таблица 6</w:t>
      </w:r>
    </w:p>
    <w:p w:rsidR="00B40569" w:rsidRPr="00590DF9" w:rsidRDefault="00B40569" w:rsidP="00B40569">
      <w:pPr>
        <w:widowControl w:val="0"/>
        <w:spacing w:line="348" w:lineRule="auto"/>
        <w:ind w:firstLine="709"/>
        <w:jc w:val="center"/>
        <w:rPr>
          <w:sz w:val="28"/>
          <w:szCs w:val="28"/>
        </w:rPr>
      </w:pPr>
      <w:r w:rsidRPr="00590DF9">
        <w:rPr>
          <w:sz w:val="28"/>
          <w:szCs w:val="28"/>
        </w:rPr>
        <w:t>Эффективность кредита для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714"/>
        <w:gridCol w:w="4529"/>
      </w:tblGrid>
      <w:tr w:rsidR="00B40569" w:rsidRPr="00B40569" w:rsidTr="00B40569">
        <w:tc>
          <w:tcPr>
            <w:tcW w:w="4392" w:type="dxa"/>
          </w:tcPr>
          <w:p w:rsidR="00B40569" w:rsidRPr="00B40569" w:rsidRDefault="00B40569" w:rsidP="00B40569">
            <w:pPr>
              <w:widowControl w:val="0"/>
              <w:ind w:left="-108" w:right="-108"/>
              <w:jc w:val="center"/>
              <w:rPr>
                <w:sz w:val="28"/>
                <w:szCs w:val="28"/>
              </w:rPr>
            </w:pPr>
            <w:r w:rsidRPr="00B40569">
              <w:rPr>
                <w:sz w:val="28"/>
                <w:szCs w:val="28"/>
              </w:rPr>
              <w:t xml:space="preserve">Величина кредитуемых денежных </w:t>
            </w:r>
          </w:p>
          <w:p w:rsidR="00B40569" w:rsidRPr="00B40569" w:rsidRDefault="00B40569" w:rsidP="00B40569">
            <w:pPr>
              <w:widowControl w:val="0"/>
              <w:ind w:left="-108" w:right="-108"/>
              <w:jc w:val="center"/>
              <w:rPr>
                <w:sz w:val="28"/>
                <w:szCs w:val="28"/>
              </w:rPr>
            </w:pPr>
            <w:r w:rsidRPr="00B40569">
              <w:rPr>
                <w:sz w:val="28"/>
                <w:szCs w:val="28"/>
              </w:rPr>
              <w:t>средств, тыс. руб.</w:t>
            </w:r>
          </w:p>
        </w:tc>
        <w:tc>
          <w:tcPr>
            <w:tcW w:w="720" w:type="dxa"/>
          </w:tcPr>
          <w:p w:rsidR="00B40569" w:rsidRPr="00B40569" w:rsidRDefault="00B40569" w:rsidP="00B40569">
            <w:pPr>
              <w:widowControl w:val="0"/>
              <w:ind w:left="-108" w:right="-108"/>
              <w:jc w:val="center"/>
              <w:rPr>
                <w:sz w:val="28"/>
                <w:szCs w:val="28"/>
              </w:rPr>
            </w:pPr>
            <w:r w:rsidRPr="00B40569">
              <w:rPr>
                <w:sz w:val="28"/>
                <w:szCs w:val="28"/>
              </w:rPr>
              <w:t>Год</w:t>
            </w:r>
          </w:p>
        </w:tc>
        <w:tc>
          <w:tcPr>
            <w:tcW w:w="4608" w:type="dxa"/>
          </w:tcPr>
          <w:p w:rsidR="00B40569" w:rsidRPr="00B40569" w:rsidRDefault="00B40569" w:rsidP="00B40569">
            <w:pPr>
              <w:widowControl w:val="0"/>
              <w:ind w:left="-108" w:right="-108"/>
              <w:jc w:val="center"/>
              <w:rPr>
                <w:sz w:val="28"/>
                <w:szCs w:val="28"/>
              </w:rPr>
            </w:pPr>
            <w:r w:rsidRPr="00B40569">
              <w:rPr>
                <w:sz w:val="28"/>
                <w:szCs w:val="28"/>
              </w:rPr>
              <w:t>Возврат кредита + проценты за кредит, тыс. руб.</w:t>
            </w:r>
          </w:p>
        </w:tc>
      </w:tr>
      <w:tr w:rsidR="00B40569" w:rsidRPr="00B40569" w:rsidTr="00B40569">
        <w:tc>
          <w:tcPr>
            <w:tcW w:w="4392" w:type="dxa"/>
            <w:vAlign w:val="bottom"/>
          </w:tcPr>
          <w:p w:rsidR="00B40569" w:rsidRPr="00B40569" w:rsidRDefault="00B40569" w:rsidP="00B40569">
            <w:pPr>
              <w:ind w:left="-108" w:right="-108"/>
              <w:jc w:val="center"/>
              <w:rPr>
                <w:sz w:val="28"/>
                <w:szCs w:val="28"/>
              </w:rPr>
            </w:pPr>
            <w:r w:rsidRPr="00B40569">
              <w:rPr>
                <w:sz w:val="28"/>
                <w:szCs w:val="28"/>
              </w:rPr>
              <w:t>5 130</w:t>
            </w:r>
          </w:p>
        </w:tc>
        <w:tc>
          <w:tcPr>
            <w:tcW w:w="720" w:type="dxa"/>
          </w:tcPr>
          <w:p w:rsidR="00B40569" w:rsidRPr="00B40569" w:rsidRDefault="00B40569" w:rsidP="00B40569">
            <w:pPr>
              <w:widowControl w:val="0"/>
              <w:ind w:left="-108" w:right="-108"/>
              <w:jc w:val="center"/>
              <w:rPr>
                <w:sz w:val="28"/>
                <w:szCs w:val="28"/>
              </w:rPr>
            </w:pPr>
            <w:r w:rsidRPr="00B40569">
              <w:rPr>
                <w:sz w:val="28"/>
                <w:szCs w:val="28"/>
              </w:rPr>
              <w:t>0-й</w:t>
            </w:r>
          </w:p>
        </w:tc>
        <w:tc>
          <w:tcPr>
            <w:tcW w:w="4608" w:type="dxa"/>
          </w:tcPr>
          <w:p w:rsidR="00B40569" w:rsidRPr="00B40569" w:rsidRDefault="00B40569" w:rsidP="00B40569">
            <w:pPr>
              <w:widowControl w:val="0"/>
              <w:ind w:left="-108" w:right="-108"/>
              <w:jc w:val="center"/>
              <w:rPr>
                <w:sz w:val="28"/>
                <w:szCs w:val="28"/>
              </w:rPr>
            </w:pPr>
          </w:p>
        </w:tc>
      </w:tr>
      <w:tr w:rsidR="00B40569" w:rsidRPr="00B40569" w:rsidTr="00B40569">
        <w:tc>
          <w:tcPr>
            <w:tcW w:w="4392" w:type="dxa"/>
            <w:vAlign w:val="bottom"/>
          </w:tcPr>
          <w:p w:rsidR="00B40569" w:rsidRPr="00B40569" w:rsidRDefault="00B40569" w:rsidP="00B40569">
            <w:pPr>
              <w:ind w:left="-108" w:right="-108"/>
              <w:jc w:val="center"/>
              <w:rPr>
                <w:sz w:val="28"/>
                <w:szCs w:val="28"/>
              </w:rPr>
            </w:pPr>
            <w:r w:rsidRPr="00B40569">
              <w:rPr>
                <w:sz w:val="28"/>
                <w:szCs w:val="28"/>
              </w:rPr>
              <w:t>9 234</w:t>
            </w:r>
          </w:p>
        </w:tc>
        <w:tc>
          <w:tcPr>
            <w:tcW w:w="720" w:type="dxa"/>
          </w:tcPr>
          <w:p w:rsidR="00B40569" w:rsidRPr="00B40569" w:rsidRDefault="00B40569" w:rsidP="00B40569">
            <w:pPr>
              <w:widowControl w:val="0"/>
              <w:ind w:left="-108" w:right="-108"/>
              <w:jc w:val="center"/>
              <w:rPr>
                <w:sz w:val="28"/>
                <w:szCs w:val="28"/>
              </w:rPr>
            </w:pPr>
            <w:r w:rsidRPr="00B40569">
              <w:rPr>
                <w:sz w:val="28"/>
                <w:szCs w:val="28"/>
              </w:rPr>
              <w:t>1-й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=1539+1129 </w:instrText>
            </w:r>
            <w:r w:rsidRPr="00B40569">
              <w:rPr>
                <w:sz w:val="28"/>
                <w:szCs w:val="28"/>
              </w:rPr>
              <w:fldChar w:fldCharType="separate"/>
            </w:r>
            <w:r w:rsidRPr="00B40569">
              <w:rPr>
                <w:noProof/>
                <w:sz w:val="28"/>
                <w:szCs w:val="28"/>
              </w:rPr>
              <w:t>2668</w:t>
            </w:r>
            <w:r w:rsidRPr="00B40569">
              <w:rPr>
                <w:sz w:val="28"/>
                <w:szCs w:val="28"/>
              </w:rPr>
              <w:fldChar w:fldCharType="end"/>
            </w:r>
          </w:p>
        </w:tc>
      </w:tr>
      <w:tr w:rsidR="00B40569" w:rsidRPr="00B40569" w:rsidTr="00B40569">
        <w:tc>
          <w:tcPr>
            <w:tcW w:w="4392" w:type="dxa"/>
            <w:vAlign w:val="bottom"/>
          </w:tcPr>
          <w:p w:rsidR="00B40569" w:rsidRPr="00B40569" w:rsidRDefault="00B40569" w:rsidP="00B40569">
            <w:pPr>
              <w:ind w:left="-108" w:right="-108"/>
              <w:jc w:val="center"/>
              <w:rPr>
                <w:sz w:val="28"/>
                <w:szCs w:val="28"/>
              </w:rPr>
            </w:pPr>
            <w:r w:rsidRPr="00B40569">
              <w:rPr>
                <w:sz w:val="28"/>
                <w:szCs w:val="28"/>
              </w:rPr>
              <w:t>11 799</w:t>
            </w:r>
          </w:p>
        </w:tc>
        <w:tc>
          <w:tcPr>
            <w:tcW w:w="720" w:type="dxa"/>
          </w:tcPr>
          <w:p w:rsidR="00B40569" w:rsidRPr="00B40569" w:rsidRDefault="00B40569" w:rsidP="00B40569">
            <w:pPr>
              <w:widowControl w:val="0"/>
              <w:ind w:left="-108" w:right="-108"/>
              <w:jc w:val="center"/>
              <w:rPr>
                <w:sz w:val="28"/>
                <w:szCs w:val="28"/>
              </w:rPr>
            </w:pPr>
            <w:r w:rsidRPr="00B40569">
              <w:rPr>
                <w:sz w:val="28"/>
                <w:szCs w:val="28"/>
              </w:rPr>
              <w:t>2-й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=4053+2965 </w:instrText>
            </w:r>
            <w:r w:rsidRPr="00B40569">
              <w:rPr>
                <w:sz w:val="28"/>
                <w:szCs w:val="28"/>
              </w:rPr>
              <w:fldChar w:fldCharType="separate"/>
            </w:r>
            <w:r w:rsidRPr="00B40569">
              <w:rPr>
                <w:noProof/>
                <w:sz w:val="28"/>
                <w:szCs w:val="28"/>
              </w:rPr>
              <w:t>7018</w:t>
            </w:r>
            <w:r w:rsidRPr="00B40569">
              <w:rPr>
                <w:sz w:val="28"/>
                <w:szCs w:val="28"/>
              </w:rPr>
              <w:fldChar w:fldCharType="end"/>
            </w:r>
          </w:p>
        </w:tc>
      </w:tr>
      <w:tr w:rsidR="00B40569" w:rsidRPr="00B40569" w:rsidTr="00B40569">
        <w:tc>
          <w:tcPr>
            <w:tcW w:w="4392" w:type="dxa"/>
            <w:vAlign w:val="bottom"/>
          </w:tcPr>
          <w:p w:rsidR="00B40569" w:rsidRPr="00B40569" w:rsidRDefault="00B40569" w:rsidP="00B40569">
            <w:pPr>
              <w:ind w:left="-108" w:right="-108"/>
              <w:jc w:val="center"/>
              <w:rPr>
                <w:sz w:val="28"/>
                <w:szCs w:val="28"/>
              </w:rPr>
            </w:pPr>
            <w:r w:rsidRPr="00B40569">
              <w:rPr>
                <w:sz w:val="28"/>
                <w:szCs w:val="28"/>
              </w:rPr>
              <w:t>9 747</w:t>
            </w:r>
          </w:p>
        </w:tc>
        <w:tc>
          <w:tcPr>
            <w:tcW w:w="720" w:type="dxa"/>
          </w:tcPr>
          <w:p w:rsidR="00B40569" w:rsidRPr="00B40569" w:rsidRDefault="00B40569" w:rsidP="00B40569">
            <w:pPr>
              <w:widowControl w:val="0"/>
              <w:ind w:left="-108" w:right="-108"/>
              <w:jc w:val="center"/>
              <w:rPr>
                <w:sz w:val="28"/>
                <w:szCs w:val="28"/>
              </w:rPr>
            </w:pPr>
            <w:r w:rsidRPr="00B40569">
              <w:rPr>
                <w:sz w:val="28"/>
                <w:szCs w:val="28"/>
              </w:rPr>
              <w:t>3-й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=7131+5015 </w:instrText>
            </w:r>
            <w:r w:rsidRPr="00B40569">
              <w:rPr>
                <w:sz w:val="28"/>
                <w:szCs w:val="28"/>
              </w:rPr>
              <w:fldChar w:fldCharType="separate"/>
            </w:r>
            <w:r w:rsidRPr="00B40569">
              <w:rPr>
                <w:noProof/>
                <w:sz w:val="28"/>
                <w:szCs w:val="28"/>
              </w:rPr>
              <w:t>12146</w:t>
            </w:r>
            <w:r w:rsidRPr="00B40569">
              <w:rPr>
                <w:sz w:val="28"/>
                <w:szCs w:val="28"/>
              </w:rPr>
              <w:fldChar w:fldCharType="end"/>
            </w:r>
          </w:p>
        </w:tc>
      </w:tr>
      <w:tr w:rsidR="00B40569" w:rsidRPr="00B40569" w:rsidTr="00B40569">
        <w:tc>
          <w:tcPr>
            <w:tcW w:w="4392" w:type="dxa"/>
          </w:tcPr>
          <w:p w:rsidR="00B40569" w:rsidRPr="00B40569" w:rsidRDefault="00B40569" w:rsidP="00B40569">
            <w:pPr>
              <w:widowControl w:val="0"/>
              <w:ind w:left="-108" w:right="-108"/>
              <w:jc w:val="center"/>
              <w:rPr>
                <w:sz w:val="28"/>
                <w:szCs w:val="28"/>
              </w:rPr>
            </w:pPr>
          </w:p>
        </w:tc>
        <w:tc>
          <w:tcPr>
            <w:tcW w:w="720" w:type="dxa"/>
          </w:tcPr>
          <w:p w:rsidR="00B40569" w:rsidRPr="00B40569" w:rsidRDefault="00B40569" w:rsidP="00B40569">
            <w:pPr>
              <w:widowControl w:val="0"/>
              <w:ind w:left="-108" w:right="-108"/>
              <w:jc w:val="center"/>
              <w:rPr>
                <w:sz w:val="28"/>
                <w:szCs w:val="28"/>
              </w:rPr>
            </w:pPr>
            <w:r w:rsidRPr="00B40569">
              <w:rPr>
                <w:sz w:val="28"/>
                <w:szCs w:val="28"/>
              </w:rPr>
              <w:t>4-й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=9208+5981 </w:instrText>
            </w:r>
            <w:r w:rsidRPr="00B40569">
              <w:rPr>
                <w:sz w:val="28"/>
                <w:szCs w:val="28"/>
              </w:rPr>
              <w:fldChar w:fldCharType="separate"/>
            </w:r>
            <w:r w:rsidRPr="00B40569">
              <w:rPr>
                <w:noProof/>
                <w:sz w:val="28"/>
                <w:szCs w:val="28"/>
              </w:rPr>
              <w:t>15189</w:t>
            </w:r>
            <w:r w:rsidRPr="00B40569">
              <w:rPr>
                <w:sz w:val="28"/>
                <w:szCs w:val="28"/>
              </w:rPr>
              <w:fldChar w:fldCharType="end"/>
            </w:r>
          </w:p>
        </w:tc>
      </w:tr>
      <w:tr w:rsidR="00B40569" w:rsidRPr="00B40569" w:rsidTr="00B40569">
        <w:tc>
          <w:tcPr>
            <w:tcW w:w="4392" w:type="dxa"/>
          </w:tcPr>
          <w:p w:rsidR="00B40569" w:rsidRPr="00B40569" w:rsidRDefault="00B40569" w:rsidP="00B40569">
            <w:pPr>
              <w:widowControl w:val="0"/>
              <w:ind w:left="-108" w:right="-108"/>
              <w:jc w:val="center"/>
              <w:rPr>
                <w:sz w:val="28"/>
                <w:szCs w:val="28"/>
              </w:rPr>
            </w:pPr>
          </w:p>
        </w:tc>
        <w:tc>
          <w:tcPr>
            <w:tcW w:w="720" w:type="dxa"/>
          </w:tcPr>
          <w:p w:rsidR="00B40569" w:rsidRPr="00B40569" w:rsidRDefault="00B40569" w:rsidP="00B40569">
            <w:pPr>
              <w:widowControl w:val="0"/>
              <w:ind w:left="-108" w:right="-108"/>
              <w:jc w:val="center"/>
              <w:rPr>
                <w:sz w:val="28"/>
                <w:szCs w:val="28"/>
              </w:rPr>
            </w:pPr>
            <w:r w:rsidRPr="00B40569">
              <w:rPr>
                <w:sz w:val="28"/>
                <w:szCs w:val="28"/>
              </w:rPr>
              <w:t>5-й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=7233+4119 </w:instrText>
            </w:r>
            <w:r w:rsidRPr="00B40569">
              <w:rPr>
                <w:sz w:val="28"/>
                <w:szCs w:val="28"/>
              </w:rPr>
              <w:fldChar w:fldCharType="separate"/>
            </w:r>
            <w:r w:rsidRPr="00B40569">
              <w:rPr>
                <w:noProof/>
                <w:sz w:val="28"/>
                <w:szCs w:val="28"/>
              </w:rPr>
              <w:t>11352</w:t>
            </w:r>
            <w:r w:rsidRPr="00B40569">
              <w:rPr>
                <w:sz w:val="28"/>
                <w:szCs w:val="28"/>
              </w:rPr>
              <w:fldChar w:fldCharType="end"/>
            </w:r>
          </w:p>
        </w:tc>
      </w:tr>
      <w:tr w:rsidR="00B40569" w:rsidRPr="00B40569" w:rsidTr="00B40569">
        <w:tc>
          <w:tcPr>
            <w:tcW w:w="4392" w:type="dxa"/>
          </w:tcPr>
          <w:p w:rsidR="00B40569" w:rsidRPr="00B40569" w:rsidRDefault="00B40569" w:rsidP="00B40569">
            <w:pPr>
              <w:widowControl w:val="0"/>
              <w:ind w:left="-108" w:right="-108"/>
              <w:jc w:val="center"/>
              <w:rPr>
                <w:sz w:val="28"/>
                <w:szCs w:val="28"/>
              </w:rPr>
            </w:pPr>
          </w:p>
        </w:tc>
        <w:tc>
          <w:tcPr>
            <w:tcW w:w="720" w:type="dxa"/>
          </w:tcPr>
          <w:p w:rsidR="00B40569" w:rsidRPr="00B40569" w:rsidRDefault="00B40569" w:rsidP="00B40569">
            <w:pPr>
              <w:widowControl w:val="0"/>
              <w:ind w:left="-108" w:right="-108"/>
              <w:jc w:val="center"/>
              <w:rPr>
                <w:sz w:val="28"/>
                <w:szCs w:val="28"/>
              </w:rPr>
            </w:pPr>
            <w:r w:rsidRPr="00B40569">
              <w:rPr>
                <w:sz w:val="28"/>
                <w:szCs w:val="28"/>
              </w:rPr>
              <w:t>6-й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=4797+2229 </w:instrText>
            </w:r>
            <w:r w:rsidRPr="00B40569">
              <w:rPr>
                <w:sz w:val="28"/>
                <w:szCs w:val="28"/>
              </w:rPr>
              <w:fldChar w:fldCharType="separate"/>
            </w:r>
            <w:r w:rsidRPr="00B40569">
              <w:rPr>
                <w:noProof/>
                <w:sz w:val="28"/>
                <w:szCs w:val="28"/>
              </w:rPr>
              <w:t>7026</w:t>
            </w:r>
            <w:r w:rsidRPr="00B40569">
              <w:rPr>
                <w:sz w:val="28"/>
                <w:szCs w:val="28"/>
              </w:rPr>
              <w:fldChar w:fldCharType="end"/>
            </w:r>
          </w:p>
        </w:tc>
      </w:tr>
      <w:tr w:rsidR="00B40569" w:rsidRPr="00B40569" w:rsidTr="00B40569">
        <w:tc>
          <w:tcPr>
            <w:tcW w:w="4392" w:type="dxa"/>
          </w:tcPr>
          <w:p w:rsidR="00B40569" w:rsidRPr="00B40569" w:rsidRDefault="00B40569" w:rsidP="00B40569">
            <w:pPr>
              <w:widowControl w:val="0"/>
              <w:ind w:left="-108" w:right="-108"/>
              <w:jc w:val="center"/>
              <w:rPr>
                <w:sz w:val="28"/>
                <w:szCs w:val="28"/>
              </w:rPr>
            </w:pPr>
          </w:p>
        </w:tc>
        <w:tc>
          <w:tcPr>
            <w:tcW w:w="720" w:type="dxa"/>
          </w:tcPr>
          <w:p w:rsidR="00B40569" w:rsidRPr="00B40569" w:rsidRDefault="00B40569" w:rsidP="00B40569">
            <w:pPr>
              <w:widowControl w:val="0"/>
              <w:ind w:left="-108" w:right="-108"/>
              <w:jc w:val="center"/>
              <w:rPr>
                <w:sz w:val="28"/>
                <w:szCs w:val="28"/>
              </w:rPr>
            </w:pPr>
            <w:r w:rsidRPr="00B40569">
              <w:rPr>
                <w:sz w:val="28"/>
                <w:szCs w:val="28"/>
              </w:rPr>
              <w:t>7-й</w:t>
            </w:r>
          </w:p>
        </w:tc>
        <w:tc>
          <w:tcPr>
            <w:tcW w:w="4608" w:type="dxa"/>
          </w:tcPr>
          <w:p w:rsidR="00B40569" w:rsidRPr="00B40569" w:rsidRDefault="00B40569" w:rsidP="00B40569">
            <w:pPr>
              <w:ind w:left="-108" w:right="-108"/>
              <w:jc w:val="center"/>
              <w:rPr>
                <w:sz w:val="28"/>
                <w:szCs w:val="28"/>
              </w:rPr>
            </w:pPr>
            <w:r w:rsidRPr="00B40569">
              <w:rPr>
                <w:sz w:val="28"/>
                <w:szCs w:val="28"/>
              </w:rPr>
              <w:fldChar w:fldCharType="begin"/>
            </w:r>
            <w:r w:rsidRPr="00B40569">
              <w:rPr>
                <w:sz w:val="28"/>
                <w:szCs w:val="28"/>
              </w:rPr>
              <w:instrText xml:space="preserve"> =1949+682 </w:instrText>
            </w:r>
            <w:r w:rsidRPr="00B40569">
              <w:rPr>
                <w:sz w:val="28"/>
                <w:szCs w:val="28"/>
              </w:rPr>
              <w:fldChar w:fldCharType="separate"/>
            </w:r>
            <w:r w:rsidRPr="00B40569">
              <w:rPr>
                <w:noProof/>
                <w:sz w:val="28"/>
                <w:szCs w:val="28"/>
              </w:rPr>
              <w:t>2631</w:t>
            </w:r>
            <w:r w:rsidRPr="00B40569">
              <w:rPr>
                <w:sz w:val="28"/>
                <w:szCs w:val="28"/>
              </w:rPr>
              <w:fldChar w:fldCharType="end"/>
            </w:r>
          </w:p>
        </w:tc>
      </w:tr>
      <w:tr w:rsidR="00B40569" w:rsidRPr="00B40569" w:rsidTr="00B40569">
        <w:tc>
          <w:tcPr>
            <w:tcW w:w="4392" w:type="dxa"/>
          </w:tcPr>
          <w:p w:rsidR="00B40569" w:rsidRPr="00B40569" w:rsidRDefault="00B40569" w:rsidP="00B40569">
            <w:pPr>
              <w:widowControl w:val="0"/>
              <w:ind w:left="-108" w:right="-108"/>
              <w:jc w:val="center"/>
              <w:rPr>
                <w:sz w:val="28"/>
                <w:szCs w:val="28"/>
              </w:rPr>
            </w:pPr>
            <w:r w:rsidRPr="00B40569">
              <w:rPr>
                <w:sz w:val="28"/>
                <w:szCs w:val="28"/>
              </w:rPr>
              <w:t xml:space="preserve">Итого </w:t>
            </w:r>
            <w:r w:rsidRPr="00B40569">
              <w:rPr>
                <w:sz w:val="28"/>
                <w:szCs w:val="28"/>
              </w:rPr>
              <w:fldChar w:fldCharType="begin"/>
            </w:r>
            <w:r w:rsidRPr="00B40569">
              <w:rPr>
                <w:sz w:val="28"/>
                <w:szCs w:val="28"/>
              </w:rPr>
              <w:instrText xml:space="preserve"> =5130+9234+11799+9747 </w:instrText>
            </w:r>
            <w:r w:rsidRPr="00B40569">
              <w:rPr>
                <w:sz w:val="28"/>
                <w:szCs w:val="28"/>
              </w:rPr>
              <w:fldChar w:fldCharType="separate"/>
            </w:r>
            <w:r w:rsidRPr="00B40569">
              <w:rPr>
                <w:noProof/>
                <w:sz w:val="28"/>
                <w:szCs w:val="28"/>
              </w:rPr>
              <w:t>35910</w:t>
            </w:r>
            <w:r w:rsidRPr="00B40569">
              <w:rPr>
                <w:sz w:val="28"/>
                <w:szCs w:val="28"/>
              </w:rPr>
              <w:fldChar w:fldCharType="end"/>
            </w:r>
          </w:p>
        </w:tc>
        <w:tc>
          <w:tcPr>
            <w:tcW w:w="720" w:type="dxa"/>
          </w:tcPr>
          <w:p w:rsidR="00B40569" w:rsidRPr="00B40569" w:rsidRDefault="00B40569" w:rsidP="00B40569">
            <w:pPr>
              <w:widowControl w:val="0"/>
              <w:ind w:left="-108" w:right="-108"/>
              <w:jc w:val="center"/>
              <w:rPr>
                <w:sz w:val="28"/>
                <w:szCs w:val="28"/>
              </w:rPr>
            </w:pPr>
          </w:p>
        </w:tc>
        <w:tc>
          <w:tcPr>
            <w:tcW w:w="4608" w:type="dxa"/>
          </w:tcPr>
          <w:p w:rsidR="00B40569" w:rsidRPr="00B40569" w:rsidRDefault="00B40569" w:rsidP="00B40569">
            <w:pPr>
              <w:ind w:left="-108" w:right="-108"/>
              <w:jc w:val="center"/>
              <w:rPr>
                <w:sz w:val="28"/>
                <w:szCs w:val="28"/>
              </w:rPr>
            </w:pPr>
            <w:r w:rsidRPr="00B40569">
              <w:rPr>
                <w:sz w:val="28"/>
                <w:szCs w:val="28"/>
              </w:rPr>
              <w:t xml:space="preserve">Итого </w:t>
            </w:r>
            <w:r w:rsidRPr="00B40569">
              <w:rPr>
                <w:sz w:val="28"/>
                <w:szCs w:val="28"/>
              </w:rPr>
              <w:fldChar w:fldCharType="begin"/>
            </w:r>
            <w:r w:rsidRPr="00B40569">
              <w:rPr>
                <w:sz w:val="28"/>
                <w:szCs w:val="28"/>
              </w:rPr>
              <w:instrText xml:space="preserve"> =2668+7018+12146+15189+11352+7026+2631 </w:instrText>
            </w:r>
            <w:r w:rsidRPr="00B40569">
              <w:rPr>
                <w:sz w:val="28"/>
                <w:szCs w:val="28"/>
              </w:rPr>
              <w:fldChar w:fldCharType="separate"/>
            </w:r>
            <w:r w:rsidRPr="00B40569">
              <w:rPr>
                <w:noProof/>
                <w:sz w:val="28"/>
                <w:szCs w:val="28"/>
              </w:rPr>
              <w:t>58030</w:t>
            </w:r>
            <w:r w:rsidRPr="00B40569">
              <w:rPr>
                <w:sz w:val="28"/>
                <w:szCs w:val="28"/>
              </w:rPr>
              <w:fldChar w:fldCharType="end"/>
            </w:r>
          </w:p>
        </w:tc>
      </w:tr>
    </w:tbl>
    <w:p w:rsidR="00B40569" w:rsidRPr="00590DF9" w:rsidRDefault="00B40569" w:rsidP="00B40569">
      <w:pPr>
        <w:widowControl w:val="0"/>
        <w:spacing w:line="360" w:lineRule="auto"/>
        <w:ind w:firstLine="709"/>
        <w:jc w:val="both"/>
        <w:rPr>
          <w:sz w:val="28"/>
          <w:szCs w:val="28"/>
        </w:rPr>
      </w:pPr>
      <w:r w:rsidRPr="00590DF9">
        <w:rPr>
          <w:sz w:val="28"/>
          <w:szCs w:val="28"/>
        </w:rPr>
        <w:t>Для определения показателя внутренней нормы доходности для банка необходимо решить уравнение:</w:t>
      </w:r>
    </w:p>
    <w:p w:rsidR="00B40569" w:rsidRPr="00590DF9" w:rsidRDefault="00B40569" w:rsidP="00B40569">
      <w:pPr>
        <w:widowControl w:val="0"/>
        <w:spacing w:line="360" w:lineRule="auto"/>
        <w:jc w:val="center"/>
        <w:rPr>
          <w:sz w:val="28"/>
          <w:szCs w:val="28"/>
        </w:rPr>
      </w:pPr>
      <w:r w:rsidRPr="00590DF9">
        <w:rPr>
          <w:position w:val="-40"/>
          <w:sz w:val="28"/>
          <w:szCs w:val="28"/>
        </w:rPr>
        <w:object w:dxaOrig="9560" w:dyaOrig="800">
          <v:shape id="_x0000_i1050" type="#_x0000_t75" style="width:477.75pt;height:39.75pt" o:ole="">
            <v:imagedata r:id="rId51" o:title=""/>
          </v:shape>
          <o:OLEObject Type="Embed" ProgID="Equation.3" ShapeID="_x0000_i1050" DrawAspect="Content" ObjectID="_1469535877" r:id="rId52"/>
        </w:object>
      </w:r>
    </w:p>
    <w:p w:rsidR="00B40569" w:rsidRPr="00590DF9" w:rsidRDefault="00B40569" w:rsidP="00B40569">
      <w:pPr>
        <w:widowControl w:val="0"/>
        <w:spacing w:line="360" w:lineRule="auto"/>
        <w:ind w:firstLine="360"/>
        <w:jc w:val="center"/>
        <w:rPr>
          <w:sz w:val="28"/>
          <w:szCs w:val="28"/>
        </w:rPr>
      </w:pPr>
      <w:r w:rsidRPr="00590DF9">
        <w:rPr>
          <w:sz w:val="28"/>
          <w:szCs w:val="28"/>
        </w:rPr>
        <w:t>+</w:t>
      </w:r>
      <w:r w:rsidRPr="00590DF9">
        <w:rPr>
          <w:position w:val="-38"/>
          <w:sz w:val="28"/>
          <w:szCs w:val="28"/>
        </w:rPr>
        <w:object w:dxaOrig="2000" w:dyaOrig="780">
          <v:shape id="_x0000_i1051" type="#_x0000_t75" style="width:99.75pt;height:39pt" o:ole="">
            <v:imagedata r:id="rId53" o:title=""/>
          </v:shape>
          <o:OLEObject Type="Embed" ProgID="Equation.3" ShapeID="_x0000_i1051" DrawAspect="Content" ObjectID="_1469535878" r:id="rId54"/>
        </w:object>
      </w:r>
      <w:r w:rsidRPr="00590DF9">
        <w:rPr>
          <w:sz w:val="28"/>
          <w:szCs w:val="28"/>
        </w:rPr>
        <w:t>.</w:t>
      </w:r>
    </w:p>
    <w:p w:rsidR="00B40569" w:rsidRPr="00590DF9" w:rsidRDefault="00B40569" w:rsidP="00B40569">
      <w:pPr>
        <w:widowControl w:val="0"/>
        <w:spacing w:line="360" w:lineRule="auto"/>
        <w:ind w:firstLine="709"/>
        <w:jc w:val="both"/>
        <w:rPr>
          <w:sz w:val="28"/>
          <w:szCs w:val="28"/>
        </w:rPr>
      </w:pPr>
      <w:r w:rsidRPr="00590DF9">
        <w:rPr>
          <w:sz w:val="28"/>
          <w:szCs w:val="28"/>
        </w:rPr>
        <w:t>В результате решения q = 0,2530.</w:t>
      </w:r>
    </w:p>
    <w:p w:rsidR="00B40569" w:rsidRPr="00590DF9" w:rsidRDefault="00B40569" w:rsidP="00B40569">
      <w:pPr>
        <w:widowControl w:val="0"/>
        <w:spacing w:line="360" w:lineRule="auto"/>
        <w:ind w:firstLine="709"/>
        <w:jc w:val="both"/>
        <w:rPr>
          <w:sz w:val="28"/>
          <w:szCs w:val="28"/>
        </w:rPr>
      </w:pPr>
      <w:r w:rsidRPr="00590DF9">
        <w:rPr>
          <w:sz w:val="28"/>
          <w:szCs w:val="28"/>
        </w:rPr>
        <w:t>Определение внутренней нормы доходности предпринимательского проекта с учетом кредита представлено в таблице 7.</w:t>
      </w:r>
    </w:p>
    <w:p w:rsidR="00B40569" w:rsidRPr="00590DF9" w:rsidRDefault="00B40569" w:rsidP="00B40569">
      <w:pPr>
        <w:widowControl w:val="0"/>
        <w:spacing w:line="360" w:lineRule="auto"/>
        <w:ind w:firstLine="709"/>
        <w:jc w:val="right"/>
        <w:rPr>
          <w:sz w:val="28"/>
          <w:szCs w:val="28"/>
        </w:rPr>
      </w:pPr>
      <w:r w:rsidRPr="00590DF9">
        <w:rPr>
          <w:sz w:val="28"/>
          <w:szCs w:val="28"/>
        </w:rPr>
        <w:t>Таблица 7</w:t>
      </w:r>
    </w:p>
    <w:p w:rsidR="00B40569" w:rsidRPr="00590DF9" w:rsidRDefault="00B40569" w:rsidP="00B40569">
      <w:pPr>
        <w:widowControl w:val="0"/>
        <w:spacing w:line="360" w:lineRule="auto"/>
        <w:ind w:firstLine="709"/>
        <w:jc w:val="center"/>
        <w:rPr>
          <w:sz w:val="28"/>
          <w:szCs w:val="28"/>
        </w:rPr>
      </w:pPr>
      <w:r w:rsidRPr="00590DF9">
        <w:rPr>
          <w:sz w:val="28"/>
          <w:szCs w:val="28"/>
        </w:rPr>
        <w:t>Эффективность кредита для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713"/>
        <w:gridCol w:w="4436"/>
      </w:tblGrid>
      <w:tr w:rsidR="00B40569" w:rsidRPr="00B40569" w:rsidTr="00B40569">
        <w:tc>
          <w:tcPr>
            <w:tcW w:w="4500" w:type="dxa"/>
          </w:tcPr>
          <w:p w:rsidR="00B40569" w:rsidRPr="00B40569" w:rsidRDefault="00B40569" w:rsidP="00B40569">
            <w:pPr>
              <w:widowControl w:val="0"/>
              <w:ind w:left="-108" w:right="-108"/>
              <w:jc w:val="center"/>
              <w:rPr>
                <w:sz w:val="28"/>
                <w:szCs w:val="28"/>
              </w:rPr>
            </w:pPr>
            <w:r w:rsidRPr="00B40569">
              <w:rPr>
                <w:sz w:val="28"/>
                <w:szCs w:val="28"/>
              </w:rPr>
              <w:t xml:space="preserve">Величина кредитуемых денежных </w:t>
            </w:r>
          </w:p>
          <w:p w:rsidR="00B40569" w:rsidRPr="00B40569" w:rsidRDefault="00B40569" w:rsidP="00B40569">
            <w:pPr>
              <w:widowControl w:val="0"/>
              <w:ind w:left="-108" w:right="-108"/>
              <w:jc w:val="center"/>
              <w:rPr>
                <w:sz w:val="28"/>
                <w:szCs w:val="28"/>
              </w:rPr>
            </w:pPr>
            <w:r w:rsidRPr="00B40569">
              <w:rPr>
                <w:sz w:val="28"/>
                <w:szCs w:val="28"/>
              </w:rPr>
              <w:t>средств, тыс. руб.</w:t>
            </w:r>
          </w:p>
        </w:tc>
        <w:tc>
          <w:tcPr>
            <w:tcW w:w="720" w:type="dxa"/>
          </w:tcPr>
          <w:p w:rsidR="00B40569" w:rsidRPr="00B40569" w:rsidRDefault="00B40569" w:rsidP="00B40569">
            <w:pPr>
              <w:widowControl w:val="0"/>
              <w:ind w:left="-108" w:right="-108"/>
              <w:jc w:val="center"/>
              <w:rPr>
                <w:sz w:val="28"/>
                <w:szCs w:val="28"/>
              </w:rPr>
            </w:pPr>
            <w:r w:rsidRPr="00B40569">
              <w:rPr>
                <w:sz w:val="28"/>
                <w:szCs w:val="28"/>
              </w:rPr>
              <w:t>Год</w:t>
            </w:r>
          </w:p>
        </w:tc>
        <w:tc>
          <w:tcPr>
            <w:tcW w:w="4526" w:type="dxa"/>
          </w:tcPr>
          <w:p w:rsidR="00B40569" w:rsidRPr="00B40569" w:rsidRDefault="00B40569" w:rsidP="00B40569">
            <w:pPr>
              <w:widowControl w:val="0"/>
              <w:ind w:left="-108" w:right="-108"/>
              <w:jc w:val="center"/>
              <w:rPr>
                <w:sz w:val="28"/>
                <w:szCs w:val="28"/>
              </w:rPr>
            </w:pPr>
            <w:r w:rsidRPr="00B40569">
              <w:rPr>
                <w:sz w:val="28"/>
                <w:szCs w:val="28"/>
              </w:rPr>
              <w:t>Возврат кредита + проценты за кредит, тыс. руб.</w:t>
            </w:r>
          </w:p>
        </w:tc>
      </w:tr>
      <w:tr w:rsidR="00B40569" w:rsidRPr="00B40569" w:rsidTr="00B40569">
        <w:tc>
          <w:tcPr>
            <w:tcW w:w="4500" w:type="dxa"/>
          </w:tcPr>
          <w:p w:rsidR="00B40569" w:rsidRPr="00B40569" w:rsidRDefault="00B40569" w:rsidP="00B40569">
            <w:pPr>
              <w:ind w:left="-108" w:right="-108"/>
              <w:jc w:val="center"/>
              <w:rPr>
                <w:sz w:val="28"/>
                <w:szCs w:val="28"/>
              </w:rPr>
            </w:pPr>
            <w:r w:rsidRPr="00B40569">
              <w:rPr>
                <w:sz w:val="28"/>
                <w:szCs w:val="28"/>
              </w:rPr>
              <w:t>8550 – 5130 = 3420</w:t>
            </w: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0-й</w:t>
            </w:r>
          </w:p>
        </w:tc>
        <w:tc>
          <w:tcPr>
            <w:tcW w:w="452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500" w:type="dxa"/>
          </w:tcPr>
          <w:p w:rsidR="00B40569" w:rsidRPr="00B40569" w:rsidRDefault="00B40569" w:rsidP="00B40569">
            <w:pPr>
              <w:ind w:left="-108" w:right="-108"/>
              <w:jc w:val="center"/>
              <w:rPr>
                <w:sz w:val="28"/>
                <w:szCs w:val="28"/>
              </w:rPr>
            </w:pPr>
            <w:r w:rsidRPr="00B40569">
              <w:rPr>
                <w:sz w:val="28"/>
                <w:szCs w:val="28"/>
              </w:rPr>
              <w:t>15390 – 9234 + 2668 = 8824</w:t>
            </w: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1-й</w:t>
            </w:r>
          </w:p>
        </w:tc>
        <w:tc>
          <w:tcPr>
            <w:tcW w:w="452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500" w:type="dxa"/>
          </w:tcPr>
          <w:p w:rsidR="00B40569" w:rsidRPr="00B40569" w:rsidRDefault="00B40569" w:rsidP="00B40569">
            <w:pPr>
              <w:ind w:left="-108" w:right="-108"/>
              <w:jc w:val="center"/>
              <w:rPr>
                <w:sz w:val="28"/>
                <w:szCs w:val="28"/>
              </w:rPr>
            </w:pPr>
            <w:r w:rsidRPr="00B40569">
              <w:rPr>
                <w:sz w:val="28"/>
                <w:szCs w:val="28"/>
              </w:rPr>
              <w:t>19665 – 11799 + 7018 = 14884</w:t>
            </w: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2-й</w:t>
            </w:r>
          </w:p>
        </w:tc>
        <w:tc>
          <w:tcPr>
            <w:tcW w:w="452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500" w:type="dxa"/>
          </w:tcPr>
          <w:p w:rsidR="00B40569" w:rsidRPr="00B40569" w:rsidRDefault="00B40569" w:rsidP="00B40569">
            <w:pPr>
              <w:ind w:left="-108" w:right="-108"/>
              <w:jc w:val="center"/>
              <w:rPr>
                <w:sz w:val="28"/>
                <w:szCs w:val="28"/>
              </w:rPr>
            </w:pPr>
            <w:r w:rsidRPr="00B40569">
              <w:rPr>
                <w:sz w:val="28"/>
                <w:szCs w:val="28"/>
              </w:rPr>
              <w:t>16245 – 9747 + 12146 = 18644</w:t>
            </w: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3-й</w:t>
            </w:r>
          </w:p>
        </w:tc>
        <w:tc>
          <w:tcPr>
            <w:tcW w:w="4526" w:type="dxa"/>
          </w:tcPr>
          <w:p w:rsidR="00B40569" w:rsidRPr="00B40569" w:rsidRDefault="00B40569" w:rsidP="00B40569">
            <w:pPr>
              <w:widowControl w:val="0"/>
              <w:autoSpaceDE w:val="0"/>
              <w:autoSpaceDN w:val="0"/>
              <w:adjustRightInd w:val="0"/>
              <w:ind w:left="-108" w:right="-108"/>
              <w:jc w:val="center"/>
              <w:rPr>
                <w:sz w:val="28"/>
                <w:szCs w:val="28"/>
              </w:rPr>
            </w:pP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r w:rsidRPr="00B40569">
              <w:rPr>
                <w:color w:val="000000"/>
                <w:sz w:val="28"/>
                <w:szCs w:val="28"/>
              </w:rPr>
              <w:t>15189</w:t>
            </w: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4-й</w:t>
            </w:r>
          </w:p>
        </w:tc>
        <w:tc>
          <w:tcPr>
            <w:tcW w:w="4526" w:type="dxa"/>
          </w:tcPr>
          <w:p w:rsidR="00B40569" w:rsidRPr="00B40569" w:rsidRDefault="00B40569" w:rsidP="00B40569">
            <w:pPr>
              <w:widowControl w:val="0"/>
              <w:ind w:left="-108" w:right="-108"/>
              <w:jc w:val="center"/>
              <w:rPr>
                <w:color w:val="000000"/>
                <w:sz w:val="28"/>
                <w:szCs w:val="28"/>
              </w:rPr>
            </w:pP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5-й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26841 – 11352 = 15489</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6-й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34643 – 7026 = 27617</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7-й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42233 – 2631 = 39602</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8-й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48369</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9-й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53260</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10-й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57126</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11-й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59600</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12-й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61408</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13-й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62180</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14-й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46090</w:t>
            </w:r>
          </w:p>
        </w:tc>
      </w:tr>
      <w:tr w:rsidR="00B40569" w:rsidRPr="00B40569" w:rsidTr="00B40569">
        <w:tc>
          <w:tcPr>
            <w:tcW w:w="4500" w:type="dxa"/>
          </w:tcPr>
          <w:p w:rsidR="00B40569" w:rsidRPr="00B40569" w:rsidRDefault="00B40569" w:rsidP="00B40569">
            <w:pPr>
              <w:widowControl w:val="0"/>
              <w:ind w:left="-108" w:right="-108"/>
              <w:jc w:val="center"/>
              <w:rPr>
                <w:color w:val="000000"/>
                <w:sz w:val="28"/>
                <w:szCs w:val="28"/>
              </w:rPr>
            </w:pPr>
          </w:p>
        </w:tc>
        <w:tc>
          <w:tcPr>
            <w:tcW w:w="720" w:type="dxa"/>
          </w:tcPr>
          <w:p w:rsidR="00B40569" w:rsidRPr="00B40569" w:rsidRDefault="00B40569" w:rsidP="00B40569">
            <w:pPr>
              <w:widowControl w:val="0"/>
              <w:autoSpaceDE w:val="0"/>
              <w:autoSpaceDN w:val="0"/>
              <w:adjustRightInd w:val="0"/>
              <w:ind w:left="-108" w:right="-108"/>
              <w:jc w:val="center"/>
              <w:rPr>
                <w:sz w:val="28"/>
                <w:szCs w:val="28"/>
              </w:rPr>
            </w:pPr>
            <w:r w:rsidRPr="00B40569">
              <w:rPr>
                <w:sz w:val="28"/>
                <w:szCs w:val="28"/>
              </w:rPr>
              <w:t>15-й</w:t>
            </w:r>
          </w:p>
        </w:tc>
        <w:tc>
          <w:tcPr>
            <w:tcW w:w="4526" w:type="dxa"/>
            <w:vAlign w:val="bottom"/>
          </w:tcPr>
          <w:p w:rsidR="00B40569" w:rsidRPr="00B40569" w:rsidRDefault="00B40569" w:rsidP="00B40569">
            <w:pPr>
              <w:ind w:left="-108" w:right="-108"/>
              <w:jc w:val="center"/>
              <w:rPr>
                <w:sz w:val="28"/>
                <w:szCs w:val="28"/>
              </w:rPr>
            </w:pPr>
            <w:r w:rsidRPr="00B40569">
              <w:rPr>
                <w:sz w:val="28"/>
                <w:szCs w:val="28"/>
              </w:rPr>
              <w:t>26783</w:t>
            </w:r>
          </w:p>
        </w:tc>
      </w:tr>
    </w:tbl>
    <w:p w:rsidR="00B40569" w:rsidRPr="00590DF9" w:rsidRDefault="00B40569" w:rsidP="00B40569">
      <w:pPr>
        <w:widowControl w:val="0"/>
        <w:spacing w:line="360" w:lineRule="auto"/>
        <w:ind w:firstLine="709"/>
        <w:jc w:val="center"/>
        <w:rPr>
          <w:sz w:val="28"/>
          <w:szCs w:val="28"/>
        </w:rPr>
      </w:pPr>
    </w:p>
    <w:p w:rsidR="00B40569" w:rsidRPr="00590DF9" w:rsidRDefault="00B40569" w:rsidP="00B40569">
      <w:pPr>
        <w:widowControl w:val="0"/>
        <w:spacing w:line="360" w:lineRule="auto"/>
        <w:ind w:firstLine="709"/>
        <w:jc w:val="both"/>
        <w:rPr>
          <w:sz w:val="28"/>
          <w:szCs w:val="28"/>
        </w:rPr>
      </w:pPr>
      <w:r w:rsidRPr="00590DF9">
        <w:rPr>
          <w:sz w:val="28"/>
          <w:szCs w:val="28"/>
        </w:rPr>
        <w:t>Внутренняя норма доходности предпринимательского проекта  с учетом кредита q = 0,3465.</w:t>
      </w:r>
    </w:p>
    <w:p w:rsidR="00B40569" w:rsidRPr="00C1648B" w:rsidRDefault="00B40569" w:rsidP="00B40569">
      <w:pPr>
        <w:widowControl w:val="0"/>
        <w:spacing w:line="360" w:lineRule="auto"/>
        <w:ind w:firstLine="709"/>
        <w:jc w:val="both"/>
        <w:rPr>
          <w:b/>
          <w:sz w:val="28"/>
          <w:szCs w:val="28"/>
        </w:rPr>
      </w:pPr>
      <w:r w:rsidRPr="00590DF9">
        <w:rPr>
          <w:sz w:val="28"/>
          <w:szCs w:val="28"/>
        </w:rPr>
        <w:t>Эффективность реализации проекта с кредитом оказалась выше, чем без кредита.</w:t>
      </w: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B40569" w:rsidRDefault="00B40569" w:rsidP="000A20DA">
      <w:pPr>
        <w:widowControl w:val="0"/>
        <w:spacing w:line="360" w:lineRule="auto"/>
        <w:jc w:val="center"/>
        <w:rPr>
          <w:b/>
          <w:sz w:val="28"/>
          <w:szCs w:val="28"/>
        </w:rPr>
      </w:pPr>
    </w:p>
    <w:p w:rsidR="000A20DA" w:rsidRPr="00ED6697" w:rsidRDefault="000A20DA" w:rsidP="000A20DA">
      <w:pPr>
        <w:widowControl w:val="0"/>
        <w:spacing w:line="360" w:lineRule="auto"/>
        <w:jc w:val="center"/>
        <w:rPr>
          <w:b/>
          <w:sz w:val="28"/>
          <w:szCs w:val="28"/>
        </w:rPr>
      </w:pPr>
      <w:r w:rsidRPr="0002669B">
        <w:rPr>
          <w:b/>
          <w:sz w:val="28"/>
          <w:szCs w:val="28"/>
        </w:rPr>
        <w:t>Список использованной литературы</w:t>
      </w:r>
    </w:p>
    <w:p w:rsidR="007F16BD" w:rsidRPr="007F16BD" w:rsidRDefault="007F16BD" w:rsidP="007F16BD">
      <w:pPr>
        <w:pStyle w:val="11"/>
        <w:numPr>
          <w:ilvl w:val="0"/>
          <w:numId w:val="19"/>
        </w:numPr>
        <w:spacing w:after="200" w:line="276" w:lineRule="auto"/>
        <w:rPr>
          <w:sz w:val="28"/>
          <w:szCs w:val="28"/>
        </w:rPr>
      </w:pPr>
      <w:r w:rsidRPr="00B7378B">
        <w:rPr>
          <w:sz w:val="28"/>
          <w:szCs w:val="28"/>
        </w:rPr>
        <w:t>Андрусенко Т., Измерение интеллектуального капитала. // Корпоративные системы, 2006, №3.</w:t>
      </w:r>
    </w:p>
    <w:p w:rsidR="000A20DA" w:rsidRPr="000B297F" w:rsidRDefault="000A20DA" w:rsidP="000A20DA">
      <w:pPr>
        <w:pStyle w:val="21"/>
        <w:numPr>
          <w:ilvl w:val="0"/>
          <w:numId w:val="19"/>
        </w:numPr>
        <w:spacing w:after="0" w:line="360" w:lineRule="auto"/>
        <w:jc w:val="both"/>
        <w:rPr>
          <w:sz w:val="28"/>
          <w:szCs w:val="28"/>
        </w:rPr>
      </w:pPr>
      <w:r w:rsidRPr="000B297F">
        <w:rPr>
          <w:sz w:val="28"/>
          <w:szCs w:val="28"/>
        </w:rPr>
        <w:t>Брукинг Э. Интеллектуальный капитал: ключ к успеху в новом тысячелетии / Пер. с англ, по</w:t>
      </w:r>
      <w:r>
        <w:rPr>
          <w:sz w:val="28"/>
          <w:szCs w:val="28"/>
        </w:rPr>
        <w:t>д ред. Л. Н. Ковачин Питер, 2008</w:t>
      </w:r>
      <w:r w:rsidRPr="000B297F">
        <w:rPr>
          <w:sz w:val="28"/>
          <w:szCs w:val="28"/>
        </w:rPr>
        <w:t xml:space="preserve"> - 288 с.</w:t>
      </w:r>
    </w:p>
    <w:p w:rsidR="000A20DA" w:rsidRPr="000B297F" w:rsidRDefault="000A20DA" w:rsidP="000A20DA">
      <w:pPr>
        <w:pStyle w:val="21"/>
        <w:numPr>
          <w:ilvl w:val="0"/>
          <w:numId w:val="19"/>
        </w:numPr>
        <w:spacing w:after="0" w:line="360" w:lineRule="auto"/>
        <w:jc w:val="both"/>
        <w:rPr>
          <w:sz w:val="28"/>
          <w:szCs w:val="28"/>
        </w:rPr>
      </w:pPr>
      <w:r w:rsidRPr="000B297F">
        <w:rPr>
          <w:sz w:val="28"/>
          <w:szCs w:val="28"/>
        </w:rPr>
        <w:t>Джамай Е. В., Бендиков М. А. «Интеллектуальный капитал развивающейся фирмы: проблемы идентификации и измерения» // Менеджмент</w:t>
      </w:r>
      <w:r>
        <w:rPr>
          <w:sz w:val="28"/>
          <w:szCs w:val="28"/>
        </w:rPr>
        <w:t xml:space="preserve"> в России и за рубежом № 4, </w:t>
      </w:r>
      <w:smartTag w:uri="urn:schemas-microsoft-com:office:smarttags" w:element="metricconverter">
        <w:smartTagPr>
          <w:attr w:name="ProductID" w:val="2009 г"/>
        </w:smartTagPr>
        <w:r>
          <w:rPr>
            <w:sz w:val="28"/>
            <w:szCs w:val="28"/>
          </w:rPr>
          <w:t>2009</w:t>
        </w:r>
        <w:r w:rsidRPr="000B297F">
          <w:rPr>
            <w:sz w:val="28"/>
            <w:szCs w:val="28"/>
          </w:rPr>
          <w:t xml:space="preserve"> г</w:t>
        </w:r>
      </w:smartTag>
      <w:r w:rsidRPr="000B297F">
        <w:rPr>
          <w:sz w:val="28"/>
          <w:szCs w:val="28"/>
        </w:rPr>
        <w:t xml:space="preserve">. </w:t>
      </w:r>
    </w:p>
    <w:p w:rsidR="000A20DA" w:rsidRDefault="000A20DA" w:rsidP="000A20DA">
      <w:pPr>
        <w:pStyle w:val="21"/>
        <w:numPr>
          <w:ilvl w:val="0"/>
          <w:numId w:val="19"/>
        </w:numPr>
        <w:spacing w:after="0" w:line="360" w:lineRule="auto"/>
        <w:jc w:val="both"/>
        <w:rPr>
          <w:sz w:val="28"/>
          <w:szCs w:val="28"/>
        </w:rPr>
      </w:pPr>
      <w:r w:rsidRPr="000B297F">
        <w:rPr>
          <w:sz w:val="28"/>
          <w:szCs w:val="28"/>
        </w:rPr>
        <w:t>Иноземцев В. Л. За пределами экономического общества - М.: "Academia" - "Наука</w:t>
      </w:r>
      <w:r>
        <w:rPr>
          <w:sz w:val="28"/>
          <w:szCs w:val="28"/>
        </w:rPr>
        <w:t>", 200</w:t>
      </w:r>
      <w:r w:rsidRPr="000B297F">
        <w:rPr>
          <w:sz w:val="28"/>
          <w:szCs w:val="28"/>
        </w:rPr>
        <w:t>8 - 640с.</w:t>
      </w:r>
    </w:p>
    <w:p w:rsidR="000A20DA" w:rsidRPr="000A20DA" w:rsidRDefault="000A20DA" w:rsidP="000A20DA">
      <w:pPr>
        <w:pStyle w:val="11"/>
        <w:numPr>
          <w:ilvl w:val="0"/>
          <w:numId w:val="19"/>
        </w:numPr>
        <w:spacing w:after="200" w:line="276" w:lineRule="auto"/>
        <w:jc w:val="both"/>
        <w:rPr>
          <w:sz w:val="28"/>
          <w:szCs w:val="28"/>
        </w:rPr>
      </w:pPr>
      <w:r w:rsidRPr="00B7378B">
        <w:rPr>
          <w:sz w:val="28"/>
          <w:szCs w:val="28"/>
        </w:rPr>
        <w:t>Интеллектуальный капитал Райзберг Б.А., Лозовский Л.Ш., Стародубцева Е.Б.</w:t>
      </w:r>
      <w:r w:rsidRPr="00406834">
        <w:rPr>
          <w:sz w:val="28"/>
          <w:szCs w:val="28"/>
        </w:rPr>
        <w:t xml:space="preserve"> “Управление предприятием” </w:t>
      </w:r>
      <w:r>
        <w:rPr>
          <w:sz w:val="28"/>
          <w:szCs w:val="28"/>
        </w:rPr>
        <w:t>(№ 4, 2007)</w:t>
      </w:r>
    </w:p>
    <w:p w:rsidR="000A20DA" w:rsidRPr="000B297F" w:rsidRDefault="000A20DA" w:rsidP="000A20DA">
      <w:pPr>
        <w:pStyle w:val="21"/>
        <w:numPr>
          <w:ilvl w:val="0"/>
          <w:numId w:val="19"/>
        </w:numPr>
        <w:spacing w:after="0" w:line="360" w:lineRule="auto"/>
        <w:jc w:val="both"/>
        <w:rPr>
          <w:sz w:val="28"/>
          <w:szCs w:val="28"/>
        </w:rPr>
      </w:pPr>
      <w:r>
        <w:rPr>
          <w:sz w:val="28"/>
          <w:szCs w:val="28"/>
        </w:rPr>
        <w:t>Леонтьев Б. Б. Цена интеллекта.</w:t>
      </w:r>
      <w:r w:rsidRPr="000B297F">
        <w:rPr>
          <w:sz w:val="28"/>
          <w:szCs w:val="28"/>
        </w:rPr>
        <w:t>Интеллектуальный капитал в российском бизнесе. - М.: Изд</w:t>
      </w:r>
      <w:r w:rsidR="007F16BD">
        <w:rPr>
          <w:sz w:val="28"/>
          <w:szCs w:val="28"/>
        </w:rPr>
        <w:t>ательский центр</w:t>
      </w:r>
      <w:r>
        <w:rPr>
          <w:sz w:val="28"/>
          <w:szCs w:val="28"/>
        </w:rPr>
        <w:t>"Акционер", 2008</w:t>
      </w:r>
      <w:r w:rsidRPr="000B297F">
        <w:rPr>
          <w:sz w:val="28"/>
          <w:szCs w:val="28"/>
        </w:rPr>
        <w:t xml:space="preserve"> - 200 с.</w:t>
      </w:r>
    </w:p>
    <w:p w:rsidR="000A20DA" w:rsidRPr="00685964" w:rsidRDefault="000A20DA" w:rsidP="000A20DA">
      <w:pPr>
        <w:widowControl w:val="0"/>
        <w:numPr>
          <w:ilvl w:val="0"/>
          <w:numId w:val="19"/>
        </w:numPr>
        <w:spacing w:line="360" w:lineRule="auto"/>
        <w:jc w:val="both"/>
        <w:rPr>
          <w:sz w:val="28"/>
          <w:szCs w:val="28"/>
        </w:rPr>
      </w:pPr>
      <w:r w:rsidRPr="00685964">
        <w:rPr>
          <w:sz w:val="28"/>
          <w:szCs w:val="28"/>
        </w:rPr>
        <w:t xml:space="preserve">Модильяни Ф, Миллер М. Сколько стоит фирма. Теорема </w:t>
      </w:r>
      <w:r>
        <w:rPr>
          <w:sz w:val="28"/>
          <w:szCs w:val="28"/>
        </w:rPr>
        <w:t>ММ.: Пер. с англ.- М.:Дело, 2008</w:t>
      </w:r>
      <w:r w:rsidRPr="00685964">
        <w:rPr>
          <w:sz w:val="28"/>
          <w:szCs w:val="28"/>
        </w:rPr>
        <w:t>. – 272 с.</w:t>
      </w:r>
    </w:p>
    <w:p w:rsidR="000A20DA" w:rsidRPr="00685964" w:rsidRDefault="000A20DA" w:rsidP="000A20DA">
      <w:pPr>
        <w:widowControl w:val="0"/>
        <w:numPr>
          <w:ilvl w:val="0"/>
          <w:numId w:val="19"/>
        </w:numPr>
        <w:spacing w:line="360" w:lineRule="auto"/>
        <w:jc w:val="both"/>
        <w:rPr>
          <w:sz w:val="28"/>
          <w:szCs w:val="28"/>
        </w:rPr>
      </w:pPr>
      <w:r w:rsidRPr="00685964">
        <w:rPr>
          <w:sz w:val="28"/>
          <w:szCs w:val="28"/>
        </w:rPr>
        <w:t xml:space="preserve">Моляков Д.С., Шохин Е.И. Теория финансов предприятий: Учебное пособие. </w:t>
      </w:r>
      <w:r>
        <w:rPr>
          <w:sz w:val="28"/>
          <w:szCs w:val="28"/>
        </w:rPr>
        <w:t>– М.: Финансы и статистика, 2008</w:t>
      </w:r>
      <w:r w:rsidRPr="00685964">
        <w:rPr>
          <w:sz w:val="28"/>
          <w:szCs w:val="28"/>
        </w:rPr>
        <w:t>. – 112 с.</w:t>
      </w:r>
    </w:p>
    <w:p w:rsidR="000A20DA" w:rsidRDefault="000A20DA" w:rsidP="000A20DA">
      <w:pPr>
        <w:numPr>
          <w:ilvl w:val="0"/>
          <w:numId w:val="19"/>
        </w:numPr>
        <w:shd w:val="clear" w:color="auto" w:fill="FFFFFF"/>
        <w:tabs>
          <w:tab w:val="left" w:pos="869"/>
        </w:tabs>
        <w:spacing w:line="360" w:lineRule="auto"/>
        <w:jc w:val="both"/>
        <w:rPr>
          <w:color w:val="000000"/>
          <w:spacing w:val="-18"/>
          <w:sz w:val="28"/>
          <w:szCs w:val="28"/>
        </w:rPr>
      </w:pPr>
      <w:r>
        <w:rPr>
          <w:color w:val="000000"/>
          <w:spacing w:val="1"/>
          <w:sz w:val="28"/>
          <w:szCs w:val="28"/>
        </w:rPr>
        <w:t>Финансовый менеджмент: Учебник для вузов/ Под ред. акад. Г.Б. Поляка. - 2-е изд., перераб. и доп. - М.: ЮНИТИ-ДАНА, 2009. - 527с.</w:t>
      </w:r>
    </w:p>
    <w:p w:rsidR="000A20DA" w:rsidRDefault="000A20DA" w:rsidP="000A20DA">
      <w:pPr>
        <w:numPr>
          <w:ilvl w:val="0"/>
          <w:numId w:val="19"/>
        </w:numPr>
        <w:shd w:val="clear" w:color="auto" w:fill="FFFFFF"/>
        <w:tabs>
          <w:tab w:val="left" w:pos="1085"/>
        </w:tabs>
        <w:spacing w:line="360" w:lineRule="auto"/>
        <w:jc w:val="both"/>
        <w:rPr>
          <w:sz w:val="28"/>
        </w:rPr>
      </w:pPr>
      <w:r>
        <w:rPr>
          <w:color w:val="000000"/>
          <w:sz w:val="28"/>
          <w:szCs w:val="28"/>
        </w:rPr>
        <w:t>Финансовый менеджмент: Учебник для вузов/Н.Ф. Самсонов, Н.П.</w:t>
      </w:r>
      <w:r>
        <w:rPr>
          <w:color w:val="000000"/>
          <w:spacing w:val="7"/>
          <w:sz w:val="28"/>
          <w:szCs w:val="28"/>
        </w:rPr>
        <w:t xml:space="preserve"> Баранникова, А.А. Володин и др.; Под ред. Проф. Н.Ф. Самсонова - М.: Финансы,</w:t>
      </w:r>
      <w:r>
        <w:rPr>
          <w:color w:val="000000"/>
          <w:spacing w:val="10"/>
          <w:sz w:val="28"/>
          <w:szCs w:val="28"/>
        </w:rPr>
        <w:t xml:space="preserve"> ЮНИТИ, 2007-495с.</w:t>
      </w:r>
    </w:p>
    <w:p w:rsidR="000A20DA" w:rsidRDefault="000A20DA" w:rsidP="000A20DA">
      <w:pPr>
        <w:numPr>
          <w:ilvl w:val="0"/>
          <w:numId w:val="19"/>
        </w:numPr>
        <w:shd w:val="clear" w:color="auto" w:fill="FFFFFF"/>
        <w:tabs>
          <w:tab w:val="left" w:pos="869"/>
        </w:tabs>
        <w:spacing w:line="360" w:lineRule="auto"/>
        <w:jc w:val="both"/>
        <w:rPr>
          <w:color w:val="000000"/>
          <w:spacing w:val="-18"/>
          <w:sz w:val="28"/>
          <w:szCs w:val="28"/>
        </w:rPr>
      </w:pPr>
      <w:r>
        <w:rPr>
          <w:color w:val="000000"/>
          <w:spacing w:val="1"/>
          <w:sz w:val="28"/>
          <w:szCs w:val="28"/>
        </w:rPr>
        <w:t>Финансовый менеджмент: Учебное пособие/Под ред. проф. Е.И. Шохина - М.:</w:t>
      </w:r>
      <w:r>
        <w:rPr>
          <w:color w:val="000000"/>
          <w:spacing w:val="3"/>
          <w:sz w:val="28"/>
          <w:szCs w:val="28"/>
        </w:rPr>
        <w:t xml:space="preserve"> ИДФБК - Пресс, 2007. - 408с.</w:t>
      </w:r>
    </w:p>
    <w:p w:rsidR="000A20DA" w:rsidRDefault="000A20DA" w:rsidP="000A20DA">
      <w:pPr>
        <w:numPr>
          <w:ilvl w:val="0"/>
          <w:numId w:val="19"/>
        </w:numPr>
        <w:spacing w:line="360" w:lineRule="auto"/>
        <w:jc w:val="both"/>
        <w:rPr>
          <w:sz w:val="28"/>
          <w:szCs w:val="22"/>
        </w:rPr>
      </w:pPr>
      <w:r>
        <w:rPr>
          <w:sz w:val="28"/>
          <w:szCs w:val="22"/>
        </w:rPr>
        <w:t>Четыркин Е.М. Методы финансовых и коммерческих расчетов. – М.: “Дело Лтд”, 2007. – 348 с.</w:t>
      </w:r>
    </w:p>
    <w:p w:rsidR="000A20DA" w:rsidRPr="00E93E92" w:rsidRDefault="000A20DA" w:rsidP="000A20DA">
      <w:pPr>
        <w:numPr>
          <w:ilvl w:val="0"/>
          <w:numId w:val="19"/>
        </w:numPr>
        <w:spacing w:line="360" w:lineRule="auto"/>
        <w:jc w:val="both"/>
        <w:rPr>
          <w:sz w:val="28"/>
          <w:szCs w:val="22"/>
        </w:rPr>
      </w:pPr>
      <w:r>
        <w:rPr>
          <w:sz w:val="28"/>
          <w:szCs w:val="22"/>
        </w:rPr>
        <w:t>Шарп У., Александер Г., Бэйли Дж. Инвестиции. – М.: ИНФРА-М, 2007. – 1024 с.</w:t>
      </w:r>
    </w:p>
    <w:p w:rsidR="000A20DA" w:rsidRDefault="000A20DA">
      <w:bookmarkStart w:id="154" w:name="_GoBack"/>
      <w:bookmarkEnd w:id="154"/>
    </w:p>
    <w:sectPr w:rsidR="000A20DA" w:rsidSect="00286E16">
      <w:footerReference w:type="default" r:id="rId5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F1" w:rsidRDefault="002812F1" w:rsidP="00286E16">
      <w:r>
        <w:separator/>
      </w:r>
    </w:p>
  </w:endnote>
  <w:endnote w:type="continuationSeparator" w:id="0">
    <w:p w:rsidR="002812F1" w:rsidRDefault="002812F1" w:rsidP="0028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16" w:rsidRDefault="00286E16">
    <w:pPr>
      <w:pStyle w:val="a7"/>
      <w:jc w:val="center"/>
    </w:pPr>
    <w:r>
      <w:fldChar w:fldCharType="begin"/>
    </w:r>
    <w:r>
      <w:instrText xml:space="preserve"> PAGE   \* MERGEFORMAT </w:instrText>
    </w:r>
    <w:r>
      <w:fldChar w:fldCharType="separate"/>
    </w:r>
    <w:r w:rsidR="00B348E8">
      <w:rPr>
        <w:noProof/>
      </w:rPr>
      <w:t>2</w:t>
    </w:r>
    <w:r>
      <w:fldChar w:fldCharType="end"/>
    </w:r>
  </w:p>
  <w:p w:rsidR="00286E16" w:rsidRDefault="00286E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F1" w:rsidRDefault="002812F1" w:rsidP="00286E16">
      <w:r>
        <w:separator/>
      </w:r>
    </w:p>
  </w:footnote>
  <w:footnote w:type="continuationSeparator" w:id="0">
    <w:p w:rsidR="002812F1" w:rsidRDefault="002812F1" w:rsidP="00286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24533C"/>
    <w:lvl w:ilvl="0">
      <w:numFmt w:val="bullet"/>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91D5691"/>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4">
    <w:nsid w:val="09745CC7"/>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5">
    <w:nsid w:val="166A1600"/>
    <w:multiLevelType w:val="multilevel"/>
    <w:tmpl w:val="74D47D24"/>
    <w:lvl w:ilvl="0">
      <w:start w:val="1"/>
      <w:numFmt w:val="decimal"/>
      <w:lvlText w:val="%1."/>
      <w:lvlJc w:val="left"/>
      <w:pPr>
        <w:tabs>
          <w:tab w:val="num" w:pos="927"/>
        </w:tabs>
        <w:ind w:left="927" w:hanging="360"/>
      </w:pPr>
      <w:rPr>
        <w:rFonts w:hint="default"/>
      </w:rPr>
    </w:lvl>
    <w:lvl w:ilvl="1">
      <w:start w:val="1"/>
      <w:numFmt w:val="decimal"/>
      <w:pStyle w:val="2"/>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nsid w:val="1C8261FE"/>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7">
    <w:nsid w:val="242979EC"/>
    <w:multiLevelType w:val="hybridMultilevel"/>
    <w:tmpl w:val="6AC6A8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7897569"/>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9">
    <w:nsid w:val="33F16AC0"/>
    <w:multiLevelType w:val="hybridMultilevel"/>
    <w:tmpl w:val="0F7C7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C02074"/>
    <w:multiLevelType w:val="hybridMultilevel"/>
    <w:tmpl w:val="22D0EB2C"/>
    <w:lvl w:ilvl="0" w:tplc="F1AAAD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F594DD0"/>
    <w:multiLevelType w:val="singleLevel"/>
    <w:tmpl w:val="EC866682"/>
    <w:lvl w:ilvl="0">
      <w:start w:val="1"/>
      <w:numFmt w:val="decimal"/>
      <w:lvlText w:val="%1."/>
      <w:legacy w:legacy="1" w:legacySpace="0" w:legacyIndent="220"/>
      <w:lvlJc w:val="left"/>
      <w:rPr>
        <w:rFonts w:ascii="Times New Roman" w:hAnsi="Times New Roman" w:cs="Times New Roman" w:hint="default"/>
      </w:rPr>
    </w:lvl>
  </w:abstractNum>
  <w:abstractNum w:abstractNumId="12">
    <w:nsid w:val="55492907"/>
    <w:multiLevelType w:val="multilevel"/>
    <w:tmpl w:val="3F54DD2C"/>
    <w:lvl w:ilvl="0">
      <w:start w:val="1"/>
      <w:numFmt w:val="decimal"/>
      <w:pStyle w:val="1"/>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3%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15D08CA"/>
    <w:multiLevelType w:val="hybridMultilevel"/>
    <w:tmpl w:val="B8622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494B76"/>
    <w:multiLevelType w:val="hybridMultilevel"/>
    <w:tmpl w:val="CCEE3B98"/>
    <w:lvl w:ilvl="0" w:tplc="2B827A78">
      <w:start w:val="1"/>
      <w:numFmt w:val="decimal"/>
      <w:lvlText w:val="%1."/>
      <w:lvlJc w:val="left"/>
      <w:pPr>
        <w:tabs>
          <w:tab w:val="num" w:pos="675"/>
        </w:tabs>
        <w:ind w:left="675" w:hanging="67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79353DC9"/>
    <w:multiLevelType w:val="hybridMultilevel"/>
    <w:tmpl w:val="B5FC0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D624B3"/>
    <w:multiLevelType w:val="hybridMultilevel"/>
    <w:tmpl w:val="EC8C67CA"/>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3"/>
  </w:num>
  <w:num w:numId="2">
    <w:abstractNumId w:val="7"/>
  </w:num>
  <w:num w:numId="3">
    <w:abstractNumId w:val="15"/>
  </w:num>
  <w:num w:numId="4">
    <w:abstractNumId w:val="16"/>
  </w:num>
  <w:num w:numId="5">
    <w:abstractNumId w:val="14"/>
  </w:num>
  <w:num w:numId="6">
    <w:abstractNumId w:val="5"/>
  </w:num>
  <w:num w:numId="7">
    <w:abstractNumId w:val="8"/>
  </w:num>
  <w:num w:numId="8">
    <w:abstractNumId w:val="6"/>
  </w:num>
  <w:num w:numId="9">
    <w:abstractNumId w:val="3"/>
  </w:num>
  <w:num w:numId="10">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1">
    <w:abstractNumId w:val="2"/>
    <w:lvlOverride w:ilvl="0">
      <w:lvl w:ilvl="0">
        <w:start w:val="1"/>
        <w:numFmt w:val="decimal"/>
        <w:lvlText w:val="%1."/>
        <w:lvlJc w:val="left"/>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12">
    <w:abstractNumId w:val="4"/>
  </w:num>
  <w:num w:numId="13">
    <w:abstractNumId w:val="12"/>
  </w:num>
  <w:num w:numId="14">
    <w:abstractNumId w:val="12"/>
    <w:lvlOverride w:ilvl="0">
      <w:startOverride w:val="3"/>
    </w:lvlOverride>
    <w:lvlOverride w:ilvl="1">
      <w:startOverride w:val="2"/>
    </w:lvlOverride>
  </w:num>
  <w:num w:numId="15">
    <w:abstractNumId w:val="12"/>
    <w:lvlOverride w:ilvl="0">
      <w:startOverride w:val="3"/>
    </w:lvlOverride>
    <w:lvlOverride w:ilvl="1">
      <w:startOverride w:val="3"/>
    </w:lvlOverride>
  </w:num>
  <w:num w:numId="16">
    <w:abstractNumId w:val="12"/>
  </w:num>
  <w:num w:numId="17">
    <w:abstractNumId w:val="12"/>
    <w:lvlOverride w:ilvl="0">
      <w:startOverride w:val="3"/>
    </w:lvlOverride>
    <w:lvlOverride w:ilvl="1">
      <w:startOverride w:val="3"/>
    </w:lvlOverride>
  </w:num>
  <w:num w:numId="18">
    <w:abstractNumId w:val="12"/>
    <w:lvlOverride w:ilvl="0">
      <w:startOverride w:val="3"/>
    </w:lvlOverride>
    <w:lvlOverride w:ilvl="1">
      <w:startOverride w:val="3"/>
    </w:lvlOverride>
  </w:num>
  <w:num w:numId="19">
    <w:abstractNumId w:val="9"/>
  </w:num>
  <w:num w:numId="20">
    <w:abstractNumId w:val="10"/>
  </w:num>
  <w:num w:numId="21">
    <w:abstractNumId w:val="0"/>
    <w:lvlOverride w:ilvl="0">
      <w:lvl w:ilvl="0">
        <w:start w:val="65535"/>
        <w:numFmt w:val="bullet"/>
        <w:lvlText w:val="—"/>
        <w:legacy w:legacy="1" w:legacySpace="0" w:legacyIndent="149"/>
        <w:lvlJc w:val="left"/>
        <w:rPr>
          <w:rFonts w:ascii="Arial" w:hAnsi="Arial" w:cs="Arial" w:hint="default"/>
        </w:rPr>
      </w:lvl>
    </w:lvlOverride>
  </w:num>
  <w:num w:numId="22">
    <w:abstractNumId w:val="11"/>
  </w:num>
  <w:num w:numId="23">
    <w:abstractNumId w:val="11"/>
    <w:lvlOverride w:ilvl="0">
      <w:lvl w:ilvl="0">
        <w:start w:val="1"/>
        <w:numFmt w:val="decimal"/>
        <w:lvlText w:val="%1."/>
        <w:legacy w:legacy="1" w:legacySpace="0" w:legacyIndent="22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89C"/>
    <w:rsid w:val="000502D6"/>
    <w:rsid w:val="000A20DA"/>
    <w:rsid w:val="001B3284"/>
    <w:rsid w:val="002101D6"/>
    <w:rsid w:val="002812F1"/>
    <w:rsid w:val="00286E16"/>
    <w:rsid w:val="00342A8D"/>
    <w:rsid w:val="00430038"/>
    <w:rsid w:val="004874E6"/>
    <w:rsid w:val="005340B8"/>
    <w:rsid w:val="00704A08"/>
    <w:rsid w:val="007873FA"/>
    <w:rsid w:val="00791E30"/>
    <w:rsid w:val="007A372E"/>
    <w:rsid w:val="007F16BD"/>
    <w:rsid w:val="0093759B"/>
    <w:rsid w:val="00B15FEA"/>
    <w:rsid w:val="00B348E8"/>
    <w:rsid w:val="00B40569"/>
    <w:rsid w:val="00B85541"/>
    <w:rsid w:val="00D83F64"/>
    <w:rsid w:val="00E6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shapelayout>
  </w:shapeDefaults>
  <w:decimalSymbol w:val=","/>
  <w:listSeparator w:val=";"/>
  <w15:chartTrackingRefBased/>
  <w15:docId w15:val="{552079FB-1A18-4DE6-B3AE-69892027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89C"/>
    <w:rPr>
      <w:rFonts w:ascii="Times New Roman" w:eastAsia="Times New Roman" w:hAnsi="Times New Roman"/>
      <w:sz w:val="24"/>
      <w:szCs w:val="24"/>
    </w:rPr>
  </w:style>
  <w:style w:type="paragraph" w:styleId="1">
    <w:name w:val="heading 1"/>
    <w:basedOn w:val="a"/>
    <w:next w:val="2"/>
    <w:link w:val="10"/>
    <w:qFormat/>
    <w:rsid w:val="001B3284"/>
    <w:pPr>
      <w:keepNext/>
      <w:numPr>
        <w:numId w:val="13"/>
      </w:numPr>
      <w:spacing w:before="240" w:after="60"/>
      <w:outlineLvl w:val="0"/>
    </w:pPr>
    <w:rPr>
      <w:b/>
      <w:caps/>
      <w:kern w:val="28"/>
      <w:sz w:val="28"/>
      <w:szCs w:val="20"/>
    </w:rPr>
  </w:style>
  <w:style w:type="paragraph" w:styleId="2">
    <w:name w:val="heading 2"/>
    <w:basedOn w:val="1"/>
    <w:next w:val="3"/>
    <w:link w:val="20"/>
    <w:qFormat/>
    <w:rsid w:val="001B3284"/>
    <w:pPr>
      <w:numPr>
        <w:ilvl w:val="1"/>
        <w:numId w:val="6"/>
      </w:numPr>
      <w:spacing w:before="0" w:after="0"/>
      <w:outlineLvl w:val="1"/>
    </w:pPr>
    <w:rPr>
      <w:caps w:val="0"/>
    </w:rPr>
  </w:style>
  <w:style w:type="paragraph" w:styleId="3">
    <w:name w:val="heading 3"/>
    <w:basedOn w:val="a"/>
    <w:link w:val="30"/>
    <w:qFormat/>
    <w:rsid w:val="001B3284"/>
    <w:pPr>
      <w:numPr>
        <w:ilvl w:val="2"/>
        <w:numId w:val="13"/>
      </w:numPr>
      <w:spacing w:before="100" w:after="100"/>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4E6"/>
    <w:rPr>
      <w:rFonts w:ascii="Tahoma" w:hAnsi="Tahoma" w:cs="Tahoma"/>
      <w:sz w:val="16"/>
      <w:szCs w:val="16"/>
    </w:rPr>
  </w:style>
  <w:style w:type="character" w:customStyle="1" w:styleId="a4">
    <w:name w:val="Текст у виносці Знак"/>
    <w:basedOn w:val="a0"/>
    <w:link w:val="a3"/>
    <w:uiPriority w:val="99"/>
    <w:semiHidden/>
    <w:rsid w:val="004874E6"/>
    <w:rPr>
      <w:rFonts w:ascii="Tahoma" w:eastAsia="Times New Roman" w:hAnsi="Tahoma" w:cs="Tahoma"/>
      <w:sz w:val="16"/>
      <w:szCs w:val="16"/>
      <w:lang w:eastAsia="ru-RU"/>
    </w:rPr>
  </w:style>
  <w:style w:type="paragraph" w:styleId="a5">
    <w:name w:val="header"/>
    <w:basedOn w:val="a"/>
    <w:link w:val="a6"/>
    <w:unhideWhenUsed/>
    <w:rsid w:val="00286E16"/>
    <w:pPr>
      <w:tabs>
        <w:tab w:val="center" w:pos="4677"/>
        <w:tab w:val="right" w:pos="9355"/>
      </w:tabs>
    </w:pPr>
  </w:style>
  <w:style w:type="character" w:customStyle="1" w:styleId="a6">
    <w:name w:val="Верхній колонтитул Знак"/>
    <w:basedOn w:val="a0"/>
    <w:link w:val="a5"/>
    <w:uiPriority w:val="99"/>
    <w:semiHidden/>
    <w:rsid w:val="00286E16"/>
    <w:rPr>
      <w:rFonts w:ascii="Times New Roman" w:eastAsia="Times New Roman" w:hAnsi="Times New Roman" w:cs="Times New Roman"/>
      <w:sz w:val="24"/>
      <w:szCs w:val="24"/>
      <w:lang w:eastAsia="ru-RU"/>
    </w:rPr>
  </w:style>
  <w:style w:type="paragraph" w:styleId="a7">
    <w:name w:val="footer"/>
    <w:basedOn w:val="a"/>
    <w:link w:val="a8"/>
    <w:unhideWhenUsed/>
    <w:rsid w:val="00286E16"/>
    <w:pPr>
      <w:tabs>
        <w:tab w:val="center" w:pos="4677"/>
        <w:tab w:val="right" w:pos="9355"/>
      </w:tabs>
    </w:pPr>
  </w:style>
  <w:style w:type="character" w:customStyle="1" w:styleId="a8">
    <w:name w:val="Нижній колонтитул Знак"/>
    <w:basedOn w:val="a0"/>
    <w:link w:val="a7"/>
    <w:uiPriority w:val="99"/>
    <w:rsid w:val="00286E16"/>
    <w:rPr>
      <w:rFonts w:ascii="Times New Roman" w:eastAsia="Times New Roman" w:hAnsi="Times New Roman" w:cs="Times New Roman"/>
      <w:sz w:val="24"/>
      <w:szCs w:val="24"/>
      <w:lang w:eastAsia="ru-RU"/>
    </w:rPr>
  </w:style>
  <w:style w:type="paragraph" w:customStyle="1" w:styleId="11">
    <w:name w:val="Абзац списку1"/>
    <w:basedOn w:val="a"/>
    <w:rsid w:val="00342A8D"/>
    <w:pPr>
      <w:ind w:left="720"/>
    </w:pPr>
    <w:rPr>
      <w:rFonts w:eastAsia="Calibri"/>
    </w:rPr>
  </w:style>
  <w:style w:type="character" w:styleId="a9">
    <w:name w:val="Hyperlink"/>
    <w:basedOn w:val="a0"/>
    <w:rsid w:val="00342A8D"/>
    <w:rPr>
      <w:rFonts w:cs="Times New Roman"/>
      <w:color w:val="0000FF"/>
      <w:u w:val="single"/>
    </w:rPr>
  </w:style>
  <w:style w:type="paragraph" w:styleId="aa">
    <w:name w:val="Body Text"/>
    <w:basedOn w:val="a"/>
    <w:link w:val="ab"/>
    <w:rsid w:val="00342A8D"/>
    <w:pPr>
      <w:autoSpaceDE w:val="0"/>
      <w:autoSpaceDN w:val="0"/>
      <w:ind w:right="43"/>
      <w:jc w:val="both"/>
    </w:pPr>
    <w:rPr>
      <w:sz w:val="28"/>
      <w:szCs w:val="28"/>
    </w:rPr>
  </w:style>
  <w:style w:type="character" w:customStyle="1" w:styleId="ab">
    <w:name w:val="Основний текст Знак"/>
    <w:basedOn w:val="a0"/>
    <w:link w:val="aa"/>
    <w:rsid w:val="00342A8D"/>
    <w:rPr>
      <w:rFonts w:ascii="Times New Roman" w:eastAsia="Times New Roman" w:hAnsi="Times New Roman" w:cs="Times New Roman"/>
      <w:sz w:val="28"/>
      <w:szCs w:val="28"/>
      <w:lang w:eastAsia="ru-RU"/>
    </w:rPr>
  </w:style>
  <w:style w:type="paragraph" w:styleId="21">
    <w:name w:val="Body Text 2"/>
    <w:basedOn w:val="a"/>
    <w:link w:val="22"/>
    <w:rsid w:val="00342A8D"/>
    <w:pPr>
      <w:spacing w:after="120" w:line="480" w:lineRule="auto"/>
    </w:pPr>
  </w:style>
  <w:style w:type="character" w:customStyle="1" w:styleId="22">
    <w:name w:val="Основний текст 2 Знак"/>
    <w:basedOn w:val="a0"/>
    <w:link w:val="21"/>
    <w:rsid w:val="00342A8D"/>
    <w:rPr>
      <w:rFonts w:ascii="Times New Roman" w:eastAsia="Times New Roman" w:hAnsi="Times New Roman" w:cs="Times New Roman"/>
      <w:sz w:val="24"/>
      <w:szCs w:val="24"/>
      <w:lang w:eastAsia="ru-RU"/>
    </w:rPr>
  </w:style>
  <w:style w:type="paragraph" w:styleId="23">
    <w:name w:val="Body Text Indent 2"/>
    <w:basedOn w:val="a"/>
    <w:link w:val="24"/>
    <w:unhideWhenUsed/>
    <w:rsid w:val="001B3284"/>
    <w:pPr>
      <w:spacing w:after="120" w:line="480" w:lineRule="auto"/>
      <w:ind w:left="283"/>
    </w:pPr>
  </w:style>
  <w:style w:type="character" w:customStyle="1" w:styleId="24">
    <w:name w:val="Основний текст з відступом 2 Знак"/>
    <w:basedOn w:val="a0"/>
    <w:link w:val="23"/>
    <w:uiPriority w:val="99"/>
    <w:rsid w:val="001B3284"/>
    <w:rPr>
      <w:rFonts w:ascii="Times New Roman" w:eastAsia="Times New Roman" w:hAnsi="Times New Roman"/>
      <w:sz w:val="24"/>
      <w:szCs w:val="24"/>
    </w:rPr>
  </w:style>
  <w:style w:type="character" w:customStyle="1" w:styleId="10">
    <w:name w:val="Заголовок 1 Знак"/>
    <w:basedOn w:val="a0"/>
    <w:link w:val="1"/>
    <w:rsid w:val="001B3284"/>
    <w:rPr>
      <w:rFonts w:ascii="Times New Roman" w:eastAsia="Times New Roman" w:hAnsi="Times New Roman"/>
      <w:b/>
      <w:caps/>
      <w:kern w:val="28"/>
      <w:sz w:val="28"/>
    </w:rPr>
  </w:style>
  <w:style w:type="character" w:customStyle="1" w:styleId="20">
    <w:name w:val="Заголовок 2 Знак"/>
    <w:basedOn w:val="a0"/>
    <w:link w:val="2"/>
    <w:rsid w:val="001B3284"/>
    <w:rPr>
      <w:rFonts w:ascii="Times New Roman" w:eastAsia="Times New Roman" w:hAnsi="Times New Roman"/>
      <w:b/>
      <w:kern w:val="28"/>
      <w:sz w:val="28"/>
    </w:rPr>
  </w:style>
  <w:style w:type="character" w:customStyle="1" w:styleId="30">
    <w:name w:val="Заголовок 3 Знак"/>
    <w:basedOn w:val="a0"/>
    <w:link w:val="3"/>
    <w:rsid w:val="001B3284"/>
    <w:rPr>
      <w:rFonts w:ascii="Times New Roman" w:eastAsia="Times New Roman" w:hAnsi="Times New Roman"/>
      <w:b/>
      <w:i/>
      <w:sz w:val="28"/>
    </w:rPr>
  </w:style>
  <w:style w:type="paragraph" w:customStyle="1" w:styleId="12">
    <w:name w:val="Звичайний1"/>
    <w:rsid w:val="001B3284"/>
    <w:pPr>
      <w:spacing w:before="100" w:after="100"/>
    </w:pPr>
    <w:rPr>
      <w:rFonts w:ascii="Times New Roman" w:eastAsia="Times New Roman" w:hAnsi="Times New Roman"/>
      <w:snapToGrid w:val="0"/>
      <w:sz w:val="24"/>
    </w:rPr>
  </w:style>
  <w:style w:type="paragraph" w:styleId="ac">
    <w:name w:val="Body Text Indent"/>
    <w:basedOn w:val="a"/>
    <w:link w:val="ad"/>
    <w:unhideWhenUsed/>
    <w:rsid w:val="00B40569"/>
    <w:pPr>
      <w:spacing w:after="120"/>
      <w:ind w:left="283"/>
    </w:pPr>
  </w:style>
  <w:style w:type="character" w:customStyle="1" w:styleId="ad">
    <w:name w:val="Основний текст з відступом Знак"/>
    <w:basedOn w:val="a0"/>
    <w:link w:val="ac"/>
    <w:uiPriority w:val="99"/>
    <w:semiHidden/>
    <w:rsid w:val="00B40569"/>
    <w:rPr>
      <w:rFonts w:ascii="Times New Roman" w:eastAsia="Times New Roman" w:hAnsi="Times New Roman"/>
      <w:sz w:val="24"/>
      <w:szCs w:val="24"/>
    </w:rPr>
  </w:style>
  <w:style w:type="table" w:styleId="ae">
    <w:name w:val="Table Grid"/>
    <w:basedOn w:val="a1"/>
    <w:rsid w:val="00B405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B40569"/>
  </w:style>
  <w:style w:type="paragraph" w:styleId="af0">
    <w:name w:val="footnote text"/>
    <w:basedOn w:val="a"/>
    <w:link w:val="af1"/>
    <w:semiHidden/>
    <w:rsid w:val="00B40569"/>
    <w:rPr>
      <w:color w:val="000000"/>
      <w:sz w:val="20"/>
      <w:szCs w:val="20"/>
    </w:rPr>
  </w:style>
  <w:style w:type="character" w:customStyle="1" w:styleId="af1">
    <w:name w:val="Текст виноски Знак"/>
    <w:basedOn w:val="a0"/>
    <w:link w:val="af0"/>
    <w:semiHidden/>
    <w:rsid w:val="00B40569"/>
    <w:rPr>
      <w:rFonts w:ascii="Times New Roman" w:eastAsia="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e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png"/><Relationship Id="rId45" Type="http://schemas.openxmlformats.org/officeDocument/2006/relationships/image" Target="media/image23.wmf"/><Relationship Id="rId53" Type="http://schemas.openxmlformats.org/officeDocument/2006/relationships/image" Target="media/image27.wmf"/><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emf"/><Relationship Id="rId35" Type="http://schemas.openxmlformats.org/officeDocument/2006/relationships/oleObject" Target="embeddings/oleObject12.bin"/><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oleObject" Target="embeddings/oleObject17.bin"/><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5.emf"/><Relationship Id="rId44" Type="http://schemas.openxmlformats.org/officeDocument/2006/relationships/oleObject" Target="embeddings/oleObject16.bin"/><Relationship Id="rId52"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11759</Words>
  <Characters>67032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dc:creator>
  <cp:keywords/>
  <dc:description/>
  <cp:lastModifiedBy>Irina</cp:lastModifiedBy>
  <cp:revision>2</cp:revision>
  <dcterms:created xsi:type="dcterms:W3CDTF">2014-08-14T12:37:00Z</dcterms:created>
  <dcterms:modified xsi:type="dcterms:W3CDTF">2014-08-14T12:37:00Z</dcterms:modified>
</cp:coreProperties>
</file>