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644" w:rsidRDefault="00884644">
      <w:pPr>
        <w:pStyle w:val="a9"/>
      </w:pPr>
      <w:r>
        <w:t>СОДЕРЖАНИЕ</w:t>
      </w:r>
    </w:p>
    <w:p w:rsidR="00884644" w:rsidRDefault="00884644">
      <w:pPr>
        <w:spacing w:line="360" w:lineRule="auto"/>
        <w:jc w:val="both"/>
        <w:rPr>
          <w:noProof/>
          <w:sz w:val="24"/>
        </w:rPr>
      </w:pPr>
      <w:r>
        <w:rPr>
          <w:sz w:val="24"/>
          <w:lang w:val="en-US"/>
        </w:rPr>
        <w:tab/>
      </w:r>
    </w:p>
    <w:p w:rsidR="00884644" w:rsidRDefault="00884644">
      <w:pPr>
        <w:pStyle w:val="10"/>
        <w:rPr>
          <w:sz w:val="24"/>
        </w:rPr>
      </w:pPr>
      <w:r>
        <w:rPr>
          <w:sz w:val="24"/>
        </w:rPr>
        <w:t>ВВЕДЕНИЕ</w:t>
      </w:r>
      <w:r>
        <w:rPr>
          <w:vanish/>
          <w:sz w:val="24"/>
        </w:rPr>
        <w:tab/>
        <w:t>3</w:t>
      </w:r>
    </w:p>
    <w:p w:rsidR="00884644" w:rsidRDefault="00884644">
      <w:pPr>
        <w:pStyle w:val="10"/>
        <w:rPr>
          <w:sz w:val="24"/>
        </w:rPr>
      </w:pPr>
      <w:r>
        <w:rPr>
          <w:sz w:val="24"/>
        </w:rPr>
        <w:t>I. ПОНЯТИЕ ИСКА</w:t>
      </w:r>
      <w:r>
        <w:rPr>
          <w:sz w:val="24"/>
        </w:rPr>
        <w:tab/>
        <w:t>4</w:t>
      </w:r>
    </w:p>
    <w:p w:rsidR="00884644" w:rsidRDefault="00884644">
      <w:pPr>
        <w:pStyle w:val="10"/>
        <w:rPr>
          <w:sz w:val="24"/>
        </w:rPr>
      </w:pPr>
      <w:r>
        <w:rPr>
          <w:sz w:val="24"/>
        </w:rPr>
        <w:t>1.1. Элементы иска</w:t>
      </w:r>
      <w:r>
        <w:rPr>
          <w:sz w:val="24"/>
        </w:rPr>
        <w:tab/>
        <w:t>4</w:t>
      </w:r>
    </w:p>
    <w:p w:rsidR="00884644" w:rsidRDefault="00884644">
      <w:pPr>
        <w:pStyle w:val="10"/>
        <w:rPr>
          <w:sz w:val="24"/>
        </w:rPr>
      </w:pPr>
      <w:r>
        <w:rPr>
          <w:sz w:val="24"/>
        </w:rPr>
        <w:t>1.2.  Виды исков.</w:t>
      </w:r>
      <w:r>
        <w:rPr>
          <w:sz w:val="24"/>
        </w:rPr>
        <w:tab/>
        <w:t>6</w:t>
      </w:r>
    </w:p>
    <w:p w:rsidR="00884644" w:rsidRDefault="00884644">
      <w:pPr>
        <w:pStyle w:val="10"/>
        <w:rPr>
          <w:sz w:val="24"/>
        </w:rPr>
      </w:pPr>
      <w:r>
        <w:rPr>
          <w:sz w:val="24"/>
        </w:rPr>
        <w:t>II. ПРАВО НА ИСК И ПРАВО НА ПРЕДЪЯВЛЕНИЕ ИСКА</w:t>
      </w:r>
      <w:r>
        <w:rPr>
          <w:sz w:val="24"/>
        </w:rPr>
        <w:tab/>
        <w:t>13</w:t>
      </w:r>
    </w:p>
    <w:p w:rsidR="00884644" w:rsidRDefault="00884644">
      <w:pPr>
        <w:pStyle w:val="10"/>
        <w:rPr>
          <w:sz w:val="24"/>
        </w:rPr>
      </w:pPr>
      <w:r>
        <w:rPr>
          <w:sz w:val="24"/>
        </w:rPr>
        <w:t>III. ЗАЩИТА ИНТЕРЕСОВ  ОТВЕТЧИКА</w:t>
      </w:r>
      <w:r>
        <w:rPr>
          <w:sz w:val="24"/>
        </w:rPr>
        <w:tab/>
        <w:t>17</w:t>
      </w:r>
    </w:p>
    <w:p w:rsidR="00884644" w:rsidRDefault="00884644">
      <w:pPr>
        <w:pStyle w:val="10"/>
        <w:rPr>
          <w:sz w:val="24"/>
        </w:rPr>
      </w:pPr>
      <w:r>
        <w:rPr>
          <w:caps/>
          <w:sz w:val="24"/>
        </w:rPr>
        <w:t>IV. Исковое заявление и порядок предъявления иска</w:t>
      </w:r>
      <w:r>
        <w:rPr>
          <w:sz w:val="24"/>
        </w:rPr>
        <w:tab/>
        <w:t>21</w:t>
      </w:r>
    </w:p>
    <w:p w:rsidR="00884644" w:rsidRDefault="00884644">
      <w:pPr>
        <w:pStyle w:val="10"/>
        <w:rPr>
          <w:sz w:val="24"/>
        </w:rPr>
      </w:pPr>
      <w:r>
        <w:rPr>
          <w:caps/>
          <w:sz w:val="24"/>
        </w:rPr>
        <w:t>. V. Изменения  в  исковом  споре</w:t>
      </w:r>
      <w:r>
        <w:rPr>
          <w:sz w:val="24"/>
        </w:rPr>
        <w:tab/>
        <w:t>24</w:t>
      </w:r>
    </w:p>
    <w:p w:rsidR="00884644" w:rsidRDefault="00884644">
      <w:pPr>
        <w:pStyle w:val="10"/>
        <w:rPr>
          <w:sz w:val="24"/>
        </w:rPr>
      </w:pPr>
      <w:r>
        <w:rPr>
          <w:sz w:val="24"/>
        </w:rPr>
        <w:t>ЗАКЛЮЧЕНИЕ</w:t>
      </w:r>
      <w:r>
        <w:rPr>
          <w:sz w:val="24"/>
        </w:rPr>
        <w:tab/>
        <w:t>26</w:t>
      </w:r>
    </w:p>
    <w:p w:rsidR="00884644" w:rsidRDefault="00884644">
      <w:pPr>
        <w:pStyle w:val="10"/>
        <w:rPr>
          <w:sz w:val="24"/>
        </w:rPr>
      </w:pPr>
      <w:r>
        <w:rPr>
          <w:sz w:val="24"/>
        </w:rPr>
        <w:t>СПИСОК  ЛИТЕРАТУРЫ</w:t>
      </w:r>
      <w:r>
        <w:rPr>
          <w:vanish/>
          <w:sz w:val="24"/>
        </w:rPr>
        <w:tab/>
        <w:t>27</w:t>
      </w:r>
    </w:p>
    <w:p w:rsidR="00884644" w:rsidRDefault="00884644">
      <w:pPr>
        <w:spacing w:line="360" w:lineRule="auto"/>
        <w:jc w:val="both"/>
        <w:rPr>
          <w:sz w:val="24"/>
          <w:lang w:val="en-US"/>
        </w:rPr>
      </w:pPr>
    </w:p>
    <w:p w:rsidR="00884644" w:rsidRDefault="00884644">
      <w:pPr>
        <w:spacing w:line="360" w:lineRule="auto"/>
        <w:jc w:val="center"/>
        <w:rPr>
          <w:sz w:val="24"/>
          <w:lang w:val="en-US"/>
        </w:rPr>
      </w:pPr>
    </w:p>
    <w:p w:rsidR="00884644" w:rsidRDefault="00884644">
      <w:pPr>
        <w:spacing w:line="360" w:lineRule="auto"/>
        <w:jc w:val="center"/>
        <w:rPr>
          <w:sz w:val="24"/>
          <w:lang w:val="en-US"/>
        </w:rPr>
      </w:pPr>
      <w:r>
        <w:rPr>
          <w:sz w:val="24"/>
          <w:lang w:val="en-US"/>
        </w:rPr>
        <w:br w:type="page"/>
        <w:t>ВВЕДЕНИЕ</w:t>
      </w:r>
      <w:r>
        <w:rPr>
          <w:sz w:val="24"/>
          <w:lang w:val="en-US"/>
        </w:rPr>
        <w:fldChar w:fldCharType="begin"/>
      </w:r>
      <w:r>
        <w:rPr>
          <w:sz w:val="24"/>
          <w:lang w:val="en-US"/>
        </w:rPr>
        <w:instrText xml:space="preserve"> TC “</w:instrText>
      </w:r>
      <w:bookmarkStart w:id="0" w:name="_Toc469380612"/>
      <w:r>
        <w:rPr>
          <w:sz w:val="24"/>
          <w:lang w:val="en-US"/>
        </w:rPr>
        <w:instrText>ВВЕДЕНИЕ</w:instrText>
      </w:r>
      <w:bookmarkEnd w:id="0"/>
      <w:r>
        <w:rPr>
          <w:sz w:val="24"/>
          <w:lang w:val="en-US"/>
        </w:rPr>
        <w:instrText xml:space="preserve"> ”</w:instrText>
      </w:r>
      <w:r>
        <w:rPr>
          <w:sz w:val="24"/>
          <w:lang w:val="en-US"/>
        </w:rPr>
        <w:fldChar w:fldCharType="end"/>
      </w:r>
      <w:r>
        <w:rPr>
          <w:sz w:val="24"/>
          <w:lang w:val="en-US"/>
        </w:rPr>
        <w:br/>
      </w:r>
    </w:p>
    <w:p w:rsidR="00884644" w:rsidRDefault="00884644">
      <w:pPr>
        <w:spacing w:line="360" w:lineRule="auto"/>
        <w:jc w:val="center"/>
        <w:rPr>
          <w:sz w:val="24"/>
        </w:rPr>
      </w:pPr>
      <w:r>
        <w:rPr>
          <w:sz w:val="24"/>
        </w:rPr>
        <w:t>Иск является центральным институтом гражданского процессуального права.</w:t>
      </w:r>
    </w:p>
    <w:p w:rsidR="00884644" w:rsidRDefault="00884644">
      <w:pPr>
        <w:spacing w:line="360" w:lineRule="auto"/>
        <w:jc w:val="both"/>
        <w:rPr>
          <w:sz w:val="24"/>
        </w:rPr>
      </w:pPr>
      <w:r>
        <w:rPr>
          <w:sz w:val="24"/>
        </w:rPr>
        <w:t>В соответствии со ст.46 Российской Федерации каждому гражданину гарантируется судебная защита его прав и свобод. В случае нарушения или оспаривания права всякое заинтересованное лицо может обратиться в суд с требованием о его защите. Отказ от права на обращение в суд недействителен(ст.3 ГПК).</w:t>
      </w:r>
    </w:p>
    <w:p w:rsidR="00884644" w:rsidRDefault="00884644">
      <w:pPr>
        <w:spacing w:line="360" w:lineRule="auto"/>
        <w:jc w:val="both"/>
        <w:rPr>
          <w:sz w:val="24"/>
        </w:rPr>
      </w:pPr>
      <w:r>
        <w:rPr>
          <w:sz w:val="24"/>
        </w:rPr>
        <w:t xml:space="preserve">    Требование о защите нарушенного или оговоренного права или охраняемого законом интереса называется иском. При нарушении права возникает потребность искать защиту. Государственным законом, который прежде всего должен предоставить такую защиту, является суд. Иск есть то правовое средство, которым возбуждается деятельность суда по защите нарушенного или оспоренного права и охраняемого законом интереса. </w:t>
      </w:r>
    </w:p>
    <w:p w:rsidR="00884644" w:rsidRDefault="00884644">
      <w:pPr>
        <w:spacing w:line="360" w:lineRule="auto"/>
        <w:jc w:val="both"/>
        <w:rPr>
          <w:sz w:val="24"/>
        </w:rPr>
      </w:pPr>
      <w:r>
        <w:rPr>
          <w:sz w:val="24"/>
        </w:rPr>
        <w:t xml:space="preserve">     Процессуальный порядок, в рамках которого протекает эта деятельность, носит название искового судопроизводства. В судопроизводстве участвуют истец, ответчик, третье лицо, прокурор.</w:t>
      </w:r>
    </w:p>
    <w:p w:rsidR="00884644" w:rsidRDefault="00884644">
      <w:pPr>
        <w:spacing w:line="360" w:lineRule="auto"/>
        <w:jc w:val="both"/>
        <w:rPr>
          <w:sz w:val="24"/>
        </w:rPr>
      </w:pPr>
      <w:r>
        <w:rPr>
          <w:sz w:val="24"/>
        </w:rPr>
        <w:t xml:space="preserve">      Истец, ответчик являются сторонами в гражданском процессе. Третье лицо выступает или на стороне истца, или на стороне ответчика.</w:t>
      </w:r>
    </w:p>
    <w:p w:rsidR="00884644" w:rsidRDefault="00884644">
      <w:pPr>
        <w:spacing w:line="360" w:lineRule="auto"/>
        <w:jc w:val="both"/>
        <w:rPr>
          <w:sz w:val="24"/>
        </w:rPr>
      </w:pPr>
      <w:r>
        <w:rPr>
          <w:sz w:val="24"/>
        </w:rPr>
        <w:t xml:space="preserve">       Истцом или ответчиком может быть как гражданин, так и юридическое лицо.</w:t>
      </w:r>
    </w:p>
    <w:p w:rsidR="00884644" w:rsidRDefault="00884644">
      <w:pPr>
        <w:spacing w:line="360" w:lineRule="auto"/>
        <w:jc w:val="both"/>
        <w:rPr>
          <w:sz w:val="24"/>
        </w:rPr>
      </w:pPr>
      <w:r>
        <w:rPr>
          <w:sz w:val="24"/>
        </w:rPr>
        <w:t xml:space="preserve">       Истец – это лицо, в защиту субъективных прав и обязанностей которого возбуждено гражданское лицо.</w:t>
      </w:r>
    </w:p>
    <w:p w:rsidR="00884644" w:rsidRDefault="00884644">
      <w:pPr>
        <w:spacing w:line="360" w:lineRule="auto"/>
        <w:jc w:val="both"/>
        <w:rPr>
          <w:sz w:val="24"/>
        </w:rPr>
      </w:pPr>
      <w:r>
        <w:rPr>
          <w:sz w:val="24"/>
        </w:rPr>
        <w:t xml:space="preserve">       Ответчик –  лицо, привлекаемое судом к ответу по требованию, заявленному истцом.</w:t>
      </w:r>
    </w:p>
    <w:p w:rsidR="00884644" w:rsidRDefault="00884644">
      <w:pPr>
        <w:spacing w:line="360" w:lineRule="auto"/>
        <w:jc w:val="both"/>
        <w:rPr>
          <w:sz w:val="24"/>
        </w:rPr>
      </w:pPr>
      <w:r>
        <w:rPr>
          <w:sz w:val="24"/>
        </w:rPr>
        <w:t xml:space="preserve">        Таким образом, истец и ответчик являются субъектами материального  правоотношения.</w:t>
      </w:r>
    </w:p>
    <w:p w:rsidR="00884644" w:rsidRDefault="00884644">
      <w:pPr>
        <w:spacing w:line="360" w:lineRule="auto"/>
        <w:jc w:val="both"/>
        <w:rPr>
          <w:sz w:val="24"/>
        </w:rPr>
      </w:pPr>
      <w:r>
        <w:rPr>
          <w:sz w:val="24"/>
        </w:rPr>
        <w:t xml:space="preserve">        Чтобы быть стороной в гражданском процессе, достаточно обладать гражданской процессуальной правоспособностью, а чтобы непосредственно участвовать в судебном заседании, необходимо также обладать и гражданской процессуальной дееспособностью.</w:t>
      </w:r>
    </w:p>
    <w:p w:rsidR="00884644" w:rsidRDefault="00884644">
      <w:pPr>
        <w:spacing w:line="360" w:lineRule="auto"/>
        <w:jc w:val="both"/>
        <w:rPr>
          <w:sz w:val="24"/>
        </w:rPr>
      </w:pPr>
      <w:r>
        <w:rPr>
          <w:sz w:val="24"/>
        </w:rPr>
        <w:br w:type="page"/>
      </w:r>
    </w:p>
    <w:p w:rsidR="00884644" w:rsidRDefault="00884644">
      <w:pPr>
        <w:numPr>
          <w:ilvl w:val="0"/>
          <w:numId w:val="2"/>
        </w:numPr>
        <w:tabs>
          <w:tab w:val="clear" w:pos="1320"/>
          <w:tab w:val="num" w:pos="0"/>
        </w:tabs>
        <w:spacing w:line="360" w:lineRule="auto"/>
        <w:ind w:left="0" w:firstLine="0"/>
        <w:jc w:val="center"/>
        <w:rPr>
          <w:sz w:val="24"/>
        </w:rPr>
      </w:pPr>
      <w:r>
        <w:rPr>
          <w:sz w:val="24"/>
        </w:rPr>
        <w:t>ПОНЯТИЕ ИСКА</w:t>
      </w:r>
      <w:r>
        <w:rPr>
          <w:sz w:val="24"/>
        </w:rPr>
        <w:fldChar w:fldCharType="begin"/>
      </w:r>
      <w:r>
        <w:rPr>
          <w:sz w:val="24"/>
        </w:rPr>
        <w:instrText xml:space="preserve"> TC «</w:instrText>
      </w:r>
      <w:bookmarkStart w:id="1" w:name="_Toc469380613"/>
      <w:r>
        <w:rPr>
          <w:sz w:val="24"/>
          <w:lang w:val="en-US"/>
        </w:rPr>
        <w:instrText xml:space="preserve">I. </w:instrText>
      </w:r>
      <w:r>
        <w:rPr>
          <w:sz w:val="24"/>
        </w:rPr>
        <w:instrText>ПОНЯТИЕ ИСКА</w:instrText>
      </w:r>
      <w:bookmarkEnd w:id="1"/>
      <w:r>
        <w:rPr>
          <w:sz w:val="24"/>
        </w:rPr>
        <w:instrText>»</w:instrText>
      </w:r>
      <w:r>
        <w:rPr>
          <w:sz w:val="24"/>
        </w:rPr>
        <w:fldChar w:fldCharType="end"/>
      </w:r>
    </w:p>
    <w:p w:rsidR="00884644" w:rsidRDefault="00884644">
      <w:pPr>
        <w:numPr>
          <w:ilvl w:val="1"/>
          <w:numId w:val="2"/>
        </w:numPr>
        <w:tabs>
          <w:tab w:val="clear" w:pos="1380"/>
          <w:tab w:val="left" w:pos="851"/>
        </w:tabs>
        <w:spacing w:line="360" w:lineRule="auto"/>
        <w:ind w:left="851" w:hanging="284"/>
        <w:jc w:val="both"/>
        <w:rPr>
          <w:sz w:val="24"/>
        </w:rPr>
      </w:pPr>
      <w:r>
        <w:rPr>
          <w:sz w:val="24"/>
        </w:rPr>
        <w:t>Элементы иска</w:t>
      </w:r>
      <w:r>
        <w:rPr>
          <w:sz w:val="24"/>
        </w:rPr>
        <w:fldChar w:fldCharType="begin"/>
      </w:r>
      <w:r>
        <w:rPr>
          <w:sz w:val="24"/>
        </w:rPr>
        <w:instrText xml:space="preserve"> TC «</w:instrText>
      </w:r>
      <w:bookmarkStart w:id="2" w:name="_Toc469380614"/>
      <w:r>
        <w:rPr>
          <w:sz w:val="24"/>
          <w:lang w:val="en-US"/>
        </w:rPr>
        <w:instrText xml:space="preserve">1.1. </w:instrText>
      </w:r>
      <w:r>
        <w:rPr>
          <w:sz w:val="24"/>
        </w:rPr>
        <w:instrText>Элементы иска</w:instrText>
      </w:r>
      <w:bookmarkEnd w:id="2"/>
      <w:r>
        <w:rPr>
          <w:sz w:val="24"/>
        </w:rPr>
        <w:instrText>»</w:instrText>
      </w:r>
      <w:r>
        <w:rPr>
          <w:sz w:val="24"/>
        </w:rPr>
        <w:fldChar w:fldCharType="end"/>
      </w:r>
    </w:p>
    <w:p w:rsidR="00884644" w:rsidRDefault="00884644">
      <w:pPr>
        <w:spacing w:line="360" w:lineRule="auto"/>
        <w:ind w:left="600"/>
        <w:jc w:val="both"/>
        <w:rPr>
          <w:sz w:val="24"/>
        </w:rPr>
      </w:pPr>
    </w:p>
    <w:p w:rsidR="00884644" w:rsidRDefault="00884644">
      <w:pPr>
        <w:pStyle w:val="a3"/>
        <w:spacing w:line="360" w:lineRule="auto"/>
        <w:jc w:val="both"/>
      </w:pPr>
      <w:r>
        <w:t>Иском в гражданском процессе называется обращение в суд заинтересованного лица с требованием о защите нарушенного или оспариваемого субъективного права или охраняемого законом интереса путем разрешения спора о праве.</w:t>
      </w:r>
    </w:p>
    <w:p w:rsidR="00884644" w:rsidRDefault="00884644">
      <w:pPr>
        <w:spacing w:line="360" w:lineRule="auto"/>
        <w:ind w:firstLine="567"/>
        <w:jc w:val="both"/>
        <w:rPr>
          <w:sz w:val="24"/>
        </w:rPr>
      </w:pPr>
      <w:r>
        <w:rPr>
          <w:sz w:val="24"/>
        </w:rPr>
        <w:t>Иск служит процессуальным средством разрешения спора о праве между сторонами материально-правового отношения. Существует два направления, две школы в вопросе о структуре иска. В учебнике под редакцией Шакарян М.С. в элементы иска входят содержание, предмет и основание.</w:t>
      </w:r>
    </w:p>
    <w:p w:rsidR="00884644" w:rsidRDefault="00884644">
      <w:pPr>
        <w:spacing w:line="360" w:lineRule="auto"/>
        <w:ind w:firstLine="567"/>
        <w:jc w:val="both"/>
        <w:rPr>
          <w:sz w:val="24"/>
        </w:rPr>
      </w:pPr>
      <w:r>
        <w:rPr>
          <w:sz w:val="24"/>
        </w:rPr>
        <w:t>А в учебнике под редакцией Мусина В.А. и Чечиной Н.А. элементы иска включают только предмет и основание.</w:t>
      </w:r>
    </w:p>
    <w:p w:rsidR="00884644" w:rsidRDefault="00884644">
      <w:pPr>
        <w:spacing w:line="360" w:lineRule="auto"/>
        <w:ind w:firstLine="567"/>
        <w:jc w:val="both"/>
        <w:rPr>
          <w:sz w:val="24"/>
        </w:rPr>
      </w:pPr>
      <w:r>
        <w:rPr>
          <w:sz w:val="24"/>
        </w:rPr>
        <w:t>Что касается моего мнения, то я считаю, что в структуре иска должны быть все три элемента. Благодаря использованию предмета, содержания и основания более полно раскрывается требование истца к ответчику. Практически исключается неправильное принятие решения судом. При наличии всех трех элементов намного проще и легче отличить различные виды исков.</w:t>
      </w:r>
    </w:p>
    <w:p w:rsidR="00884644" w:rsidRDefault="00884644">
      <w:pPr>
        <w:spacing w:line="360" w:lineRule="auto"/>
        <w:ind w:firstLine="567"/>
        <w:jc w:val="both"/>
        <w:rPr>
          <w:sz w:val="24"/>
        </w:rPr>
      </w:pPr>
      <w:r>
        <w:rPr>
          <w:sz w:val="24"/>
        </w:rPr>
        <w:t>В иске следует различать три составных части: содержание, предмет и основание (элементы иска).</w:t>
      </w:r>
    </w:p>
    <w:p w:rsidR="00884644" w:rsidRDefault="00884644">
      <w:pPr>
        <w:spacing w:line="360" w:lineRule="auto"/>
        <w:ind w:firstLine="567"/>
        <w:jc w:val="both"/>
        <w:rPr>
          <w:sz w:val="24"/>
        </w:rPr>
      </w:pPr>
      <w:r>
        <w:rPr>
          <w:sz w:val="24"/>
        </w:rPr>
        <w:t>Содержание иска – то действие суда, совершения которого просит истец, обращаясь в суд за защитой нарушенного или оспариваемого права. Содержание иска определяется истцом, исходя из способа судебной защиты, предусмотренной законом (ст.12 ГК).</w:t>
      </w:r>
    </w:p>
    <w:p w:rsidR="00884644" w:rsidRDefault="00884644">
      <w:pPr>
        <w:spacing w:line="360" w:lineRule="auto"/>
        <w:ind w:firstLine="567"/>
        <w:jc w:val="both"/>
        <w:rPr>
          <w:sz w:val="24"/>
        </w:rPr>
      </w:pPr>
      <w:r>
        <w:rPr>
          <w:sz w:val="24"/>
        </w:rPr>
        <w:t xml:space="preserve">В соответствии с этим истец может просить в суд: </w:t>
      </w:r>
    </w:p>
    <w:p w:rsidR="00884644" w:rsidRDefault="00884644">
      <w:pPr>
        <w:numPr>
          <w:ilvl w:val="0"/>
          <w:numId w:val="3"/>
        </w:numPr>
        <w:spacing w:line="360" w:lineRule="auto"/>
        <w:jc w:val="both"/>
        <w:rPr>
          <w:sz w:val="24"/>
        </w:rPr>
      </w:pPr>
      <w:r>
        <w:rPr>
          <w:sz w:val="24"/>
        </w:rPr>
        <w:t>о присуждении ответчика к исполнению определенного действия ( например, возмещение убытков, уплаты конкретной денежной суммы) или к воздержанию от какого-то действия (например, от действий, вызывающих шум);</w:t>
      </w:r>
    </w:p>
    <w:p w:rsidR="00884644" w:rsidRDefault="00884644">
      <w:pPr>
        <w:numPr>
          <w:ilvl w:val="0"/>
          <w:numId w:val="3"/>
        </w:numPr>
        <w:spacing w:line="360" w:lineRule="auto"/>
        <w:jc w:val="both"/>
        <w:rPr>
          <w:sz w:val="24"/>
        </w:rPr>
      </w:pPr>
      <w:r>
        <w:rPr>
          <w:sz w:val="24"/>
        </w:rPr>
        <w:t>о признании существования или, напротив, отсутствия какого-либо правоотношения, субъективного права или обязанности  (например, иск наследника по закону к наследнику по завещанию о признании завещания недействительным);</w:t>
      </w:r>
    </w:p>
    <w:p w:rsidR="00884644" w:rsidRDefault="00884644">
      <w:pPr>
        <w:numPr>
          <w:ilvl w:val="0"/>
          <w:numId w:val="3"/>
        </w:numPr>
        <w:spacing w:line="360" w:lineRule="auto"/>
        <w:jc w:val="both"/>
        <w:rPr>
          <w:sz w:val="24"/>
        </w:rPr>
      </w:pPr>
      <w:r>
        <w:rPr>
          <w:sz w:val="24"/>
        </w:rPr>
        <w:t>об изменении или прекращении правоотношений истца с ответчиком или, как принято говорить в теории, о преобразовании правоотношения (например, иск о разделе имущества, принадлежащего на праве общей собственности нескольким гражданам).</w:t>
      </w:r>
    </w:p>
    <w:p w:rsidR="00884644" w:rsidRDefault="00884644">
      <w:pPr>
        <w:pStyle w:val="a3"/>
        <w:spacing w:line="360" w:lineRule="auto"/>
        <w:jc w:val="both"/>
      </w:pPr>
      <w:r>
        <w:t>Под предметом иска понимается указанное истцом субъективное право, о котором он просит суд вынести решение одним из указанных выше способов.</w:t>
      </w:r>
    </w:p>
    <w:p w:rsidR="00884644" w:rsidRDefault="00884644">
      <w:pPr>
        <w:pStyle w:val="a3"/>
        <w:spacing w:line="360" w:lineRule="auto"/>
        <w:jc w:val="both"/>
      </w:pPr>
      <w:r>
        <w:t>Предметом иска может быть охраняемый законом интерес ( ст.152 ГК), а также правоотношение в целом.</w:t>
      </w:r>
    </w:p>
    <w:p w:rsidR="00884644" w:rsidRDefault="00884644">
      <w:pPr>
        <w:spacing w:line="360" w:lineRule="auto"/>
        <w:ind w:firstLine="567"/>
        <w:jc w:val="both"/>
        <w:rPr>
          <w:sz w:val="24"/>
        </w:rPr>
      </w:pPr>
      <w:r>
        <w:rPr>
          <w:sz w:val="24"/>
        </w:rPr>
        <w:t>Предмет иска следует отличать от объекта спорного гражданского правоотношения, так называемого материального объекта иска, который входит в предмет иска в качестве составной части (например, предметом иска о восстановлении на работе является право на выполнение определенной работы в данном учреждении).</w:t>
      </w:r>
    </w:p>
    <w:p w:rsidR="00884644" w:rsidRDefault="00884644">
      <w:pPr>
        <w:spacing w:line="360" w:lineRule="auto"/>
        <w:ind w:firstLine="567"/>
        <w:jc w:val="both"/>
        <w:rPr>
          <w:sz w:val="24"/>
        </w:rPr>
      </w:pPr>
      <w:r>
        <w:rPr>
          <w:sz w:val="24"/>
        </w:rPr>
        <w:t>Основание иска составляют указываемые истцом обстоятельства, с которыми истец, как с юридическими фактами, связывает свое материально-правовое требование или правоотношение в целом, составляющее предмет иска ( например, основанием иска о разделе имущества, принадлежащего на праве общей собственности нескольким гражданам, служит ст.252 ГП).</w:t>
      </w:r>
    </w:p>
    <w:p w:rsidR="00884644" w:rsidRDefault="00884644">
      <w:pPr>
        <w:spacing w:line="360" w:lineRule="auto"/>
        <w:ind w:firstLine="567"/>
        <w:jc w:val="both"/>
        <w:rPr>
          <w:sz w:val="24"/>
        </w:rPr>
      </w:pPr>
      <w:r>
        <w:rPr>
          <w:sz w:val="24"/>
        </w:rPr>
        <w:t>Именно и только в этом значении термин «основание иска» применяется законом  (ч.1 ст.34, ч.3 ст.208, ст.129, ст.219, ст. 221 ГПК). Так, основанием иска могут служить сделки, в частности,  договоры, факты нарушения права, факты, служащие основанием наследования; факты причинения вреда, наступления срока, условия.</w:t>
      </w:r>
    </w:p>
    <w:p w:rsidR="00884644" w:rsidRDefault="00884644">
      <w:pPr>
        <w:spacing w:line="360" w:lineRule="auto"/>
        <w:ind w:firstLine="567"/>
        <w:jc w:val="both"/>
        <w:rPr>
          <w:sz w:val="24"/>
        </w:rPr>
      </w:pPr>
      <w:r>
        <w:rPr>
          <w:sz w:val="24"/>
        </w:rPr>
        <w:t>Основание иска состоит обычно не из одного факта, а из некоторой их совокупности, соответствующей гипотезе нормы материального права и именуемой фактическим составом.</w:t>
      </w:r>
    </w:p>
    <w:p w:rsidR="00884644" w:rsidRDefault="00884644">
      <w:pPr>
        <w:spacing w:line="360" w:lineRule="auto"/>
        <w:ind w:firstLine="567"/>
        <w:jc w:val="both"/>
        <w:rPr>
          <w:sz w:val="24"/>
        </w:rPr>
      </w:pPr>
      <w:r>
        <w:rPr>
          <w:sz w:val="24"/>
        </w:rPr>
        <w:t>Между элементами иска существует тесная связь. Факты основания иска, будучи подведенными под гипотезу определенной нормы материального права, указывают на юридическую природу спорного правоотношения, являющегося предметом иска. В свою очередь, предмет иска обуславливает содержание иска: то, что подлежит защите, определяет форму (способ) защиты. Например, требование о взыскании денег или о передаче вещи может быть защищено присуждением; существование или отсутствие определенного правоотношения защищается судебным признанием; изменение или прекращение правоотношения требует преобразовательного решения суда. Значение элементов иска – ст.34 ГПК и др.</w:t>
      </w:r>
    </w:p>
    <w:p w:rsidR="00884644" w:rsidRDefault="00884644">
      <w:pPr>
        <w:spacing w:line="360" w:lineRule="auto"/>
        <w:ind w:firstLine="567"/>
        <w:jc w:val="both"/>
        <w:rPr>
          <w:sz w:val="24"/>
        </w:rPr>
      </w:pPr>
    </w:p>
    <w:p w:rsidR="00884644" w:rsidRDefault="00884644">
      <w:pPr>
        <w:pStyle w:val="20"/>
        <w:spacing w:line="360" w:lineRule="auto"/>
        <w:ind w:right="0" w:firstLine="0"/>
        <w:jc w:val="both"/>
      </w:pPr>
      <w:r>
        <w:t>Ст.34. Изменение основания или предмета иска, отказ от иска, признание иска, мировое соглашение.</w:t>
      </w:r>
    </w:p>
    <w:p w:rsidR="00884644" w:rsidRDefault="00884644">
      <w:pPr>
        <w:pStyle w:val="20"/>
        <w:spacing w:line="360" w:lineRule="auto"/>
        <w:ind w:right="0" w:firstLine="0"/>
        <w:jc w:val="both"/>
      </w:pPr>
    </w:p>
    <w:p w:rsidR="00884644" w:rsidRDefault="00884644">
      <w:pPr>
        <w:pStyle w:val="20"/>
        <w:spacing w:line="360" w:lineRule="auto"/>
        <w:ind w:right="0" w:firstLine="0"/>
        <w:jc w:val="both"/>
      </w:pPr>
      <w:r>
        <w:tab/>
        <w:t>Истец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w:t>
      </w:r>
    </w:p>
    <w:p w:rsidR="00884644" w:rsidRDefault="00884644">
      <w:pPr>
        <w:pStyle w:val="20"/>
        <w:spacing w:line="360" w:lineRule="auto"/>
        <w:ind w:right="0" w:firstLine="0"/>
        <w:jc w:val="both"/>
      </w:pPr>
      <w:r>
        <w:t>Суд не принимает признания иска ответчиком и не утверждает мирового соглашения сторон, если эти действия противоречат закону или нарушают права и охраняемые законом интересы других лиц (в редакции Федерального закона от 30 ноября 1995 года – Собрание законодательства Российской Федерации 1995 год, п.49, ст.4696 ).</w:t>
      </w:r>
    </w:p>
    <w:p w:rsidR="00884644" w:rsidRDefault="00884644">
      <w:pPr>
        <w:pStyle w:val="20"/>
        <w:spacing w:line="360" w:lineRule="auto"/>
        <w:ind w:firstLine="709"/>
        <w:jc w:val="both"/>
      </w:pPr>
    </w:p>
    <w:p w:rsidR="00884644" w:rsidRDefault="00884644">
      <w:pPr>
        <w:spacing w:line="360" w:lineRule="auto"/>
        <w:ind w:firstLine="567"/>
        <w:jc w:val="both"/>
        <w:rPr>
          <w:sz w:val="24"/>
        </w:rPr>
      </w:pPr>
      <w:r>
        <w:rPr>
          <w:sz w:val="24"/>
        </w:rPr>
        <w:t>1.2. Виды исков.</w:t>
      </w:r>
      <w:r>
        <w:rPr>
          <w:sz w:val="24"/>
        </w:rPr>
        <w:fldChar w:fldCharType="begin"/>
      </w:r>
      <w:r>
        <w:rPr>
          <w:sz w:val="24"/>
        </w:rPr>
        <w:instrText xml:space="preserve"> TC </w:instrText>
      </w:r>
      <w:r>
        <w:rPr>
          <w:sz w:val="24"/>
          <w:lang w:val="en-US"/>
        </w:rPr>
        <w:instrText>“</w:instrText>
      </w:r>
      <w:bookmarkStart w:id="3" w:name="_Toc469380615"/>
      <w:r>
        <w:rPr>
          <w:sz w:val="24"/>
          <w:lang w:val="en-US"/>
        </w:rPr>
        <w:instrText xml:space="preserve">1.2. </w:instrText>
      </w:r>
      <w:r>
        <w:rPr>
          <w:sz w:val="24"/>
        </w:rPr>
        <w:instrText xml:space="preserve"> Виды исков.</w:instrText>
      </w:r>
      <w:bookmarkEnd w:id="3"/>
      <w:r>
        <w:rPr>
          <w:sz w:val="24"/>
          <w:lang w:val="en-US"/>
        </w:rPr>
        <w:instrText>”</w:instrText>
      </w:r>
      <w:r>
        <w:rPr>
          <w:sz w:val="24"/>
        </w:rPr>
        <w:fldChar w:fldCharType="end"/>
      </w:r>
    </w:p>
    <w:p w:rsidR="00884644" w:rsidRDefault="00884644">
      <w:pPr>
        <w:spacing w:line="360" w:lineRule="auto"/>
        <w:ind w:firstLine="567"/>
        <w:jc w:val="both"/>
        <w:rPr>
          <w:sz w:val="24"/>
        </w:rPr>
      </w:pPr>
      <w:r>
        <w:rPr>
          <w:sz w:val="24"/>
        </w:rPr>
        <w:t>Существует две системы классификации исков, то есть подразделение их на виды:</w:t>
      </w:r>
    </w:p>
    <w:p w:rsidR="00884644" w:rsidRDefault="00884644">
      <w:pPr>
        <w:numPr>
          <w:ilvl w:val="0"/>
          <w:numId w:val="4"/>
        </w:numPr>
        <w:tabs>
          <w:tab w:val="clear" w:pos="360"/>
          <w:tab w:val="num" w:pos="709"/>
        </w:tabs>
        <w:spacing w:line="360" w:lineRule="auto"/>
        <w:ind w:left="851" w:hanging="284"/>
        <w:jc w:val="both"/>
        <w:rPr>
          <w:sz w:val="24"/>
        </w:rPr>
      </w:pPr>
      <w:r>
        <w:rPr>
          <w:sz w:val="24"/>
        </w:rPr>
        <w:t xml:space="preserve"> процессуально-правовая классификация в основании которой лежит процессуально-правовой признак;</w:t>
      </w:r>
    </w:p>
    <w:p w:rsidR="00884644" w:rsidRDefault="00884644">
      <w:pPr>
        <w:numPr>
          <w:ilvl w:val="0"/>
          <w:numId w:val="4"/>
        </w:numPr>
        <w:tabs>
          <w:tab w:val="clear" w:pos="360"/>
          <w:tab w:val="num" w:pos="709"/>
        </w:tabs>
        <w:spacing w:line="360" w:lineRule="auto"/>
        <w:ind w:left="851" w:hanging="284"/>
        <w:jc w:val="both"/>
        <w:rPr>
          <w:sz w:val="24"/>
        </w:rPr>
      </w:pPr>
      <w:r>
        <w:rPr>
          <w:sz w:val="24"/>
        </w:rPr>
        <w:t>материально-правовая классификация, основанная на материально-правовом признаке.</w:t>
      </w:r>
    </w:p>
    <w:p w:rsidR="00884644" w:rsidRDefault="00884644">
      <w:pPr>
        <w:pStyle w:val="a3"/>
        <w:spacing w:line="360" w:lineRule="auto"/>
        <w:jc w:val="both"/>
      </w:pPr>
      <w:r>
        <w:t>Процессуально-правовая классификация исков построена по содержанию иска, т.е. по способу, требуемой истцом судебной защиты. В основание ее положен способ судебной защиты.</w:t>
      </w:r>
    </w:p>
    <w:p w:rsidR="00884644" w:rsidRDefault="00884644">
      <w:pPr>
        <w:pStyle w:val="a3"/>
        <w:spacing w:line="360" w:lineRule="auto"/>
        <w:jc w:val="both"/>
      </w:pPr>
      <w:r>
        <w:t>Процессуально-правовая классификация исков, охватывая все возможные по закону способы судебной защиты, носит исчерпывающий характер и потому имеет основное значение в теории процессуального права.</w:t>
      </w:r>
    </w:p>
    <w:p w:rsidR="00884644" w:rsidRDefault="00884644">
      <w:pPr>
        <w:spacing w:line="360" w:lineRule="auto"/>
        <w:ind w:firstLine="567"/>
        <w:jc w:val="both"/>
        <w:rPr>
          <w:sz w:val="24"/>
        </w:rPr>
      </w:pPr>
      <w:r>
        <w:rPr>
          <w:sz w:val="24"/>
        </w:rPr>
        <w:t>Иски по этой классификации делятся на 3 вида:</w:t>
      </w:r>
    </w:p>
    <w:p w:rsidR="00884644" w:rsidRDefault="00884644">
      <w:pPr>
        <w:numPr>
          <w:ilvl w:val="0"/>
          <w:numId w:val="5"/>
        </w:numPr>
        <w:tabs>
          <w:tab w:val="clear" w:pos="360"/>
          <w:tab w:val="num" w:pos="927"/>
        </w:tabs>
        <w:spacing w:line="360" w:lineRule="auto"/>
        <w:ind w:left="927"/>
        <w:jc w:val="both"/>
        <w:rPr>
          <w:sz w:val="24"/>
        </w:rPr>
      </w:pPr>
      <w:r>
        <w:rPr>
          <w:sz w:val="24"/>
        </w:rPr>
        <w:t>иски о присуждении (например, иск о взыскании алиментов на содержание ребенка);</w:t>
      </w:r>
    </w:p>
    <w:p w:rsidR="00884644" w:rsidRDefault="00884644">
      <w:pPr>
        <w:numPr>
          <w:ilvl w:val="0"/>
          <w:numId w:val="5"/>
        </w:numPr>
        <w:tabs>
          <w:tab w:val="clear" w:pos="360"/>
          <w:tab w:val="num" w:pos="927"/>
        </w:tabs>
        <w:spacing w:line="360" w:lineRule="auto"/>
        <w:ind w:left="927"/>
        <w:jc w:val="both"/>
        <w:rPr>
          <w:sz w:val="24"/>
        </w:rPr>
      </w:pPr>
      <w:r>
        <w:rPr>
          <w:sz w:val="24"/>
        </w:rPr>
        <w:t>иски о признании (например, иск о расторжении брака);</w:t>
      </w:r>
    </w:p>
    <w:p w:rsidR="00884644" w:rsidRDefault="00884644">
      <w:pPr>
        <w:numPr>
          <w:ilvl w:val="0"/>
          <w:numId w:val="5"/>
        </w:numPr>
        <w:tabs>
          <w:tab w:val="clear" w:pos="360"/>
          <w:tab w:val="num" w:pos="927"/>
        </w:tabs>
        <w:spacing w:line="360" w:lineRule="auto"/>
        <w:ind w:left="927"/>
        <w:jc w:val="both"/>
        <w:rPr>
          <w:sz w:val="24"/>
        </w:rPr>
      </w:pPr>
      <w:r>
        <w:rPr>
          <w:sz w:val="24"/>
        </w:rPr>
        <w:t>иски об изменении или прекращении правоотношений (преобразовательные иски), например, иск о расторжении договора купли-продажи.</w:t>
      </w:r>
    </w:p>
    <w:p w:rsidR="00884644" w:rsidRDefault="00884644">
      <w:pPr>
        <w:pStyle w:val="a3"/>
        <w:spacing w:line="360" w:lineRule="auto"/>
        <w:jc w:val="both"/>
      </w:pPr>
      <w:r>
        <w:t>Иском о присуждении или исполнительным иском называется иск, направленный на принудительное исполнение подтвержденной судом обязанности ответчика.</w:t>
      </w:r>
    </w:p>
    <w:p w:rsidR="00884644" w:rsidRDefault="00884644">
      <w:pPr>
        <w:spacing w:line="360" w:lineRule="auto"/>
        <w:ind w:firstLine="567"/>
        <w:jc w:val="both"/>
        <w:rPr>
          <w:sz w:val="24"/>
        </w:rPr>
      </w:pPr>
      <w:r>
        <w:rPr>
          <w:sz w:val="24"/>
        </w:rPr>
        <w:t>Предметом иска о присуждении является право истца требовать от ответчика определенного поведения в связи с невыполнением им соответствующей обязанности добровольно.</w:t>
      </w:r>
    </w:p>
    <w:p w:rsidR="00884644" w:rsidRDefault="00884644">
      <w:pPr>
        <w:spacing w:line="360" w:lineRule="auto"/>
        <w:ind w:firstLine="567"/>
        <w:jc w:val="both"/>
        <w:rPr>
          <w:sz w:val="24"/>
        </w:rPr>
      </w:pPr>
      <w:r>
        <w:rPr>
          <w:sz w:val="24"/>
        </w:rPr>
        <w:t>Основанием иска о присуждении являются, во-первых, факты, с которыми связано возникновение самого права (например, деятельность художника по написанию картины); во-вторых, факты, с которыми связано возникновение права на иск: наступление срока, отлагательного условия, нарушение права.</w:t>
      </w:r>
    </w:p>
    <w:p w:rsidR="00884644" w:rsidRDefault="00884644">
      <w:pPr>
        <w:spacing w:line="360" w:lineRule="auto"/>
        <w:ind w:firstLine="567"/>
        <w:jc w:val="both"/>
        <w:rPr>
          <w:sz w:val="24"/>
        </w:rPr>
      </w:pPr>
      <w:r>
        <w:rPr>
          <w:sz w:val="24"/>
        </w:rPr>
        <w:t>Содержание иска о присуждении ответчика к совершению определенных действий; оно выражено в просительном пункте искового заявления: взыскать зарплату, восстановить на работе, выселить.</w:t>
      </w:r>
    </w:p>
    <w:p w:rsidR="00884644" w:rsidRDefault="00884644">
      <w:pPr>
        <w:spacing w:line="360" w:lineRule="auto"/>
        <w:ind w:firstLine="567"/>
        <w:jc w:val="both"/>
        <w:rPr>
          <w:sz w:val="24"/>
        </w:rPr>
      </w:pPr>
      <w:r>
        <w:rPr>
          <w:sz w:val="24"/>
        </w:rPr>
        <w:t>Иском о признании является требование, направленное на подтверждение судом существования или отсутствия определенного правоотношения.</w:t>
      </w:r>
    </w:p>
    <w:p w:rsidR="00884644" w:rsidRDefault="00884644">
      <w:pPr>
        <w:spacing w:line="360" w:lineRule="auto"/>
        <w:ind w:firstLine="567"/>
        <w:jc w:val="both"/>
        <w:rPr>
          <w:sz w:val="24"/>
        </w:rPr>
      </w:pPr>
      <w:r>
        <w:rPr>
          <w:sz w:val="24"/>
        </w:rPr>
        <w:t>Иск о признании, направленный на подтверждение существования права или правоотношения (например, иск о признании права собственности на строение), называется положительным (позитивным) иском о признании. Если же иск о признании направлен на подтверждение отсутствия правоотношения ( вследствие, например, недействительности сделки), он называется отрицательным (негативным) иском о признании.</w:t>
      </w:r>
    </w:p>
    <w:p w:rsidR="00884644" w:rsidRDefault="00884644">
      <w:pPr>
        <w:spacing w:line="360" w:lineRule="auto"/>
        <w:ind w:firstLine="567"/>
        <w:jc w:val="both"/>
        <w:rPr>
          <w:sz w:val="24"/>
        </w:rPr>
      </w:pPr>
      <w:r>
        <w:rPr>
          <w:sz w:val="24"/>
        </w:rPr>
        <w:t>Предметом иска о признании в большинстве случаев является правоотношение между истцом и ответчиком.</w:t>
      </w:r>
    </w:p>
    <w:p w:rsidR="00884644" w:rsidRDefault="00884644">
      <w:pPr>
        <w:spacing w:line="360" w:lineRule="auto"/>
        <w:ind w:firstLine="567"/>
        <w:jc w:val="both"/>
        <w:rPr>
          <w:sz w:val="24"/>
        </w:rPr>
      </w:pPr>
      <w:r>
        <w:rPr>
          <w:sz w:val="24"/>
        </w:rPr>
        <w:t>Основанием положительного иска о признании являются факты, с которыми истец связывает возникновение спорного правоотношения.</w:t>
      </w:r>
    </w:p>
    <w:p w:rsidR="00884644" w:rsidRDefault="00884644">
      <w:pPr>
        <w:spacing w:line="360" w:lineRule="auto"/>
        <w:ind w:firstLine="567"/>
        <w:jc w:val="both"/>
        <w:rPr>
          <w:sz w:val="24"/>
        </w:rPr>
      </w:pPr>
      <w:r>
        <w:rPr>
          <w:sz w:val="24"/>
        </w:rPr>
        <w:t>Основанием отрицательного иска о признании образуют факты, вследствие которых спорное правоотношение, по утверждению истца, не могло возникнуть.</w:t>
      </w:r>
    </w:p>
    <w:p w:rsidR="00884644" w:rsidRDefault="00884644">
      <w:pPr>
        <w:spacing w:line="360" w:lineRule="auto"/>
        <w:ind w:firstLine="567"/>
        <w:jc w:val="both"/>
        <w:rPr>
          <w:sz w:val="24"/>
        </w:rPr>
      </w:pPr>
      <w:r>
        <w:rPr>
          <w:sz w:val="24"/>
        </w:rPr>
        <w:t>Содержанием иска о признании является требование к суду вынести решение о признании наличия или отсутствия правоотношения, указанного истцом (признать сделку недействительной).</w:t>
      </w:r>
    </w:p>
    <w:p w:rsidR="00884644" w:rsidRDefault="00884644">
      <w:pPr>
        <w:spacing w:line="360" w:lineRule="auto"/>
        <w:ind w:firstLine="567"/>
        <w:jc w:val="both"/>
        <w:rPr>
          <w:sz w:val="24"/>
        </w:rPr>
      </w:pPr>
      <w:r>
        <w:rPr>
          <w:sz w:val="24"/>
        </w:rPr>
        <w:t>Преобразовательным называется иск, направленный на изменение или прекращение существующего с ответчиком правоотношения.</w:t>
      </w:r>
    </w:p>
    <w:p w:rsidR="00884644" w:rsidRDefault="00884644">
      <w:pPr>
        <w:spacing w:line="360" w:lineRule="auto"/>
        <w:ind w:firstLine="567"/>
        <w:jc w:val="both"/>
        <w:rPr>
          <w:sz w:val="24"/>
        </w:rPr>
      </w:pPr>
      <w:r>
        <w:rPr>
          <w:sz w:val="24"/>
        </w:rPr>
        <w:t>Предметом преобразовательного иска служит право истца односторонним волеизъявлением прекратить или изменить правоотношение (например, требовать расторжения брака, договора).</w:t>
      </w:r>
    </w:p>
    <w:p w:rsidR="00884644" w:rsidRDefault="00884644">
      <w:pPr>
        <w:spacing w:line="360" w:lineRule="auto"/>
        <w:ind w:firstLine="567"/>
        <w:jc w:val="both"/>
        <w:rPr>
          <w:sz w:val="24"/>
        </w:rPr>
      </w:pPr>
      <w:r>
        <w:rPr>
          <w:sz w:val="24"/>
        </w:rPr>
        <w:t>Основание  преобразовательного иска составляют факты двоякого значения:</w:t>
      </w:r>
    </w:p>
    <w:p w:rsidR="00884644" w:rsidRDefault="00884644">
      <w:pPr>
        <w:numPr>
          <w:ilvl w:val="0"/>
          <w:numId w:val="6"/>
        </w:numPr>
        <w:tabs>
          <w:tab w:val="clear" w:pos="360"/>
          <w:tab w:val="num" w:pos="927"/>
        </w:tabs>
        <w:spacing w:line="360" w:lineRule="auto"/>
        <w:ind w:left="927"/>
        <w:jc w:val="both"/>
        <w:rPr>
          <w:sz w:val="24"/>
        </w:rPr>
      </w:pPr>
      <w:r>
        <w:rPr>
          <w:sz w:val="24"/>
        </w:rPr>
        <w:t>факты, с которыми связано возникновение правоотношения, подлежащего изменению или прекращению;</w:t>
      </w:r>
    </w:p>
    <w:p w:rsidR="00884644" w:rsidRDefault="00884644">
      <w:pPr>
        <w:numPr>
          <w:ilvl w:val="0"/>
          <w:numId w:val="6"/>
        </w:numPr>
        <w:tabs>
          <w:tab w:val="clear" w:pos="360"/>
          <w:tab w:val="num" w:pos="927"/>
        </w:tabs>
        <w:spacing w:line="360" w:lineRule="auto"/>
        <w:ind w:left="927"/>
        <w:jc w:val="both"/>
        <w:rPr>
          <w:sz w:val="24"/>
        </w:rPr>
      </w:pPr>
      <w:r>
        <w:rPr>
          <w:sz w:val="24"/>
        </w:rPr>
        <w:t>факты, с которыми связана возможность осуществления преобразовательного правомочия на изменение или прекращение правоотношения.</w:t>
      </w:r>
    </w:p>
    <w:p w:rsidR="00884644" w:rsidRDefault="00884644">
      <w:pPr>
        <w:pStyle w:val="3"/>
        <w:spacing w:line="360" w:lineRule="auto"/>
        <w:jc w:val="both"/>
      </w:pPr>
      <w:r>
        <w:t>Содержанием преобразовательного иска является требование к суду вынести решение о прекращении или изменении правоотношения ( о расторжении брака, разделе имущества).</w:t>
      </w:r>
    </w:p>
    <w:p w:rsidR="00884644" w:rsidRDefault="00884644">
      <w:pPr>
        <w:spacing w:line="360" w:lineRule="auto"/>
        <w:ind w:firstLine="851"/>
        <w:jc w:val="both"/>
        <w:rPr>
          <w:sz w:val="24"/>
        </w:rPr>
      </w:pPr>
      <w:r>
        <w:rPr>
          <w:sz w:val="24"/>
        </w:rPr>
        <w:t>Большое практическое значение имеет классификация исков по материально-правовому признаку:</w:t>
      </w:r>
    </w:p>
    <w:p w:rsidR="00884644" w:rsidRDefault="00884644">
      <w:pPr>
        <w:numPr>
          <w:ilvl w:val="0"/>
          <w:numId w:val="7"/>
        </w:numPr>
        <w:tabs>
          <w:tab w:val="num" w:pos="1211"/>
        </w:tabs>
        <w:spacing w:line="360" w:lineRule="auto"/>
        <w:ind w:left="1211"/>
        <w:jc w:val="both"/>
        <w:rPr>
          <w:sz w:val="24"/>
        </w:rPr>
      </w:pPr>
      <w:r>
        <w:rPr>
          <w:sz w:val="24"/>
        </w:rPr>
        <w:t xml:space="preserve">иск о истребовании имущества из чужого незаконного владения (виндикационный иск). </w:t>
      </w:r>
    </w:p>
    <w:p w:rsidR="00884644" w:rsidRDefault="00884644">
      <w:pPr>
        <w:pStyle w:val="a3"/>
        <w:spacing w:line="360" w:lineRule="auto"/>
        <w:jc w:val="both"/>
      </w:pPr>
      <w:r>
        <w:t>Среди гражданско-правовых средств защиты права собственности особое место занимают иски об истребовании имущества из чужого незаконного владения – виндикационные иски.</w:t>
      </w:r>
    </w:p>
    <w:p w:rsidR="00884644" w:rsidRDefault="00884644">
      <w:pPr>
        <w:spacing w:line="360" w:lineRule="auto"/>
        <w:ind w:firstLine="567"/>
        <w:jc w:val="both"/>
        <w:rPr>
          <w:sz w:val="24"/>
        </w:rPr>
      </w:pPr>
      <w:r>
        <w:rPr>
          <w:sz w:val="24"/>
        </w:rPr>
        <w:t>Под виндикационным иском понимается внедоговорное требование не владеющего собственника к фактическому владельцу имущества о возврате последнего в натуре. В соответствии с действующим законодательством для предъявления виндикационного иска необходимо одновременно наличие ряда условий. Прежде всего требуется, чтобы собственник был лишен фактического господства над своим имуществом, которое выбыло из его владения.</w:t>
      </w:r>
    </w:p>
    <w:p w:rsidR="00884644" w:rsidRDefault="00884644">
      <w:pPr>
        <w:spacing w:line="360" w:lineRule="auto"/>
        <w:ind w:firstLine="567"/>
        <w:jc w:val="both"/>
        <w:rPr>
          <w:sz w:val="24"/>
        </w:rPr>
      </w:pPr>
      <w:r>
        <w:rPr>
          <w:sz w:val="24"/>
        </w:rPr>
        <w:t>Далее необходимо, чтобы имущество, которого лишается собственник, сохранилось в натуре и находилось в фактическом владении другого лица. Если имущество уже уничтожено, переработано или потреблено, право собственности на него, как таковое, прекращается. В этом случае собственник имеет право лишь на защиту своих имущественных интересов, в частности, с помощью иска из причиненного вреда или иска из необоснованного обогащения.</w:t>
      </w:r>
    </w:p>
    <w:p w:rsidR="00884644" w:rsidRDefault="00884644">
      <w:pPr>
        <w:spacing w:line="360" w:lineRule="auto"/>
        <w:ind w:firstLine="567"/>
        <w:jc w:val="both"/>
        <w:rPr>
          <w:sz w:val="24"/>
        </w:rPr>
      </w:pPr>
      <w:r>
        <w:rPr>
          <w:sz w:val="24"/>
        </w:rPr>
        <w:t xml:space="preserve">Право на виндикацию принадлежит собственнику, утратившему владение вещью (ст.301 ГК). </w:t>
      </w:r>
      <w:r>
        <w:rPr>
          <w:rStyle w:val="a6"/>
          <w:sz w:val="24"/>
        </w:rPr>
        <w:footnoteReference w:id="1"/>
      </w:r>
    </w:p>
    <w:p w:rsidR="00884644" w:rsidRDefault="00884644">
      <w:pPr>
        <w:spacing w:line="360" w:lineRule="auto"/>
        <w:ind w:firstLine="567"/>
        <w:jc w:val="both"/>
        <w:rPr>
          <w:sz w:val="24"/>
        </w:rPr>
      </w:pPr>
      <w:r>
        <w:rPr>
          <w:sz w:val="24"/>
        </w:rPr>
        <w:t>Ст.301 .Истребование имущества из чужого незаконного владения. Собственник вправе истребовать свое имущество из чужого незаконного владения. Однако, наряду с ним виндицировать имущество соответствии со ст.305 ГК может также лицо, хотя и не являющееся собственником, но владеющий имуществом в силу закона или договора. Таким лицом, именуемым обычно титульным владельцем имущества, может выступать арендатор, хранитель, комиссионер, а также обладатель вещных прав на имущество: права пожизненного наследуемого владения, хозяйственного владения, права оперативного управления (ст.305ГП).</w:t>
      </w:r>
      <w:r>
        <w:rPr>
          <w:rStyle w:val="a6"/>
          <w:sz w:val="24"/>
        </w:rPr>
        <w:footnoteReference w:id="2"/>
      </w:r>
      <w:r>
        <w:rPr>
          <w:sz w:val="24"/>
        </w:rPr>
        <w:t xml:space="preserve"> Ст.305 Защита прав владельца, не являющегося собственником.</w:t>
      </w:r>
    </w:p>
    <w:p w:rsidR="00884644" w:rsidRDefault="00884644">
      <w:pPr>
        <w:spacing w:line="360" w:lineRule="auto"/>
        <w:ind w:firstLine="567"/>
        <w:jc w:val="both"/>
        <w:rPr>
          <w:sz w:val="24"/>
        </w:rPr>
      </w:pPr>
      <w:r>
        <w:rPr>
          <w:sz w:val="24"/>
        </w:rPr>
        <w:t>Арендное торговое предприятие «Удмуртский спорткультторг» обратилось в Госарбитраж Удмуртской Республики с иском о признании недействительным решения Ижевского горисполкома о расторжении договора аренды и изъятии у арендного предприятия помещения, переданного ему по этому договору. Решением Госарбитража требования истца были удовлетворены: решение горисполкома признано недействительным.</w:t>
      </w:r>
    </w:p>
    <w:p w:rsidR="00884644" w:rsidRDefault="00884644">
      <w:pPr>
        <w:spacing w:line="360" w:lineRule="auto"/>
        <w:ind w:firstLine="567"/>
        <w:jc w:val="both"/>
        <w:rPr>
          <w:sz w:val="24"/>
        </w:rPr>
      </w:pPr>
      <w:r>
        <w:rPr>
          <w:sz w:val="24"/>
        </w:rPr>
        <w:t>Договор аренды может быть расторгнут по соглашению сторон. Основанием для расторжения договора аренды по требованию одной из сторон через арбитраж является нарушение другой стороной условий договора. Поскольку в указанном случае договор аренды в установленном порядке расторгнут не был, права арендатора, как законного владельца арендованного имущества, подлежат защите (п.1 Письма  ВАС РФ от 31 июля 1992 г.№ С-13\ОП-171 «Обзор практики разрешения споров, связанных с применением законодательства о собственности»).</w:t>
      </w:r>
    </w:p>
    <w:p w:rsidR="00884644" w:rsidRDefault="00884644">
      <w:pPr>
        <w:spacing w:line="360" w:lineRule="auto"/>
        <w:ind w:firstLine="567"/>
        <w:jc w:val="both"/>
        <w:rPr>
          <w:sz w:val="24"/>
        </w:rPr>
      </w:pPr>
      <w:r>
        <w:rPr>
          <w:sz w:val="24"/>
        </w:rPr>
        <w:t>В качестве ответчика по виндикационному иску выступает фактически владелец имущества, незаконность владения которого подлежит доказыванию в виндикационном процессе.</w:t>
      </w:r>
    </w:p>
    <w:p w:rsidR="00884644" w:rsidRDefault="00884644">
      <w:pPr>
        <w:spacing w:line="360" w:lineRule="auto"/>
        <w:ind w:firstLine="567"/>
        <w:jc w:val="both"/>
        <w:rPr>
          <w:sz w:val="24"/>
        </w:rPr>
      </w:pPr>
      <w:r>
        <w:rPr>
          <w:sz w:val="24"/>
        </w:rPr>
        <w:t>Предметом виндикационного иска является требование о возврате имущества из незаконного владения.</w:t>
      </w:r>
    </w:p>
    <w:p w:rsidR="00884644" w:rsidRDefault="00884644">
      <w:pPr>
        <w:spacing w:line="360" w:lineRule="auto"/>
        <w:ind w:firstLine="567"/>
        <w:jc w:val="both"/>
        <w:rPr>
          <w:sz w:val="24"/>
        </w:rPr>
      </w:pPr>
      <w:r>
        <w:rPr>
          <w:sz w:val="24"/>
        </w:rPr>
        <w:t>В исках об истребовании имущества основание составляют обстоятельства выбытия имущества из обладания истца, условия поступления имущества к ответчику, наличием спорного имущества в натуре, отсутствие между истцом и ответчиком связей обязательного характера по поводу истребуемой вещи.</w:t>
      </w:r>
    </w:p>
    <w:p w:rsidR="00884644" w:rsidRDefault="00884644">
      <w:pPr>
        <w:spacing w:line="360" w:lineRule="auto"/>
        <w:ind w:firstLine="567"/>
        <w:jc w:val="both"/>
        <w:rPr>
          <w:sz w:val="24"/>
        </w:rPr>
      </w:pPr>
      <w:r>
        <w:rPr>
          <w:sz w:val="24"/>
        </w:rPr>
        <w:t>При истребовании имущества из чужого незаконного владения между сторонами нередко возникают споры о судьбе доходов, принесенных вещью за период незаконного владения, и компенсации произведенных на нее расходов. Правила производства таких расчетов закреплены в ст.303 ГК и сводятся к следующему. Прежде всего закон и здесь проводит различие между добросовестным и недобросовестным владельцами. Недобросовестный владелец обязан возвратить или возместить собственнику все доходы, которые он извлек или должен был извлечь за все время незаконного владения. В отличие от него добросовестный владелец имущества несет подобную обязанность лишь с того момента, когда он узнал о неправомерности своего владения или получил повестку по иску собственника о возврате имущества.</w:t>
      </w:r>
    </w:p>
    <w:p w:rsidR="00884644" w:rsidRDefault="00884644">
      <w:pPr>
        <w:spacing w:line="360" w:lineRule="auto"/>
        <w:ind w:firstLine="567"/>
        <w:jc w:val="both"/>
        <w:rPr>
          <w:sz w:val="24"/>
        </w:rPr>
      </w:pPr>
      <w:r>
        <w:rPr>
          <w:sz w:val="24"/>
        </w:rPr>
        <w:t>Применяя данную норму, необходимо учитывать два обстоятельства. Во-первых, под «доходами» здесь понимаются не только денежные, но и натуральные доходы, т.е. плоды. Во-вторых, речь в данном случае идет лишь о тех доходах и плодах, которые извлечены или, по крайней мере, должны быть извлечены незаконным владельцем из имущества.</w:t>
      </w:r>
    </w:p>
    <w:p w:rsidR="00884644" w:rsidRDefault="00884644">
      <w:pPr>
        <w:spacing w:line="360" w:lineRule="auto"/>
        <w:ind w:firstLine="567"/>
        <w:jc w:val="both"/>
        <w:rPr>
          <w:sz w:val="24"/>
        </w:rPr>
      </w:pPr>
      <w:r>
        <w:rPr>
          <w:sz w:val="24"/>
        </w:rPr>
        <w:t>В свою очередь, незаконный владелец имущества, как добросовестный, так и недобросовестный, вправе требовать от собственника компенсации произведенных им необходимых затрат на имущество с того времени, с какого собственнику причитаются доходы от имущества. Под необходимыми расходами в данном случае понимаются те издержки владельца, которые вызываются необходимостью поддерживать имущество в исправном состоянии, в частности, расходы на содержание имущества, производство его текущего и капитального ремонта и т.п.</w:t>
      </w:r>
    </w:p>
    <w:p w:rsidR="00884644" w:rsidRDefault="00884644">
      <w:pPr>
        <w:spacing w:line="360" w:lineRule="auto"/>
        <w:ind w:firstLine="567"/>
        <w:jc w:val="both"/>
        <w:rPr>
          <w:sz w:val="24"/>
        </w:rPr>
      </w:pPr>
      <w:r>
        <w:rPr>
          <w:sz w:val="24"/>
        </w:rPr>
        <w:t>Б).  Иск об устранении нарушений, не связанных с лишением владения (негаторный иск).</w:t>
      </w:r>
    </w:p>
    <w:p w:rsidR="00884644" w:rsidRDefault="00884644">
      <w:pPr>
        <w:spacing w:line="360" w:lineRule="auto"/>
        <w:ind w:firstLine="567"/>
        <w:jc w:val="both"/>
        <w:rPr>
          <w:sz w:val="24"/>
        </w:rPr>
      </w:pPr>
      <w:r>
        <w:rPr>
          <w:sz w:val="24"/>
        </w:rPr>
        <w:t>Наряду с требованием имущества из чужого незаконного владения собственник (титульный владелец) в соответствии со ст.304 ГК может требовать устранения всяких нарушений его права, хотя бы эти нарушения и не были соединены с лишением владения. Такое право обеспечивается ему с помощью негаторного иска. Негаторный иск -–есть внедоговорное требование владеющего вещью собственника к третьему лицу об устранении препятствий в осуществлении правомочий владения, пользования и распоряжения имуществом.</w:t>
      </w:r>
    </w:p>
    <w:p w:rsidR="00884644" w:rsidRDefault="00884644">
      <w:pPr>
        <w:spacing w:line="360" w:lineRule="auto"/>
        <w:ind w:firstLine="567"/>
        <w:jc w:val="both"/>
        <w:rPr>
          <w:sz w:val="24"/>
        </w:rPr>
      </w:pPr>
      <w:r>
        <w:rPr>
          <w:sz w:val="24"/>
        </w:rPr>
        <w:t>В арбитражный суд обратилось ООО с иском об устранении права собственности на нежилое помещение, не связанного с лишением владения.</w:t>
      </w:r>
    </w:p>
    <w:p w:rsidR="00884644" w:rsidRDefault="00884644">
      <w:pPr>
        <w:spacing w:line="360" w:lineRule="auto"/>
        <w:ind w:firstLine="567"/>
        <w:jc w:val="both"/>
        <w:rPr>
          <w:sz w:val="24"/>
        </w:rPr>
      </w:pPr>
      <w:r>
        <w:rPr>
          <w:sz w:val="24"/>
        </w:rPr>
        <w:t>Из представленных в арбитражный суд документов следовало, что спорное нежилое помещение принадлежит истцу на праве собственности. Указанное помещение соприкасается с помещением, арендуемым АО. АО установило металлическую дверь, которая на день рассмотрения спора замурована, чем закрыла доступ в помещение ООО.</w:t>
      </w:r>
    </w:p>
    <w:p w:rsidR="00884644" w:rsidRDefault="00884644">
      <w:pPr>
        <w:spacing w:line="360" w:lineRule="auto"/>
        <w:ind w:firstLine="567"/>
        <w:jc w:val="both"/>
        <w:rPr>
          <w:sz w:val="24"/>
        </w:rPr>
      </w:pPr>
      <w:r>
        <w:rPr>
          <w:sz w:val="24"/>
        </w:rPr>
        <w:t>В соответствии со ст.304 ГК РФ собственник может требовать устранения всяких нарушений его права, хотя бы эти нарушения и не были соединены с лишением владения.</w:t>
      </w:r>
    </w:p>
    <w:p w:rsidR="00884644" w:rsidRDefault="00884644">
      <w:pPr>
        <w:spacing w:line="360" w:lineRule="auto"/>
        <w:ind w:firstLine="567"/>
        <w:jc w:val="both"/>
        <w:rPr>
          <w:sz w:val="24"/>
        </w:rPr>
      </w:pPr>
      <w:r>
        <w:rPr>
          <w:sz w:val="24"/>
        </w:rPr>
        <w:t>Поэтому в данной ситуации арбитражный суд иск удовлетворил, обязав ответчика устранить имеющее место препятствие в пользовании нежилым помещением ООО(п.21 Приложения к Информационному письму Президиума ВАС РФ от 28.04.97 г.№ 13 «Обзор практики разрешения споров, связанных с защитой права собственности и других вещных прав»).</w:t>
      </w:r>
    </w:p>
    <w:p w:rsidR="00884644" w:rsidRDefault="00884644">
      <w:pPr>
        <w:spacing w:line="360" w:lineRule="auto"/>
        <w:ind w:firstLine="567"/>
        <w:jc w:val="both"/>
        <w:rPr>
          <w:sz w:val="24"/>
        </w:rPr>
      </w:pPr>
      <w:r>
        <w:rPr>
          <w:sz w:val="24"/>
        </w:rPr>
        <w:t>Правом на негаторный иск обладают собственник, а также титульный владелец(ст.305 ГК), которые владеют вещью, но лишены возможности пользоваться или распоряжаться ею. В качестве ответчика выступает лицо, которое своим противоправным поведением создает препятствия, мешающие нормальному осуществлению права собственности.</w:t>
      </w:r>
    </w:p>
    <w:p w:rsidR="00884644" w:rsidRDefault="00884644">
      <w:pPr>
        <w:spacing w:line="360" w:lineRule="auto"/>
        <w:ind w:firstLine="567"/>
        <w:jc w:val="both"/>
        <w:rPr>
          <w:sz w:val="24"/>
        </w:rPr>
      </w:pPr>
      <w:r>
        <w:rPr>
          <w:sz w:val="24"/>
        </w:rPr>
        <w:t>Предметом негаторного иска является требование истца об устранении нарушений, не соединенных с лишением владения. Чаще всего третьи лица своим противоправным действием или бездействием создают собственнику препятствия в осуществлении правомочия пользования.</w:t>
      </w:r>
    </w:p>
    <w:p w:rsidR="00884644" w:rsidRDefault="00884644">
      <w:pPr>
        <w:spacing w:line="360" w:lineRule="auto"/>
        <w:ind w:firstLine="567"/>
        <w:jc w:val="both"/>
        <w:rPr>
          <w:sz w:val="24"/>
        </w:rPr>
      </w:pPr>
      <w:r>
        <w:rPr>
          <w:sz w:val="24"/>
        </w:rPr>
        <w:t>Наряду с требованием об устранении уже имеющихся препятствий в осуществлении права собственности негаторный иск может быть направлен и на предотвращение возможного нарушения права собственности, когда налицо угроза такого нарушения.</w:t>
      </w:r>
    </w:p>
    <w:p w:rsidR="00884644" w:rsidRDefault="00884644">
      <w:pPr>
        <w:spacing w:line="360" w:lineRule="auto"/>
        <w:ind w:firstLine="567"/>
        <w:jc w:val="both"/>
        <w:rPr>
          <w:sz w:val="24"/>
        </w:rPr>
      </w:pPr>
      <w:r>
        <w:rPr>
          <w:sz w:val="24"/>
        </w:rPr>
        <w:t>Основанием негаторного иска служат обстоятельства, основывающие право истца на пользование и распоряжение имуществом, а также подтверждающее, что  поведение третьего лица создает препятствия  в осуществлении этих полномочий. В обязанность истца не входит доказательство неправомерности действия или бездействия ответчика, которые предполагаются таковыми, если сам ответчик не докажет правомерность своего поведения.</w:t>
      </w:r>
    </w:p>
    <w:p w:rsidR="00884644" w:rsidRDefault="00884644">
      <w:pPr>
        <w:spacing w:line="360" w:lineRule="auto"/>
        <w:ind w:firstLine="567"/>
        <w:jc w:val="both"/>
        <w:rPr>
          <w:sz w:val="24"/>
        </w:rPr>
      </w:pPr>
      <w:r>
        <w:rPr>
          <w:sz w:val="24"/>
        </w:rPr>
        <w:t>По смыслу закона, удовлетворение негаторного иска не ставится в зависимость от виновности третьего лица, создающего своим поведением препятствие в осуществлении права собственности. Однако, если указанные действия причинили собственнику убытки, последние могут быть взысканы с третьего лица лишь на основании ст.1064 ГК, то есть при наличии вины третьего лица.</w:t>
      </w:r>
    </w:p>
    <w:p w:rsidR="00884644" w:rsidRDefault="00884644">
      <w:pPr>
        <w:spacing w:line="360" w:lineRule="auto"/>
        <w:ind w:firstLine="567"/>
        <w:jc w:val="both"/>
        <w:rPr>
          <w:sz w:val="24"/>
        </w:rPr>
      </w:pPr>
      <w:r>
        <w:rPr>
          <w:sz w:val="24"/>
        </w:rPr>
        <w:t>Ст.1064 Общие основания ответственности за причинение вреда.</w:t>
      </w:r>
    </w:p>
    <w:p w:rsidR="00884644" w:rsidRDefault="00884644">
      <w:pPr>
        <w:spacing w:line="360" w:lineRule="auto"/>
        <w:ind w:firstLine="567"/>
        <w:jc w:val="both"/>
        <w:rPr>
          <w:sz w:val="24"/>
        </w:rPr>
      </w:pPr>
      <w:r>
        <w:rPr>
          <w:sz w:val="24"/>
        </w:rPr>
        <w:t>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884644" w:rsidRDefault="00884644">
      <w:pPr>
        <w:spacing w:line="360" w:lineRule="auto"/>
        <w:ind w:firstLine="567"/>
        <w:jc w:val="both"/>
        <w:rPr>
          <w:sz w:val="24"/>
        </w:rPr>
      </w:pPr>
      <w:r>
        <w:rPr>
          <w:sz w:val="24"/>
        </w:rPr>
        <w:t>Законом обязанность возмещения вреда может быть возложена на лицо, не являющееся причинителем вреда.</w:t>
      </w:r>
    </w:p>
    <w:p w:rsidR="00884644" w:rsidRDefault="00884644">
      <w:pPr>
        <w:spacing w:line="360" w:lineRule="auto"/>
        <w:ind w:firstLine="567"/>
        <w:jc w:val="both"/>
        <w:rPr>
          <w:sz w:val="24"/>
        </w:rPr>
      </w:pPr>
      <w:r>
        <w:rPr>
          <w:sz w:val="24"/>
        </w:rPr>
        <w:t>В) Иск о признании права собственности.</w:t>
      </w:r>
    </w:p>
    <w:p w:rsidR="00884644" w:rsidRDefault="00884644">
      <w:pPr>
        <w:spacing w:line="360" w:lineRule="auto"/>
        <w:ind w:firstLine="567"/>
        <w:jc w:val="both"/>
        <w:rPr>
          <w:sz w:val="24"/>
        </w:rPr>
      </w:pPr>
      <w:r>
        <w:rPr>
          <w:sz w:val="24"/>
        </w:rPr>
        <w:t>Помимо виндикационного и негаторного исков право собственности может защищаться с помощью еще одного вещно-правового средства – иска о признании права собственности. Следует отметить, что иски под таким наименованием весьма часты в судебно-арбитражной практике, но большинство из них носит обязательственно-правовой характер, ибо вытекает из относительных правоотношений сторон. Иск о признании права собственности – это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конкретными требованиями о возврате имущества или устранении иных препятствий, не связанных с лишением владения.</w:t>
      </w:r>
    </w:p>
    <w:p w:rsidR="00884644" w:rsidRDefault="00884644">
      <w:pPr>
        <w:spacing w:line="360" w:lineRule="auto"/>
        <w:ind w:firstLine="567"/>
        <w:jc w:val="both"/>
        <w:rPr>
          <w:sz w:val="24"/>
        </w:rPr>
      </w:pPr>
      <w:r>
        <w:rPr>
          <w:sz w:val="24"/>
        </w:rPr>
        <w:t>Указанный иск может быть заявлен собственником индивидуально-определенной вещи, как владеющим, так и не владеющим ею, права которого оспариваются, отрицаются или не признаются третьим лицом, не находящимся с собственником в обязательных или иных относительных отношениях по поводу спорной вещи.</w:t>
      </w:r>
    </w:p>
    <w:p w:rsidR="00884644" w:rsidRDefault="00884644">
      <w:pPr>
        <w:spacing w:line="360" w:lineRule="auto"/>
        <w:ind w:firstLine="567"/>
        <w:jc w:val="both"/>
        <w:rPr>
          <w:sz w:val="24"/>
        </w:rPr>
      </w:pPr>
      <w:r>
        <w:rPr>
          <w:sz w:val="24"/>
        </w:rPr>
        <w:t>В качестве ответчика выступает третье лицо, как заявляющее о своих правах на вещь, так и не предъявляющего таких прав, но не признающее за истцом вещного права на имущество.</w:t>
      </w:r>
    </w:p>
    <w:p w:rsidR="00884644" w:rsidRDefault="00884644">
      <w:pPr>
        <w:spacing w:line="360" w:lineRule="auto"/>
        <w:ind w:firstLine="567"/>
        <w:jc w:val="both"/>
        <w:rPr>
          <w:sz w:val="24"/>
        </w:rPr>
      </w:pPr>
      <w:r>
        <w:rPr>
          <w:sz w:val="24"/>
        </w:rPr>
        <w:t>Предметом иска о признании права собственности является лишь констатация факта принадлежности истцу права собственности, иного вещного  права на имущество, но невыполнение ответчиком каких-либо конкретных обязанностей.</w:t>
      </w:r>
    </w:p>
    <w:p w:rsidR="00884644" w:rsidRDefault="00884644">
      <w:pPr>
        <w:spacing w:line="360" w:lineRule="auto"/>
        <w:ind w:firstLine="567"/>
        <w:jc w:val="both"/>
        <w:rPr>
          <w:sz w:val="24"/>
        </w:rPr>
      </w:pPr>
      <w:r>
        <w:rPr>
          <w:sz w:val="24"/>
        </w:rPr>
        <w:t>Основанием иска  являются обстоятельства, подтверждающие наличие у истца права собственности или иного права на имущество. Правовой основой данного иска является ст.12 ГК.</w:t>
      </w:r>
    </w:p>
    <w:p w:rsidR="00884644" w:rsidRDefault="00884644">
      <w:pPr>
        <w:spacing w:line="360" w:lineRule="auto"/>
        <w:ind w:firstLine="567"/>
        <w:jc w:val="both"/>
        <w:rPr>
          <w:sz w:val="24"/>
        </w:rPr>
      </w:pPr>
      <w:r>
        <w:rPr>
          <w:sz w:val="24"/>
        </w:rPr>
        <w:t>Необходимым условием защиты права собственности путем его признания служит подтверждение истцом своих прав на имущество. Если имущество находится во владении истца, его права на имущество защищает презумпция правомерности фактического владения.</w:t>
      </w:r>
    </w:p>
    <w:p w:rsidR="00884644" w:rsidRDefault="00884644">
      <w:pPr>
        <w:spacing w:line="360" w:lineRule="auto"/>
        <w:ind w:firstLine="567"/>
        <w:jc w:val="both"/>
        <w:rPr>
          <w:sz w:val="24"/>
        </w:rPr>
      </w:pPr>
      <w:r>
        <w:rPr>
          <w:sz w:val="24"/>
        </w:rPr>
        <w:t>Поскольку иски о принадлежности права собственности, с одной стороны, не связаны с конкретными нарушениями правомочий собственника и, с другой стороны, диктуется продолжающимся незаконным поведением третьего лица, на них, как и на негаторные иски не распространяется действие исковой давности.</w:t>
      </w:r>
    </w:p>
    <w:p w:rsidR="00884644" w:rsidRDefault="00884644">
      <w:pPr>
        <w:spacing w:line="360" w:lineRule="auto"/>
        <w:ind w:firstLine="567"/>
        <w:jc w:val="both"/>
        <w:rPr>
          <w:sz w:val="24"/>
        </w:rPr>
      </w:pPr>
      <w:r>
        <w:rPr>
          <w:sz w:val="24"/>
        </w:rPr>
        <w:t>Пример иска о признании права собственности:</w:t>
      </w:r>
    </w:p>
    <w:p w:rsidR="00884644" w:rsidRDefault="00884644">
      <w:pPr>
        <w:spacing w:line="360" w:lineRule="auto"/>
        <w:ind w:firstLine="567"/>
        <w:jc w:val="both"/>
        <w:rPr>
          <w:sz w:val="24"/>
        </w:rPr>
      </w:pPr>
      <w:r>
        <w:rPr>
          <w:sz w:val="24"/>
        </w:rPr>
        <w:t>Владелец товарного знака обратился в арбитражный суд с иском о защите прав на товарный знак путем его удаления с введенной в хозяйственный оборот продукцией и опубликования решения в трех газетах.</w:t>
      </w:r>
    </w:p>
    <w:p w:rsidR="00884644" w:rsidRDefault="00884644">
      <w:pPr>
        <w:spacing w:line="360" w:lineRule="auto"/>
        <w:ind w:firstLine="567"/>
        <w:jc w:val="both"/>
        <w:rPr>
          <w:sz w:val="24"/>
        </w:rPr>
      </w:pPr>
      <w:r>
        <w:rPr>
          <w:sz w:val="24"/>
        </w:rPr>
        <w:t>В соответствии со ст.46 Закона РФ «О товарных знаках, знаках обслуживания и наименованиях мест происхождения товаров» защита прав осуществляется путем публикации судебного решения в целях восстановления деловой репутации потерпевшего.</w:t>
      </w:r>
    </w:p>
    <w:p w:rsidR="00884644" w:rsidRDefault="00884644">
      <w:pPr>
        <w:spacing w:line="360" w:lineRule="auto"/>
        <w:ind w:firstLine="567"/>
        <w:jc w:val="both"/>
        <w:rPr>
          <w:sz w:val="24"/>
        </w:rPr>
      </w:pPr>
      <w:r>
        <w:rPr>
          <w:sz w:val="24"/>
        </w:rPr>
        <w:t>Арбитражный суд удовлетворил иск, поскольку ответчик изготовил и продал швейные изделия, незаконно использовав товарный знак истца.</w:t>
      </w:r>
    </w:p>
    <w:p w:rsidR="00884644" w:rsidRDefault="00884644">
      <w:pPr>
        <w:spacing w:line="360" w:lineRule="auto"/>
        <w:ind w:firstLine="567"/>
        <w:jc w:val="both"/>
        <w:rPr>
          <w:sz w:val="24"/>
        </w:rPr>
      </w:pPr>
      <w:r>
        <w:rPr>
          <w:sz w:val="24"/>
        </w:rPr>
        <w:t>В решении суд назвал конкретное печатное издание, в котором в установленный срок должно быть опубликовано  судебное решение, так как именно данное издание помещало рекламу ответчика о продаже товара и распространялось в месте реализации товара (п.10 Приложения к Информационному письму Президиума ВАС РФ от 29 июля 1997 г. №19 «Обзор практики разрешения споров, связанных с защитой прав на товарный знак»).</w:t>
      </w:r>
      <w:r>
        <w:rPr>
          <w:rStyle w:val="a6"/>
          <w:sz w:val="24"/>
        </w:rPr>
        <w:footnoteReference w:id="3"/>
      </w:r>
    </w:p>
    <w:p w:rsidR="00884644" w:rsidRDefault="00884644">
      <w:pPr>
        <w:pStyle w:val="1"/>
        <w:tabs>
          <w:tab w:val="clear" w:pos="720"/>
          <w:tab w:val="num" w:pos="0"/>
        </w:tabs>
        <w:ind w:left="0" w:firstLine="0"/>
      </w:pPr>
      <w:r>
        <w:br w:type="page"/>
        <w:t>ПРАВО НА ИСК И ПРАВО НА ПРЕДЪЯВЛЕНИЕ ИСКА</w:t>
      </w:r>
      <w:r>
        <w:fldChar w:fldCharType="begin"/>
      </w:r>
      <w:r>
        <w:instrText xml:space="preserve"> TC «</w:instrText>
      </w:r>
      <w:bookmarkStart w:id="4" w:name="_Toc469380616"/>
      <w:r>
        <w:rPr>
          <w:lang w:val="en-US"/>
        </w:rPr>
        <w:instrText xml:space="preserve">II. </w:instrText>
      </w:r>
      <w:r>
        <w:instrText>ПРАВО НА ИСК И ПРАВО НА ПРЕДЪЯВЛЕНИЕ ИСКА</w:instrText>
      </w:r>
      <w:bookmarkEnd w:id="4"/>
      <w:r>
        <w:instrText>»</w:instrText>
      </w:r>
      <w:r>
        <w:fldChar w:fldCharType="end"/>
      </w:r>
    </w:p>
    <w:p w:rsidR="00884644" w:rsidRDefault="00884644">
      <w:pPr>
        <w:spacing w:line="360" w:lineRule="auto"/>
        <w:ind w:left="600"/>
        <w:jc w:val="both"/>
        <w:rPr>
          <w:sz w:val="24"/>
        </w:rPr>
      </w:pPr>
    </w:p>
    <w:p w:rsidR="00884644" w:rsidRDefault="00884644">
      <w:pPr>
        <w:spacing w:line="360" w:lineRule="auto"/>
        <w:ind w:firstLine="567"/>
        <w:jc w:val="both"/>
        <w:rPr>
          <w:sz w:val="24"/>
        </w:rPr>
      </w:pPr>
    </w:p>
    <w:p w:rsidR="00884644" w:rsidRDefault="00884644">
      <w:pPr>
        <w:spacing w:line="360" w:lineRule="auto"/>
        <w:ind w:firstLine="567"/>
        <w:jc w:val="both"/>
        <w:rPr>
          <w:sz w:val="24"/>
        </w:rPr>
      </w:pPr>
      <w:r>
        <w:rPr>
          <w:sz w:val="24"/>
        </w:rPr>
        <w:t>Закон употребляет термины «право на иск» и «иск» в различных смыслах.</w:t>
      </w:r>
    </w:p>
    <w:p w:rsidR="00884644" w:rsidRDefault="00884644">
      <w:pPr>
        <w:spacing w:line="360" w:lineRule="auto"/>
        <w:ind w:firstLine="567"/>
        <w:jc w:val="both"/>
        <w:rPr>
          <w:sz w:val="24"/>
        </w:rPr>
      </w:pPr>
      <w:r>
        <w:rPr>
          <w:sz w:val="24"/>
        </w:rPr>
        <w:t>Иск как средство возбуждения судебной защиты является процессуальным действием. В таком значении говорят об «иске в процессуальном смысле».Но словом «иск» обозначаются также другие понятия и институты.</w:t>
      </w:r>
    </w:p>
    <w:p w:rsidR="00884644" w:rsidRDefault="00884644">
      <w:pPr>
        <w:spacing w:line="360" w:lineRule="auto"/>
        <w:ind w:firstLine="567"/>
        <w:jc w:val="both"/>
        <w:rPr>
          <w:sz w:val="24"/>
        </w:rPr>
      </w:pPr>
      <w:r>
        <w:rPr>
          <w:sz w:val="24"/>
        </w:rPr>
        <w:t>В гражданском праве слова «иск», «право на иск» означают гражданское субъективное право на принудительное осуществление обязанности должника совершить какое-нибудь действие или воздержаться от определенного действия (право на иск в «материальном смысле»). Иск (право на иск) в материальном смысле обозначается также термином «притязание».</w:t>
      </w:r>
    </w:p>
    <w:p w:rsidR="00884644" w:rsidRDefault="00884644">
      <w:pPr>
        <w:spacing w:line="360" w:lineRule="auto"/>
        <w:ind w:firstLine="567"/>
        <w:jc w:val="both"/>
        <w:rPr>
          <w:sz w:val="24"/>
        </w:rPr>
      </w:pPr>
      <w:r>
        <w:rPr>
          <w:sz w:val="24"/>
        </w:rPr>
        <w:t>В гражданском процессе иск (право на иск) в материальном смысле, или притязание, выступает как указанное истцом и подлежащее судебному рассмотрению право требования истца к ответчику, созревшее в смысле возможности его принудительного осуществления (наступил срок, отлагательное условие).</w:t>
      </w:r>
    </w:p>
    <w:p w:rsidR="00884644" w:rsidRDefault="00884644">
      <w:pPr>
        <w:spacing w:line="360" w:lineRule="auto"/>
        <w:ind w:firstLine="567"/>
        <w:jc w:val="both"/>
        <w:rPr>
          <w:sz w:val="24"/>
        </w:rPr>
      </w:pPr>
      <w:r>
        <w:rPr>
          <w:sz w:val="24"/>
        </w:rPr>
        <w:t>Такое право требования истца вместе с соответствующей ему обязанностью ответчика служит предметом иска о присуждении. Установив наличие у истца данного права, суд удовлетворяет его иск, и затем возможно принудительное осуществление требования; если же это право (право на иск в материальном смысле) отсутствует, например, в случае истечения срока исковой давности, суд обязан вынести решение об отказе в иске.</w:t>
      </w:r>
    </w:p>
    <w:p w:rsidR="00884644" w:rsidRDefault="00884644">
      <w:pPr>
        <w:spacing w:line="360" w:lineRule="auto"/>
        <w:ind w:firstLine="567"/>
        <w:jc w:val="both"/>
        <w:rPr>
          <w:sz w:val="24"/>
        </w:rPr>
      </w:pPr>
      <w:r>
        <w:rPr>
          <w:sz w:val="24"/>
        </w:rPr>
        <w:t>Таким образом, право на иск означает право принудительного осуществления субъективного гражданского права путем обращения в суд.</w:t>
      </w:r>
    </w:p>
    <w:p w:rsidR="00884644" w:rsidRDefault="00884644">
      <w:pPr>
        <w:spacing w:line="360" w:lineRule="auto"/>
        <w:ind w:firstLine="567"/>
        <w:jc w:val="both"/>
        <w:rPr>
          <w:sz w:val="24"/>
        </w:rPr>
      </w:pPr>
      <w:r>
        <w:rPr>
          <w:sz w:val="24"/>
        </w:rPr>
        <w:t>Право на предъявление иска  - одна из форм права на обращение в суд за судебной защитой, провозглашенного и гарантированного Конституцией РФ.</w:t>
      </w:r>
    </w:p>
    <w:p w:rsidR="00884644" w:rsidRDefault="00884644">
      <w:pPr>
        <w:spacing w:line="360" w:lineRule="auto"/>
        <w:ind w:firstLine="567"/>
        <w:jc w:val="both"/>
        <w:rPr>
          <w:sz w:val="24"/>
        </w:rPr>
      </w:pPr>
      <w:r>
        <w:rPr>
          <w:sz w:val="24"/>
        </w:rPr>
        <w:t>Правом на предъявление иска называется право возбудить и поддерживать судебное рассмотрение определенного конкретного материально-правового спора в суде первой инстанции с целью его разрешения. Это – право на правосудие по конкретному материально-правовому спору.</w:t>
      </w:r>
    </w:p>
    <w:p w:rsidR="00884644" w:rsidRDefault="00884644">
      <w:pPr>
        <w:spacing w:line="360" w:lineRule="auto"/>
        <w:ind w:firstLine="567"/>
        <w:jc w:val="both"/>
        <w:rPr>
          <w:sz w:val="24"/>
        </w:rPr>
      </w:pPr>
      <w:r>
        <w:rPr>
          <w:sz w:val="24"/>
        </w:rPr>
        <w:t>Судебная защита в гражданском процессе предоставляется гражданам и организациям (ст.3 ГПК), иностранным гражданам, иностранным предприятиям и организациям, а также лицам без гражданства (ст.433 и 434 ГПК). Она обеспечивается наделением по существу неограниченным правом на предъявление иска. Право на предъявление иска предполагает наличие лишь некоторых минимальных и легко устанавливаемых в каждом случае условий – так называемых предпосылок права на предъявление иска.</w:t>
      </w:r>
    </w:p>
    <w:p w:rsidR="00884644" w:rsidRDefault="00884644">
      <w:pPr>
        <w:spacing w:line="360" w:lineRule="auto"/>
        <w:ind w:firstLine="567"/>
        <w:jc w:val="both"/>
        <w:rPr>
          <w:sz w:val="24"/>
        </w:rPr>
      </w:pPr>
      <w:r>
        <w:rPr>
          <w:sz w:val="24"/>
        </w:rPr>
        <w:t>Предпосылки права на предъявление иска – обстоятельства, с наличием или отсутствием которых закон связывает возникновение субъективного права определенного лица на предъявление иска по конкретному делу.</w:t>
      </w:r>
    </w:p>
    <w:p w:rsidR="00884644" w:rsidRDefault="00884644">
      <w:pPr>
        <w:spacing w:line="360" w:lineRule="auto"/>
        <w:ind w:firstLine="567"/>
        <w:jc w:val="both"/>
        <w:rPr>
          <w:sz w:val="24"/>
        </w:rPr>
      </w:pPr>
      <w:r>
        <w:rPr>
          <w:sz w:val="24"/>
        </w:rPr>
        <w:t>Если такие предпосылки налицо, это означает, что у данного лица имеется право на судебное рассмотрение его гражданского-правового требования. Если какая-либо из предпосылок отсутствует, то нет и самого этого права; обращение в суд в таком случае не может вызвать судебного рассмотрения указанного спора; следовательно, суд не вправе (и не обязан ) совершить соответствующий акт правосудия.</w:t>
      </w:r>
    </w:p>
    <w:p w:rsidR="00884644" w:rsidRDefault="00884644">
      <w:pPr>
        <w:spacing w:line="360" w:lineRule="auto"/>
        <w:ind w:firstLine="567"/>
        <w:jc w:val="both"/>
        <w:rPr>
          <w:sz w:val="24"/>
        </w:rPr>
      </w:pPr>
      <w:r>
        <w:rPr>
          <w:sz w:val="24"/>
        </w:rPr>
        <w:t xml:space="preserve">Следует различать предпосылки права на предъявление иска: </w:t>
      </w:r>
    </w:p>
    <w:p w:rsidR="00884644" w:rsidRDefault="00884644">
      <w:pPr>
        <w:pStyle w:val="a4"/>
        <w:ind w:left="993" w:hanging="709"/>
      </w:pPr>
      <w:r>
        <w:tab/>
        <w:t>А) общие и специальные – в зависимости от круга дел, по которым они применяются;</w:t>
      </w:r>
    </w:p>
    <w:p w:rsidR="00884644" w:rsidRDefault="00884644">
      <w:pPr>
        <w:spacing w:line="360" w:lineRule="auto"/>
        <w:ind w:left="993" w:hanging="709"/>
        <w:jc w:val="both"/>
        <w:rPr>
          <w:sz w:val="24"/>
        </w:rPr>
      </w:pPr>
      <w:r>
        <w:rPr>
          <w:sz w:val="24"/>
        </w:rPr>
        <w:t xml:space="preserve">            Б) положительные и отрицательные – от того, зависит ли право на предъявление иска, от существования или отсутствия условия, указанного предпосылкой.</w:t>
      </w:r>
    </w:p>
    <w:p w:rsidR="00884644" w:rsidRDefault="00884644">
      <w:pPr>
        <w:spacing w:line="360" w:lineRule="auto"/>
        <w:ind w:firstLine="567"/>
        <w:jc w:val="both"/>
        <w:rPr>
          <w:sz w:val="24"/>
        </w:rPr>
      </w:pPr>
      <w:r>
        <w:rPr>
          <w:sz w:val="24"/>
        </w:rPr>
        <w:t>Общие предпосылки права на предъявление любого иска:</w:t>
      </w:r>
    </w:p>
    <w:p w:rsidR="00884644" w:rsidRDefault="00884644">
      <w:pPr>
        <w:numPr>
          <w:ilvl w:val="0"/>
          <w:numId w:val="8"/>
        </w:numPr>
        <w:spacing w:line="360" w:lineRule="auto"/>
        <w:jc w:val="both"/>
        <w:rPr>
          <w:sz w:val="24"/>
        </w:rPr>
      </w:pPr>
      <w:r>
        <w:rPr>
          <w:sz w:val="24"/>
        </w:rPr>
        <w:t>Процессуальная правоспособность истца и ответчика, то есть способность быть стороной в гражданском деле.(ч.1 ст.33 ГПК, ст.31 ГПК); стороны пользуются равными процессуальными правами (в ред.Указа Президиума Верховного Совета РСФСР от 1 августа 1980г. – Ведомости Верховного Совета РСФСР, 1980 г., №32 ст987).</w:t>
      </w:r>
    </w:p>
    <w:p w:rsidR="00884644" w:rsidRDefault="00884644">
      <w:pPr>
        <w:numPr>
          <w:ilvl w:val="0"/>
          <w:numId w:val="8"/>
        </w:numPr>
        <w:spacing w:line="360" w:lineRule="auto"/>
        <w:jc w:val="both"/>
        <w:rPr>
          <w:sz w:val="24"/>
        </w:rPr>
      </w:pPr>
      <w:r>
        <w:rPr>
          <w:sz w:val="24"/>
        </w:rPr>
        <w:t>Подведомственность дела суду (ст. 25 ГПК);</w:t>
      </w:r>
    </w:p>
    <w:p w:rsidR="00884644" w:rsidRDefault="00884644">
      <w:pPr>
        <w:numPr>
          <w:ilvl w:val="0"/>
          <w:numId w:val="8"/>
        </w:numPr>
        <w:spacing w:line="360" w:lineRule="auto"/>
        <w:jc w:val="both"/>
        <w:rPr>
          <w:sz w:val="24"/>
        </w:rPr>
      </w:pPr>
      <w:r>
        <w:rPr>
          <w:sz w:val="24"/>
        </w:rPr>
        <w:t>Отсутствие судебного решения, ранее вынесенного по тому же делу, или решение товарищеского суда, принятого в пределах его компетенции.(п.3 и 5 ст.129 ГПК).</w:t>
      </w:r>
    </w:p>
    <w:p w:rsidR="00884644" w:rsidRDefault="00884644">
      <w:pPr>
        <w:numPr>
          <w:ilvl w:val="0"/>
          <w:numId w:val="8"/>
        </w:numPr>
        <w:spacing w:line="360" w:lineRule="auto"/>
        <w:jc w:val="both"/>
        <w:rPr>
          <w:sz w:val="24"/>
        </w:rPr>
      </w:pPr>
      <w:r>
        <w:rPr>
          <w:sz w:val="24"/>
        </w:rPr>
        <w:t>Отсутствие между сторонами договора о передаче данного спора на разрешение третейского суда ( п.6 ст.129 ГПК).</w:t>
      </w:r>
    </w:p>
    <w:p w:rsidR="00884644" w:rsidRDefault="00884644">
      <w:pPr>
        <w:spacing w:line="360" w:lineRule="auto"/>
        <w:ind w:firstLine="567"/>
        <w:jc w:val="both"/>
        <w:rPr>
          <w:sz w:val="24"/>
        </w:rPr>
      </w:pPr>
      <w:r>
        <w:rPr>
          <w:sz w:val="24"/>
        </w:rPr>
        <w:t xml:space="preserve">Таковы общие для всех исковых дел предпосылки права на предъявление иска. Первые две из них носят положительный, две остальные – отрицательный характер. </w:t>
      </w:r>
    </w:p>
    <w:p w:rsidR="00884644" w:rsidRDefault="00884644">
      <w:pPr>
        <w:spacing w:line="360" w:lineRule="auto"/>
        <w:ind w:firstLine="567"/>
        <w:jc w:val="both"/>
        <w:rPr>
          <w:sz w:val="24"/>
        </w:rPr>
      </w:pPr>
      <w:r>
        <w:rPr>
          <w:sz w:val="24"/>
        </w:rPr>
        <w:t>Специальными называются предпосылки, установленные законом для некоторых категорий дел, применяемые к ним наряду с общими. Они, как правило, связаны с необходимостью принять меры для внесудебного разрешения спора до обращения в суд. К таким предпосылкам относятся требование соблюдения претензионного порядка разрешения спора, то есть обращение к должнику с требованием исполнения обязанности как обязательного условия для последующего обращения в суд (например, предъявление претензии к транспортной организации).</w:t>
      </w:r>
    </w:p>
    <w:p w:rsidR="00884644" w:rsidRDefault="00884644">
      <w:pPr>
        <w:spacing w:line="360" w:lineRule="auto"/>
        <w:ind w:firstLine="567"/>
        <w:jc w:val="both"/>
        <w:rPr>
          <w:sz w:val="24"/>
        </w:rPr>
      </w:pPr>
      <w:r>
        <w:rPr>
          <w:sz w:val="24"/>
        </w:rPr>
        <w:t>Согласие жены на возбуждение дела о расторжении брака во время ее беременности и в течение одного года после рождения ребенка служит предпосылкой права мужа на предъявление иска о расторжении брака в течение указанного периода (ст.17 СК).</w:t>
      </w:r>
    </w:p>
    <w:p w:rsidR="00884644" w:rsidRDefault="00884644">
      <w:pPr>
        <w:spacing w:line="360" w:lineRule="auto"/>
        <w:ind w:firstLine="567"/>
        <w:jc w:val="both"/>
        <w:rPr>
          <w:sz w:val="24"/>
        </w:rPr>
      </w:pPr>
      <w:r>
        <w:rPr>
          <w:sz w:val="24"/>
        </w:rPr>
        <w:t>Последствия отсутствия права на иск и права на предъявление иска неодинаковы. Отсутствие права на иск в материальном смысле означает отсутствие самого права требовать определенного поведения от должника. Установить наличие или отсутствие права на иск можно только в результате рассмотрения дела по существу. Последствием отсутствия этого права является решение суда об отказе в иске.</w:t>
      </w:r>
    </w:p>
    <w:p w:rsidR="00884644" w:rsidRDefault="00884644">
      <w:pPr>
        <w:spacing w:line="360" w:lineRule="auto"/>
        <w:ind w:firstLine="567"/>
        <w:jc w:val="both"/>
        <w:rPr>
          <w:sz w:val="24"/>
        </w:rPr>
      </w:pPr>
      <w:r>
        <w:rPr>
          <w:sz w:val="24"/>
        </w:rPr>
        <w:t>Право на предъявление иска не зависит от наличия или отсутствия права на иск в материальном смысле. Для предъявления иска достаточно предположения о наличии права на иск. Право на предъявление иска имеется и при отсутствии права на иск в материальном смысле, например, при истечении срока исковой давности – ст.199 ГК Применение исковой давности:</w:t>
      </w:r>
    </w:p>
    <w:p w:rsidR="00884644" w:rsidRDefault="00884644">
      <w:pPr>
        <w:numPr>
          <w:ilvl w:val="0"/>
          <w:numId w:val="9"/>
        </w:numPr>
        <w:spacing w:line="360" w:lineRule="auto"/>
        <w:jc w:val="both"/>
        <w:rPr>
          <w:sz w:val="24"/>
        </w:rPr>
      </w:pPr>
      <w:r>
        <w:rPr>
          <w:sz w:val="24"/>
        </w:rPr>
        <w:t>Требование о защите нарушенного права принимается к рассмотрению судом независимо от истечения срока исковой давности.</w:t>
      </w:r>
    </w:p>
    <w:p w:rsidR="00884644" w:rsidRDefault="00884644">
      <w:pPr>
        <w:numPr>
          <w:ilvl w:val="0"/>
          <w:numId w:val="9"/>
        </w:numPr>
        <w:spacing w:line="360" w:lineRule="auto"/>
        <w:jc w:val="both"/>
        <w:rPr>
          <w:sz w:val="24"/>
        </w:rPr>
      </w:pPr>
      <w:r>
        <w:rPr>
          <w:sz w:val="24"/>
        </w:rPr>
        <w:t>Исковая давность применяется судом только по заявлению стороны в споре, сделанному до вынесения судом решения.</w:t>
      </w:r>
    </w:p>
    <w:p w:rsidR="00884644" w:rsidRDefault="00884644">
      <w:pPr>
        <w:spacing w:line="360" w:lineRule="auto"/>
        <w:ind w:firstLine="567"/>
        <w:jc w:val="both"/>
        <w:rPr>
          <w:sz w:val="24"/>
        </w:rPr>
      </w:pPr>
      <w:r>
        <w:rPr>
          <w:sz w:val="24"/>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884644" w:rsidRDefault="00884644">
      <w:pPr>
        <w:spacing w:line="360" w:lineRule="auto"/>
        <w:ind w:firstLine="567"/>
        <w:jc w:val="both"/>
        <w:rPr>
          <w:sz w:val="24"/>
        </w:rPr>
      </w:pPr>
      <w:r>
        <w:rPr>
          <w:sz w:val="24"/>
        </w:rPr>
        <w:t>Комментарий к ст.199: заявление стороны в споре о применении срока исковой давности является основанием к отказу в иске при условии, что оно сделано на любой стадии процесса до вынесения решения судом первой инстанции и пропуск указанного срока подтвержден материалами дела.</w:t>
      </w:r>
    </w:p>
    <w:p w:rsidR="00884644" w:rsidRDefault="00884644">
      <w:pPr>
        <w:spacing w:line="360" w:lineRule="auto"/>
        <w:ind w:firstLine="567"/>
        <w:jc w:val="both"/>
        <w:rPr>
          <w:sz w:val="24"/>
        </w:rPr>
      </w:pPr>
      <w:r>
        <w:rPr>
          <w:sz w:val="24"/>
        </w:rPr>
        <w:t>Судам следует иметь в виду, что срок исковой давности, пропущенный юридическим лицом, а также гражданином-предпринимателем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 (п.12 Постановления Пленума Верховного Совета  РФ и Пленума ВАС РФ от 28 февраля 1995 года №2\1 «О некоторых вопросах, связанных с введением в действие ч.1 ГК РФ»).</w:t>
      </w:r>
      <w:r>
        <w:rPr>
          <w:rStyle w:val="a6"/>
          <w:sz w:val="24"/>
        </w:rPr>
        <w:footnoteReference w:id="4"/>
      </w:r>
    </w:p>
    <w:p w:rsidR="00884644" w:rsidRDefault="00884644">
      <w:pPr>
        <w:spacing w:line="360" w:lineRule="auto"/>
        <w:ind w:firstLine="567"/>
        <w:jc w:val="both"/>
        <w:rPr>
          <w:sz w:val="24"/>
          <w:lang w:val="en-US"/>
        </w:rPr>
      </w:pPr>
      <w:r>
        <w:rPr>
          <w:sz w:val="24"/>
        </w:rPr>
        <w:t>Наличие или отсутствие необходимых предпосылок права на предъявление иска проверяется судьей при принятии искового заявления.</w:t>
      </w:r>
    </w:p>
    <w:p w:rsidR="00884644" w:rsidRDefault="00884644">
      <w:pPr>
        <w:spacing w:line="360" w:lineRule="auto"/>
        <w:ind w:firstLine="567"/>
        <w:jc w:val="both"/>
        <w:rPr>
          <w:sz w:val="24"/>
          <w:lang w:val="en-US"/>
        </w:rPr>
      </w:pPr>
      <w:r>
        <w:rPr>
          <w:sz w:val="24"/>
        </w:rPr>
        <w:t>Если отсутствие хотя бы одной из них обнаруживается при подаче искового заявления, то судья отказывает в его принятии.</w:t>
      </w:r>
    </w:p>
    <w:p w:rsidR="00884644" w:rsidRDefault="00884644">
      <w:pPr>
        <w:spacing w:line="360" w:lineRule="auto"/>
        <w:ind w:firstLine="567"/>
        <w:jc w:val="both"/>
        <w:rPr>
          <w:sz w:val="24"/>
        </w:rPr>
      </w:pPr>
      <w:r>
        <w:rPr>
          <w:sz w:val="24"/>
        </w:rPr>
        <w:t xml:space="preserve"> Если же отсутствие предпосылки обнаруживается после возбуждения дела или его рассмотрение судом, то производство по делу прекращается в любой стадии процесса как возбужденное неправомерно.</w:t>
      </w:r>
    </w:p>
    <w:p w:rsidR="00884644" w:rsidRDefault="00884644">
      <w:pPr>
        <w:spacing w:line="360" w:lineRule="auto"/>
        <w:ind w:firstLine="567"/>
        <w:jc w:val="both"/>
        <w:rPr>
          <w:sz w:val="24"/>
        </w:rPr>
      </w:pPr>
    </w:p>
    <w:p w:rsidR="00884644" w:rsidRDefault="00884644">
      <w:pPr>
        <w:pStyle w:val="1"/>
        <w:tabs>
          <w:tab w:val="clear" w:pos="720"/>
          <w:tab w:val="num" w:pos="1287"/>
        </w:tabs>
        <w:ind w:left="1287"/>
      </w:pPr>
      <w:r>
        <w:br w:type="page"/>
        <w:t>ЗАЩИТА ИНТЕРЕСОВ  ОТВЕТЧИКА</w:t>
      </w:r>
      <w:r>
        <w:fldChar w:fldCharType="begin"/>
      </w:r>
      <w:r>
        <w:instrText xml:space="preserve"> TC </w:instrText>
      </w:r>
      <w:r>
        <w:rPr>
          <w:lang w:val="en-US"/>
        </w:rPr>
        <w:instrText>“</w:instrText>
      </w:r>
      <w:bookmarkStart w:id="5" w:name="_Toc469380617"/>
      <w:r>
        <w:rPr>
          <w:lang w:val="en-US"/>
        </w:rPr>
        <w:instrText xml:space="preserve">III. </w:instrText>
      </w:r>
      <w:r>
        <w:instrText>ЗАЩИТА ИНТЕРЕСОВ  ОТВЕТЧИКА</w:instrText>
      </w:r>
      <w:bookmarkEnd w:id="5"/>
      <w:r>
        <w:rPr>
          <w:lang w:val="en-US"/>
        </w:rPr>
        <w:instrText xml:space="preserve"> ”</w:instrText>
      </w:r>
      <w:r>
        <w:fldChar w:fldCharType="end"/>
      </w:r>
    </w:p>
    <w:p w:rsidR="00884644" w:rsidRDefault="00884644">
      <w:pPr>
        <w:spacing w:line="360" w:lineRule="auto"/>
        <w:ind w:firstLine="567"/>
        <w:jc w:val="both"/>
        <w:rPr>
          <w:sz w:val="24"/>
        </w:rPr>
      </w:pPr>
    </w:p>
    <w:p w:rsidR="00884644" w:rsidRDefault="00884644">
      <w:pPr>
        <w:spacing w:line="360" w:lineRule="auto"/>
        <w:ind w:firstLine="567"/>
        <w:jc w:val="both"/>
        <w:rPr>
          <w:sz w:val="24"/>
        </w:rPr>
      </w:pPr>
      <w:r>
        <w:rPr>
          <w:sz w:val="24"/>
        </w:rPr>
        <w:t>Принцип процессуального равноправия сторон в гражданском процессе обеспечивает им равные возможности для защиты интересов этих сторон при разрешении правого спора в суде. Ответчик наделен всей полнотой прав на защиту против предъявленного иска. Средствами осуществления этих прав являются возражение против иска и встречный иск.</w:t>
      </w:r>
    </w:p>
    <w:p w:rsidR="00884644" w:rsidRDefault="00884644">
      <w:pPr>
        <w:spacing w:line="360" w:lineRule="auto"/>
        <w:ind w:firstLine="567"/>
        <w:jc w:val="both"/>
        <w:rPr>
          <w:sz w:val="24"/>
        </w:rPr>
      </w:pPr>
      <w:r>
        <w:rPr>
          <w:sz w:val="24"/>
        </w:rPr>
        <w:t>Возражения – объяснения ответчика, обосновывающие неправомерность предъявленного к нему иска и служащие защите его интересов.</w:t>
      </w:r>
    </w:p>
    <w:p w:rsidR="00884644" w:rsidRDefault="00884644">
      <w:pPr>
        <w:spacing w:line="360" w:lineRule="auto"/>
        <w:ind w:firstLine="567"/>
        <w:jc w:val="both"/>
        <w:rPr>
          <w:sz w:val="24"/>
        </w:rPr>
      </w:pPr>
      <w:r>
        <w:rPr>
          <w:sz w:val="24"/>
        </w:rPr>
        <w:t xml:space="preserve">Возражения могут касаться: </w:t>
      </w:r>
    </w:p>
    <w:p w:rsidR="00884644" w:rsidRDefault="00884644">
      <w:pPr>
        <w:spacing w:line="360" w:lineRule="auto"/>
        <w:ind w:firstLine="567"/>
        <w:jc w:val="both"/>
        <w:rPr>
          <w:sz w:val="24"/>
        </w:rPr>
      </w:pPr>
      <w:r>
        <w:rPr>
          <w:sz w:val="24"/>
        </w:rPr>
        <w:t>А) правомерности возникновения процесса или его продолжения, то есть могут быть направлены против самого рассмотрения судом данного дела, либо</w:t>
      </w:r>
    </w:p>
    <w:p w:rsidR="00884644" w:rsidRDefault="00884644">
      <w:pPr>
        <w:spacing w:line="360" w:lineRule="auto"/>
        <w:ind w:firstLine="567"/>
        <w:jc w:val="both"/>
        <w:rPr>
          <w:sz w:val="24"/>
        </w:rPr>
      </w:pPr>
      <w:r>
        <w:rPr>
          <w:sz w:val="24"/>
        </w:rPr>
        <w:t>Б) против заявленных истцом требований по существу.</w:t>
      </w:r>
    </w:p>
    <w:p w:rsidR="00884644" w:rsidRDefault="00884644">
      <w:pPr>
        <w:spacing w:line="360" w:lineRule="auto"/>
        <w:ind w:firstLine="567"/>
        <w:jc w:val="both"/>
        <w:rPr>
          <w:sz w:val="24"/>
        </w:rPr>
      </w:pPr>
      <w:r>
        <w:rPr>
          <w:sz w:val="24"/>
        </w:rPr>
        <w:t>Исходя из этого, возражения можно разделить на процессуальные и материально-правовые.</w:t>
      </w:r>
    </w:p>
    <w:p w:rsidR="00884644" w:rsidRDefault="00884644">
      <w:pPr>
        <w:spacing w:line="360" w:lineRule="auto"/>
        <w:ind w:firstLine="567"/>
        <w:jc w:val="both"/>
        <w:rPr>
          <w:sz w:val="24"/>
        </w:rPr>
      </w:pPr>
      <w:r>
        <w:rPr>
          <w:sz w:val="24"/>
        </w:rPr>
        <w:t>Объяснения, направленные против судом дела, мотивированные неправомерностью возникновения гражданского процесса или его продолжения, называются процессуальными возражениями.</w:t>
      </w:r>
    </w:p>
    <w:p w:rsidR="00884644" w:rsidRDefault="00884644">
      <w:pPr>
        <w:spacing w:line="360" w:lineRule="auto"/>
        <w:ind w:firstLine="567"/>
        <w:jc w:val="both"/>
        <w:rPr>
          <w:sz w:val="24"/>
        </w:rPr>
      </w:pPr>
      <w:r>
        <w:rPr>
          <w:sz w:val="24"/>
        </w:rPr>
        <w:t>Процессуальные возражения могут состоять в указании суду на отсутствие права на предъявление иска (например, ввиду не подведомственности дела судам или отсутствия иной предпосылки права на предъявление иска) и требовании прекратить производство по делу. Процессуальным возражением ответчик может обратить внимание суда на нарушение истцом порядка предъявления иска (например, на неподсудность дела данному суду), либо иные процессуальные обстоятельства и требовать у суда принятия установленных в таких случаях мер: отложения заседания, приостановление производства по делу, оставление заявление без рассмотрения, передача его в другой суд по надлежащей подсудности и др.</w:t>
      </w:r>
    </w:p>
    <w:p w:rsidR="00884644" w:rsidRDefault="00884644">
      <w:pPr>
        <w:spacing w:line="360" w:lineRule="auto"/>
        <w:ind w:firstLine="567"/>
        <w:jc w:val="both"/>
        <w:rPr>
          <w:sz w:val="24"/>
        </w:rPr>
      </w:pPr>
      <w:r>
        <w:rPr>
          <w:sz w:val="24"/>
        </w:rPr>
        <w:t>Другой вид объяснений ответчика, направленных на защиту его прав и законных интересов, составляют объяснения, относящиеся к существу предъявленных к нему исковых требований. Они могут представлять собой отрицание фактов и правовых доводов, указанных истцом, а также быть основанными на юридических фактах. Такие возражения называются материально-правовыми.</w:t>
      </w:r>
    </w:p>
    <w:p w:rsidR="00884644" w:rsidRDefault="00884644">
      <w:pPr>
        <w:spacing w:line="360" w:lineRule="auto"/>
        <w:ind w:firstLine="567"/>
        <w:jc w:val="both"/>
        <w:rPr>
          <w:sz w:val="24"/>
        </w:rPr>
      </w:pPr>
      <w:r>
        <w:rPr>
          <w:sz w:val="24"/>
        </w:rPr>
        <w:t>Если истец не представляет доказательств основания иска, то ответчик вправе указать на это, ограничиваясь отрицанием соответствующих фактов. Таково отрицание факта, обязанность доказать которой лежит на истце.</w:t>
      </w:r>
    </w:p>
    <w:p w:rsidR="00884644" w:rsidRDefault="00884644">
      <w:pPr>
        <w:spacing w:line="360" w:lineRule="auto"/>
        <w:ind w:firstLine="567"/>
        <w:jc w:val="both"/>
        <w:rPr>
          <w:sz w:val="24"/>
        </w:rPr>
      </w:pPr>
      <w:r>
        <w:rPr>
          <w:sz w:val="24"/>
        </w:rPr>
        <w:t>Отрицание факта основания иска может подтвердиться приведенными ответчиком доказательственными фактами, несовместимыми с фактами основания иска. Например, факт отцовства ответчика, утверждаемый истцом, может опровергаться фактом происхождения ребенка от другого лица ; факт причинения ответчиком вреда – фактом неосторожных действий самого истца.</w:t>
      </w:r>
    </w:p>
    <w:p w:rsidR="00884644" w:rsidRDefault="00884644">
      <w:pPr>
        <w:spacing w:line="360" w:lineRule="auto"/>
        <w:ind w:firstLine="567"/>
        <w:jc w:val="both"/>
        <w:rPr>
          <w:sz w:val="24"/>
        </w:rPr>
      </w:pPr>
      <w:r>
        <w:rPr>
          <w:sz w:val="24"/>
        </w:rPr>
        <w:t>Объяснения ответчика могут относиться и к обоснованию истцом своих требований, касаться ссылок истца на законы и другие постановления, их смысл, значение и применение в данном случае.</w:t>
      </w:r>
    </w:p>
    <w:p w:rsidR="00884644" w:rsidRDefault="00884644">
      <w:pPr>
        <w:spacing w:line="360" w:lineRule="auto"/>
        <w:ind w:firstLine="567"/>
        <w:jc w:val="both"/>
        <w:rPr>
          <w:sz w:val="24"/>
        </w:rPr>
      </w:pPr>
      <w:r>
        <w:rPr>
          <w:sz w:val="24"/>
        </w:rPr>
        <w:t>От отрицания фактов и правовых доводов следует отличать те объяснения, которые сами основываются на юридических фактах, приводимых ответчиком (ст.50 ГПК). Такие объяснения называются возражениями в собственном смысле.</w:t>
      </w:r>
    </w:p>
    <w:p w:rsidR="00884644" w:rsidRDefault="00884644">
      <w:pPr>
        <w:spacing w:line="360" w:lineRule="auto"/>
        <w:ind w:firstLine="567"/>
        <w:jc w:val="both"/>
        <w:rPr>
          <w:sz w:val="24"/>
        </w:rPr>
      </w:pPr>
      <w:r>
        <w:rPr>
          <w:sz w:val="24"/>
        </w:rPr>
        <w:t>Возражения в собственном смысле – объяснения ответчика, направленные на опровержение исковых требований и основанные на указанных им юридических фактах.</w:t>
      </w:r>
    </w:p>
    <w:p w:rsidR="00884644" w:rsidRDefault="00884644">
      <w:pPr>
        <w:spacing w:line="360" w:lineRule="auto"/>
        <w:ind w:firstLine="567"/>
        <w:jc w:val="both"/>
        <w:rPr>
          <w:sz w:val="24"/>
        </w:rPr>
      </w:pPr>
      <w:r>
        <w:rPr>
          <w:sz w:val="24"/>
        </w:rPr>
        <w:t>Возражения в собственном смысле могут иметь двоякое содержание и значение:</w:t>
      </w:r>
    </w:p>
    <w:p w:rsidR="00884644" w:rsidRDefault="00884644">
      <w:pPr>
        <w:spacing w:line="360" w:lineRule="auto"/>
        <w:ind w:firstLine="567"/>
        <w:jc w:val="both"/>
        <w:rPr>
          <w:sz w:val="24"/>
        </w:rPr>
      </w:pPr>
      <w:r>
        <w:rPr>
          <w:sz w:val="24"/>
        </w:rPr>
        <w:t>А) они могут опровергать факты основания иска. Так, против иска о возмещении вреда, причиненного имуществу, ответчик может возражать, указывая на то, что он был правомочен на причинение вреда, либо, что вред в действительности возник вследствие вины самого истца;</w:t>
      </w:r>
    </w:p>
    <w:p w:rsidR="00884644" w:rsidRDefault="00884644">
      <w:pPr>
        <w:spacing w:line="360" w:lineRule="auto"/>
        <w:ind w:firstLine="567"/>
        <w:jc w:val="both"/>
        <w:rPr>
          <w:sz w:val="24"/>
        </w:rPr>
      </w:pPr>
      <w:r>
        <w:rPr>
          <w:sz w:val="24"/>
        </w:rPr>
        <w:t>Б) ответчик  может, не отрицая фактов основания иска, с которыми истец связывает исковые требования, привести иные факты, обессиливающие значения фактов основания иска. Он может привести факты, которые препятствуют возникновению искового требования (так называемые правопрепятствующие факты). Например, возражая против действительности договора, ссылаться на недееспособность одной из сторон, если сделка заключалась без участия законного представителя. С такой же целью ответчик может привести факты, которые влекут за собой прекращение ранее возникшего права истца (так называемые правопогашающие факты). Так, ответчик, возражая против иска о взыскании с него денежного долга, может сослаться на уплату им долга или на истечение срока исковой давности.</w:t>
      </w:r>
    </w:p>
    <w:p w:rsidR="00884644" w:rsidRDefault="00884644">
      <w:pPr>
        <w:spacing w:line="360" w:lineRule="auto"/>
        <w:ind w:firstLine="567"/>
        <w:jc w:val="both"/>
        <w:rPr>
          <w:sz w:val="24"/>
        </w:rPr>
      </w:pPr>
      <w:r>
        <w:rPr>
          <w:sz w:val="24"/>
        </w:rPr>
        <w:t>Ответчик иногда имеет самостоятельное право требования к истцу, которое по содержанию может быть противопоставлено завяленному иску. Это право требования ответчик может реализовать для защиты своих интересов путем предъявления встречного иска.</w:t>
      </w:r>
    </w:p>
    <w:p w:rsidR="00884644" w:rsidRDefault="00884644">
      <w:pPr>
        <w:spacing w:line="360" w:lineRule="auto"/>
        <w:ind w:firstLine="567"/>
        <w:jc w:val="both"/>
        <w:rPr>
          <w:sz w:val="24"/>
        </w:rPr>
      </w:pPr>
      <w:r>
        <w:rPr>
          <w:sz w:val="24"/>
        </w:rPr>
        <w:t>Встречный иск – самостоятельное исковое требование, заявленное ответчиком в уже возникшем процессе для совместного рассмотрения с первоначальным в целях защиты своих интересов.</w:t>
      </w:r>
    </w:p>
    <w:p w:rsidR="00884644" w:rsidRDefault="00884644">
      <w:pPr>
        <w:spacing w:line="360" w:lineRule="auto"/>
        <w:ind w:firstLine="567"/>
        <w:jc w:val="both"/>
        <w:rPr>
          <w:sz w:val="24"/>
        </w:rPr>
      </w:pPr>
      <w:r>
        <w:rPr>
          <w:sz w:val="24"/>
        </w:rPr>
        <w:t>Противопоставление встречного искового требования первоначальному предполагает известную связь между ними, от которой зависит возможность их совместного рассмотрения (ст.132 ГПК).</w:t>
      </w:r>
    </w:p>
    <w:p w:rsidR="00884644" w:rsidRDefault="00884644">
      <w:pPr>
        <w:spacing w:line="360" w:lineRule="auto"/>
        <w:ind w:firstLine="567"/>
        <w:jc w:val="both"/>
        <w:rPr>
          <w:sz w:val="24"/>
        </w:rPr>
      </w:pPr>
      <w:r>
        <w:rPr>
          <w:sz w:val="24"/>
        </w:rPr>
        <w:t>При отсутствии такой связи рассмотрение в одном процессе встречного иска с первоначальным не находило бы оправдания и только осложняло бы работу суда, затрудняя своевременное и правильное разрешение каждого из них.</w:t>
      </w:r>
    </w:p>
    <w:p w:rsidR="00884644" w:rsidRDefault="00884644">
      <w:pPr>
        <w:spacing w:line="360" w:lineRule="auto"/>
        <w:ind w:firstLine="567"/>
        <w:jc w:val="both"/>
        <w:rPr>
          <w:sz w:val="24"/>
        </w:rPr>
      </w:pPr>
      <w:r>
        <w:rPr>
          <w:sz w:val="24"/>
        </w:rPr>
        <w:t>Встречный иск – одна из форм обращения в суд за судебной защитой Встречный иск предъявляется по общим правилам предъявления иска (ст.131 ГПК). Ответчик вправе заявить встречное исковое требование до вынесения судом решения, то есть как в период подготовки дела к судебному разбирательству, так и в любой части судебного заседания до удаления суда в совещательную комнату. Принятие встречного иска в период подготовки зависит от судьи, а если этот иск заявлен во время рассмотрения дела, - от суда или судьи.</w:t>
      </w:r>
    </w:p>
    <w:p w:rsidR="00884644" w:rsidRDefault="00884644">
      <w:pPr>
        <w:spacing w:line="360" w:lineRule="auto"/>
        <w:ind w:firstLine="567"/>
        <w:jc w:val="both"/>
        <w:rPr>
          <w:sz w:val="24"/>
        </w:rPr>
      </w:pPr>
      <w:r>
        <w:rPr>
          <w:sz w:val="24"/>
        </w:rPr>
        <w:t>Встречный иск должен быть оформлен самостоятельно исковым заявлением с указанием реквизитов, предусмотренных ст.126 ГПК, и оплачен государственной пошлиной. Он может быть принят, если у ответчика имеются предпосылки права на предъявление иска.</w:t>
      </w:r>
    </w:p>
    <w:p w:rsidR="00884644" w:rsidRDefault="00884644">
      <w:pPr>
        <w:spacing w:line="360" w:lineRule="auto"/>
        <w:ind w:firstLine="567"/>
        <w:jc w:val="both"/>
        <w:rPr>
          <w:sz w:val="24"/>
        </w:rPr>
      </w:pPr>
      <w:r>
        <w:rPr>
          <w:sz w:val="24"/>
        </w:rPr>
        <w:t>Наряду с этим закон установил и специальные условия принятия встречного иска (ст.132 ГПК).</w:t>
      </w:r>
      <w:r>
        <w:rPr>
          <w:rStyle w:val="a6"/>
          <w:sz w:val="24"/>
        </w:rPr>
        <w:footnoteReference w:id="5"/>
      </w:r>
      <w:r>
        <w:rPr>
          <w:sz w:val="24"/>
        </w:rPr>
        <w:t xml:space="preserve"> Прежде всего между первоначальным и встречным исками должна быть связь, отсутствие которой приводит к отказу принятия встречного иска.</w:t>
      </w:r>
    </w:p>
    <w:p w:rsidR="00884644" w:rsidRDefault="00884644">
      <w:pPr>
        <w:spacing w:line="360" w:lineRule="auto"/>
        <w:ind w:firstLine="567"/>
        <w:jc w:val="both"/>
        <w:rPr>
          <w:sz w:val="24"/>
        </w:rPr>
      </w:pPr>
      <w:r>
        <w:rPr>
          <w:sz w:val="24"/>
        </w:rPr>
        <w:t>Связь встречного иска с первоначальным может обуславливаться различными причинами и соответственно иметь разные причины:</w:t>
      </w:r>
    </w:p>
    <w:p w:rsidR="00884644" w:rsidRDefault="00884644">
      <w:pPr>
        <w:numPr>
          <w:ilvl w:val="0"/>
          <w:numId w:val="10"/>
        </w:numPr>
        <w:spacing w:line="360" w:lineRule="auto"/>
        <w:rPr>
          <w:sz w:val="24"/>
        </w:rPr>
      </w:pPr>
      <w:r>
        <w:rPr>
          <w:sz w:val="24"/>
        </w:rPr>
        <w:t>Ответчик противопоставляет требованию истца однородное требование, срок которого наступил, предъявляя его для зачета первоначального требования (п.1 ст.192 ГПК). Возможность зачета определяется правилами ГК РФ (ст.410-412 ГК).</w:t>
      </w:r>
      <w:r>
        <w:rPr>
          <w:rStyle w:val="a6"/>
          <w:sz w:val="24"/>
        </w:rPr>
        <w:footnoteReference w:id="6"/>
      </w:r>
      <w:r>
        <w:rPr>
          <w:sz w:val="24"/>
        </w:rPr>
        <w:t xml:space="preserve">                                                       Ст.410 Прекращение обязательства зачетом .</w:t>
      </w:r>
    </w:p>
    <w:p w:rsidR="00884644" w:rsidRDefault="00884644">
      <w:pPr>
        <w:spacing w:line="360" w:lineRule="auto"/>
        <w:ind w:left="851"/>
        <w:rPr>
          <w:sz w:val="24"/>
        </w:rPr>
      </w:pPr>
      <w:r>
        <w:rPr>
          <w:sz w:val="24"/>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884644" w:rsidRDefault="00884644">
      <w:pPr>
        <w:spacing w:line="360" w:lineRule="auto"/>
        <w:ind w:left="851"/>
        <w:rPr>
          <w:sz w:val="24"/>
        </w:rPr>
      </w:pPr>
      <w:r>
        <w:rPr>
          <w:sz w:val="24"/>
        </w:rPr>
        <w:t>Ст. 411. Случаи недопустимости зачета:</w:t>
      </w:r>
    </w:p>
    <w:p w:rsidR="00884644" w:rsidRDefault="00884644">
      <w:pPr>
        <w:numPr>
          <w:ilvl w:val="0"/>
          <w:numId w:val="3"/>
        </w:numPr>
        <w:tabs>
          <w:tab w:val="clear" w:pos="927"/>
          <w:tab w:val="num" w:pos="1276"/>
        </w:tabs>
        <w:spacing w:line="360" w:lineRule="auto"/>
        <w:ind w:left="1276" w:hanging="283"/>
        <w:rPr>
          <w:sz w:val="24"/>
        </w:rPr>
      </w:pPr>
      <w:r>
        <w:rPr>
          <w:sz w:val="24"/>
        </w:rPr>
        <w:t>если по заявлению другой стороны к требованию подлежит применению срок исковой давности и этот срок истек;</w:t>
      </w:r>
    </w:p>
    <w:p w:rsidR="00884644" w:rsidRDefault="00884644">
      <w:pPr>
        <w:numPr>
          <w:ilvl w:val="0"/>
          <w:numId w:val="3"/>
        </w:numPr>
        <w:tabs>
          <w:tab w:val="clear" w:pos="927"/>
          <w:tab w:val="num" w:pos="1276"/>
        </w:tabs>
        <w:spacing w:line="360" w:lineRule="auto"/>
        <w:ind w:left="1276" w:hanging="283"/>
        <w:rPr>
          <w:sz w:val="24"/>
        </w:rPr>
      </w:pPr>
      <w:r>
        <w:rPr>
          <w:sz w:val="24"/>
        </w:rPr>
        <w:t xml:space="preserve"> о возмещении вреда, причиненного жизни или здоровью;</w:t>
      </w:r>
    </w:p>
    <w:p w:rsidR="00884644" w:rsidRDefault="00884644">
      <w:pPr>
        <w:numPr>
          <w:ilvl w:val="0"/>
          <w:numId w:val="3"/>
        </w:numPr>
        <w:tabs>
          <w:tab w:val="clear" w:pos="927"/>
          <w:tab w:val="num" w:pos="1276"/>
        </w:tabs>
        <w:spacing w:line="360" w:lineRule="auto"/>
        <w:ind w:left="1276" w:hanging="283"/>
        <w:rPr>
          <w:sz w:val="24"/>
        </w:rPr>
      </w:pPr>
      <w:r>
        <w:rPr>
          <w:sz w:val="24"/>
        </w:rPr>
        <w:t>о взыскании алиментов;</w:t>
      </w:r>
    </w:p>
    <w:p w:rsidR="00884644" w:rsidRDefault="00884644">
      <w:pPr>
        <w:numPr>
          <w:ilvl w:val="0"/>
          <w:numId w:val="3"/>
        </w:numPr>
        <w:tabs>
          <w:tab w:val="clear" w:pos="927"/>
          <w:tab w:val="num" w:pos="1276"/>
        </w:tabs>
        <w:spacing w:line="360" w:lineRule="auto"/>
        <w:ind w:left="1276" w:hanging="283"/>
        <w:rPr>
          <w:sz w:val="24"/>
        </w:rPr>
      </w:pPr>
      <w:r>
        <w:rPr>
          <w:sz w:val="24"/>
        </w:rPr>
        <w:t>о пожизненном содержании</w:t>
      </w:r>
    </w:p>
    <w:p w:rsidR="00884644" w:rsidRDefault="00884644">
      <w:pPr>
        <w:spacing w:line="360" w:lineRule="auto"/>
        <w:ind w:left="993"/>
        <w:rPr>
          <w:sz w:val="24"/>
        </w:rPr>
      </w:pPr>
      <w:r>
        <w:rPr>
          <w:sz w:val="24"/>
        </w:rPr>
        <w:t>Ст. 412 Зачет при уступке требования.</w:t>
      </w:r>
    </w:p>
    <w:p w:rsidR="00884644" w:rsidRDefault="00884644">
      <w:pPr>
        <w:spacing w:line="360" w:lineRule="auto"/>
        <w:ind w:left="993" w:firstLine="708"/>
        <w:rPr>
          <w:sz w:val="24"/>
        </w:rPr>
      </w:pPr>
      <w:r>
        <w:rPr>
          <w:sz w:val="24"/>
        </w:rP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884644" w:rsidRDefault="00884644">
      <w:pPr>
        <w:numPr>
          <w:ilvl w:val="0"/>
          <w:numId w:val="10"/>
        </w:numPr>
        <w:spacing w:line="360" w:lineRule="auto"/>
        <w:jc w:val="both"/>
        <w:rPr>
          <w:sz w:val="24"/>
        </w:rPr>
      </w:pPr>
      <w:r>
        <w:rPr>
          <w:sz w:val="24"/>
        </w:rPr>
        <w:t>Удовлетворение встречного требования (иска) исключает полностью или в части удовлетворение первоначального иска (п.2 ст.132 ГПК).</w:t>
      </w:r>
    </w:p>
    <w:p w:rsidR="00884644" w:rsidRDefault="00884644">
      <w:pPr>
        <w:numPr>
          <w:ilvl w:val="0"/>
          <w:numId w:val="10"/>
        </w:numPr>
        <w:spacing w:line="360" w:lineRule="auto"/>
        <w:jc w:val="both"/>
        <w:rPr>
          <w:sz w:val="24"/>
        </w:rPr>
      </w:pPr>
      <w:r>
        <w:rPr>
          <w:sz w:val="24"/>
        </w:rPr>
        <w:t>Закон допускает и иные случаи взаимной связи между первоначальным и встречным исками, когда их совместное рассмотрение приводит к более быстрому и правильному решению споров (п.3 ст.132 ГПК).</w:t>
      </w:r>
    </w:p>
    <w:p w:rsidR="00884644" w:rsidRDefault="00884644">
      <w:pPr>
        <w:spacing w:line="360" w:lineRule="auto"/>
        <w:ind w:firstLine="567"/>
        <w:jc w:val="both"/>
        <w:rPr>
          <w:sz w:val="24"/>
        </w:rPr>
      </w:pPr>
      <w:r>
        <w:rPr>
          <w:sz w:val="24"/>
        </w:rPr>
        <w:t>Необходимость связи между встречным и первоначальным требованиями не устраняет самостоятельного характера встречного иска. Практически это проявляется в следующем:</w:t>
      </w:r>
    </w:p>
    <w:p w:rsidR="00884644" w:rsidRDefault="00884644">
      <w:pPr>
        <w:numPr>
          <w:ilvl w:val="0"/>
          <w:numId w:val="12"/>
        </w:numPr>
        <w:tabs>
          <w:tab w:val="num" w:pos="709"/>
        </w:tabs>
        <w:spacing w:line="360" w:lineRule="auto"/>
        <w:ind w:left="709" w:hanging="283"/>
        <w:jc w:val="both"/>
        <w:rPr>
          <w:sz w:val="24"/>
        </w:rPr>
      </w:pPr>
      <w:r>
        <w:rPr>
          <w:sz w:val="24"/>
        </w:rPr>
        <w:t>Хотя удовлетворение встречного иска обычно влечет за собой отказ в первоначальном иске, не исключена возможность отказа в основном иске по причинам, не имеющим отношения к встречному иску, в котором суд также отказывает за его незаконностью или необоснованностью. Например, может быть отказано в иске о выселении ответчика ввиду невозможности совместного с ним проживания с одновременным отказом во встречном иске ответчика о признании за ним доли в праве общей собственности на спорное строение;</w:t>
      </w:r>
    </w:p>
    <w:p w:rsidR="00884644" w:rsidRDefault="00884644">
      <w:pPr>
        <w:numPr>
          <w:ilvl w:val="0"/>
          <w:numId w:val="12"/>
        </w:numPr>
        <w:tabs>
          <w:tab w:val="num" w:pos="709"/>
        </w:tabs>
        <w:spacing w:line="360" w:lineRule="auto"/>
        <w:ind w:left="709" w:hanging="283"/>
        <w:jc w:val="both"/>
        <w:rPr>
          <w:sz w:val="24"/>
        </w:rPr>
      </w:pPr>
      <w:r>
        <w:rPr>
          <w:sz w:val="24"/>
        </w:rPr>
        <w:t>Ввиду самостоятельного характера встречного иска суд обязан разрешить его и в том случае, если по первоначальному иску решение не выносится (например, вследствие отказа истца от иска). Но и в тех случаях, когда оба иска рассматриваются судом, но каждому из них – первоначальному и встречному – должен быть дан в общем решении по делу отдельный ответ с относящейся к нему мотивировкой в отношении того, что именно присуждается первоначальному и встречному истцу и в какой части.</w:t>
      </w:r>
    </w:p>
    <w:p w:rsidR="00884644" w:rsidRDefault="00884644">
      <w:pPr>
        <w:spacing w:line="360" w:lineRule="auto"/>
        <w:jc w:val="both"/>
        <w:rPr>
          <w:sz w:val="24"/>
        </w:rPr>
      </w:pPr>
      <w:r>
        <w:rPr>
          <w:sz w:val="24"/>
        </w:rPr>
        <w:br w:type="page"/>
      </w:r>
    </w:p>
    <w:p w:rsidR="00884644" w:rsidRDefault="00884644">
      <w:pPr>
        <w:pStyle w:val="1"/>
        <w:jc w:val="center"/>
        <w:rPr>
          <w:caps/>
        </w:rPr>
      </w:pPr>
      <w:r>
        <w:rPr>
          <w:caps/>
        </w:rPr>
        <w:t>Исковое заявление и порядок предъявления иска.</w:t>
      </w:r>
      <w:r>
        <w:rPr>
          <w:caps/>
        </w:rPr>
        <w:fldChar w:fldCharType="begin"/>
      </w:r>
      <w:r>
        <w:rPr>
          <w:caps/>
        </w:rPr>
        <w:instrText xml:space="preserve"> TC </w:instrText>
      </w:r>
      <w:r>
        <w:rPr>
          <w:caps/>
          <w:lang w:val="en-US"/>
        </w:rPr>
        <w:instrText>“</w:instrText>
      </w:r>
      <w:bookmarkStart w:id="6" w:name="_Toc469380618"/>
      <w:r>
        <w:rPr>
          <w:caps/>
          <w:lang w:val="en-US"/>
        </w:rPr>
        <w:instrText xml:space="preserve">IV. </w:instrText>
      </w:r>
      <w:r>
        <w:rPr>
          <w:caps/>
        </w:rPr>
        <w:instrText>Исковое заявление и порядок предъявления иска</w:instrText>
      </w:r>
      <w:bookmarkEnd w:id="6"/>
      <w:r>
        <w:rPr>
          <w:caps/>
          <w:lang w:val="en-US"/>
        </w:rPr>
        <w:instrText xml:space="preserve"> ”</w:instrText>
      </w:r>
      <w:r>
        <w:rPr>
          <w:caps/>
        </w:rPr>
        <w:fldChar w:fldCharType="end"/>
      </w:r>
    </w:p>
    <w:p w:rsidR="00884644" w:rsidRDefault="00884644">
      <w:pPr>
        <w:spacing w:line="360" w:lineRule="auto"/>
        <w:ind w:firstLine="567"/>
        <w:jc w:val="both"/>
        <w:rPr>
          <w:sz w:val="24"/>
        </w:rPr>
      </w:pPr>
      <w:r>
        <w:rPr>
          <w:sz w:val="24"/>
        </w:rPr>
        <w:t>Право на предъявление иска может быть осуществлено только в порядке, указанном законом. Иск предъявляется в суд в форме искового заявления, которое должно соответствовать предмету, основанию и содержанию иска. Порядок осуществления права на предъявление иска, установленный законом, в теории получил название условий осуществления этого права. Эти условия следующие:</w:t>
      </w:r>
    </w:p>
    <w:p w:rsidR="00884644" w:rsidRDefault="00884644">
      <w:pPr>
        <w:numPr>
          <w:ilvl w:val="0"/>
          <w:numId w:val="13"/>
        </w:numPr>
        <w:spacing w:line="360" w:lineRule="auto"/>
        <w:jc w:val="both"/>
        <w:rPr>
          <w:sz w:val="24"/>
        </w:rPr>
      </w:pPr>
      <w:r>
        <w:rPr>
          <w:sz w:val="24"/>
        </w:rPr>
        <w:t>Подсудность спора данному делу. Если иск неподсуден данному суду, то судья отказывает в приеме искового заявления (п.7 ст.129 ГПК) и указывает тот суд, куда истец должен обратиться по правилам родовой и территориальной подсудности. Если же неподсудность обнаруживается после возбуждения дела, то суд, не прекращая производства по делу, пересылает его в надлежащий суд (п.4 ст.122 ГПК). Виды подсудности (ст.117-120 ГПК):</w:t>
      </w:r>
    </w:p>
    <w:p w:rsidR="00884644" w:rsidRDefault="00884644">
      <w:pPr>
        <w:numPr>
          <w:ilvl w:val="0"/>
          <w:numId w:val="3"/>
        </w:numPr>
        <w:tabs>
          <w:tab w:val="clear" w:pos="927"/>
          <w:tab w:val="num" w:pos="1134"/>
        </w:tabs>
        <w:spacing w:line="360" w:lineRule="auto"/>
        <w:ind w:left="1134" w:hanging="283"/>
        <w:jc w:val="both"/>
        <w:rPr>
          <w:sz w:val="24"/>
        </w:rPr>
      </w:pPr>
      <w:r>
        <w:rPr>
          <w:sz w:val="24"/>
        </w:rPr>
        <w:t>Иск к ответчику, место жительства которого неизвестно, может быть предъявлен по месту нахождения его имущества или по последнему известному месту его жительства.</w:t>
      </w:r>
    </w:p>
    <w:p w:rsidR="00884644" w:rsidRDefault="00884644">
      <w:pPr>
        <w:numPr>
          <w:ilvl w:val="0"/>
          <w:numId w:val="3"/>
        </w:numPr>
        <w:tabs>
          <w:tab w:val="clear" w:pos="927"/>
          <w:tab w:val="num" w:pos="1134"/>
        </w:tabs>
        <w:spacing w:line="360" w:lineRule="auto"/>
        <w:ind w:left="1134" w:hanging="283"/>
        <w:jc w:val="both"/>
        <w:rPr>
          <w:sz w:val="24"/>
        </w:rPr>
      </w:pPr>
      <w:r>
        <w:rPr>
          <w:sz w:val="24"/>
        </w:rPr>
        <w:t>Иски о взыскании алиментов и об установлении отцовства могут быть предъявлены истцом также по его месту жительства.</w:t>
      </w:r>
    </w:p>
    <w:p w:rsidR="00884644" w:rsidRDefault="00884644">
      <w:pPr>
        <w:numPr>
          <w:ilvl w:val="0"/>
          <w:numId w:val="3"/>
        </w:numPr>
        <w:tabs>
          <w:tab w:val="clear" w:pos="927"/>
          <w:tab w:val="num" w:pos="1134"/>
        </w:tabs>
        <w:spacing w:line="360" w:lineRule="auto"/>
        <w:ind w:left="1134" w:hanging="283"/>
        <w:jc w:val="both"/>
        <w:rPr>
          <w:sz w:val="24"/>
        </w:rPr>
      </w:pPr>
      <w:r>
        <w:rPr>
          <w:sz w:val="24"/>
        </w:rPr>
        <w:t>Иски о возмещении вреда, причиненного имуществу гражданина или юридического лица, могут предъявляться также по месту причинения вреда.</w:t>
      </w:r>
    </w:p>
    <w:p w:rsidR="00884644" w:rsidRDefault="00884644">
      <w:pPr>
        <w:numPr>
          <w:ilvl w:val="0"/>
          <w:numId w:val="3"/>
        </w:numPr>
        <w:tabs>
          <w:tab w:val="clear" w:pos="927"/>
          <w:tab w:val="num" w:pos="1134"/>
        </w:tabs>
        <w:spacing w:line="360" w:lineRule="auto"/>
        <w:ind w:left="1134" w:hanging="283"/>
        <w:jc w:val="both"/>
        <w:rPr>
          <w:sz w:val="24"/>
        </w:rPr>
      </w:pPr>
      <w:r>
        <w:rPr>
          <w:sz w:val="24"/>
        </w:rPr>
        <w:t>Иски о расторжении брака с лицами, признанными в установленном порядке безвестно отсутствующими, недееспособными в следствии душевной болезни или слабоумия, а также с лицами, осужденными за совершение преступления к лишению свободы на срок не менее трех лет, могут предъявляться по месту жительства истца.</w:t>
      </w:r>
    </w:p>
    <w:p w:rsidR="00884644" w:rsidRDefault="00884644">
      <w:pPr>
        <w:numPr>
          <w:ilvl w:val="0"/>
          <w:numId w:val="3"/>
        </w:numPr>
        <w:tabs>
          <w:tab w:val="clear" w:pos="927"/>
          <w:tab w:val="num" w:pos="1134"/>
        </w:tabs>
        <w:spacing w:line="360" w:lineRule="auto"/>
        <w:ind w:left="1134" w:hanging="283"/>
        <w:jc w:val="both"/>
        <w:rPr>
          <w:sz w:val="24"/>
        </w:rPr>
      </w:pPr>
      <w:r>
        <w:rPr>
          <w:sz w:val="24"/>
        </w:rPr>
        <w:t>Иски о праве настроение, об освобождении имущества от ареста, об установлении порядка пользования земельным участком подсудны суду по месту нахождения имущества или земельного участка.</w:t>
      </w:r>
    </w:p>
    <w:p w:rsidR="00884644" w:rsidRDefault="00884644">
      <w:pPr>
        <w:numPr>
          <w:ilvl w:val="0"/>
          <w:numId w:val="3"/>
        </w:numPr>
        <w:tabs>
          <w:tab w:val="clear" w:pos="927"/>
          <w:tab w:val="num" w:pos="1134"/>
        </w:tabs>
        <w:spacing w:line="360" w:lineRule="auto"/>
        <w:ind w:left="1134" w:hanging="283"/>
        <w:jc w:val="both"/>
        <w:rPr>
          <w:sz w:val="24"/>
        </w:rPr>
      </w:pPr>
      <w:r>
        <w:rPr>
          <w:sz w:val="24"/>
        </w:rPr>
        <w:t>Иски кредиторов наследодателя, предъявляемые до принятия наследства наследниками, подсудны суду по месту нахождения наследственного имущества или основной его части.</w:t>
      </w:r>
    </w:p>
    <w:p w:rsidR="00884644" w:rsidRDefault="00884644">
      <w:pPr>
        <w:numPr>
          <w:ilvl w:val="0"/>
          <w:numId w:val="3"/>
        </w:numPr>
        <w:tabs>
          <w:tab w:val="clear" w:pos="927"/>
          <w:tab w:val="num" w:pos="1134"/>
        </w:tabs>
        <w:spacing w:line="360" w:lineRule="auto"/>
        <w:ind w:left="1134" w:hanging="283"/>
        <w:jc w:val="both"/>
        <w:rPr>
          <w:sz w:val="24"/>
        </w:rPr>
      </w:pPr>
      <w:r>
        <w:rPr>
          <w:sz w:val="24"/>
        </w:rPr>
        <w:t>Иски к перевозчикам, вытекающие из договоров перевозки грузов, пассажиров или багажа, предъявляются по месту нахождения управления транспортной организации, к которой в установленном порядке была предъявлена претензия.</w:t>
      </w:r>
    </w:p>
    <w:p w:rsidR="00884644" w:rsidRDefault="00884644">
      <w:pPr>
        <w:numPr>
          <w:ilvl w:val="0"/>
          <w:numId w:val="13"/>
        </w:numPr>
        <w:spacing w:line="360" w:lineRule="auto"/>
        <w:jc w:val="both"/>
        <w:rPr>
          <w:sz w:val="24"/>
        </w:rPr>
      </w:pPr>
      <w:r>
        <w:rPr>
          <w:sz w:val="24"/>
        </w:rPr>
        <w:t>Дееспособность истца. Непосредственно в суд с иском может обратиться только дееспособное лицо (п.8 стю129 ГПК). В тех случаях, когда истец недееспособен, в суд с иском в защиту его интересов обращаться должен его законный или договорный представитель. Соответственно и не дееспособность ответчика не препятствует истцу обратиться в суд за защитой своего нарушенного или оспоренного права, так как права и обязанности недееспособного ответчика будет осуществлять его законный представитель.</w:t>
      </w:r>
    </w:p>
    <w:p w:rsidR="00884644" w:rsidRDefault="00884644">
      <w:pPr>
        <w:numPr>
          <w:ilvl w:val="0"/>
          <w:numId w:val="13"/>
        </w:numPr>
        <w:spacing w:line="360" w:lineRule="auto"/>
        <w:jc w:val="both"/>
        <w:rPr>
          <w:sz w:val="24"/>
        </w:rPr>
      </w:pPr>
      <w:r>
        <w:rPr>
          <w:sz w:val="24"/>
        </w:rPr>
        <w:t>Соблюдение надлежащей формы искового заявления. Оно должно быть составлено в письменной форме и содержать необходимые реквизиты, указанные в законе (ст.126 ГПК). В исковом заявлении указываются: суд, в который оно адресуется, точные данные истца, ответчика, их местонахождение или местожительство. В исковом заявлении должны быть изложены обстоятельства дела, из которых истец выводит свои требования и доказательства, способные подтвердить эти обстоятельства. Должны быть также четко сформулированы само исковое требование (просительный пункт, выражающий содержание иска) и цена иска, если иск подлежит оценке.</w:t>
      </w:r>
    </w:p>
    <w:p w:rsidR="00884644" w:rsidRDefault="00884644">
      <w:pPr>
        <w:spacing w:line="360" w:lineRule="auto"/>
        <w:ind w:firstLine="567"/>
        <w:jc w:val="both"/>
        <w:rPr>
          <w:sz w:val="24"/>
        </w:rPr>
      </w:pPr>
      <w:r>
        <w:rPr>
          <w:sz w:val="24"/>
        </w:rPr>
        <w:t>Закон не требует обязательной правовой квалификации отношений сторон, однако, по сложившейся практике, она обязательна, если исковое заявление составлено адвокатом, прокурором или юрисконсультом. Исковое заявление должно быть оплачено гос.пошлиной, приложены копии документов по числу ответчиков.</w:t>
      </w:r>
    </w:p>
    <w:p w:rsidR="00884644" w:rsidRDefault="00884644">
      <w:pPr>
        <w:spacing w:line="360" w:lineRule="auto"/>
        <w:ind w:firstLine="567"/>
        <w:jc w:val="both"/>
        <w:rPr>
          <w:sz w:val="24"/>
        </w:rPr>
      </w:pPr>
      <w:r>
        <w:rPr>
          <w:sz w:val="24"/>
        </w:rPr>
        <w:t>Предъявление иска и принятие его судом влечет за собой определенные процессуальные и материально-правовые последствия. Предъявление иска в суд есть юридический факт, порождающий процессуальные отношения между истцом и судом. С этого момента начинается гражданский процесс. Процессуальные отношения возникают вне зависимости от того, принял судья иск или нет. Если иск не принят, то в рамках возникшего процессуального правоотношения у истца появляется право обжаловать эти действия. Если иск принят судом, то с этого момента могут возникнуть также процессуальные отношения между судом и другими участниками процесса, которые привлекаются в дело и не могут знакомиться с его материалами, заявлять ходатайства, приобщать к делу доказательства и т.п.</w:t>
      </w:r>
    </w:p>
    <w:p w:rsidR="00884644" w:rsidRDefault="00884644">
      <w:pPr>
        <w:spacing w:line="360" w:lineRule="auto"/>
        <w:ind w:firstLine="567"/>
        <w:jc w:val="both"/>
        <w:rPr>
          <w:sz w:val="24"/>
        </w:rPr>
      </w:pPr>
      <w:r>
        <w:rPr>
          <w:sz w:val="24"/>
        </w:rPr>
        <w:t>С момента предъявления иска и принятия его судом истец лишается права предъявлять тот же иск в этом или ином суде, а судебные органы не вправе его принимать. Предъявление иска порождает и следующие материально-правовые последствия: прерывается течение срока исковой давности; с момента предъявления иска присуждаются текущие платежи (например, алименты), с момента извещения ответчика о предъявлении к нему иска об истребовании –имущества могут быть взысканы и доходы, которые добросовестный владелец извлек или должен был извлечь из спорного имущества; если ответчик удовлетворит требования истца добровольно после предъявления к нему иска, но до рассмотрения дела судом, истец получает право на возмещение с него также и расходов, связанных с предъявлением иска.</w:t>
      </w:r>
    </w:p>
    <w:p w:rsidR="00884644" w:rsidRDefault="00884644">
      <w:pPr>
        <w:spacing w:line="360" w:lineRule="auto"/>
        <w:ind w:firstLine="567"/>
        <w:jc w:val="both"/>
        <w:rPr>
          <w:sz w:val="24"/>
        </w:rPr>
      </w:pPr>
      <w:r>
        <w:rPr>
          <w:sz w:val="24"/>
        </w:rPr>
        <w:t>Истец вправе в одном исковом заявлении соединить несколько исковых требований, связанных между собой (ст.128 ГПК). Требование о восстановлении на работе может быть объединено с требованием о взыскании заработной платы за вынужденный прогул; требование об опровержении сведений, порочащих честь и достоинство, - с требованием о возмещении морального ущерба и т.п.</w:t>
      </w:r>
    </w:p>
    <w:p w:rsidR="00884644" w:rsidRDefault="00884644">
      <w:pPr>
        <w:spacing w:line="360" w:lineRule="auto"/>
        <w:ind w:firstLine="567"/>
        <w:jc w:val="both"/>
        <w:rPr>
          <w:sz w:val="24"/>
          <w:lang w:val="en-US"/>
        </w:rPr>
      </w:pPr>
      <w:r>
        <w:rPr>
          <w:sz w:val="24"/>
        </w:rPr>
        <w:t>Требования могут вытекать из одного правоотношения либо из разных, но связанных между собой. Судья может соединить несколько исков в одно производство и по субъективному критерию, когда в производстве суда находится несколько исков между теми же истцами и ответчиками, либо иски нескольких истцов к одному ответчику, либо одного истца к нескольким ответчикам, если это даст возможность рассмотреть эти дела с меньшей затратой сил, более быстро и правильно. В судебном решении ответ должен быть дан отдельно по каждому исковому требованию, ибо они сохраняют свое самостоятельное значение вне зависимости от того, что они объединены для совместного рассмотрения и разрешения. Судья может разъединить и выделить в отдельное производство, рассмотрев особо несколько исковых требований, соединенных истцом в том случае, когда это целесообразно для правильного и быстрого разрешения спора (в целях процессуальной экономии). По этим же мотивам судья может рассмотреть раздельно поданные одновременно требования нескольких истцов к одному ответчику. Так, суд выделяет в отдельное производства поданные вместе с иском о расторжении брака требование о разделе супружеской собственности, если разрешение последнего затрагивает интересы третьих лиц.</w:t>
      </w:r>
    </w:p>
    <w:p w:rsidR="00884644" w:rsidRDefault="00884644">
      <w:pPr>
        <w:spacing w:line="360" w:lineRule="auto"/>
        <w:ind w:firstLine="567"/>
        <w:jc w:val="both"/>
        <w:rPr>
          <w:sz w:val="24"/>
          <w:lang w:val="en-US"/>
        </w:rPr>
      </w:pPr>
    </w:p>
    <w:p w:rsidR="00884644" w:rsidRDefault="00884644">
      <w:pPr>
        <w:spacing w:line="360" w:lineRule="auto"/>
        <w:ind w:firstLine="567"/>
        <w:jc w:val="both"/>
        <w:rPr>
          <w:sz w:val="24"/>
          <w:lang w:val="en-US"/>
        </w:rPr>
      </w:pPr>
    </w:p>
    <w:p w:rsidR="00884644" w:rsidRDefault="00884644">
      <w:pPr>
        <w:pStyle w:val="1"/>
        <w:jc w:val="center"/>
        <w:rPr>
          <w:caps/>
        </w:rPr>
      </w:pPr>
      <w:r>
        <w:rPr>
          <w:caps/>
        </w:rPr>
        <w:br w:type="page"/>
        <w:t xml:space="preserve"> Изменения  в  исковом  споре</w:t>
      </w:r>
      <w:r>
        <w:rPr>
          <w:caps/>
        </w:rPr>
        <w:fldChar w:fldCharType="begin"/>
      </w:r>
      <w:r>
        <w:rPr>
          <w:caps/>
        </w:rPr>
        <w:instrText xml:space="preserve"> TC «</w:instrText>
      </w:r>
      <w:bookmarkStart w:id="7" w:name="_Toc469380619"/>
      <w:r>
        <w:rPr>
          <w:caps/>
        </w:rPr>
        <w:instrText xml:space="preserve">. </w:instrText>
      </w:r>
      <w:r>
        <w:rPr>
          <w:caps/>
          <w:lang w:val="en-US"/>
        </w:rPr>
        <w:instrText xml:space="preserve">V. </w:instrText>
      </w:r>
      <w:r>
        <w:rPr>
          <w:caps/>
        </w:rPr>
        <w:instrText>Изменения  в  исковом  споре</w:instrText>
      </w:r>
      <w:bookmarkEnd w:id="7"/>
      <w:r>
        <w:rPr>
          <w:caps/>
        </w:rPr>
        <w:instrText>»</w:instrText>
      </w:r>
      <w:r>
        <w:rPr>
          <w:caps/>
        </w:rPr>
        <w:fldChar w:fldCharType="end"/>
      </w:r>
    </w:p>
    <w:p w:rsidR="00884644" w:rsidRDefault="00884644">
      <w:pPr>
        <w:spacing w:line="360" w:lineRule="auto"/>
        <w:ind w:firstLine="567"/>
        <w:jc w:val="both"/>
        <w:rPr>
          <w:sz w:val="24"/>
        </w:rPr>
      </w:pPr>
    </w:p>
    <w:p w:rsidR="00884644" w:rsidRDefault="00884644">
      <w:pPr>
        <w:spacing w:line="360" w:lineRule="auto"/>
        <w:ind w:firstLine="567"/>
        <w:jc w:val="both"/>
        <w:rPr>
          <w:sz w:val="24"/>
        </w:rPr>
      </w:pPr>
      <w:r>
        <w:rPr>
          <w:sz w:val="24"/>
        </w:rPr>
        <w:tab/>
        <w:t>Предметом судебного рассмотрения в гражданском судопроизводстве является спор о субъективном гражданском праве. Истец просит суд о защите своего права требования к ответчику, которое последний оспаривает своими возражениями. Суд, рассмотрев дело, выносит решение.</w:t>
      </w:r>
    </w:p>
    <w:p w:rsidR="00884644" w:rsidRDefault="00884644">
      <w:pPr>
        <w:spacing w:line="360" w:lineRule="auto"/>
        <w:ind w:firstLine="567"/>
        <w:jc w:val="both"/>
        <w:rPr>
          <w:sz w:val="24"/>
        </w:rPr>
      </w:pPr>
      <w:r>
        <w:rPr>
          <w:sz w:val="24"/>
        </w:rPr>
        <w:t>Однако, не всегда эта простая схема в процессе выдерживается. Истец иногда изменяет свой иск, стороны прекращают спор, отказываясь от своих прав или заключая на суде мировое соглашение. Такие изменения в исковом споре имеют существенное значение в процессе и допускаются при определенных условиях, установленных процессуальным законом.</w:t>
      </w:r>
    </w:p>
    <w:p w:rsidR="00884644" w:rsidRDefault="00884644">
      <w:pPr>
        <w:spacing w:line="360" w:lineRule="auto"/>
        <w:ind w:firstLine="567"/>
        <w:jc w:val="both"/>
        <w:rPr>
          <w:sz w:val="24"/>
        </w:rPr>
      </w:pPr>
      <w:r>
        <w:rPr>
          <w:sz w:val="24"/>
        </w:rPr>
        <w:t>Изменение иска может быть осуществлено истцом путем замены основания или предмета иска, увеличения либо уменьшения размера исковых требований в процессе рассмотрения спора судом. Это вызывается, как правило, ошибками, несправедливостью истца при предъявлении иска. Суд обязан исследовать иск  в измененном виде.</w:t>
      </w:r>
    </w:p>
    <w:p w:rsidR="00884644" w:rsidRDefault="00884644">
      <w:pPr>
        <w:spacing w:line="360" w:lineRule="auto"/>
        <w:ind w:firstLine="567"/>
        <w:jc w:val="both"/>
        <w:rPr>
          <w:sz w:val="24"/>
        </w:rPr>
      </w:pPr>
      <w:r>
        <w:rPr>
          <w:sz w:val="24"/>
        </w:rPr>
        <w:t>Изменение основания иска может состоять как в замене первоначально указанных обстоятельств для обоснования заявленных требований новыми, так и во внесении дополнительных или исключении некоторых из указанных истцом фактов.</w:t>
      </w:r>
    </w:p>
    <w:p w:rsidR="00884644" w:rsidRDefault="00884644">
      <w:pPr>
        <w:spacing w:line="360" w:lineRule="auto"/>
        <w:ind w:firstLine="567"/>
        <w:jc w:val="both"/>
        <w:rPr>
          <w:sz w:val="24"/>
        </w:rPr>
      </w:pPr>
      <w:r>
        <w:rPr>
          <w:sz w:val="24"/>
        </w:rPr>
        <w:t>Изменение предмета иска – замена первоначально указанного истцом предмета другим, основанием для которого служит первоначально приведенные истцом обстоятельства.</w:t>
      </w:r>
    </w:p>
    <w:p w:rsidR="00884644" w:rsidRDefault="00884644">
      <w:pPr>
        <w:spacing w:line="360" w:lineRule="auto"/>
        <w:ind w:firstLine="567"/>
        <w:jc w:val="both"/>
        <w:rPr>
          <w:sz w:val="24"/>
        </w:rPr>
      </w:pPr>
      <w:r>
        <w:rPr>
          <w:sz w:val="24"/>
        </w:rPr>
        <w:t>Отсюда может быть выведено общее правило: в случаях существования у истца альтернативных требований любое из них может быть заменено другим в порядке ст.34 ГПК.</w:t>
      </w:r>
    </w:p>
    <w:p w:rsidR="00884644" w:rsidRDefault="00884644">
      <w:pPr>
        <w:spacing w:line="360" w:lineRule="auto"/>
        <w:ind w:firstLine="567"/>
        <w:jc w:val="both"/>
        <w:rPr>
          <w:sz w:val="24"/>
        </w:rPr>
      </w:pPr>
      <w:r>
        <w:rPr>
          <w:sz w:val="24"/>
        </w:rPr>
        <w:t>Истцу предоставляется право также увеличить или уменьшить размер исковых требований (ч.1 ст.34 ГПК). Изменение размера исковых требований приводит объем материального объекта иска в соответствие с действительностью; служа охране того же заявленного в иске интереса, оно не влечет за собой изменения тождества иска и поэтому допускается законом без ограничений.</w:t>
      </w:r>
    </w:p>
    <w:p w:rsidR="00884644" w:rsidRDefault="00884644">
      <w:pPr>
        <w:spacing w:line="360" w:lineRule="auto"/>
        <w:ind w:firstLine="567"/>
        <w:jc w:val="both"/>
        <w:rPr>
          <w:sz w:val="24"/>
        </w:rPr>
      </w:pPr>
      <w:r>
        <w:rPr>
          <w:sz w:val="24"/>
        </w:rPr>
        <w:t>Лицо, обладающее определенным субъективным гражданским правом, может от него отказаться, если это не противоречит назначению этого права и соответствует закону и его интересам (ст.9-10 ГК).</w:t>
      </w:r>
    </w:p>
    <w:p w:rsidR="00884644" w:rsidRDefault="00884644">
      <w:pPr>
        <w:spacing w:line="360" w:lineRule="auto"/>
        <w:ind w:firstLine="567"/>
        <w:jc w:val="both"/>
        <w:rPr>
          <w:sz w:val="24"/>
        </w:rPr>
      </w:pPr>
      <w:r>
        <w:rPr>
          <w:sz w:val="24"/>
        </w:rPr>
        <w:t>Отказ от права может быть совершен в процессе (ст.34, ч.1, ст.165 ГПК).</w:t>
      </w:r>
    </w:p>
    <w:p w:rsidR="00884644" w:rsidRDefault="00884644">
      <w:pPr>
        <w:spacing w:line="360" w:lineRule="auto"/>
        <w:ind w:firstLine="567"/>
        <w:jc w:val="both"/>
        <w:rPr>
          <w:sz w:val="24"/>
        </w:rPr>
      </w:pPr>
      <w:r>
        <w:rPr>
          <w:sz w:val="24"/>
        </w:rPr>
        <w:t xml:space="preserve">Формой отказа стороны в процессе от судебной защиты, принадлежащих ей прав, является: </w:t>
      </w:r>
    </w:p>
    <w:p w:rsidR="00884644" w:rsidRDefault="00884644">
      <w:pPr>
        <w:numPr>
          <w:ilvl w:val="0"/>
          <w:numId w:val="3"/>
        </w:numPr>
        <w:spacing w:line="360" w:lineRule="auto"/>
        <w:jc w:val="both"/>
        <w:rPr>
          <w:sz w:val="24"/>
        </w:rPr>
      </w:pPr>
      <w:r>
        <w:rPr>
          <w:sz w:val="24"/>
        </w:rPr>
        <w:t>на стороне истца – отказ от иска;</w:t>
      </w:r>
    </w:p>
    <w:p w:rsidR="00884644" w:rsidRDefault="00884644">
      <w:pPr>
        <w:numPr>
          <w:ilvl w:val="0"/>
          <w:numId w:val="3"/>
        </w:numPr>
        <w:spacing w:line="360" w:lineRule="auto"/>
        <w:jc w:val="both"/>
        <w:rPr>
          <w:sz w:val="24"/>
        </w:rPr>
      </w:pPr>
      <w:r>
        <w:rPr>
          <w:sz w:val="24"/>
        </w:rPr>
        <w:t>на стороне ответчика – признание иска.</w:t>
      </w:r>
    </w:p>
    <w:p w:rsidR="00884644" w:rsidRDefault="00884644">
      <w:pPr>
        <w:spacing w:line="360" w:lineRule="auto"/>
        <w:ind w:firstLine="567"/>
        <w:jc w:val="both"/>
        <w:rPr>
          <w:sz w:val="24"/>
        </w:rPr>
      </w:pPr>
      <w:r>
        <w:rPr>
          <w:sz w:val="24"/>
        </w:rPr>
        <w:t>Отказ от иска – высказанное на суде безоговорочное отречение истца от судебной защиты своего требования, направленное на прекращение возбужденного процесса. Признание иска – это высказанное на суде безоговорочное согласие ответчика на удовлетворение искового требования, направленное на окончание процесса путем вынесения благоприятного для истца судебного решения.</w:t>
      </w:r>
    </w:p>
    <w:p w:rsidR="00884644" w:rsidRDefault="00884644">
      <w:pPr>
        <w:spacing w:line="360" w:lineRule="auto"/>
        <w:ind w:left="567"/>
        <w:jc w:val="both"/>
        <w:rPr>
          <w:sz w:val="24"/>
        </w:rPr>
      </w:pPr>
      <w:r>
        <w:rPr>
          <w:sz w:val="24"/>
        </w:rPr>
        <w:t>Ст.165 Отказ истца от иска, признание иска ответчиком и мировое соглашение.</w:t>
      </w:r>
    </w:p>
    <w:p w:rsidR="00884644" w:rsidRDefault="00884644">
      <w:pPr>
        <w:spacing w:line="360" w:lineRule="auto"/>
        <w:ind w:firstLine="567"/>
        <w:jc w:val="both"/>
        <w:rPr>
          <w:sz w:val="24"/>
        </w:rPr>
      </w:pPr>
      <w:r>
        <w:rPr>
          <w:sz w:val="24"/>
        </w:rPr>
        <w:t>Заявление истца об отказе от иска, признание иска ответчиком или условия мирового соглашения сторон заносится в протокол судебного заседания и подписываются соответственно истцом, ответчиком или обеими сторонами. Если отказ истца от иска, признание иска ответчиком или мировое соглашение сторон выражено в адресованных суду письменных заявлениях, эти заявления приобщаются к делу, о чем указывается в протоколе судебного заседания.</w:t>
      </w:r>
    </w:p>
    <w:p w:rsidR="00884644" w:rsidRDefault="00884644">
      <w:pPr>
        <w:spacing w:line="360" w:lineRule="auto"/>
        <w:ind w:firstLine="567"/>
        <w:jc w:val="both"/>
        <w:rPr>
          <w:sz w:val="24"/>
        </w:rPr>
      </w:pPr>
      <w:r>
        <w:rPr>
          <w:sz w:val="24"/>
        </w:rPr>
        <w:t>О принятии отказа истца от иска или утверждения мирового соглашения сторон суд выносит определение, которым одновременно прекращает производство по делу. В определении должны быть указаны условия утверждаемого судом мирового соглашения сторон.</w:t>
      </w:r>
    </w:p>
    <w:p w:rsidR="00884644" w:rsidRDefault="00884644">
      <w:pPr>
        <w:spacing w:line="360" w:lineRule="auto"/>
        <w:ind w:firstLine="567"/>
        <w:jc w:val="both"/>
        <w:rPr>
          <w:sz w:val="24"/>
        </w:rPr>
      </w:pPr>
      <w:r>
        <w:rPr>
          <w:sz w:val="24"/>
        </w:rPr>
        <w:t>При признании ответчиком иска и принятии его судом выносится решение об удовлетворении заявленных требований.</w:t>
      </w:r>
    </w:p>
    <w:p w:rsidR="00884644" w:rsidRDefault="00884644">
      <w:pPr>
        <w:spacing w:line="360" w:lineRule="auto"/>
        <w:ind w:firstLine="567"/>
        <w:jc w:val="both"/>
        <w:rPr>
          <w:sz w:val="24"/>
        </w:rPr>
      </w:pPr>
      <w:r>
        <w:rPr>
          <w:sz w:val="24"/>
        </w:rPr>
        <w:t>В случае непризнания судом признания иска ответчиком или утверждения мирового соглашения суд выносит об этом определение и продолжает рассмотрение дела по существу ( в ред Федерального Закона от 30 ноября 1995 г. – Собрание Законодательства РФ, 1995 г. №49 ст.4696). ****</w:t>
      </w:r>
    </w:p>
    <w:p w:rsidR="00884644" w:rsidRDefault="00884644">
      <w:pPr>
        <w:spacing w:line="360" w:lineRule="auto"/>
        <w:ind w:firstLine="567"/>
        <w:jc w:val="both"/>
        <w:rPr>
          <w:sz w:val="24"/>
        </w:rPr>
      </w:pPr>
      <w:r>
        <w:rPr>
          <w:sz w:val="24"/>
        </w:rPr>
        <w:t xml:space="preserve">Возникший между сторонами спор может быть устранен добровольно их мировым соглашением и без обращения в суд. Мировое соглашение, заключенное без обращения в суд, является внесудебным. </w:t>
      </w:r>
    </w:p>
    <w:p w:rsidR="00884644" w:rsidRDefault="00884644">
      <w:pPr>
        <w:spacing w:line="360" w:lineRule="auto"/>
        <w:ind w:firstLine="567"/>
        <w:jc w:val="both"/>
        <w:rPr>
          <w:sz w:val="24"/>
        </w:rPr>
      </w:pPr>
      <w:r>
        <w:rPr>
          <w:sz w:val="24"/>
        </w:rPr>
        <w:t>Если мировое соглашение не будет исполнено добровольно, оно исполняется принудительно (п.4 ст.338 ГПК).</w:t>
      </w:r>
    </w:p>
    <w:p w:rsidR="00884644" w:rsidRDefault="00884644">
      <w:pPr>
        <w:pStyle w:val="2"/>
      </w:pPr>
      <w:r>
        <w:br w:type="page"/>
        <w:t>ЗАКЛЮЧЕНИЕ</w:t>
      </w:r>
      <w:r>
        <w:fldChar w:fldCharType="begin"/>
      </w:r>
      <w:r>
        <w:instrText xml:space="preserve"> TC «</w:instrText>
      </w:r>
      <w:bookmarkStart w:id="8" w:name="_Toc469380620"/>
      <w:r>
        <w:instrText>ЗАКЛЮЧЕНИЕ</w:instrText>
      </w:r>
      <w:bookmarkEnd w:id="8"/>
      <w:r>
        <w:instrText>»</w:instrText>
      </w:r>
      <w:r>
        <w:fldChar w:fldCharType="end"/>
      </w:r>
    </w:p>
    <w:p w:rsidR="00884644" w:rsidRDefault="00884644">
      <w:pPr>
        <w:spacing w:line="360" w:lineRule="auto"/>
        <w:ind w:firstLine="567"/>
        <w:jc w:val="both"/>
        <w:rPr>
          <w:sz w:val="24"/>
        </w:rPr>
      </w:pPr>
    </w:p>
    <w:p w:rsidR="00884644" w:rsidRDefault="00884644">
      <w:pPr>
        <w:spacing w:line="360" w:lineRule="auto"/>
        <w:ind w:firstLine="567"/>
        <w:jc w:val="both"/>
        <w:rPr>
          <w:sz w:val="24"/>
        </w:rPr>
      </w:pPr>
      <w:r>
        <w:rPr>
          <w:sz w:val="24"/>
        </w:rPr>
        <w:t>Право на судебную защиту субъективных прав и охраняемых законом интересов граждан и организаций осуществляется путем обращения в суд. Основная масса гражданских дел, рассматриваемых судами, - это дела по спорам, возникающим из различных правоотношений, отнесенные законом к исковому производству.</w:t>
      </w:r>
    </w:p>
    <w:p w:rsidR="00884644" w:rsidRDefault="00884644">
      <w:pPr>
        <w:spacing w:line="360" w:lineRule="auto"/>
        <w:ind w:firstLine="567"/>
        <w:jc w:val="both"/>
        <w:rPr>
          <w:sz w:val="24"/>
        </w:rPr>
      </w:pPr>
      <w:r>
        <w:rPr>
          <w:sz w:val="24"/>
        </w:rPr>
        <w:t>Исковое производство – урегулированная нормами гражданского процессуального права деятельность суда по рассмотрению и разрешению споров о субъективном праве или охраняемом законом интересе, возникающих из гражданских, семейных, трудовых, кооперативных и других правоотношений.</w:t>
      </w:r>
    </w:p>
    <w:p w:rsidR="00884644" w:rsidRDefault="00884644">
      <w:pPr>
        <w:spacing w:line="360" w:lineRule="auto"/>
        <w:ind w:firstLine="567"/>
        <w:jc w:val="both"/>
        <w:rPr>
          <w:sz w:val="24"/>
        </w:rPr>
      </w:pPr>
      <w:r>
        <w:rPr>
          <w:sz w:val="24"/>
        </w:rPr>
        <w:t>Споры, возникающие из правоотношений , урегулированных различными отраслями права, многообразны. Общим для этих дел является юридическое равноправие субъектов спора – сторон в гражданском процессе. Они не находятся в административной зависимости друг от друга. Между субъектами спора нет отношений власти и подчинения.</w:t>
      </w:r>
    </w:p>
    <w:p w:rsidR="00884644" w:rsidRDefault="00884644">
      <w:pPr>
        <w:spacing w:line="360" w:lineRule="auto"/>
        <w:ind w:firstLine="567"/>
        <w:jc w:val="both"/>
        <w:rPr>
          <w:sz w:val="24"/>
        </w:rPr>
      </w:pPr>
      <w:r>
        <w:rPr>
          <w:sz w:val="24"/>
        </w:rPr>
        <w:t>Исковое производство направлено на разрешение конфликтов между отдельными лицами по поводу осуществления субъективных прав и обязанностей. Конфликтная ситуация, вызвавшая правовой спор, препятствует нормальному осуществлению права. Процессуальным средством защиты прав и охраняемых законом интересов граждан и организаций является иск.</w:t>
      </w:r>
    </w:p>
    <w:p w:rsidR="00884644" w:rsidRDefault="00884644">
      <w:pPr>
        <w:spacing w:line="360" w:lineRule="auto"/>
        <w:ind w:firstLine="567"/>
        <w:jc w:val="both"/>
        <w:rPr>
          <w:sz w:val="24"/>
        </w:rPr>
      </w:pPr>
      <w:r>
        <w:rPr>
          <w:sz w:val="24"/>
        </w:rPr>
        <w:t>Дела искового производства возбуждаются путем подачи в суд искового заявления (ч.2 ст.4 ГПК).</w:t>
      </w:r>
      <w:r>
        <w:rPr>
          <w:rStyle w:val="a6"/>
          <w:sz w:val="24"/>
        </w:rPr>
        <w:footnoteReference w:id="7"/>
      </w:r>
    </w:p>
    <w:p w:rsidR="00884644" w:rsidRDefault="00884644">
      <w:pPr>
        <w:spacing w:line="360" w:lineRule="auto"/>
        <w:ind w:firstLine="567"/>
        <w:jc w:val="both"/>
        <w:rPr>
          <w:sz w:val="24"/>
        </w:rPr>
      </w:pPr>
      <w:r>
        <w:rPr>
          <w:sz w:val="24"/>
        </w:rPr>
        <w:t>Сущность искового производства состоит в том, что суд проверяет или наличие или отсутствие субъективного права, ввиду неопределенности, оспаривания или нарушения которого возник спор. Целью искового производства является защита субъективных прав путем их признания, присуждения к совершению определенных действий либо воздержания от них, прекращения или изменения правоотношения ст.12 ГК  . Способы защиты гражданских прав.</w:t>
      </w:r>
    </w:p>
    <w:p w:rsidR="00884644" w:rsidRDefault="00884644">
      <w:pPr>
        <w:spacing w:line="360" w:lineRule="auto"/>
        <w:ind w:firstLine="567"/>
        <w:jc w:val="both"/>
        <w:rPr>
          <w:sz w:val="24"/>
        </w:rPr>
      </w:pPr>
      <w:r>
        <w:rPr>
          <w:sz w:val="24"/>
        </w:rPr>
        <w:t>Защита нарушенных или оспариваемых гражданских прав осуществляется судом, поэтому суды должны принимать иски граждан и юридических лиц о признании недействительными актов, изданных органами управления юридических лиц, если эти акты не соответствуют закону и иным нормативным правовым актам и нарушают права и охраняемые законом интересы этих граждан и юридических лиц, поскольку такие споры вытекают из гражданских правоотношений (Комментарий к ст.12 ГП).</w:t>
      </w:r>
    </w:p>
    <w:p w:rsidR="00884644" w:rsidRDefault="00884644">
      <w:pPr>
        <w:spacing w:line="360" w:lineRule="auto"/>
        <w:ind w:firstLine="567"/>
        <w:jc w:val="center"/>
        <w:rPr>
          <w:sz w:val="24"/>
        </w:rPr>
      </w:pPr>
      <w:r>
        <w:rPr>
          <w:sz w:val="24"/>
        </w:rPr>
        <w:br w:type="page"/>
        <w:t>СПИСОК  ЛИТЕРАТУРЫ</w:t>
      </w:r>
      <w:r>
        <w:rPr>
          <w:sz w:val="24"/>
        </w:rPr>
        <w:fldChar w:fldCharType="begin"/>
      </w:r>
      <w:r>
        <w:rPr>
          <w:sz w:val="24"/>
        </w:rPr>
        <w:instrText xml:space="preserve"> TC «</w:instrText>
      </w:r>
      <w:bookmarkStart w:id="9" w:name="_Toc469380621"/>
      <w:r>
        <w:rPr>
          <w:sz w:val="24"/>
        </w:rPr>
        <w:instrText>СПИСОК  ЛИТЕРАТУРЫ</w:instrText>
      </w:r>
      <w:bookmarkEnd w:id="9"/>
      <w:r>
        <w:rPr>
          <w:sz w:val="24"/>
        </w:rPr>
        <w:instrText>»</w:instrText>
      </w:r>
      <w:r>
        <w:rPr>
          <w:sz w:val="24"/>
        </w:rPr>
        <w:fldChar w:fldCharType="end"/>
      </w:r>
    </w:p>
    <w:p w:rsidR="00884644" w:rsidRDefault="00884644">
      <w:pPr>
        <w:spacing w:line="360" w:lineRule="auto"/>
        <w:ind w:firstLine="567"/>
        <w:jc w:val="both"/>
        <w:rPr>
          <w:sz w:val="24"/>
        </w:rPr>
      </w:pPr>
    </w:p>
    <w:p w:rsidR="00884644" w:rsidRDefault="00884644">
      <w:pPr>
        <w:numPr>
          <w:ilvl w:val="0"/>
          <w:numId w:val="14"/>
        </w:numPr>
        <w:spacing w:line="360" w:lineRule="auto"/>
        <w:jc w:val="both"/>
        <w:rPr>
          <w:sz w:val="24"/>
        </w:rPr>
      </w:pPr>
      <w:r>
        <w:rPr>
          <w:sz w:val="24"/>
        </w:rPr>
        <w:t>ГПК РФ</w:t>
      </w:r>
    </w:p>
    <w:p w:rsidR="00884644" w:rsidRDefault="00884644">
      <w:pPr>
        <w:numPr>
          <w:ilvl w:val="0"/>
          <w:numId w:val="14"/>
        </w:numPr>
        <w:spacing w:line="360" w:lineRule="auto"/>
        <w:jc w:val="both"/>
        <w:rPr>
          <w:sz w:val="24"/>
        </w:rPr>
      </w:pPr>
      <w:r>
        <w:rPr>
          <w:sz w:val="24"/>
        </w:rPr>
        <w:t>ГК РФ.</w:t>
      </w:r>
    </w:p>
    <w:p w:rsidR="00884644" w:rsidRDefault="00884644">
      <w:pPr>
        <w:numPr>
          <w:ilvl w:val="0"/>
          <w:numId w:val="14"/>
        </w:numPr>
        <w:spacing w:line="360" w:lineRule="auto"/>
        <w:jc w:val="both"/>
        <w:rPr>
          <w:sz w:val="24"/>
        </w:rPr>
      </w:pPr>
      <w:r>
        <w:rPr>
          <w:sz w:val="24"/>
        </w:rPr>
        <w:t>Информационное письмо Президиума ВАС РФ от 29.07.97г.№19.</w:t>
      </w:r>
    </w:p>
    <w:p w:rsidR="00884644" w:rsidRDefault="00884644">
      <w:pPr>
        <w:numPr>
          <w:ilvl w:val="0"/>
          <w:numId w:val="14"/>
        </w:numPr>
        <w:spacing w:line="360" w:lineRule="auto"/>
        <w:jc w:val="both"/>
        <w:rPr>
          <w:sz w:val="24"/>
        </w:rPr>
      </w:pPr>
      <w:r>
        <w:rPr>
          <w:sz w:val="24"/>
        </w:rPr>
        <w:t>Собрание законодательства РФ, 1995, №49, ст.4696.</w:t>
      </w:r>
    </w:p>
    <w:p w:rsidR="00884644" w:rsidRDefault="00884644">
      <w:pPr>
        <w:numPr>
          <w:ilvl w:val="0"/>
          <w:numId w:val="14"/>
        </w:numPr>
        <w:spacing w:line="360" w:lineRule="auto"/>
        <w:jc w:val="both"/>
        <w:rPr>
          <w:sz w:val="24"/>
        </w:rPr>
      </w:pPr>
      <w:r>
        <w:rPr>
          <w:sz w:val="24"/>
        </w:rPr>
        <w:t>Указ Президиума Верховного совета РСФСР от 01.08.80г.</w:t>
      </w:r>
    </w:p>
    <w:p w:rsidR="00884644" w:rsidRDefault="00884644">
      <w:pPr>
        <w:numPr>
          <w:ilvl w:val="0"/>
          <w:numId w:val="14"/>
        </w:numPr>
        <w:spacing w:line="360" w:lineRule="auto"/>
        <w:jc w:val="both"/>
        <w:rPr>
          <w:sz w:val="24"/>
        </w:rPr>
      </w:pPr>
      <w:r>
        <w:rPr>
          <w:sz w:val="24"/>
        </w:rPr>
        <w:t>Гражданский процесс. Учебник.Изд.2-е\Под ред В.А.Мусина, Н.А.Чечиноб-М.: «Проспект», 1998.- 472 с.</w:t>
      </w:r>
    </w:p>
    <w:p w:rsidR="00884644" w:rsidRDefault="00884644">
      <w:pPr>
        <w:numPr>
          <w:ilvl w:val="0"/>
          <w:numId w:val="14"/>
        </w:numPr>
        <w:spacing w:line="360" w:lineRule="auto"/>
        <w:jc w:val="both"/>
        <w:rPr>
          <w:sz w:val="24"/>
        </w:rPr>
      </w:pPr>
      <w:r>
        <w:rPr>
          <w:sz w:val="24"/>
        </w:rPr>
        <w:t>Гражданский процесс. Учебник для вузов. Отв.ред.проф.Ю.К.Осипов – М.: «Бек», 1996 – 462с.</w:t>
      </w:r>
    </w:p>
    <w:p w:rsidR="00884644" w:rsidRDefault="00884644">
      <w:pPr>
        <w:numPr>
          <w:ilvl w:val="0"/>
          <w:numId w:val="14"/>
        </w:numPr>
        <w:spacing w:line="360" w:lineRule="auto"/>
        <w:jc w:val="both"/>
        <w:rPr>
          <w:sz w:val="24"/>
        </w:rPr>
      </w:pPr>
      <w:r>
        <w:rPr>
          <w:sz w:val="24"/>
        </w:rPr>
        <w:t>Гражданское процессуальное право России: учебник для вузов \Под ред М.С.Шакарян, 1998 – 5\4 с.</w:t>
      </w:r>
    </w:p>
    <w:p w:rsidR="00884644" w:rsidRDefault="00884644">
      <w:pPr>
        <w:spacing w:line="360" w:lineRule="auto"/>
        <w:ind w:firstLine="567"/>
        <w:jc w:val="both"/>
        <w:rPr>
          <w:sz w:val="24"/>
        </w:rPr>
      </w:pPr>
    </w:p>
    <w:p w:rsidR="00884644" w:rsidRDefault="00884644">
      <w:pPr>
        <w:spacing w:line="360" w:lineRule="auto"/>
        <w:ind w:firstLine="567"/>
        <w:jc w:val="both"/>
        <w:rPr>
          <w:sz w:val="24"/>
        </w:rPr>
      </w:pPr>
    </w:p>
    <w:p w:rsidR="00884644" w:rsidRDefault="00884644">
      <w:pPr>
        <w:spacing w:line="360" w:lineRule="auto"/>
        <w:ind w:firstLine="567"/>
        <w:jc w:val="both"/>
        <w:rPr>
          <w:sz w:val="24"/>
        </w:rPr>
      </w:pPr>
    </w:p>
    <w:p w:rsidR="00884644" w:rsidRDefault="00884644">
      <w:pPr>
        <w:spacing w:line="360" w:lineRule="auto"/>
        <w:ind w:firstLine="567"/>
        <w:jc w:val="both"/>
        <w:rPr>
          <w:sz w:val="24"/>
        </w:rPr>
      </w:pPr>
    </w:p>
    <w:p w:rsidR="00884644" w:rsidRDefault="00884644">
      <w:pPr>
        <w:spacing w:line="360" w:lineRule="auto"/>
        <w:ind w:firstLine="567"/>
        <w:jc w:val="both"/>
        <w:rPr>
          <w:sz w:val="24"/>
        </w:rPr>
      </w:pPr>
      <w:bookmarkStart w:id="10" w:name="_GoBack"/>
      <w:bookmarkEnd w:id="10"/>
    </w:p>
    <w:sectPr w:rsidR="00884644">
      <w:headerReference w:type="even" r:id="rId7"/>
      <w:headerReference w:type="default" r:id="rId8"/>
      <w:footnotePr>
        <w:numRestart w:val="eachPage"/>
      </w:footnotePr>
      <w:pgSz w:w="11906" w:h="16838"/>
      <w:pgMar w:top="1134" w:right="851" w:bottom="851" w:left="1701" w:header="567"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644" w:rsidRDefault="00884644">
      <w:r>
        <w:separator/>
      </w:r>
    </w:p>
  </w:endnote>
  <w:endnote w:type="continuationSeparator" w:id="0">
    <w:p w:rsidR="00884644" w:rsidRDefault="0088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644" w:rsidRDefault="00884644">
      <w:r>
        <w:separator/>
      </w:r>
    </w:p>
  </w:footnote>
  <w:footnote w:type="continuationSeparator" w:id="0">
    <w:p w:rsidR="00884644" w:rsidRDefault="00884644">
      <w:r>
        <w:continuationSeparator/>
      </w:r>
    </w:p>
  </w:footnote>
  <w:footnote w:id="1">
    <w:p w:rsidR="00884644" w:rsidRDefault="00884644">
      <w:pPr>
        <w:pStyle w:val="a5"/>
      </w:pPr>
      <w:r>
        <w:rPr>
          <w:rStyle w:val="a6"/>
        </w:rPr>
        <w:footnoteRef/>
      </w:r>
      <w:r>
        <w:t xml:space="preserve"> ГК РФ</w:t>
      </w:r>
    </w:p>
  </w:footnote>
  <w:footnote w:id="2">
    <w:p w:rsidR="00884644" w:rsidRDefault="00884644">
      <w:pPr>
        <w:pStyle w:val="a5"/>
      </w:pPr>
      <w:r>
        <w:rPr>
          <w:rStyle w:val="a6"/>
        </w:rPr>
        <w:footnoteRef/>
      </w:r>
      <w:r>
        <w:t xml:space="preserve"> ГК РФ</w:t>
      </w:r>
    </w:p>
    <w:p w:rsidR="00884644" w:rsidRDefault="00884644">
      <w:pPr>
        <w:pStyle w:val="a5"/>
      </w:pPr>
    </w:p>
  </w:footnote>
  <w:footnote w:id="3">
    <w:p w:rsidR="00884644" w:rsidRDefault="00884644">
      <w:pPr>
        <w:pStyle w:val="a5"/>
      </w:pPr>
      <w:r>
        <w:rPr>
          <w:rStyle w:val="a6"/>
        </w:rPr>
        <w:footnoteRef/>
      </w:r>
      <w:r>
        <w:t xml:space="preserve"> Информационное письмо Президиума ВАС РФ от 29.07.97г. №12</w:t>
      </w:r>
    </w:p>
  </w:footnote>
  <w:footnote w:id="4">
    <w:p w:rsidR="00884644" w:rsidRDefault="00884644">
      <w:pPr>
        <w:pStyle w:val="a5"/>
      </w:pPr>
      <w:r>
        <w:rPr>
          <w:rStyle w:val="a6"/>
        </w:rPr>
        <w:footnoteRef/>
      </w:r>
      <w:r>
        <w:t xml:space="preserve"> Указ Президиума Верховного Совета РСФСР от 01.08.80г.</w:t>
      </w:r>
    </w:p>
  </w:footnote>
  <w:footnote w:id="5">
    <w:p w:rsidR="00884644" w:rsidRDefault="00884644">
      <w:pPr>
        <w:pStyle w:val="a5"/>
      </w:pPr>
      <w:r>
        <w:rPr>
          <w:rStyle w:val="a6"/>
        </w:rPr>
        <w:footnoteRef/>
      </w:r>
      <w:r>
        <w:t xml:space="preserve"> ГПК РФ</w:t>
      </w:r>
    </w:p>
  </w:footnote>
  <w:footnote w:id="6">
    <w:p w:rsidR="00884644" w:rsidRDefault="00884644">
      <w:pPr>
        <w:pStyle w:val="a5"/>
      </w:pPr>
      <w:r>
        <w:rPr>
          <w:rStyle w:val="a6"/>
        </w:rPr>
        <w:footnoteRef/>
      </w:r>
      <w:r>
        <w:t xml:space="preserve"> ГК РФ</w:t>
      </w:r>
    </w:p>
  </w:footnote>
  <w:footnote w:id="7">
    <w:p w:rsidR="00884644" w:rsidRDefault="00884644">
      <w:pPr>
        <w:pStyle w:val="a5"/>
      </w:pPr>
      <w:r>
        <w:rPr>
          <w:rStyle w:val="a6"/>
        </w:rPr>
        <w:footnoteRef/>
      </w:r>
      <w:r>
        <w:t xml:space="preserve"> ГПК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644" w:rsidRDefault="00884644">
    <w:pPr>
      <w:pStyle w:val="a7"/>
      <w:framePr w:wrap="around" w:vAnchor="text" w:hAnchor="margin" w:xAlign="center" w:y="1"/>
      <w:rPr>
        <w:rStyle w:val="a8"/>
      </w:rPr>
    </w:pPr>
    <w:r>
      <w:rPr>
        <w:rStyle w:val="a8"/>
        <w:noProof/>
      </w:rPr>
      <w:t>3</w:t>
    </w:r>
  </w:p>
  <w:p w:rsidR="00884644" w:rsidRDefault="0088464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644" w:rsidRDefault="0066371B">
    <w:pPr>
      <w:pStyle w:val="a7"/>
      <w:framePr w:wrap="around" w:vAnchor="text" w:hAnchor="margin" w:xAlign="center" w:y="1"/>
      <w:rPr>
        <w:rStyle w:val="a8"/>
      </w:rPr>
    </w:pPr>
    <w:r>
      <w:rPr>
        <w:rStyle w:val="a8"/>
        <w:noProof/>
      </w:rPr>
      <w:t>3</w:t>
    </w:r>
  </w:p>
  <w:p w:rsidR="00884644" w:rsidRDefault="0088464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1CD1"/>
    <w:multiLevelType w:val="multilevel"/>
    <w:tmpl w:val="3BFCB112"/>
    <w:lvl w:ilvl="0">
      <w:start w:val="1"/>
      <w:numFmt w:val="upperRoman"/>
      <w:lvlText w:val="%1."/>
      <w:lvlJc w:val="left"/>
      <w:pPr>
        <w:tabs>
          <w:tab w:val="num" w:pos="1320"/>
        </w:tabs>
        <w:ind w:left="1320" w:hanging="720"/>
      </w:pPr>
      <w:rPr>
        <w:rFonts w:hint="default"/>
      </w:rPr>
    </w:lvl>
    <w:lvl w:ilvl="1">
      <w:start w:val="1"/>
      <w:numFmt w:val="decimal"/>
      <w:isLgl/>
      <w:lvlText w:val="%1.%2"/>
      <w:lvlJc w:val="left"/>
      <w:pPr>
        <w:tabs>
          <w:tab w:val="num" w:pos="1380"/>
        </w:tabs>
        <w:ind w:left="1380" w:hanging="780"/>
      </w:pPr>
      <w:rPr>
        <w:rFonts w:hint="default"/>
      </w:rPr>
    </w:lvl>
    <w:lvl w:ilvl="2">
      <w:start w:val="1"/>
      <w:numFmt w:val="decimal"/>
      <w:isLgl/>
      <w:lvlText w:val="%1.%2.%3"/>
      <w:lvlJc w:val="left"/>
      <w:pPr>
        <w:tabs>
          <w:tab w:val="num" w:pos="1380"/>
        </w:tabs>
        <w:ind w:left="1380" w:hanging="780"/>
      </w:pPr>
      <w:rPr>
        <w:rFonts w:hint="default"/>
      </w:rPr>
    </w:lvl>
    <w:lvl w:ilvl="3">
      <w:start w:val="1"/>
      <w:numFmt w:val="decimal"/>
      <w:isLgl/>
      <w:lvlText w:val="%1.%2.%3.%4"/>
      <w:lvlJc w:val="left"/>
      <w:pPr>
        <w:tabs>
          <w:tab w:val="num" w:pos="1380"/>
        </w:tabs>
        <w:ind w:left="1380" w:hanging="7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1">
    <w:nsid w:val="07FA40CE"/>
    <w:multiLevelType w:val="singleLevel"/>
    <w:tmpl w:val="CBB474A6"/>
    <w:lvl w:ilvl="0">
      <w:start w:val="1"/>
      <w:numFmt w:val="decimal"/>
      <w:lvlText w:val="%1."/>
      <w:lvlJc w:val="left"/>
      <w:pPr>
        <w:tabs>
          <w:tab w:val="num" w:pos="927"/>
        </w:tabs>
        <w:ind w:left="927" w:hanging="360"/>
      </w:pPr>
      <w:rPr>
        <w:rFonts w:hint="default"/>
      </w:rPr>
    </w:lvl>
  </w:abstractNum>
  <w:abstractNum w:abstractNumId="2">
    <w:nsid w:val="09CE448B"/>
    <w:multiLevelType w:val="singleLevel"/>
    <w:tmpl w:val="04190017"/>
    <w:lvl w:ilvl="0">
      <w:start w:val="1"/>
      <w:numFmt w:val="lowerLetter"/>
      <w:lvlText w:val="%1)"/>
      <w:lvlJc w:val="left"/>
      <w:pPr>
        <w:tabs>
          <w:tab w:val="num" w:pos="360"/>
        </w:tabs>
        <w:ind w:left="360" w:hanging="360"/>
      </w:pPr>
    </w:lvl>
  </w:abstractNum>
  <w:abstractNum w:abstractNumId="3">
    <w:nsid w:val="114363C5"/>
    <w:multiLevelType w:val="singleLevel"/>
    <w:tmpl w:val="84785EA2"/>
    <w:lvl w:ilvl="0">
      <w:numFmt w:val="bullet"/>
      <w:lvlText w:val="-"/>
      <w:lvlJc w:val="left"/>
      <w:pPr>
        <w:tabs>
          <w:tab w:val="num" w:pos="390"/>
        </w:tabs>
        <w:ind w:left="390" w:hanging="390"/>
      </w:pPr>
      <w:rPr>
        <w:rFonts w:hint="default"/>
      </w:rPr>
    </w:lvl>
  </w:abstractNum>
  <w:abstractNum w:abstractNumId="4">
    <w:nsid w:val="17AA1489"/>
    <w:multiLevelType w:val="singleLevel"/>
    <w:tmpl w:val="CF8601E6"/>
    <w:lvl w:ilvl="0">
      <w:start w:val="1"/>
      <w:numFmt w:val="upperRoman"/>
      <w:pStyle w:val="1"/>
      <w:lvlText w:val="%1."/>
      <w:lvlJc w:val="left"/>
      <w:pPr>
        <w:tabs>
          <w:tab w:val="num" w:pos="720"/>
        </w:tabs>
        <w:ind w:left="720" w:hanging="720"/>
      </w:pPr>
    </w:lvl>
  </w:abstractNum>
  <w:abstractNum w:abstractNumId="5">
    <w:nsid w:val="1B24612C"/>
    <w:multiLevelType w:val="singleLevel"/>
    <w:tmpl w:val="04190017"/>
    <w:lvl w:ilvl="0">
      <w:start w:val="1"/>
      <w:numFmt w:val="lowerLetter"/>
      <w:lvlText w:val="%1)"/>
      <w:lvlJc w:val="left"/>
      <w:pPr>
        <w:tabs>
          <w:tab w:val="num" w:pos="360"/>
        </w:tabs>
        <w:ind w:left="360" w:hanging="360"/>
      </w:pPr>
    </w:lvl>
  </w:abstractNum>
  <w:abstractNum w:abstractNumId="6">
    <w:nsid w:val="1EA13DC8"/>
    <w:multiLevelType w:val="singleLevel"/>
    <w:tmpl w:val="70FA9CC8"/>
    <w:lvl w:ilvl="0">
      <w:start w:val="1"/>
      <w:numFmt w:val="decimal"/>
      <w:lvlText w:val="%1."/>
      <w:lvlJc w:val="left"/>
      <w:pPr>
        <w:tabs>
          <w:tab w:val="num" w:pos="927"/>
        </w:tabs>
        <w:ind w:left="927" w:hanging="360"/>
      </w:pPr>
      <w:rPr>
        <w:rFonts w:hint="default"/>
      </w:rPr>
    </w:lvl>
  </w:abstractNum>
  <w:abstractNum w:abstractNumId="7">
    <w:nsid w:val="2D1C3484"/>
    <w:multiLevelType w:val="singleLevel"/>
    <w:tmpl w:val="04190017"/>
    <w:lvl w:ilvl="0">
      <w:start w:val="1"/>
      <w:numFmt w:val="lowerLetter"/>
      <w:lvlText w:val="%1)"/>
      <w:lvlJc w:val="left"/>
      <w:pPr>
        <w:tabs>
          <w:tab w:val="num" w:pos="360"/>
        </w:tabs>
        <w:ind w:left="360" w:hanging="360"/>
      </w:pPr>
    </w:lvl>
  </w:abstractNum>
  <w:abstractNum w:abstractNumId="8">
    <w:nsid w:val="38EA27B4"/>
    <w:multiLevelType w:val="singleLevel"/>
    <w:tmpl w:val="D79C2780"/>
    <w:lvl w:ilvl="0">
      <w:start w:val="1"/>
      <w:numFmt w:val="decimal"/>
      <w:lvlText w:val="%1."/>
      <w:lvlJc w:val="left"/>
      <w:pPr>
        <w:tabs>
          <w:tab w:val="num" w:pos="927"/>
        </w:tabs>
        <w:ind w:left="927" w:hanging="360"/>
      </w:pPr>
      <w:rPr>
        <w:rFonts w:hint="default"/>
      </w:rPr>
    </w:lvl>
  </w:abstractNum>
  <w:abstractNum w:abstractNumId="9">
    <w:nsid w:val="3C496B14"/>
    <w:multiLevelType w:val="singleLevel"/>
    <w:tmpl w:val="04190017"/>
    <w:lvl w:ilvl="0">
      <w:start w:val="1"/>
      <w:numFmt w:val="lowerLetter"/>
      <w:lvlText w:val="%1)"/>
      <w:lvlJc w:val="left"/>
      <w:pPr>
        <w:tabs>
          <w:tab w:val="num" w:pos="360"/>
        </w:tabs>
        <w:ind w:left="360" w:hanging="360"/>
      </w:pPr>
    </w:lvl>
  </w:abstractNum>
  <w:abstractNum w:abstractNumId="10">
    <w:nsid w:val="3E69065E"/>
    <w:multiLevelType w:val="singleLevel"/>
    <w:tmpl w:val="DF7E67CC"/>
    <w:lvl w:ilvl="0">
      <w:start w:val="1"/>
      <w:numFmt w:val="decimal"/>
      <w:lvlText w:val="%1."/>
      <w:lvlJc w:val="left"/>
      <w:pPr>
        <w:tabs>
          <w:tab w:val="num" w:pos="927"/>
        </w:tabs>
        <w:ind w:left="927" w:hanging="360"/>
      </w:pPr>
      <w:rPr>
        <w:rFonts w:hint="default"/>
      </w:rPr>
    </w:lvl>
  </w:abstractNum>
  <w:abstractNum w:abstractNumId="11">
    <w:nsid w:val="434D1B49"/>
    <w:multiLevelType w:val="singleLevel"/>
    <w:tmpl w:val="CF5CAFC2"/>
    <w:lvl w:ilvl="0">
      <w:start w:val="1"/>
      <w:numFmt w:val="bullet"/>
      <w:lvlText w:val="-"/>
      <w:lvlJc w:val="left"/>
      <w:pPr>
        <w:tabs>
          <w:tab w:val="num" w:pos="927"/>
        </w:tabs>
        <w:ind w:left="927" w:hanging="360"/>
      </w:pPr>
      <w:rPr>
        <w:rFonts w:hint="default"/>
      </w:rPr>
    </w:lvl>
  </w:abstractNum>
  <w:abstractNum w:abstractNumId="12">
    <w:nsid w:val="5E441656"/>
    <w:multiLevelType w:val="singleLevel"/>
    <w:tmpl w:val="0D246D70"/>
    <w:lvl w:ilvl="0">
      <w:start w:val="1"/>
      <w:numFmt w:val="decimal"/>
      <w:lvlText w:val="%1."/>
      <w:lvlJc w:val="left"/>
      <w:pPr>
        <w:tabs>
          <w:tab w:val="num" w:pos="927"/>
        </w:tabs>
        <w:ind w:left="927" w:hanging="360"/>
      </w:pPr>
      <w:rPr>
        <w:rFonts w:hint="default"/>
      </w:rPr>
    </w:lvl>
  </w:abstractNum>
  <w:abstractNum w:abstractNumId="13">
    <w:nsid w:val="74094715"/>
    <w:multiLevelType w:val="singleLevel"/>
    <w:tmpl w:val="70FA9CC8"/>
    <w:lvl w:ilvl="0">
      <w:start w:val="1"/>
      <w:numFmt w:val="decimal"/>
      <w:lvlText w:val="%1."/>
      <w:lvlJc w:val="left"/>
      <w:pPr>
        <w:tabs>
          <w:tab w:val="num" w:pos="927"/>
        </w:tabs>
        <w:ind w:left="927" w:hanging="360"/>
      </w:pPr>
      <w:rPr>
        <w:rFonts w:hint="default"/>
      </w:rPr>
    </w:lvl>
  </w:abstractNum>
  <w:abstractNum w:abstractNumId="14">
    <w:nsid w:val="79F577DD"/>
    <w:multiLevelType w:val="singleLevel"/>
    <w:tmpl w:val="0D246D70"/>
    <w:lvl w:ilvl="0">
      <w:start w:val="1"/>
      <w:numFmt w:val="decimal"/>
      <w:lvlText w:val="%1."/>
      <w:lvlJc w:val="left"/>
      <w:pPr>
        <w:tabs>
          <w:tab w:val="num" w:pos="927"/>
        </w:tabs>
        <w:ind w:left="927" w:hanging="360"/>
      </w:pPr>
      <w:rPr>
        <w:rFonts w:hint="default"/>
      </w:rPr>
    </w:lvl>
  </w:abstractNum>
  <w:num w:numId="1">
    <w:abstractNumId w:val="3"/>
  </w:num>
  <w:num w:numId="2">
    <w:abstractNumId w:val="0"/>
  </w:num>
  <w:num w:numId="3">
    <w:abstractNumId w:val="11"/>
  </w:num>
  <w:num w:numId="4">
    <w:abstractNumId w:val="2"/>
  </w:num>
  <w:num w:numId="5">
    <w:abstractNumId w:val="9"/>
  </w:num>
  <w:num w:numId="6">
    <w:abstractNumId w:val="5"/>
  </w:num>
  <w:num w:numId="7">
    <w:abstractNumId w:val="4"/>
  </w:num>
  <w:num w:numId="8">
    <w:abstractNumId w:val="10"/>
  </w:num>
  <w:num w:numId="9">
    <w:abstractNumId w:val="8"/>
  </w:num>
  <w:num w:numId="10">
    <w:abstractNumId w:val="12"/>
  </w:num>
  <w:num w:numId="11">
    <w:abstractNumId w:val="14"/>
  </w:num>
  <w:num w:numId="12">
    <w:abstractNumId w:val="7"/>
  </w:num>
  <w:num w:numId="13">
    <w:abstractNumId w:val="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71B"/>
    <w:rsid w:val="0053264E"/>
    <w:rsid w:val="0066371B"/>
    <w:rsid w:val="00884644"/>
    <w:rsid w:val="00B91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8D9B8E-2439-49EF-999B-0508434E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5"/>
      </w:numPr>
      <w:spacing w:line="360" w:lineRule="auto"/>
      <w:jc w:val="both"/>
      <w:outlineLvl w:val="0"/>
    </w:pPr>
    <w:rPr>
      <w:sz w:val="24"/>
    </w:rPr>
  </w:style>
  <w:style w:type="paragraph" w:styleId="2">
    <w:name w:val="heading 2"/>
    <w:basedOn w:val="a"/>
    <w:next w:val="a"/>
    <w:qFormat/>
    <w:pPr>
      <w:keepNext/>
      <w:spacing w:line="360" w:lineRule="auto"/>
      <w:ind w:firstLine="567"/>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sz w:val="24"/>
    </w:rPr>
  </w:style>
  <w:style w:type="paragraph" w:styleId="20">
    <w:name w:val="Body Text Indent 2"/>
    <w:basedOn w:val="a"/>
    <w:semiHidden/>
    <w:pPr>
      <w:ind w:right="-1475" w:firstLine="567"/>
    </w:pPr>
    <w:rPr>
      <w:sz w:val="24"/>
    </w:rPr>
  </w:style>
  <w:style w:type="paragraph" w:styleId="3">
    <w:name w:val="Body Text Indent 3"/>
    <w:basedOn w:val="a"/>
    <w:semiHidden/>
    <w:pPr>
      <w:ind w:firstLine="851"/>
    </w:pPr>
    <w:rPr>
      <w:sz w:val="24"/>
    </w:rPr>
  </w:style>
  <w:style w:type="paragraph" w:styleId="a4">
    <w:name w:val="Body Text"/>
    <w:basedOn w:val="a"/>
    <w:semiHidden/>
    <w:pPr>
      <w:spacing w:line="360" w:lineRule="auto"/>
      <w:jc w:val="both"/>
    </w:pPr>
    <w:rPr>
      <w:sz w:val="24"/>
    </w:rPr>
  </w:style>
  <w:style w:type="paragraph" w:styleId="a5">
    <w:name w:val="footnote text"/>
    <w:basedOn w:val="a"/>
    <w:semiHidden/>
  </w:style>
  <w:style w:type="character" w:styleId="a6">
    <w:name w:val="footnote reference"/>
    <w:semiHidden/>
    <w:rPr>
      <w:vertAlign w:val="superscript"/>
    </w:rPr>
  </w:style>
  <w:style w:type="paragraph" w:styleId="10">
    <w:name w:val="toc 1"/>
    <w:basedOn w:val="a"/>
    <w:next w:val="a"/>
    <w:autoRedefine/>
    <w:semiHidden/>
    <w:pPr>
      <w:tabs>
        <w:tab w:val="right" w:leader="dot" w:pos="8296"/>
      </w:tabs>
      <w:spacing w:line="360" w:lineRule="auto"/>
      <w:jc w:val="both"/>
    </w:pPr>
    <w:rPr>
      <w:noProof/>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Title"/>
    <w:basedOn w:val="a"/>
    <w:qFormat/>
    <w:pPr>
      <w:spacing w:line="360" w:lineRule="auto"/>
      <w:jc w:val="center"/>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7639</Words>
  <Characters>43548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и</Company>
  <LinksUpToDate>false</LinksUpToDate>
  <CharactersWithSpaces>51085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cp:lastModifiedBy>admin</cp:lastModifiedBy>
  <cp:revision>2</cp:revision>
  <cp:lastPrinted>1999-12-04T09:20:00Z</cp:lastPrinted>
  <dcterms:created xsi:type="dcterms:W3CDTF">2014-02-13T11:17:00Z</dcterms:created>
  <dcterms:modified xsi:type="dcterms:W3CDTF">2014-02-13T11:17:00Z</dcterms:modified>
</cp:coreProperties>
</file>