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8E" w:rsidRDefault="00FA398E" w:rsidP="006418D9">
      <w:pPr>
        <w:shd w:val="clear" w:color="auto" w:fill="FFFFFF"/>
        <w:spacing w:line="360" w:lineRule="auto"/>
        <w:ind w:left="355" w:right="14" w:hanging="35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2954" w:rsidRDefault="00F32954" w:rsidP="006418D9">
      <w:pPr>
        <w:shd w:val="clear" w:color="auto" w:fill="FFFFFF"/>
        <w:spacing w:line="360" w:lineRule="auto"/>
        <w:ind w:left="355" w:right="14" w:hanging="35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</w:p>
    <w:p w:rsidR="00F32954" w:rsidRDefault="00F32954" w:rsidP="006418D9">
      <w:pPr>
        <w:shd w:val="clear" w:color="auto" w:fill="FFFFFF"/>
        <w:spacing w:line="360" w:lineRule="auto"/>
        <w:ind w:left="355" w:right="14" w:hanging="35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2954" w:rsidRDefault="00F32954" w:rsidP="006418D9">
      <w:pPr>
        <w:shd w:val="clear" w:color="auto" w:fill="FFFFFF"/>
        <w:spacing w:line="360" w:lineRule="auto"/>
        <w:ind w:left="355" w:right="14" w:hanging="35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КОНТРОЛЬНАЯ РАБОТА</w:t>
      </w:r>
    </w:p>
    <w:p w:rsidR="00F32954" w:rsidRDefault="00F32954" w:rsidP="006418D9">
      <w:pPr>
        <w:shd w:val="clear" w:color="auto" w:fill="FFFFFF"/>
        <w:spacing w:line="360" w:lineRule="auto"/>
        <w:ind w:left="355" w:right="14" w:hanging="35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2954" w:rsidRDefault="00F32954" w:rsidP="006418D9">
      <w:pPr>
        <w:shd w:val="clear" w:color="auto" w:fill="FFFFFF"/>
        <w:spacing w:line="360" w:lineRule="auto"/>
        <w:ind w:left="355" w:right="14" w:hanging="35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2954" w:rsidRDefault="00F32954" w:rsidP="006418D9">
      <w:pPr>
        <w:shd w:val="clear" w:color="auto" w:fill="FFFFFF"/>
        <w:spacing w:line="360" w:lineRule="auto"/>
        <w:ind w:left="355" w:right="14" w:hanging="35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ПОНЯТИЕ КРИЗИСА. ТИПОЛОГИЯ КРИЗИСОВ                                                       </w:t>
      </w:r>
    </w:p>
    <w:p w:rsidR="00F32954" w:rsidRDefault="00F32954" w:rsidP="006418D9">
      <w:pPr>
        <w:shd w:val="clear" w:color="auto" w:fill="FFFFFF"/>
        <w:spacing w:line="317" w:lineRule="exact"/>
        <w:ind w:right="14"/>
        <w:rPr>
          <w:rFonts w:ascii="Times New Roman" w:hAnsi="Times New Roman"/>
          <w:b/>
          <w:spacing w:val="80"/>
          <w:sz w:val="28"/>
          <w:szCs w:val="28"/>
        </w:rPr>
      </w:pPr>
      <w:r>
        <w:rPr>
          <w:rFonts w:ascii="Times New Roman" w:hAnsi="Times New Roman"/>
          <w:b/>
          <w:spacing w:val="80"/>
          <w:sz w:val="28"/>
          <w:szCs w:val="28"/>
        </w:rPr>
        <w:t>Содержание</w:t>
      </w:r>
    </w:p>
    <w:p w:rsidR="00F32954" w:rsidRDefault="00F32954" w:rsidP="006418D9">
      <w:pPr>
        <w:shd w:val="clear" w:color="auto" w:fill="FFFFFF"/>
        <w:spacing w:line="317" w:lineRule="exact"/>
        <w:ind w:right="14"/>
        <w:rPr>
          <w:rFonts w:ascii="Times New Roman" w:hAnsi="Times New Roman"/>
          <w:sz w:val="28"/>
          <w:szCs w:val="28"/>
        </w:rPr>
      </w:pPr>
    </w:p>
    <w:p w:rsidR="00F32954" w:rsidRDefault="00F32954" w:rsidP="006418D9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кризиса…………………………………………………………..3</w:t>
      </w:r>
    </w:p>
    <w:p w:rsidR="00F32954" w:rsidRDefault="00F32954" w:rsidP="006418D9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2.Типология кризисов………………………………………………………..6</w:t>
      </w:r>
    </w:p>
    <w:p w:rsidR="00F32954" w:rsidRDefault="00F32954" w:rsidP="006418D9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Заключение…………………………………………………………………..14</w:t>
      </w:r>
    </w:p>
    <w:p w:rsidR="00F32954" w:rsidRDefault="00F32954" w:rsidP="006418D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Библиографический список………………………………………………..16</w:t>
      </w:r>
    </w:p>
    <w:p w:rsidR="00F32954" w:rsidRDefault="00F32954" w:rsidP="006418D9">
      <w:pPr>
        <w:spacing w:line="360" w:lineRule="auto"/>
        <w:rPr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Toc237604438"/>
      <w:bookmarkStart w:id="1" w:name="_Toc239520324"/>
      <w:r>
        <w:rPr>
          <w:rFonts w:ascii="Times New Roman" w:hAnsi="Times New Roman"/>
          <w:b/>
          <w:sz w:val="28"/>
          <w:szCs w:val="28"/>
        </w:rPr>
        <w:t xml:space="preserve">Вопрос № 1.                      Понятие    кризиса    </w:t>
      </w:r>
      <w:bookmarkEnd w:id="0"/>
      <w:bookmarkEnd w:id="1"/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развитой экономике процесс воспроизводства национального продукта имеет следующую особенность: через определенные промежутки времени его нормальный ход прерывается </w:t>
      </w:r>
      <w:r>
        <w:rPr>
          <w:rFonts w:ascii="Times New Roman" w:hAnsi="Times New Roman"/>
          <w:b/>
          <w:sz w:val="28"/>
          <w:szCs w:val="28"/>
        </w:rPr>
        <w:t>кризисом (от греч. krisis – поворотный пункт, исход), что означает резкий перелом, тяжелое переходное состояние.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Практика показывает, что с кризисными явлениями рано или поздно сталкивается каждая организация. Каждая организация, как и биологический организм, растет, развивается, стареет и подвергается за период своего существования множеству опасностей. В литературе по антикризисному управлению кризис определяется как «крайнее обострение противоречий в социально-экономической системе (организации), угрожающее её жизнестойкости в окружающей среде». Словарь современных понятий и терминов дает определение </w:t>
      </w:r>
      <w:r>
        <w:rPr>
          <w:rFonts w:ascii="Times New Roman" w:hAnsi="Times New Roman"/>
          <w:b/>
          <w:sz w:val="28"/>
          <w:szCs w:val="28"/>
        </w:rPr>
        <w:t>кризису как «затруднительному, тяжелому положению, острому недостатку, нехватке чего-либо; болезненному, переходному периоду; резкому, крутому перелому».</w:t>
      </w:r>
      <w:r>
        <w:rPr>
          <w:rFonts w:ascii="Times New Roman" w:hAnsi="Times New Roman"/>
          <w:sz w:val="28"/>
          <w:szCs w:val="28"/>
        </w:rPr>
        <w:t xml:space="preserve"> М. Реджестер, один из ведущих английских специалистов в области управления кризисами, дает им такое определение:     </w:t>
      </w:r>
      <w:r>
        <w:rPr>
          <w:rFonts w:ascii="Times New Roman" w:hAnsi="Times New Roman"/>
          <w:b/>
          <w:sz w:val="28"/>
          <w:szCs w:val="28"/>
        </w:rPr>
        <w:t>«Кризис – это событие, по вине которого компания попадает в центр не всегда доброжелательного внимания СМИ и других внешних целевых аудиторий, в том числе акционеров, политиков, профсоюзных организаций, движений в защиту окружающей среды, которые по той или иной причине вполне законно интересуются действиями организации».</w:t>
      </w:r>
      <w:r>
        <w:rPr>
          <w:rStyle w:val="a7"/>
          <w:rFonts w:ascii="Times New Roman" w:hAnsi="Times New Roman"/>
          <w:b/>
          <w:sz w:val="28"/>
          <w:szCs w:val="28"/>
        </w:rPr>
        <w:footnoteReference w:id="1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Причины кризиса могут быть различными. Они делятся на объективные, связанные с циклическими потребностями модернизации и реструктуризации, и субъективные, отражающие ошибки и волюнтаризм в управлении, а также природные (стихийные) вызванные форс-мажорными обстоятельствами – стихийными бедствиями, природными и техногенными катастрофами. Причины кризиса могут быть внешними и внутренними. Первые связаны с тенденциями и стратегией макроэкономического развития или даже развития мировой экономики, конкуренцией, политической ситуацией в стране, вторые – с рискованной стратегией маркетинга, внутренними конфликтами, недостатками в организации производства, несовершенством управления, инновационной и инвестиционной политикой.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Если понимать кризис таким образом, можно констатировать то обстоятельство, что опасность кризиса существует всегда и его необходимо предвидеть и прогнозировать.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понимании кризиса большое значение имеют не только его причины, но и разнообразные последствия – функциональные – обновление организации и дисфункциональные – её разрушение. 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 главное, о чем свидетельствуют многие кризисы, происходившие в истории человечества, производства и экономики, – преодоление  кризисов – управляемый процесс, и от эффективности управления зависят последствия кризиса для социально-экономической системы.</w:t>
      </w:r>
      <w:r>
        <w:rPr>
          <w:rStyle w:val="a7"/>
          <w:rFonts w:ascii="Times New Roman" w:hAnsi="Times New Roman"/>
          <w:sz w:val="28"/>
          <w:szCs w:val="28"/>
        </w:rPr>
        <w:footnoteReference w:id="2"/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литературе по антикризисному управлению проблема кризиса рассматривается в следующем ракурсе. Социально-экономическая система в любом своем виде и любой форме, будь то общественная формация, фирма или предприятие, имеет две тенденции своего существования: функционирование и развитие.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Функционирование – это поддержание жизнедеятельности, сохранение функций, определяющих её целостность, качественную определенность, сущностные характеристики.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Развитие – это приобретение нового качества, укрепляющего жизнедеятельность в условиях изменяющейся среды. Проводя аналогию с терминологией теории управления, процессу развития соответствует процесс организационных изменений.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Функционирование и развитие теснейшим образом взаимосвязаны, отражают диалектическое единство основных тенденций социально-экономического развития, что и порождает возможность и закономерность наступления и разрешения кризиса. Функционирование сдерживает развитие и в то же время является его питательной средой, развитие разрушает многие процессы функционирования, но создает условия для его более устойчивого осуществления. Таким образом, возникает циклическая тенденция развития, которая отражает периодическое наступление кризисов.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Кризис –  это крайнее обострение противоречий в социально-экономической системе (организации), угрожающее её жизнестойкости в окружающей среде.</w:t>
      </w:r>
      <w:r>
        <w:rPr>
          <w:rStyle w:val="a7"/>
          <w:rFonts w:ascii="Times New Roman" w:hAnsi="Times New Roman"/>
          <w:b/>
          <w:sz w:val="28"/>
          <w:szCs w:val="28"/>
        </w:rPr>
        <w:footnoteReference w:id="3"/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Причины кризиса могут быть </w:t>
      </w:r>
      <w:r>
        <w:rPr>
          <w:rFonts w:ascii="Times New Roman" w:hAnsi="Times New Roman"/>
          <w:b/>
          <w:sz w:val="28"/>
          <w:szCs w:val="28"/>
        </w:rPr>
        <w:t>внешними и внутренними.</w:t>
      </w:r>
      <w:r>
        <w:rPr>
          <w:rFonts w:ascii="Times New Roman" w:hAnsi="Times New Roman"/>
          <w:sz w:val="28"/>
          <w:szCs w:val="28"/>
        </w:rPr>
        <w:t xml:space="preserve"> Первые связаны с тенденциями и стратегией макроэкономического развития или даже развития мировой экономики, конкуренцией, политической ситуацией в стране, вторые – с рискованной стратегией маркетинга, внутренними конфликтами, недостатками в организации производства, несовершенством управления, инновационной и инвестиционной политикой.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Если понимать кризис таким образом, можно констатировать то обстоятельство, что опасность кризиса существует всегда и его необходимо предвидеть и прогнозировать.</w:t>
      </w:r>
    </w:p>
    <w:p w:rsidR="00F32954" w:rsidRDefault="00F32954" w:rsidP="006418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Вопрос № 2.                  Типология кризисов</w:t>
      </w:r>
    </w:p>
    <w:p w:rsidR="00F32954" w:rsidRDefault="00F32954" w:rsidP="006418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показывает, что кризисы неодинаковы не только по своим причинам и последствиям, но и по своей сути. Необходимость в разветвленной классификации кризисов связана с дифференциацией средств и способов управления ими. Если есть типология и понимание характера кризиса, появляются возможности снижения его остроты, сокращение времени и обеспечение безболезненности протекания.</w:t>
      </w:r>
      <w:r>
        <w:rPr>
          <w:rStyle w:val="a7"/>
          <w:rFonts w:ascii="Times New Roman" w:hAnsi="Times New Roman"/>
          <w:sz w:val="28"/>
          <w:szCs w:val="28"/>
        </w:rPr>
        <w:footnoteReference w:id="4"/>
      </w:r>
    </w:p>
    <w:p w:rsidR="00F32954" w:rsidRDefault="00F32954" w:rsidP="006418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(рис.1). </w:t>
      </w:r>
      <w:r w:rsidR="00475BDB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4.75pt;height:428.25pt;visibility:visible">
            <v:imagedata r:id="rId7" o:title=""/>
          </v:shape>
        </w:pic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</w:t>
      </w:r>
      <w:r>
        <w:rPr>
          <w:rFonts w:ascii="Times New Roman" w:hAnsi="Times New Roman"/>
          <w:b/>
          <w:sz w:val="28"/>
          <w:szCs w:val="28"/>
        </w:rPr>
        <w:t xml:space="preserve">характеру </w:t>
      </w:r>
      <w:r>
        <w:rPr>
          <w:rFonts w:ascii="Times New Roman" w:hAnsi="Times New Roman"/>
          <w:sz w:val="28"/>
          <w:szCs w:val="28"/>
        </w:rPr>
        <w:t xml:space="preserve">кризисы подразделяют на: </w:t>
      </w:r>
      <w:r>
        <w:rPr>
          <w:rFonts w:ascii="Times New Roman" w:hAnsi="Times New Roman"/>
          <w:b/>
          <w:sz w:val="28"/>
          <w:szCs w:val="28"/>
        </w:rPr>
        <w:t>легкие и глубокие, кратковременные и затяжные, локальные и общие, скрытые и явные.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Существуют </w:t>
      </w:r>
      <w:r>
        <w:rPr>
          <w:rFonts w:ascii="Times New Roman" w:hAnsi="Times New Roman"/>
          <w:b/>
          <w:sz w:val="28"/>
          <w:szCs w:val="28"/>
        </w:rPr>
        <w:t>общие и локальные</w:t>
      </w:r>
      <w:r>
        <w:rPr>
          <w:rFonts w:ascii="Times New Roman" w:hAnsi="Times New Roman"/>
          <w:sz w:val="28"/>
          <w:szCs w:val="28"/>
        </w:rPr>
        <w:t xml:space="preserve"> кризисы. Общие кризисы охватывают всю социально-экономическую систему, локальные – только часть ее. </w:t>
      </w:r>
      <w:r>
        <w:rPr>
          <w:rFonts w:ascii="Times New Roman" w:hAnsi="Times New Roman"/>
          <w:b/>
          <w:sz w:val="28"/>
          <w:szCs w:val="28"/>
        </w:rPr>
        <w:t>Это разделение кризисов по масштабам проявления</w:t>
      </w:r>
      <w:r>
        <w:rPr>
          <w:rFonts w:ascii="Times New Roman" w:hAnsi="Times New Roman"/>
          <w:sz w:val="28"/>
          <w:szCs w:val="28"/>
        </w:rPr>
        <w:t xml:space="preserve">. Конечно, оно носит условный характер. В конкретном анализе кризисных ситуаций необходимо учитывать границы социально-экономической системы, ее структуру и среду функционирования. 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</w:t>
      </w:r>
      <w:r>
        <w:rPr>
          <w:rFonts w:ascii="Times New Roman" w:hAnsi="Times New Roman"/>
          <w:b/>
          <w:sz w:val="28"/>
          <w:szCs w:val="28"/>
        </w:rPr>
        <w:t>проблематике</w:t>
      </w:r>
      <w:r>
        <w:rPr>
          <w:rFonts w:ascii="Times New Roman" w:hAnsi="Times New Roman"/>
          <w:sz w:val="28"/>
          <w:szCs w:val="28"/>
        </w:rPr>
        <w:t xml:space="preserve"> кризиса можно выделить </w:t>
      </w:r>
      <w:r>
        <w:rPr>
          <w:rFonts w:ascii="Times New Roman" w:hAnsi="Times New Roman"/>
          <w:b/>
          <w:sz w:val="28"/>
          <w:szCs w:val="28"/>
        </w:rPr>
        <w:t>макро- и микрокризисы</w:t>
      </w:r>
      <w:r>
        <w:rPr>
          <w:rFonts w:ascii="Times New Roman" w:hAnsi="Times New Roman"/>
          <w:sz w:val="28"/>
          <w:szCs w:val="28"/>
        </w:rPr>
        <w:t>. Макрокризису присущи довольно большие объемы и масштабы проблематики. Микрокризис захватывает только отдельную проблему или группу проблем.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Особенностью кризиса является то, что он, будучи даже локальным или микрокризисом, как цепная реакция, может распространяться на всю систему или всю проблематику развития, потому что в системе существует органическое взаимодействие всех элементов и проблемы не решаются по отдельности. Но это возникает тогда, когда нет управления кризисными ситуациями, нет мер локализации кризиса и снижения его остроты, или наоборот, когда осуществляется намеренная мотивация развития кризиса, возможно и такое. 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Существуют также кризисы </w:t>
      </w:r>
      <w:r>
        <w:rPr>
          <w:rFonts w:ascii="Times New Roman" w:hAnsi="Times New Roman"/>
          <w:b/>
          <w:sz w:val="28"/>
          <w:szCs w:val="28"/>
        </w:rPr>
        <w:t>явные и латентные</w:t>
      </w:r>
      <w:r>
        <w:rPr>
          <w:rFonts w:ascii="Times New Roman" w:hAnsi="Times New Roman"/>
          <w:sz w:val="28"/>
          <w:szCs w:val="28"/>
        </w:rPr>
        <w:t xml:space="preserve"> (скрытые). Первые протекают заметно и легко обнаруживаются. Вторые являются скрытыми, протекают относительно незаметно и поэтому наиболее опасны.</w:t>
      </w:r>
    </w:p>
    <w:p w:rsidR="00F32954" w:rsidRDefault="00F32954" w:rsidP="006418D9">
      <w:pPr>
        <w:pStyle w:val="a5"/>
        <w:ind w:firstLine="0"/>
      </w:pPr>
      <w:r>
        <w:tab/>
        <w:t xml:space="preserve">Кризисы бывают </w:t>
      </w:r>
      <w:r>
        <w:rPr>
          <w:b/>
        </w:rPr>
        <w:t>глубокими и легкими</w:t>
      </w:r>
      <w:r>
        <w:t>. Глубокие, острые кризисы часто ведут к разрушению различных структур социально-экономической системы. Они протекают сложно и неравномерно, часто аккумулируют в себе множество противоречий, завязывают их в запутанный клубок. Легкие, мягкие кризисы протекают более последовательно и безболезненно. Их можно предвидеть, ими легче управлять.</w:t>
      </w:r>
    </w:p>
    <w:p w:rsidR="00F32954" w:rsidRDefault="00F32954" w:rsidP="006418D9">
      <w:pPr>
        <w:pStyle w:val="a5"/>
        <w:ind w:firstLine="0"/>
      </w:pPr>
      <w:r>
        <w:tab/>
        <w:t xml:space="preserve">Вся совокупность возможных кризисов разделяется также на группы кризисов, </w:t>
      </w:r>
      <w:r>
        <w:rPr>
          <w:b/>
        </w:rPr>
        <w:t>затяжных и кратковременных</w:t>
      </w:r>
      <w:r>
        <w:t>. Фактор времени в кризисных ситуациях играет важную роль. Затяжные кризисы, как правило, проходят болезненно и сложно. Они часто являются следствием неумения управлять кризисными ситуациями, непониманием сущности и характер кризиса, его причин и возможных последствий.</w:t>
      </w:r>
    </w:p>
    <w:p w:rsidR="00F32954" w:rsidRDefault="00F32954" w:rsidP="006418D9">
      <w:pPr>
        <w:pStyle w:val="a5"/>
        <w:ind w:firstLine="720"/>
      </w:pPr>
      <w:r>
        <w:t xml:space="preserve">Кризисы бывают </w:t>
      </w:r>
      <w:r>
        <w:rPr>
          <w:b/>
        </w:rPr>
        <w:t xml:space="preserve">регулярные </w:t>
      </w:r>
      <w:r>
        <w:t xml:space="preserve">(циклические), или </w:t>
      </w:r>
      <w:r>
        <w:rPr>
          <w:b/>
        </w:rPr>
        <w:t>периодические,</w:t>
      </w:r>
      <w:r>
        <w:t xml:space="preserve"> которые повторяются с определенной закономерностью, и нерегулярные. </w:t>
      </w:r>
    </w:p>
    <w:p w:rsidR="00F32954" w:rsidRDefault="00F32954" w:rsidP="006418D9">
      <w:pPr>
        <w:pStyle w:val="a5"/>
        <w:ind w:firstLine="0"/>
      </w:pPr>
      <w:r>
        <w:tab/>
      </w:r>
      <w:r>
        <w:rPr>
          <w:b/>
        </w:rPr>
        <w:t>Регулярные</w:t>
      </w:r>
      <w:r>
        <w:t xml:space="preserve"> кризисы перепроизводства дают начало новому циклу, в ходе которого экономика последовательно проходит четыре фазы цикла, и подготавливают базу для последующего кризиса.</w:t>
      </w:r>
    </w:p>
    <w:p w:rsidR="00F32954" w:rsidRDefault="00F32954" w:rsidP="006418D9">
      <w:pPr>
        <w:pStyle w:val="a5"/>
        <w:ind w:firstLine="0"/>
      </w:pPr>
      <w:r>
        <w:tab/>
        <w:t>Фазы цикла и их проявления:</w:t>
      </w:r>
    </w:p>
    <w:p w:rsidR="00F32954" w:rsidRDefault="00F32954" w:rsidP="006418D9">
      <w:pPr>
        <w:pStyle w:val="a5"/>
        <w:ind w:left="720" w:firstLine="0"/>
      </w:pPr>
      <w:r>
        <w:t xml:space="preserve">- кризис (спад); </w:t>
      </w:r>
    </w:p>
    <w:p w:rsidR="00F32954" w:rsidRDefault="00F32954" w:rsidP="006418D9">
      <w:pPr>
        <w:pStyle w:val="a5"/>
        <w:ind w:left="720" w:firstLine="0"/>
      </w:pPr>
      <w:r>
        <w:t>Происходит сокращение объема производства и деловой активности, падение цен, затоваривание, растет безработица и резко увеличивается количество банкротств.</w:t>
      </w:r>
    </w:p>
    <w:p w:rsidR="00F32954" w:rsidRDefault="00F32954" w:rsidP="006418D9">
      <w:pPr>
        <w:pStyle w:val="a5"/>
        <w:ind w:left="720" w:firstLine="0"/>
      </w:pPr>
      <w:r>
        <w:t>- депрессия (стагнация);</w:t>
      </w:r>
    </w:p>
    <w:p w:rsidR="00F32954" w:rsidRDefault="00F32954" w:rsidP="006418D9">
      <w:pPr>
        <w:pStyle w:val="a5"/>
        <w:ind w:left="720" w:firstLine="0"/>
      </w:pPr>
      <w:r>
        <w:t xml:space="preserve"> Она представляет собой фазу приспособления хозяйственной жизни к новым условиям и потребностям, фазу обретения нового равновесия. Эта фаза характеризуется во многих случаях падением нормы процента.</w:t>
      </w:r>
    </w:p>
    <w:p w:rsidR="00F32954" w:rsidRDefault="00F32954" w:rsidP="006418D9">
      <w:pPr>
        <w:pStyle w:val="a5"/>
        <w:ind w:left="720" w:firstLine="0"/>
      </w:pPr>
      <w:r>
        <w:t xml:space="preserve">- оживление; </w:t>
      </w:r>
    </w:p>
    <w:p w:rsidR="00F32954" w:rsidRDefault="00F32954" w:rsidP="006418D9">
      <w:pPr>
        <w:pStyle w:val="a5"/>
        <w:ind w:left="720" w:firstLine="0"/>
      </w:pPr>
      <w:r>
        <w:t xml:space="preserve">Это фаза восстановления. Начинаются капиталовложения, растут цены, производство, занятость, процентные ставки. </w:t>
      </w:r>
    </w:p>
    <w:p w:rsidR="00F32954" w:rsidRDefault="00F32954" w:rsidP="006418D9">
      <w:pPr>
        <w:pStyle w:val="a5"/>
        <w:ind w:left="720" w:firstLine="0"/>
      </w:pPr>
      <w:r>
        <w:t>- подъем (бум);</w:t>
      </w:r>
    </w:p>
    <w:p w:rsidR="00F32954" w:rsidRDefault="00F32954" w:rsidP="006418D9">
      <w:pPr>
        <w:pStyle w:val="a5"/>
        <w:ind w:left="720" w:firstLine="0"/>
      </w:pPr>
      <w:r>
        <w:t>Это фаза, при которой ускорение экономического развития обнаруживается в серии нововведений, возникновении массы новых товаров, в стремительном росте капиталовложений, курсов акций, цен и заработной платы. Подъем, выводящий экономику на новый уровень, подготавливает базу для нового, периодического кризиса.</w:t>
      </w:r>
      <w:r>
        <w:rPr>
          <w:rStyle w:val="a7"/>
        </w:rPr>
        <w:footnoteReference w:id="5"/>
      </w:r>
    </w:p>
    <w:p w:rsidR="00F32954" w:rsidRDefault="00F32954" w:rsidP="006418D9">
      <w:pPr>
        <w:pStyle w:val="a5"/>
      </w:pPr>
      <w:r>
        <w:t xml:space="preserve">К </w:t>
      </w:r>
      <w:r>
        <w:rPr>
          <w:b/>
        </w:rPr>
        <w:t>нерегулярным</w:t>
      </w:r>
      <w:r>
        <w:t xml:space="preserve"> экономическим кризисам относятся:</w:t>
      </w:r>
    </w:p>
    <w:p w:rsidR="00F32954" w:rsidRDefault="00F32954" w:rsidP="006418D9">
      <w:pPr>
        <w:pStyle w:val="a5"/>
        <w:numPr>
          <w:ilvl w:val="1"/>
          <w:numId w:val="2"/>
        </w:numPr>
      </w:pPr>
      <w:r>
        <w:t>промежуточный (не дает начала новому циклу, а прерывает на определенное время течение фазы подъема или оживления);</w:t>
      </w:r>
    </w:p>
    <w:p w:rsidR="00F32954" w:rsidRDefault="00F32954" w:rsidP="006418D9">
      <w:pPr>
        <w:pStyle w:val="a5"/>
        <w:numPr>
          <w:ilvl w:val="1"/>
          <w:numId w:val="2"/>
        </w:numPr>
      </w:pPr>
      <w:r>
        <w:t>частичный (отличается от промежуточного тем, что он охватывает не всю экономику, а какую-либо сферу общественного воспроизводства);</w:t>
      </w:r>
    </w:p>
    <w:p w:rsidR="00F32954" w:rsidRDefault="00F32954" w:rsidP="006418D9">
      <w:pPr>
        <w:pStyle w:val="a5"/>
        <w:numPr>
          <w:ilvl w:val="1"/>
          <w:numId w:val="2"/>
        </w:numPr>
      </w:pPr>
      <w:r>
        <w:t>отраслевой (охватывает одну из отраслей народного хозяйства);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структурный (является нарушением закона пропорционального развития общественного производства).  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</w:t>
      </w:r>
      <w:r>
        <w:rPr>
          <w:rFonts w:ascii="Times New Roman" w:hAnsi="Times New Roman"/>
          <w:b/>
          <w:sz w:val="28"/>
          <w:szCs w:val="28"/>
        </w:rPr>
        <w:t>структуре отношений</w:t>
      </w:r>
      <w:r>
        <w:rPr>
          <w:rFonts w:ascii="Times New Roman" w:hAnsi="Times New Roman"/>
          <w:sz w:val="28"/>
          <w:szCs w:val="28"/>
        </w:rPr>
        <w:t xml:space="preserve"> в социально-экономической системе, по </w:t>
      </w:r>
      <w:r>
        <w:rPr>
          <w:rFonts w:ascii="Times New Roman" w:hAnsi="Times New Roman"/>
          <w:b/>
          <w:sz w:val="28"/>
          <w:szCs w:val="28"/>
        </w:rPr>
        <w:t>дифференциации проблематики</w:t>
      </w:r>
      <w:r>
        <w:rPr>
          <w:rFonts w:ascii="Times New Roman" w:hAnsi="Times New Roman"/>
          <w:sz w:val="28"/>
          <w:szCs w:val="28"/>
        </w:rPr>
        <w:t xml:space="preserve"> ее развития можно выделить отдельные группы </w:t>
      </w:r>
      <w:r>
        <w:rPr>
          <w:rFonts w:ascii="Times New Roman" w:hAnsi="Times New Roman"/>
          <w:b/>
          <w:sz w:val="28"/>
          <w:szCs w:val="28"/>
        </w:rPr>
        <w:t>экономических, социальных, организационных, психологических, технологических</w:t>
      </w:r>
      <w:r>
        <w:rPr>
          <w:rFonts w:ascii="Times New Roman" w:hAnsi="Times New Roman"/>
          <w:sz w:val="28"/>
          <w:szCs w:val="28"/>
        </w:rPr>
        <w:t xml:space="preserve"> кризисов.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Экономические</w:t>
      </w:r>
      <w:r>
        <w:rPr>
          <w:rFonts w:ascii="Times New Roman" w:hAnsi="Times New Roman"/>
          <w:sz w:val="28"/>
          <w:szCs w:val="28"/>
        </w:rPr>
        <w:t xml:space="preserve"> кризисы отражают острые противоречия в экономике страны или экономическом состоянии отдельного предприятия, фирмы. Это кризисы производства и реализации товаров, взаимоотношений экономических агентов, кризисы неплатежей, потери конкурентных преимуществ, банкротства и пр. 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группе </w:t>
      </w:r>
      <w:r>
        <w:rPr>
          <w:rFonts w:ascii="Times New Roman" w:hAnsi="Times New Roman"/>
          <w:b/>
          <w:sz w:val="28"/>
          <w:szCs w:val="28"/>
        </w:rPr>
        <w:t>экономических</w:t>
      </w:r>
      <w:r>
        <w:rPr>
          <w:rFonts w:ascii="Times New Roman" w:hAnsi="Times New Roman"/>
          <w:sz w:val="28"/>
          <w:szCs w:val="28"/>
        </w:rPr>
        <w:t xml:space="preserve"> кризисов отдельно можно выделить </w:t>
      </w:r>
      <w:r>
        <w:rPr>
          <w:rFonts w:ascii="Times New Roman" w:hAnsi="Times New Roman"/>
          <w:b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кризисы. Они характеризуют противоречия в состоянии финансовой системы или финансовых возможностях фирмы. Это кризисы денежного выражения экономических процессов. 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Социальные</w:t>
      </w:r>
      <w:r>
        <w:rPr>
          <w:rFonts w:ascii="Times New Roman" w:hAnsi="Times New Roman"/>
          <w:sz w:val="28"/>
          <w:szCs w:val="28"/>
        </w:rPr>
        <w:t xml:space="preserve"> кризисы возникают при обострении противоречий или столкновении интересов различных социальных групп или образований: работников и работодателей, профсоюзов и предпринимателей, работников различных профессий, персонала и менеджеров и других.  Часто социальные кризисы являются как бы продолжением и дополнением кризисов экономических, хотя могут возникать и сами по себе, например, по поводу стиля управления, недовольства условиями труда, отношения к экологическим проблемам, по патриотическим чувствам.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Особое положение в группе социальных кризисов занимает </w:t>
      </w:r>
      <w:r>
        <w:rPr>
          <w:rFonts w:ascii="Times New Roman" w:hAnsi="Times New Roman"/>
          <w:b/>
          <w:sz w:val="28"/>
          <w:szCs w:val="28"/>
        </w:rPr>
        <w:t>политический</w:t>
      </w:r>
      <w:r>
        <w:rPr>
          <w:rFonts w:ascii="Times New Roman" w:hAnsi="Times New Roman"/>
          <w:sz w:val="28"/>
          <w:szCs w:val="28"/>
        </w:rPr>
        <w:t xml:space="preserve"> кризис. Это – кризис в политическом устройстве общества, кризис власти, кризис реализации интересов различных социальных групп, классов, в управлении обществом. Политические кризисы, как правило, затрагивают все стороны развития общества и переходят в кризисы экономические.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Организационные</w:t>
      </w:r>
      <w:r>
        <w:rPr>
          <w:rFonts w:ascii="Times New Roman" w:hAnsi="Times New Roman"/>
          <w:sz w:val="28"/>
          <w:szCs w:val="28"/>
        </w:rPr>
        <w:t xml:space="preserve"> кризисы проявляются как кризисы разделения и интеграции деятельности, распределения функций, регламентации деятельности отдельных подразделений, как отделение административных единиц, регионов, филиалов или дочерних фирм.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организационном устройстве любой социально-экономической системы могут обостряться организационные отношения. Это проявляется в деловых конфликтах, в возникновении неразберихи, безответственности, сложности контроля и пр., что бывает при чрезмерном или быстром росте социально-экономической системы, изменении условий ее функционирования и развития, ошибках при частичной реконструкции организации или организационной перестраховке, рождающей бюрократические тенденции. Организационный кризис проявляется часто как паралич организационной деятельности. Одной из его форм является ее неумеренная бюрократизация.</w:t>
      </w:r>
      <w:r>
        <w:rPr>
          <w:rStyle w:val="a7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Психологические</w:t>
      </w:r>
      <w:r>
        <w:rPr>
          <w:rFonts w:ascii="Times New Roman" w:hAnsi="Times New Roman"/>
          <w:sz w:val="28"/>
          <w:szCs w:val="28"/>
        </w:rPr>
        <w:t xml:space="preserve"> кризисы также нередки в современных условиях  социально-экономического развития. Это кризисы психологического состояния человека. Они проявляются в виде стресса, приобретающего массовый характер, в возникновении чувства неуверенности, паники, страха за будущее, неудовлетворенности работой, правовой защищенностью и социальным положением. Это кризисы в социально-психологическом климате общества, коллектива или отдельной группы.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Технологический</w:t>
      </w:r>
      <w:r>
        <w:rPr>
          <w:rFonts w:ascii="Times New Roman" w:hAnsi="Times New Roman"/>
          <w:sz w:val="28"/>
          <w:szCs w:val="28"/>
        </w:rPr>
        <w:t xml:space="preserve"> кризис возникает как кризис новых технологических идей в условиях явно выраженной потребности в новых технологиях. Это может быть кризис технологической несовместимости изделий или кризис отторжения новых технологических решений. В более обобщенном плане такие кризисы могут выглядеть кризисами научно-технического прогресса – обострение противоречий между его тенденциями, возможностями, последствиями. Например, в настоящее время переживает явный кризис идея мирного использования атомной энергии, строительства атомных электростанций и кораблей.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</w:t>
      </w:r>
      <w:r>
        <w:rPr>
          <w:rFonts w:ascii="Times New Roman" w:hAnsi="Times New Roman"/>
          <w:b/>
          <w:sz w:val="28"/>
          <w:szCs w:val="28"/>
        </w:rPr>
        <w:t>широте</w:t>
      </w:r>
      <w:r>
        <w:rPr>
          <w:rFonts w:ascii="Times New Roman" w:hAnsi="Times New Roman"/>
          <w:sz w:val="28"/>
          <w:szCs w:val="28"/>
        </w:rPr>
        <w:t xml:space="preserve"> протекания кризисы можно подразделить на </w:t>
      </w:r>
      <w:r>
        <w:rPr>
          <w:rFonts w:ascii="Times New Roman" w:hAnsi="Times New Roman"/>
          <w:b/>
          <w:sz w:val="28"/>
          <w:szCs w:val="28"/>
        </w:rPr>
        <w:t>системные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частичные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Частичный</w:t>
      </w:r>
      <w:r>
        <w:rPr>
          <w:rFonts w:ascii="Times New Roman" w:hAnsi="Times New Roman"/>
          <w:sz w:val="28"/>
          <w:szCs w:val="28"/>
        </w:rPr>
        <w:t xml:space="preserve"> кризис – это кризис какой-либо подсистемы.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Системным</w:t>
      </w:r>
      <w:r>
        <w:rPr>
          <w:rFonts w:ascii="Times New Roman" w:hAnsi="Times New Roman"/>
          <w:sz w:val="28"/>
          <w:szCs w:val="28"/>
        </w:rPr>
        <w:t xml:space="preserve"> кризисом называется ситуация, когда система теряет внутренние потенции развития, адаптации, выбора решений.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Кризисы  можно разделить на </w:t>
      </w:r>
      <w:r>
        <w:rPr>
          <w:rFonts w:ascii="Times New Roman" w:hAnsi="Times New Roman"/>
          <w:b/>
          <w:sz w:val="28"/>
          <w:szCs w:val="28"/>
        </w:rPr>
        <w:t>управляемые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неуправляемые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Управляемые</w:t>
      </w:r>
      <w:r>
        <w:rPr>
          <w:rFonts w:ascii="Times New Roman" w:hAnsi="Times New Roman"/>
          <w:sz w:val="28"/>
          <w:szCs w:val="28"/>
        </w:rPr>
        <w:t xml:space="preserve"> кризисы  поддаются изменению в определенном направлении при сознательном воздействии на них. Направленность и характер </w:t>
      </w:r>
      <w:r>
        <w:rPr>
          <w:rFonts w:ascii="Times New Roman" w:hAnsi="Times New Roman"/>
          <w:b/>
          <w:sz w:val="28"/>
          <w:szCs w:val="28"/>
        </w:rPr>
        <w:t>неуправляемых</w:t>
      </w:r>
      <w:r>
        <w:rPr>
          <w:rFonts w:ascii="Times New Roman" w:hAnsi="Times New Roman"/>
          <w:sz w:val="28"/>
          <w:szCs w:val="28"/>
        </w:rPr>
        <w:t xml:space="preserve"> кризисов  невозможно изменить по тем или иным причинам, они протекают по собственным законам; в результате этих процессов все равно случится то, что должно случиться.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</w:t>
      </w:r>
      <w:r>
        <w:rPr>
          <w:rFonts w:ascii="Times New Roman" w:hAnsi="Times New Roman"/>
          <w:b/>
          <w:sz w:val="28"/>
          <w:szCs w:val="28"/>
        </w:rPr>
        <w:t>непосредственным причинам</w:t>
      </w:r>
      <w:r>
        <w:rPr>
          <w:rFonts w:ascii="Times New Roman" w:hAnsi="Times New Roman"/>
          <w:sz w:val="28"/>
          <w:szCs w:val="28"/>
        </w:rPr>
        <w:t xml:space="preserve"> возникновения кризисы разделяются на </w:t>
      </w:r>
      <w:r>
        <w:rPr>
          <w:rFonts w:ascii="Times New Roman" w:hAnsi="Times New Roman"/>
          <w:b/>
          <w:sz w:val="28"/>
          <w:szCs w:val="28"/>
        </w:rPr>
        <w:t>природные, общественные, экологические</w:t>
      </w:r>
      <w:r>
        <w:rPr>
          <w:rFonts w:ascii="Times New Roman" w:hAnsi="Times New Roman"/>
          <w:sz w:val="28"/>
          <w:szCs w:val="28"/>
        </w:rPr>
        <w:t>. Первые вызваны природными условиями жизни и деятельности человека. К причинам таких кризисов относятся землетрясения, ураганы, пожары, климатические изменения, наводнения. Всё это не может не отражаться на экономике, психологии человека, социальных и политических процессах. При определённых масштабах такие явления природы рождают кризисы. Причиной кризиса могут быть и общественные отношения во всех видах их проявления. В современных условиях большое значение имеет понимание и распознавание экологических кризисов – кризисов взаимоотношения человека с природой. Это кризисы, возникающие при изменении природных условий, вызванных деятельностью человека: истощение ресурсов, загрязнение окружающей среды, возникновение опасных технологий, пренебрежение требованиями законов природного равновесия.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Причины кризиса могут быть различными. Они делятся на </w:t>
      </w:r>
      <w:r>
        <w:rPr>
          <w:rFonts w:ascii="Times New Roman" w:hAnsi="Times New Roman"/>
          <w:b/>
          <w:sz w:val="28"/>
          <w:szCs w:val="28"/>
        </w:rPr>
        <w:t>объективные,</w:t>
      </w:r>
      <w:r>
        <w:rPr>
          <w:rFonts w:ascii="Times New Roman" w:hAnsi="Times New Roman"/>
          <w:sz w:val="28"/>
          <w:szCs w:val="28"/>
        </w:rPr>
        <w:t xml:space="preserve"> связанные с циклическими потребностями модернизации и реструктуризации, и </w:t>
      </w:r>
      <w:r>
        <w:rPr>
          <w:rFonts w:ascii="Times New Roman" w:hAnsi="Times New Roman"/>
          <w:b/>
          <w:sz w:val="28"/>
          <w:szCs w:val="28"/>
        </w:rPr>
        <w:t>субъективные</w:t>
      </w:r>
      <w:r>
        <w:rPr>
          <w:rFonts w:ascii="Times New Roman" w:hAnsi="Times New Roman"/>
          <w:sz w:val="28"/>
          <w:szCs w:val="28"/>
        </w:rPr>
        <w:t>, отражающие ошибки и волюнтаризм в управлении, а также природные, характеризующие явления климата, землетрясения и др.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Причины кризиса могут быть </w:t>
      </w:r>
      <w:r>
        <w:rPr>
          <w:rFonts w:ascii="Times New Roman" w:hAnsi="Times New Roman"/>
          <w:b/>
          <w:sz w:val="28"/>
          <w:szCs w:val="28"/>
        </w:rPr>
        <w:t>внешними и внутренними</w:t>
      </w:r>
      <w:r>
        <w:rPr>
          <w:rFonts w:ascii="Times New Roman" w:hAnsi="Times New Roman"/>
          <w:sz w:val="28"/>
          <w:szCs w:val="28"/>
        </w:rPr>
        <w:t>. Первые связаны с тенденциями и стратегией макроэкономического развития или даже развития мировой экономики, конкуренцией, политической ситуацией в стране, вторые - с рискованной стратегией маркетинга, внутренними конфликтами, недостатками в организации производства, несовершенством управления, инновационной и инвестиционной политикой.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Кризисы также могут быть </w:t>
      </w:r>
      <w:r>
        <w:rPr>
          <w:rFonts w:ascii="Times New Roman" w:hAnsi="Times New Roman"/>
          <w:b/>
          <w:sz w:val="28"/>
          <w:szCs w:val="28"/>
        </w:rPr>
        <w:t>предсказуемыми</w:t>
      </w:r>
      <w:r>
        <w:rPr>
          <w:rFonts w:ascii="Times New Roman" w:hAnsi="Times New Roman"/>
          <w:sz w:val="28"/>
          <w:szCs w:val="28"/>
        </w:rPr>
        <w:t xml:space="preserve"> (закономерными) и </w:t>
      </w:r>
      <w:r>
        <w:rPr>
          <w:rFonts w:ascii="Times New Roman" w:hAnsi="Times New Roman"/>
          <w:b/>
          <w:sz w:val="28"/>
          <w:szCs w:val="28"/>
        </w:rPr>
        <w:t>неожиданными</w:t>
      </w:r>
      <w:r>
        <w:rPr>
          <w:rFonts w:ascii="Times New Roman" w:hAnsi="Times New Roman"/>
          <w:sz w:val="28"/>
          <w:szCs w:val="28"/>
        </w:rPr>
        <w:t xml:space="preserve"> (случайными). Предсказуемые кризисы наступают как этап развития, они могут прогнозироваться и вызываются объективными причинами накопления факторов возникновения кризиса – потребности реструктуризации производства, изменение структуры интересов под воздействием научно-технического прогресса.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Неожиданные кризисы часто бывают результатом или грубых ошибок в управлении, или каких-либо природных явлений, или экономической зависимости, способствующей расширению и распространению локальных кризисов.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Кризис может быть либо </w:t>
      </w:r>
      <w:r>
        <w:rPr>
          <w:rFonts w:ascii="Times New Roman" w:hAnsi="Times New Roman"/>
          <w:b/>
          <w:sz w:val="28"/>
          <w:szCs w:val="28"/>
        </w:rPr>
        <w:t>естественным,</w:t>
      </w:r>
      <w:r>
        <w:rPr>
          <w:rFonts w:ascii="Times New Roman" w:hAnsi="Times New Roman"/>
          <w:sz w:val="28"/>
          <w:szCs w:val="28"/>
        </w:rPr>
        <w:t xml:space="preserve"> вызванным естественными причинами, либо </w:t>
      </w:r>
      <w:r>
        <w:rPr>
          <w:rFonts w:ascii="Times New Roman" w:hAnsi="Times New Roman"/>
          <w:b/>
          <w:sz w:val="28"/>
          <w:szCs w:val="28"/>
        </w:rPr>
        <w:t>искусственным</w:t>
      </w:r>
      <w:r>
        <w:rPr>
          <w:rFonts w:ascii="Times New Roman" w:hAnsi="Times New Roman"/>
          <w:sz w:val="28"/>
          <w:szCs w:val="28"/>
        </w:rPr>
        <w:t xml:space="preserve"> — специально созданным кем-то умным для того, чтобы совершить качественный скачок.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понимании кризиса большое значение имеют не только его причины, но и разнообразные </w:t>
      </w:r>
      <w:r>
        <w:rPr>
          <w:rFonts w:ascii="Times New Roman" w:hAnsi="Times New Roman"/>
          <w:b/>
          <w:sz w:val="28"/>
          <w:szCs w:val="28"/>
        </w:rPr>
        <w:t>последствия</w:t>
      </w:r>
      <w:r>
        <w:rPr>
          <w:rFonts w:ascii="Times New Roman" w:hAnsi="Times New Roman"/>
          <w:sz w:val="28"/>
          <w:szCs w:val="28"/>
        </w:rPr>
        <w:t xml:space="preserve">: возможно </w:t>
      </w:r>
      <w:r>
        <w:rPr>
          <w:rFonts w:ascii="Times New Roman" w:hAnsi="Times New Roman"/>
          <w:b/>
          <w:sz w:val="28"/>
          <w:szCs w:val="28"/>
        </w:rPr>
        <w:t>обновление</w:t>
      </w:r>
      <w:r>
        <w:rPr>
          <w:rFonts w:ascii="Times New Roman" w:hAnsi="Times New Roman"/>
          <w:sz w:val="28"/>
          <w:szCs w:val="28"/>
        </w:rPr>
        <w:t xml:space="preserve"> организации или ее </w:t>
      </w:r>
      <w:r>
        <w:rPr>
          <w:rFonts w:ascii="Times New Roman" w:hAnsi="Times New Roman"/>
          <w:b/>
          <w:sz w:val="28"/>
          <w:szCs w:val="28"/>
        </w:rPr>
        <w:t>разрушение, оздоровление или возникновение, обострению или ослаблению</w:t>
      </w:r>
      <w:r>
        <w:rPr>
          <w:rFonts w:ascii="Times New Roman" w:hAnsi="Times New Roman"/>
          <w:sz w:val="28"/>
          <w:szCs w:val="28"/>
        </w:rPr>
        <w:t xml:space="preserve"> нового кризиса. Выход из кризиса не всегда связан с позитивными последствиями. Нельзя исключать переход в состояние нового кризиса, может быть даже еще более глубокого и продолжительного. Кризисы могут возникать как цепная реакция. Существует возможность и консервации кризисных ситуаций на довольно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продолжительное время. Это может объясняться определенными политическими причинами. Вообще последствия кризиса теснейшим образом связаны с двумя факторами: его причинами и возможностью управления процессами кризисного развития.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Последствия кризиса могут вести к резким изменениям или мягкому продолжительному и последовательному выходу. И послекризисные изменения в развитии организации бывают долгосрочными и краткосрочными, качественными и количественными, обратимыми и необратимыми.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Разные последствия кризиса определяются не только его характером, но и антикризисным управлением, которое может или смягчать кризис или обострять его. Возможности управления в этом отношении зависят от цели, профессионализма, искусства управления, характера мотивации, понимания причин и последствий, ответственности.</w:t>
      </w:r>
    </w:p>
    <w:p w:rsidR="00F32954" w:rsidRDefault="00F32954" w:rsidP="006418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Заключение: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Наличие кризисных явлений в экономике следует воспринимать со следующих позиций.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Во-первых, какое-то число кризисов в экономике является отражением (издержками) экономичес</w:t>
      </w:r>
      <w:r>
        <w:rPr>
          <w:rFonts w:ascii="Times New Roman" w:hAnsi="Times New Roman"/>
          <w:sz w:val="28"/>
          <w:szCs w:val="28"/>
        </w:rPr>
        <w:softHyphen/>
        <w:t>кого развития, по аналогии с трением скольжения в механике, обеспечивающим перемещение тел в пространстве. Следовательно, кризисное явление может иметь отрицательное и положительное зна</w:t>
      </w:r>
      <w:r>
        <w:rPr>
          <w:rFonts w:ascii="Times New Roman" w:hAnsi="Times New Roman"/>
          <w:sz w:val="28"/>
          <w:szCs w:val="28"/>
        </w:rPr>
        <w:softHyphen/>
        <w:t>чение.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Кризис — неотъемлемый элемент социальной эволюции и одно из основополагающих условий об</w:t>
      </w:r>
      <w:r>
        <w:rPr>
          <w:rFonts w:ascii="Times New Roman" w:hAnsi="Times New Roman"/>
          <w:sz w:val="28"/>
          <w:szCs w:val="28"/>
        </w:rPr>
        <w:softHyphen/>
        <w:t>щественного прогресса. Экономическая система многоэлементна, поэтому точно предсказать ре</w:t>
      </w:r>
      <w:r>
        <w:rPr>
          <w:rFonts w:ascii="Times New Roman" w:hAnsi="Times New Roman"/>
          <w:sz w:val="28"/>
          <w:szCs w:val="28"/>
        </w:rPr>
        <w:softHyphen/>
        <w:t>зультат постоянного взаимодействия ее составляющих практически невозможно.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Во-вторых, в экономике происходят кризисы-катастрофы. Это в основном кризисные явления, по</w:t>
      </w:r>
      <w:r>
        <w:rPr>
          <w:rFonts w:ascii="Times New Roman" w:hAnsi="Times New Roman"/>
          <w:sz w:val="28"/>
          <w:szCs w:val="28"/>
        </w:rPr>
        <w:softHyphen/>
        <w:t>ражающие целиком экономическую систему и приводящие к значительным социальным потерям (вы</w:t>
      </w:r>
      <w:r>
        <w:rPr>
          <w:rFonts w:ascii="Times New Roman" w:hAnsi="Times New Roman"/>
          <w:sz w:val="28"/>
          <w:szCs w:val="28"/>
        </w:rPr>
        <w:softHyphen/>
        <w:t>сокой безработице, гиперинфляции, сокращению сбережений, разрушению инновационного потен</w:t>
      </w:r>
      <w:r>
        <w:rPr>
          <w:rFonts w:ascii="Times New Roman" w:hAnsi="Times New Roman"/>
          <w:sz w:val="28"/>
          <w:szCs w:val="28"/>
        </w:rPr>
        <w:softHyphen/>
        <w:t>циала страны, спаду производство, нарушению режима воспроизводства основного капитала, обес</w:t>
      </w:r>
      <w:r>
        <w:rPr>
          <w:rFonts w:ascii="Times New Roman" w:hAnsi="Times New Roman"/>
          <w:sz w:val="28"/>
          <w:szCs w:val="28"/>
        </w:rPr>
        <w:softHyphen/>
        <w:t>ценению интеллектуальной и других видов собственности, сокращению потенциала финансовой, банковской сферы и т. д.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Экономические кризисы имеют две стороны. Одна из них -разрушительная. Она связана с решительным устранением сложившихся ненормальных пропорций в хозяйстве. Нередко большие излишки товаров варварски уничтожались. 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Другая сторона – оздоровительная. Она неизбежна, поскольку во время депрессии падение цен делает производство невыгодным: оно не дает обычной, средней прибыли. Выходу из этого тупика помогает обновление основного капитала (его активной части – машин, оборудования). Это позволяет удешевить изготовление продукции, сделать ее в достаточной степени прибыльной.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 главное, о чем свидетельствуют многие кризисы, происходившие в истории человечества, производства и экономики, – преодоление  кризисов – управляемый процесс, и от эффективности управления зависят последствия кризиса для социально-экономической системы.</w:t>
      </w: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  <w:bookmarkStart w:id="2" w:name="_Toc237604443"/>
      <w:bookmarkStart w:id="3" w:name="_Toc239520329"/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32954" w:rsidRDefault="00F32954" w:rsidP="006418D9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Библиографический список</w:t>
      </w:r>
      <w:bookmarkEnd w:id="2"/>
      <w:bookmarkEnd w:id="3"/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1.Баканов  М.И.,  Шеремет А.Д.   Теория  анализа хозяйственной</w:t>
      </w:r>
      <w:r>
        <w:rPr>
          <w:rFonts w:ascii="Times New Roman" w:hAnsi="Times New Roman"/>
          <w:sz w:val="28"/>
          <w:szCs w:val="28"/>
        </w:rPr>
        <w:br/>
        <w:t>деятельности: Учебник. М.И Баканов, А.Д. Шеремет.    – М.: Финансы и статистика, 2007. – 227 с.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2.Балдин   К.В.,   Быстрое   О.Ф.,   Рукосуев   А.В.,   Антикризисное</w:t>
      </w:r>
      <w:r>
        <w:rPr>
          <w:rFonts w:ascii="Times New Roman" w:hAnsi="Times New Roman"/>
          <w:sz w:val="28"/>
          <w:szCs w:val="28"/>
        </w:rPr>
        <w:br/>
        <w:t>управление: макро- и микроуровень: Учебное пособие. К.В. Балдин,   О.Ф. Быстрое, А.В. Рукосуев.   - М. : Издательско-торговая корпорация. «Дашков и К», 2005. – 304 с.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3.Баринов В.А. Антикризисное управление: Учебное пособие. В.А.  Баринов -М.: ИД ФБК-ПРЕСС, 2007. –  120 с.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4.Беляев С.Г., Кошкин В.И.  Теория и практика антикризисного управления: учебник / под. ред. С.Г. Беляева, В.И. Кошкина. М.: Закон и право, ЮНИТИ, 2007. – 135 с.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5.Коротков Э.М. Антикризисное управление: учебник. Э.М Коротков. – М. : ИНФРА-М, 2008. – 432 с.</w:t>
      </w:r>
    </w:p>
    <w:p w:rsidR="00F32954" w:rsidRDefault="00F32954" w:rsidP="006418D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6.Лунев В.Л. Тактика и стратегия управления фирмой. В.Л. Лунев. - М. : ЗАО «Финпресс», 2007. – 205 с.</w:t>
      </w:r>
    </w:p>
    <w:p w:rsidR="00F32954" w:rsidRDefault="00F32954">
      <w:bookmarkStart w:id="4" w:name="_GoBack"/>
      <w:bookmarkEnd w:id="4"/>
    </w:p>
    <w:sectPr w:rsidR="00F32954" w:rsidSect="00E8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54" w:rsidRDefault="00F32954" w:rsidP="006418D9">
      <w:pPr>
        <w:spacing w:after="0" w:line="240" w:lineRule="auto"/>
      </w:pPr>
      <w:r>
        <w:separator/>
      </w:r>
    </w:p>
  </w:endnote>
  <w:endnote w:type="continuationSeparator" w:id="0">
    <w:p w:rsidR="00F32954" w:rsidRDefault="00F32954" w:rsidP="0064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54" w:rsidRDefault="00F32954" w:rsidP="006418D9">
      <w:pPr>
        <w:spacing w:after="0" w:line="240" w:lineRule="auto"/>
      </w:pPr>
      <w:r>
        <w:separator/>
      </w:r>
    </w:p>
  </w:footnote>
  <w:footnote w:type="continuationSeparator" w:id="0">
    <w:p w:rsidR="00F32954" w:rsidRDefault="00F32954" w:rsidP="006418D9">
      <w:pPr>
        <w:spacing w:after="0" w:line="240" w:lineRule="auto"/>
      </w:pPr>
      <w:r>
        <w:continuationSeparator/>
      </w:r>
    </w:p>
  </w:footnote>
  <w:footnote w:id="1">
    <w:p w:rsidR="00F32954" w:rsidRDefault="00F32954" w:rsidP="006418D9">
      <w:pPr>
        <w:pStyle w:val="a5"/>
        <w:spacing w:line="240" w:lineRule="auto"/>
        <w:ind w:firstLine="0"/>
        <w:jc w:val="left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Баканов  М.И.,  Шеремет А..Д.   Теория  анализа хозяйственной  деятельности: Учебник .М.И.Баканов, А.Д.Шеремет - М.: Финансы и статистика, 2007. – 227 с.</w:t>
      </w:r>
    </w:p>
    <w:p w:rsidR="00F32954" w:rsidRDefault="00F32954" w:rsidP="006418D9">
      <w:pPr>
        <w:pStyle w:val="a5"/>
        <w:spacing w:line="240" w:lineRule="auto"/>
        <w:ind w:firstLine="0"/>
        <w:jc w:val="left"/>
      </w:pPr>
    </w:p>
  </w:footnote>
  <w:footnote w:id="2">
    <w:p w:rsidR="00F32954" w:rsidRDefault="00F32954" w:rsidP="006418D9">
      <w:pPr>
        <w:pStyle w:val="a5"/>
        <w:spacing w:line="240" w:lineRule="auto"/>
        <w:ind w:firstLine="0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Балдин   К.В.,   Быстрое   О.Ф.,   Рукосуев   А.В.,   Антикризисное</w:t>
      </w:r>
      <w:r>
        <w:rPr>
          <w:sz w:val="18"/>
          <w:szCs w:val="18"/>
        </w:rPr>
        <w:br/>
        <w:t>управление: макро- и микроуровень: Учебное пособие. - М.: Издательско-торговая корпорация. «Дашков и К», 2005. – 304 с.</w:t>
      </w:r>
    </w:p>
    <w:p w:rsidR="00F32954" w:rsidRDefault="00F32954" w:rsidP="006418D9">
      <w:pPr>
        <w:pStyle w:val="a5"/>
        <w:spacing w:line="240" w:lineRule="auto"/>
        <w:ind w:firstLine="0"/>
      </w:pPr>
    </w:p>
  </w:footnote>
  <w:footnote w:id="3">
    <w:p w:rsidR="00F32954" w:rsidRDefault="00F32954" w:rsidP="006418D9">
      <w:pPr>
        <w:pStyle w:val="a5"/>
        <w:spacing w:line="240" w:lineRule="auto"/>
        <w:ind w:firstLine="0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Баринов В.А. Антикризисное управление: Учебное пособие.. В.А.Баринов - М.:</w:t>
      </w:r>
      <w:r>
        <w:rPr>
          <w:sz w:val="18"/>
          <w:szCs w:val="18"/>
        </w:rPr>
        <w:br/>
        <w:t>ИД ФБК-ПРЕСС, 2007. –  120 с.</w:t>
      </w:r>
    </w:p>
    <w:p w:rsidR="00F32954" w:rsidRDefault="00F32954" w:rsidP="006418D9">
      <w:pPr>
        <w:pStyle w:val="a5"/>
        <w:spacing w:line="240" w:lineRule="auto"/>
        <w:ind w:firstLine="0"/>
      </w:pPr>
    </w:p>
  </w:footnote>
  <w:footnote w:id="4">
    <w:p w:rsidR="00F32954" w:rsidRDefault="00F32954" w:rsidP="006418D9">
      <w:pPr>
        <w:pStyle w:val="a5"/>
        <w:spacing w:line="240" w:lineRule="auto"/>
        <w:ind w:firstLine="0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Беляев С.Г.,Кошкин В.И. Теория и практика антикризисного управления: учебник / под. ред. С.Г. Беляева и В.И. Кошкина. М.: Закон и право, ЮНИТИ, 2007. – 135 с.</w:t>
      </w:r>
    </w:p>
    <w:p w:rsidR="00F32954" w:rsidRDefault="00F32954" w:rsidP="006418D9">
      <w:pPr>
        <w:pStyle w:val="a5"/>
        <w:spacing w:line="240" w:lineRule="auto"/>
        <w:ind w:firstLine="0"/>
      </w:pPr>
    </w:p>
  </w:footnote>
  <w:footnote w:id="5">
    <w:p w:rsidR="00F32954" w:rsidRDefault="00F32954" w:rsidP="006418D9">
      <w:pPr>
        <w:pStyle w:val="a5"/>
        <w:spacing w:line="240" w:lineRule="auto"/>
        <w:ind w:firstLine="0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Лунев В.Л. Тактика и стратегия управления фирмой. В.Л Лунев,- М. : ЗАО «Финпресс», 2007. – 205 с.</w:t>
      </w:r>
    </w:p>
    <w:p w:rsidR="00F32954" w:rsidRDefault="00F32954" w:rsidP="006418D9">
      <w:pPr>
        <w:pStyle w:val="a5"/>
        <w:spacing w:line="240" w:lineRule="auto"/>
        <w:ind w:firstLine="0"/>
      </w:pPr>
    </w:p>
  </w:footnote>
  <w:footnote w:id="6">
    <w:p w:rsidR="00F32954" w:rsidRDefault="00F32954" w:rsidP="006418D9">
      <w:pPr>
        <w:pStyle w:val="a5"/>
        <w:spacing w:line="240" w:lineRule="auto"/>
        <w:ind w:firstLine="0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Коротков Э.М. Антикризисное управление : учебник . Коротков Э.М., – М. : ИНФРА-М, 2008. – 432 с.</w:t>
      </w:r>
    </w:p>
    <w:p w:rsidR="00F32954" w:rsidRDefault="00F32954" w:rsidP="006418D9">
      <w:pPr>
        <w:pStyle w:val="a5"/>
        <w:spacing w:line="240" w:lineRule="auto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2626C"/>
    <w:multiLevelType w:val="hybridMultilevel"/>
    <w:tmpl w:val="F69415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CA3BD4">
      <w:start w:val="1"/>
      <w:numFmt w:val="bullet"/>
      <w:lvlText w:val="–"/>
      <w:lvlJc w:val="left"/>
      <w:pPr>
        <w:tabs>
          <w:tab w:val="num" w:pos="1307"/>
        </w:tabs>
        <w:ind w:left="1364" w:hanging="284"/>
      </w:pPr>
      <w:rPr>
        <w:rFonts w:ascii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E77C5D"/>
    <w:multiLevelType w:val="hybridMultilevel"/>
    <w:tmpl w:val="FBFC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8D9"/>
    <w:rsid w:val="00145027"/>
    <w:rsid w:val="002E70F7"/>
    <w:rsid w:val="00475BDB"/>
    <w:rsid w:val="00526904"/>
    <w:rsid w:val="006418D9"/>
    <w:rsid w:val="00E810FC"/>
    <w:rsid w:val="00EF520B"/>
    <w:rsid w:val="00F32954"/>
    <w:rsid w:val="00FA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A867B25-B258-4CF2-95D9-45B24D17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418D9"/>
    <w:pPr>
      <w:spacing w:after="0" w:line="36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6418D9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semiHidden/>
    <w:rsid w:val="006418D9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6418D9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6418D9"/>
    <w:rPr>
      <w:sz w:val="22"/>
      <w:szCs w:val="22"/>
    </w:rPr>
  </w:style>
  <w:style w:type="paragraph" w:customStyle="1" w:styleId="10">
    <w:name w:val="Абзац списка1"/>
    <w:basedOn w:val="a"/>
    <w:rsid w:val="006418D9"/>
    <w:pPr>
      <w:ind w:left="720"/>
      <w:contextualSpacing/>
    </w:pPr>
  </w:style>
  <w:style w:type="character" w:styleId="a7">
    <w:name w:val="footnote reference"/>
    <w:basedOn w:val="a0"/>
    <w:semiHidden/>
    <w:rsid w:val="006418D9"/>
    <w:rPr>
      <w:rFonts w:cs="Times New Roman"/>
      <w:vertAlign w:val="superscript"/>
    </w:rPr>
  </w:style>
  <w:style w:type="paragraph" w:styleId="a8">
    <w:name w:val="Balloon Text"/>
    <w:basedOn w:val="a"/>
    <w:link w:val="a9"/>
    <w:semiHidden/>
    <w:rsid w:val="0064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641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Grizli777</Company>
  <LinksUpToDate>false</LinksUpToDate>
  <CharactersWithSpaces>20066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Нина</dc:creator>
  <cp:keywords/>
  <dc:description/>
  <cp:lastModifiedBy>admin</cp:lastModifiedBy>
  <cp:revision>2</cp:revision>
  <dcterms:created xsi:type="dcterms:W3CDTF">2014-04-02T22:21:00Z</dcterms:created>
  <dcterms:modified xsi:type="dcterms:W3CDTF">2014-04-02T22:21:00Z</dcterms:modified>
</cp:coreProperties>
</file>