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A78" w:rsidRPr="004D77F8" w:rsidRDefault="004D77F8" w:rsidP="004D77F8">
      <w:pPr>
        <w:spacing w:line="360" w:lineRule="auto"/>
        <w:ind w:firstLine="709"/>
        <w:jc w:val="both"/>
        <w:outlineLvl w:val="0"/>
        <w:rPr>
          <w:b/>
          <w:sz w:val="28"/>
          <w:szCs w:val="28"/>
        </w:rPr>
      </w:pPr>
      <w:r w:rsidRPr="004D77F8">
        <w:rPr>
          <w:b/>
          <w:sz w:val="28"/>
          <w:szCs w:val="28"/>
        </w:rPr>
        <w:t>План</w:t>
      </w:r>
    </w:p>
    <w:p w:rsidR="000C0A78" w:rsidRPr="004D77F8" w:rsidRDefault="000C0A78" w:rsidP="004D77F8">
      <w:pPr>
        <w:spacing w:line="360" w:lineRule="auto"/>
        <w:ind w:firstLine="709"/>
        <w:jc w:val="both"/>
        <w:rPr>
          <w:sz w:val="28"/>
          <w:szCs w:val="28"/>
        </w:rPr>
      </w:pPr>
    </w:p>
    <w:p w:rsidR="000C0A78" w:rsidRPr="004D77F8" w:rsidRDefault="004D77F8" w:rsidP="004D77F8">
      <w:pPr>
        <w:spacing w:line="360" w:lineRule="auto"/>
        <w:jc w:val="both"/>
        <w:outlineLvl w:val="0"/>
        <w:rPr>
          <w:sz w:val="28"/>
          <w:szCs w:val="28"/>
        </w:rPr>
      </w:pPr>
      <w:r>
        <w:rPr>
          <w:sz w:val="28"/>
          <w:szCs w:val="28"/>
        </w:rPr>
        <w:t>Введение</w:t>
      </w:r>
    </w:p>
    <w:p w:rsidR="000C0A78" w:rsidRPr="004D77F8" w:rsidRDefault="000C0A78" w:rsidP="004D77F8">
      <w:pPr>
        <w:spacing w:line="360" w:lineRule="auto"/>
        <w:jc w:val="both"/>
        <w:rPr>
          <w:sz w:val="28"/>
          <w:szCs w:val="28"/>
        </w:rPr>
      </w:pPr>
      <w:r w:rsidRPr="004D77F8">
        <w:rPr>
          <w:sz w:val="28"/>
          <w:szCs w:val="28"/>
        </w:rPr>
        <w:t>1. Колич</w:t>
      </w:r>
      <w:r w:rsidR="004D77F8">
        <w:rPr>
          <w:sz w:val="28"/>
          <w:szCs w:val="28"/>
        </w:rPr>
        <w:t>ественные признаки малой группы</w:t>
      </w:r>
    </w:p>
    <w:p w:rsidR="000C0A78" w:rsidRPr="004D77F8" w:rsidRDefault="004D77F8" w:rsidP="004D77F8">
      <w:pPr>
        <w:spacing w:line="360" w:lineRule="auto"/>
        <w:jc w:val="both"/>
        <w:rPr>
          <w:sz w:val="28"/>
          <w:szCs w:val="28"/>
        </w:rPr>
      </w:pPr>
      <w:r>
        <w:rPr>
          <w:sz w:val="28"/>
          <w:szCs w:val="28"/>
        </w:rPr>
        <w:t>2. Виды малых групп</w:t>
      </w:r>
    </w:p>
    <w:p w:rsidR="000C0A78" w:rsidRPr="004D77F8" w:rsidRDefault="00790F07" w:rsidP="004D77F8">
      <w:pPr>
        <w:spacing w:line="360" w:lineRule="auto"/>
        <w:jc w:val="both"/>
        <w:rPr>
          <w:sz w:val="28"/>
          <w:szCs w:val="28"/>
        </w:rPr>
      </w:pPr>
      <w:r w:rsidRPr="004D77F8">
        <w:rPr>
          <w:sz w:val="28"/>
          <w:szCs w:val="28"/>
        </w:rPr>
        <w:t>3. Формальная и не</w:t>
      </w:r>
      <w:r w:rsidR="000C0A78" w:rsidRPr="004D77F8">
        <w:rPr>
          <w:sz w:val="28"/>
          <w:szCs w:val="28"/>
        </w:rPr>
        <w:t>фор</w:t>
      </w:r>
      <w:r w:rsidR="004D77F8">
        <w:rPr>
          <w:sz w:val="28"/>
          <w:szCs w:val="28"/>
        </w:rPr>
        <w:t>мальная структура малой группы</w:t>
      </w:r>
    </w:p>
    <w:p w:rsidR="004D77F8" w:rsidRDefault="000C0A78" w:rsidP="004D77F8">
      <w:pPr>
        <w:spacing w:line="360" w:lineRule="auto"/>
        <w:jc w:val="both"/>
        <w:rPr>
          <w:sz w:val="28"/>
          <w:szCs w:val="28"/>
        </w:rPr>
      </w:pPr>
      <w:r w:rsidRPr="004D77F8">
        <w:rPr>
          <w:sz w:val="28"/>
          <w:szCs w:val="28"/>
        </w:rPr>
        <w:t>4. Коммуникативная и</w:t>
      </w:r>
      <w:r w:rsidR="004D77F8">
        <w:rPr>
          <w:sz w:val="28"/>
          <w:szCs w:val="28"/>
        </w:rPr>
        <w:t xml:space="preserve"> ролевая структура малой группы</w:t>
      </w:r>
    </w:p>
    <w:p w:rsidR="00523C45" w:rsidRPr="004D77F8" w:rsidRDefault="004D77F8" w:rsidP="004D77F8">
      <w:pPr>
        <w:spacing w:line="360" w:lineRule="auto"/>
        <w:jc w:val="both"/>
        <w:rPr>
          <w:sz w:val="28"/>
          <w:szCs w:val="28"/>
        </w:rPr>
      </w:pPr>
      <w:r>
        <w:rPr>
          <w:sz w:val="28"/>
          <w:szCs w:val="28"/>
        </w:rPr>
        <w:t>Заключение</w:t>
      </w:r>
    </w:p>
    <w:p w:rsidR="004D77F8" w:rsidRDefault="004D77F8" w:rsidP="004D77F8">
      <w:pPr>
        <w:spacing w:line="360" w:lineRule="auto"/>
        <w:jc w:val="both"/>
        <w:outlineLvl w:val="0"/>
        <w:rPr>
          <w:sz w:val="28"/>
          <w:szCs w:val="28"/>
        </w:rPr>
      </w:pPr>
      <w:r>
        <w:rPr>
          <w:sz w:val="28"/>
          <w:szCs w:val="28"/>
        </w:rPr>
        <w:t>Использованная литература</w:t>
      </w:r>
    </w:p>
    <w:p w:rsidR="00790F07" w:rsidRPr="004D77F8" w:rsidRDefault="004D77F8" w:rsidP="004D77F8">
      <w:pPr>
        <w:spacing w:line="360" w:lineRule="auto"/>
        <w:ind w:firstLine="709"/>
        <w:jc w:val="both"/>
        <w:outlineLvl w:val="0"/>
        <w:rPr>
          <w:b/>
          <w:sz w:val="28"/>
          <w:szCs w:val="28"/>
        </w:rPr>
      </w:pPr>
      <w:r>
        <w:rPr>
          <w:sz w:val="28"/>
          <w:szCs w:val="28"/>
        </w:rPr>
        <w:br w:type="page"/>
      </w:r>
      <w:r>
        <w:rPr>
          <w:b/>
          <w:sz w:val="28"/>
          <w:szCs w:val="28"/>
        </w:rPr>
        <w:t>Введение</w:t>
      </w:r>
    </w:p>
    <w:p w:rsidR="0041297C" w:rsidRPr="004D77F8" w:rsidRDefault="0041297C" w:rsidP="004D77F8">
      <w:pPr>
        <w:spacing w:line="360" w:lineRule="auto"/>
        <w:ind w:firstLine="709"/>
        <w:jc w:val="both"/>
        <w:rPr>
          <w:sz w:val="28"/>
          <w:szCs w:val="28"/>
        </w:rPr>
      </w:pPr>
    </w:p>
    <w:p w:rsidR="0041297C" w:rsidRPr="004D77F8" w:rsidRDefault="0041297C" w:rsidP="004D77F8">
      <w:pPr>
        <w:spacing w:line="360" w:lineRule="auto"/>
        <w:ind w:firstLine="709"/>
        <w:jc w:val="both"/>
        <w:rPr>
          <w:sz w:val="28"/>
          <w:szCs w:val="28"/>
        </w:rPr>
      </w:pPr>
      <w:r w:rsidRPr="004D77F8">
        <w:rPr>
          <w:sz w:val="28"/>
          <w:szCs w:val="28"/>
        </w:rPr>
        <w:t>Первый, получивший преимущественное распространение среди социологов, утверждал социальную психологию как науку о «массовидных явлениях психики». В рамках этого подхода разные исследователи выделяли разные явления, подходящие под определение. Иногда больший акцент делался на изучение психологии классов, других больших социальных общностей, и в этой связи — на отдельные элементы общественной психологии больших социальных групп (традиции, нравы, обычаи). В других случаях больше внимания уделялось формированию общественного мнения, таким специфическим массовым явлениям, как мода и пр. В рамках этого же подхода согласно говорилось о необходимости изучения коллективов. Плехановский термин «общественная психология» был интер</w:t>
      </w:r>
      <w:r w:rsidR="00EA0B87" w:rsidRPr="004D77F8">
        <w:rPr>
          <w:sz w:val="28"/>
          <w:szCs w:val="28"/>
        </w:rPr>
        <w:t>претирован как определенный уро</w:t>
      </w:r>
      <w:r w:rsidRPr="004D77F8">
        <w:rPr>
          <w:sz w:val="28"/>
          <w:szCs w:val="28"/>
        </w:rPr>
        <w:t>вень общественного сознания, в то время как термин «социальная психология» был закреплен за названием науки.</w:t>
      </w:r>
    </w:p>
    <w:p w:rsidR="0041297C" w:rsidRPr="004D77F8" w:rsidRDefault="0041297C" w:rsidP="004D77F8">
      <w:pPr>
        <w:spacing w:line="360" w:lineRule="auto"/>
        <w:ind w:firstLine="709"/>
        <w:jc w:val="both"/>
        <w:rPr>
          <w:sz w:val="28"/>
          <w:szCs w:val="28"/>
        </w:rPr>
      </w:pPr>
      <w:r w:rsidRPr="004D77F8">
        <w:rPr>
          <w:sz w:val="28"/>
          <w:szCs w:val="28"/>
        </w:rPr>
        <w:t>Второй подход, представленный преимущественно психологами, видел главным предметом исследования в социальной психологии личность. Оттенки проявлялись здесь в толковании контекста исследования личности — то ли с точки зрения типологий личности, ее особенностей, положения в коллективе, то ли, главным образом, в системе межличностных отношений и общения. Часто в защиту этого подхода приводился довод, что он более «психологичен», что и дает большие основания рассматривать социальную психологию как часть психологии.</w:t>
      </w:r>
    </w:p>
    <w:p w:rsidR="005D5476" w:rsidRPr="004D77F8" w:rsidRDefault="0041297C" w:rsidP="004D77F8">
      <w:pPr>
        <w:spacing w:line="360" w:lineRule="auto"/>
        <w:ind w:firstLine="709"/>
        <w:jc w:val="both"/>
        <w:rPr>
          <w:sz w:val="28"/>
          <w:szCs w:val="28"/>
          <w:lang w:val="en-US"/>
        </w:rPr>
      </w:pPr>
      <w:r w:rsidRPr="004D77F8">
        <w:rPr>
          <w:sz w:val="28"/>
          <w:szCs w:val="28"/>
        </w:rPr>
        <w:t>Наконец, в ходе дискуссии обозначился и третий, «синтезирующий» подход к проблеме. Социальная психология была рассмотрена здесь как наука, изучающая и массовые психичес</w:t>
      </w:r>
      <w:r w:rsidR="00EA0B87" w:rsidRPr="004D77F8">
        <w:rPr>
          <w:sz w:val="28"/>
          <w:szCs w:val="28"/>
        </w:rPr>
        <w:t>кие процессы, и положение лично</w:t>
      </w:r>
      <w:r w:rsidRPr="004D77F8">
        <w:rPr>
          <w:sz w:val="28"/>
          <w:szCs w:val="28"/>
        </w:rPr>
        <w:t>сти в группе.</w:t>
      </w:r>
      <w:r w:rsidRPr="004D77F8">
        <w:rPr>
          <w:i/>
          <w:iCs/>
          <w:sz w:val="28"/>
          <w:szCs w:val="28"/>
        </w:rPr>
        <w:t xml:space="preserve"> </w:t>
      </w:r>
      <w:r w:rsidRPr="004D77F8">
        <w:rPr>
          <w:sz w:val="28"/>
          <w:szCs w:val="28"/>
        </w:rPr>
        <w:t>В этом случае проблематика социальной психологии представлялась достаточно широкой: практически весь круг вопросов, исследуемых в различных школах социальной психологии, включался в ее предмет. По-видимому, такое понимание более всего отвечало реально складывающейся практике исследований, а значит, и практическим потребностям общества, поэтому оказалось наиболее укоренившимся.</w:t>
      </w:r>
      <w:r w:rsidR="00B65183" w:rsidRPr="004D77F8">
        <w:rPr>
          <w:sz w:val="28"/>
          <w:szCs w:val="28"/>
        </w:rPr>
        <w:tab/>
      </w:r>
    </w:p>
    <w:p w:rsidR="005D5476" w:rsidRPr="004D77F8" w:rsidRDefault="005D5476" w:rsidP="004D77F8">
      <w:pPr>
        <w:spacing w:line="360" w:lineRule="auto"/>
        <w:ind w:firstLine="709"/>
        <w:jc w:val="both"/>
        <w:rPr>
          <w:sz w:val="28"/>
          <w:szCs w:val="28"/>
        </w:rPr>
      </w:pPr>
      <w:r w:rsidRPr="004D77F8">
        <w:rPr>
          <w:color w:val="000000"/>
          <w:sz w:val="28"/>
          <w:szCs w:val="28"/>
        </w:rPr>
        <w:t>Обозначаются достаточно четко две сферы социальной психологии и соответственно два типа исследований: фундаментальные и прикладные. Последние получают широкое развитие в таких отраслях общественной жизни, как промышленное производство (с попытками создания здесь социально-психологической службы), деятельность СМИ, школа (с утверждением должности «школьного психолога», выполняющего преимущественно социально-психологическую работу), армия, «служба семьи» и пр. Судьба этой области социальной психологии в дальнейшем значительно изменяется, отчасти в связи с дальнейшей специализацией и отпочкованием так называемой «практической социальной психологии» (экспертиза-консультирование, тренинг), отчасти — в связи с радик</w:t>
      </w:r>
      <w:r w:rsidR="00A950AA" w:rsidRPr="004D77F8">
        <w:rPr>
          <w:color w:val="000000"/>
          <w:sz w:val="28"/>
          <w:szCs w:val="28"/>
        </w:rPr>
        <w:t>альными социальными преобразова</w:t>
      </w:r>
      <w:r w:rsidRPr="004D77F8">
        <w:rPr>
          <w:color w:val="000000"/>
          <w:sz w:val="28"/>
          <w:szCs w:val="28"/>
        </w:rPr>
        <w:t>ниями</w:t>
      </w:r>
      <w:r w:rsidR="004D77F8">
        <w:rPr>
          <w:color w:val="000000"/>
          <w:sz w:val="28"/>
          <w:szCs w:val="28"/>
        </w:rPr>
        <w:t xml:space="preserve"> </w:t>
      </w:r>
      <w:r w:rsidRPr="004D77F8">
        <w:rPr>
          <w:color w:val="000000"/>
          <w:sz w:val="28"/>
          <w:szCs w:val="28"/>
        </w:rPr>
        <w:t xml:space="preserve">после </w:t>
      </w:r>
      <w:smartTag w:uri="urn:schemas-microsoft-com:office:smarttags" w:element="metricconverter">
        <w:smartTagPr>
          <w:attr w:name="ProductID" w:val="1985 г"/>
        </w:smartTagPr>
        <w:r w:rsidRPr="004D77F8">
          <w:rPr>
            <w:color w:val="000000"/>
            <w:sz w:val="28"/>
            <w:szCs w:val="28"/>
          </w:rPr>
          <w:t>1985 г</w:t>
        </w:r>
      </w:smartTag>
      <w:r w:rsidRPr="004D77F8">
        <w:rPr>
          <w:color w:val="000000"/>
          <w:sz w:val="28"/>
          <w:szCs w:val="28"/>
        </w:rPr>
        <w:t>.</w:t>
      </w:r>
    </w:p>
    <w:p w:rsidR="0041297C" w:rsidRPr="004D77F8" w:rsidRDefault="005D5476" w:rsidP="004D77F8">
      <w:pPr>
        <w:spacing w:line="360" w:lineRule="auto"/>
        <w:ind w:firstLine="709"/>
        <w:jc w:val="both"/>
        <w:rPr>
          <w:color w:val="000000"/>
          <w:sz w:val="28"/>
          <w:szCs w:val="28"/>
        </w:rPr>
      </w:pPr>
      <w:r w:rsidRPr="004D77F8">
        <w:rPr>
          <w:color w:val="000000"/>
          <w:sz w:val="28"/>
          <w:szCs w:val="28"/>
        </w:rPr>
        <w:t>Что же касается «академической» ветви социальной психологии, реализующейся в системе фундаментальных исследований, то здесь получают широкое развитие практически все основные проблемы науки.</w:t>
      </w:r>
    </w:p>
    <w:p w:rsidR="005D5476" w:rsidRPr="004D77F8" w:rsidRDefault="005D5476" w:rsidP="004D77F8">
      <w:pPr>
        <w:spacing w:line="360" w:lineRule="auto"/>
        <w:ind w:firstLine="709"/>
        <w:jc w:val="both"/>
        <w:rPr>
          <w:sz w:val="28"/>
          <w:szCs w:val="28"/>
        </w:rPr>
      </w:pPr>
      <w:r w:rsidRPr="004D77F8">
        <w:rPr>
          <w:color w:val="000000"/>
          <w:sz w:val="28"/>
          <w:szCs w:val="28"/>
        </w:rPr>
        <w:t xml:space="preserve">В последние годы заявило о себе особое направление — </w:t>
      </w:r>
      <w:r w:rsidRPr="004D77F8">
        <w:rPr>
          <w:bCs/>
          <w:iCs/>
          <w:color w:val="000000"/>
          <w:sz w:val="28"/>
          <w:szCs w:val="28"/>
        </w:rPr>
        <w:t>практи</w:t>
      </w:r>
      <w:r w:rsidR="00A950AA" w:rsidRPr="004D77F8">
        <w:rPr>
          <w:bCs/>
          <w:iCs/>
          <w:color w:val="000000"/>
          <w:sz w:val="28"/>
          <w:szCs w:val="28"/>
        </w:rPr>
        <w:t>ч</w:t>
      </w:r>
      <w:r w:rsidRPr="004D77F8">
        <w:rPr>
          <w:bCs/>
          <w:iCs/>
          <w:color w:val="000000"/>
          <w:sz w:val="28"/>
          <w:szCs w:val="28"/>
        </w:rPr>
        <w:t>еская социальная психология</w:t>
      </w:r>
      <w:r w:rsidRPr="004D77F8">
        <w:rPr>
          <w:b/>
          <w:bCs/>
          <w:i/>
          <w:iCs/>
          <w:color w:val="000000"/>
          <w:sz w:val="28"/>
          <w:szCs w:val="28"/>
        </w:rPr>
        <w:t xml:space="preserve">, </w:t>
      </w:r>
      <w:r w:rsidRPr="004D77F8">
        <w:rPr>
          <w:color w:val="000000"/>
          <w:sz w:val="28"/>
          <w:szCs w:val="28"/>
        </w:rPr>
        <w:t>которая частично по-прежнему сосредоточена в высших учебных заведениях и научно-исследовательских институтах, но в значительной мере реализует себя в специальных организациях типа консультационных центров, рекламных бюро и т.п. Практическая социальная психология сделала ряд обо</w:t>
      </w:r>
      <w:r w:rsidR="00A950AA" w:rsidRPr="004D77F8">
        <w:rPr>
          <w:color w:val="000000"/>
          <w:sz w:val="28"/>
          <w:szCs w:val="28"/>
        </w:rPr>
        <w:t>бщающих тру</w:t>
      </w:r>
      <w:r w:rsidRPr="004D77F8">
        <w:rPr>
          <w:color w:val="000000"/>
          <w:sz w:val="28"/>
          <w:szCs w:val="28"/>
        </w:rPr>
        <w:t>дов методологического характера. Так, получившей широкое распространение практике социально-психологического тренинга предшествовали работы Л.А. Петровской. Психологи-практики объединены в</w:t>
      </w:r>
      <w:r w:rsidRPr="004D77F8">
        <w:rPr>
          <w:sz w:val="28"/>
          <w:szCs w:val="28"/>
        </w:rPr>
        <w:t xml:space="preserve"> </w:t>
      </w:r>
      <w:r w:rsidRPr="004D77F8">
        <w:rPr>
          <w:color w:val="000000"/>
          <w:sz w:val="28"/>
          <w:szCs w:val="28"/>
        </w:rPr>
        <w:t>несколько обществ и ассоциаций, среди которых можно назвать А</w:t>
      </w:r>
      <w:r w:rsidR="00A950AA" w:rsidRPr="004D77F8">
        <w:rPr>
          <w:color w:val="000000"/>
          <w:sz w:val="28"/>
          <w:szCs w:val="28"/>
        </w:rPr>
        <w:t>с</w:t>
      </w:r>
      <w:r w:rsidRPr="004D77F8">
        <w:rPr>
          <w:color w:val="000000"/>
          <w:sz w:val="28"/>
          <w:szCs w:val="28"/>
        </w:rPr>
        <w:t xml:space="preserve">социацию практической психологии, Ассоциацию психотерапии (где заметное звено — групповая психотерапия) и др. Предметом дискуссии остается вопрос о взаимоотношениях академической социальной психологии </w:t>
      </w:r>
      <w:r w:rsidRPr="004D77F8">
        <w:rPr>
          <w:i/>
          <w:iCs/>
          <w:color w:val="000000"/>
          <w:sz w:val="28"/>
          <w:szCs w:val="28"/>
        </w:rPr>
        <w:t xml:space="preserve">\\ </w:t>
      </w:r>
      <w:r w:rsidRPr="004D77F8">
        <w:rPr>
          <w:color w:val="000000"/>
          <w:sz w:val="28"/>
          <w:szCs w:val="28"/>
        </w:rPr>
        <w:t>различных видов ее практического воплощения. К сожалению, специальных учреждений для подготовки кадров в этой области не существует, и университетские курсы вынуждены выполнять не свойственные им функции.</w:t>
      </w:r>
    </w:p>
    <w:p w:rsidR="004D77F8" w:rsidRDefault="005D5476" w:rsidP="004D77F8">
      <w:pPr>
        <w:spacing w:line="360" w:lineRule="auto"/>
        <w:ind w:firstLine="709"/>
        <w:jc w:val="both"/>
        <w:rPr>
          <w:color w:val="000000"/>
          <w:sz w:val="28"/>
          <w:szCs w:val="28"/>
        </w:rPr>
      </w:pPr>
      <w:r w:rsidRPr="004D77F8">
        <w:rPr>
          <w:color w:val="000000"/>
          <w:sz w:val="28"/>
          <w:szCs w:val="28"/>
        </w:rPr>
        <w:t>Что же касается социально-пс</w:t>
      </w:r>
      <w:r w:rsidR="00A950AA" w:rsidRPr="004D77F8">
        <w:rPr>
          <w:color w:val="000000"/>
          <w:sz w:val="28"/>
          <w:szCs w:val="28"/>
        </w:rPr>
        <w:t>ихологического образования в це</w:t>
      </w:r>
      <w:r w:rsidRPr="004D77F8">
        <w:rPr>
          <w:color w:val="000000"/>
          <w:sz w:val="28"/>
          <w:szCs w:val="28"/>
        </w:rPr>
        <w:t xml:space="preserve">лом, статус его сейчас достаточно прочен. Ранее всего такое образование было сосредоточено на психологических факультетах и отделениях университетов, где в ряде случаев были созданы специальные кафедры социальной психологии (кроме Москвы и Санкт-Петербурга—в Ярославле, Ростове-на-Дону, а также в университетах Украины и Грузии — в Киеве и Тбилиси). На возникших позже социологических факультетах специальных кафедр нет, но курсы социальной психологии читаются повсюду. Более того, такие курсы с недавних пор введены и во всех педагогических университетах и институтах, а также и в некоторых высших технических учебных заведениях. Эпизодически курсы социальной психологии читаются на ряде «смежных» факультетов в университетах: юридическом, экономическом, журналистики и др. Как уже отмечалось, </w:t>
      </w:r>
      <w:r w:rsidR="00A950AA" w:rsidRPr="004D77F8">
        <w:rPr>
          <w:color w:val="000000"/>
          <w:sz w:val="28"/>
          <w:szCs w:val="28"/>
        </w:rPr>
        <w:t>специальность «социальная психо</w:t>
      </w:r>
      <w:r w:rsidRPr="004D77F8">
        <w:rPr>
          <w:color w:val="000000"/>
          <w:sz w:val="28"/>
          <w:szCs w:val="28"/>
        </w:rPr>
        <w:t>логия» присутствует в перечне специальностей государственной аттестационной системы.</w:t>
      </w:r>
    </w:p>
    <w:p w:rsidR="00050BD7" w:rsidRPr="004D77F8" w:rsidRDefault="004D77F8" w:rsidP="004D77F8">
      <w:pPr>
        <w:spacing w:line="360" w:lineRule="auto"/>
        <w:ind w:firstLine="709"/>
        <w:jc w:val="both"/>
        <w:rPr>
          <w:color w:val="000000"/>
          <w:sz w:val="28"/>
          <w:szCs w:val="28"/>
        </w:rPr>
      </w:pPr>
      <w:r>
        <w:rPr>
          <w:color w:val="000000"/>
          <w:sz w:val="28"/>
          <w:szCs w:val="28"/>
        </w:rPr>
        <w:br w:type="page"/>
      </w:r>
      <w:r w:rsidR="00050BD7" w:rsidRPr="004D77F8">
        <w:rPr>
          <w:b/>
          <w:color w:val="000000"/>
          <w:sz w:val="28"/>
          <w:szCs w:val="28"/>
        </w:rPr>
        <w:t>1. Количественные признаки малой группы</w:t>
      </w:r>
    </w:p>
    <w:p w:rsidR="00B65183" w:rsidRPr="004D77F8" w:rsidRDefault="00B65183" w:rsidP="004D77F8">
      <w:pPr>
        <w:spacing w:line="360" w:lineRule="auto"/>
        <w:ind w:firstLine="709"/>
        <w:jc w:val="both"/>
        <w:rPr>
          <w:color w:val="000000"/>
          <w:sz w:val="28"/>
          <w:szCs w:val="28"/>
        </w:rPr>
      </w:pPr>
    </w:p>
    <w:p w:rsidR="0081382D" w:rsidRPr="004D77F8" w:rsidRDefault="0081382D" w:rsidP="004D77F8">
      <w:pPr>
        <w:spacing w:line="360" w:lineRule="auto"/>
        <w:ind w:firstLine="709"/>
        <w:jc w:val="both"/>
        <w:rPr>
          <w:color w:val="000000"/>
          <w:sz w:val="28"/>
          <w:szCs w:val="28"/>
        </w:rPr>
      </w:pPr>
      <w:r w:rsidRPr="004D77F8">
        <w:rPr>
          <w:color w:val="000000"/>
          <w:sz w:val="28"/>
          <w:szCs w:val="28"/>
        </w:rPr>
        <w:t>«Под малой группой понимается немногочисленная по составу группа,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 Это достаточно универсальное определение, не претендующее на точность дефиниции и носящее скорее описательный характер, допускает самые различные толкования, в зависимости от того, какое содержание придать включенным в него понятиям. Например, в системе интеракционистской ориентации, где исходным понятием является понятие «взаимодействия», фокус в этом определении усматривается именно в том, что малая группа это определенная система взаимодействия, ибо слова «общая социальная деятельность» толкуются здесь в интеракционистском смысле. Для когнитивистской ориентации в этом же определении отыскивается другой опорный пункт: не важно, на основе общей деятельности или простого взаимодействия, но в группе возникают определенные элементы групповой когнитивной структуры — нормы и ценности, что и есть самое существенное для группы.</w:t>
      </w:r>
    </w:p>
    <w:p w:rsidR="004378F8" w:rsidRPr="004D77F8" w:rsidRDefault="0081382D" w:rsidP="004D77F8">
      <w:pPr>
        <w:spacing w:line="360" w:lineRule="auto"/>
        <w:ind w:firstLine="709"/>
        <w:jc w:val="both"/>
        <w:rPr>
          <w:sz w:val="28"/>
          <w:szCs w:val="28"/>
        </w:rPr>
      </w:pPr>
      <w:r w:rsidRPr="004D77F8">
        <w:rPr>
          <w:color w:val="000000"/>
          <w:sz w:val="28"/>
          <w:szCs w:val="28"/>
        </w:rPr>
        <w:t>Это же определение в отечественной социальной психологии наполняется новым содержанием: установление факта «общей социальной деятельности» сразу же задает группу как элемент социальной структуры общества, как ячейку в более широкой системе разделения труда. Наличие в малой группе общей социальной деятельности позволяет интерпретировать группу как субъекта этой деятельности и тем самым предлагает теоретическую схему для всего последующего исследования. Для того чтобы именно эта интерпретация приобрела достаточную определенность, можно в приведенном определении выделить самое существенное и значимое, а именно: «малая группа — это группа, в которой общественные отношения выступают в форме непосредственных личных контактов». В этом определении содержатся в сжатом виде основные признаки малой группы, вьщеляемые в других системах</w:t>
      </w:r>
      <w:r w:rsidR="004378F8" w:rsidRPr="004D77F8">
        <w:rPr>
          <w:color w:val="000000"/>
          <w:sz w:val="28"/>
          <w:szCs w:val="28"/>
        </w:rPr>
        <w:t xml:space="preserve"> социально-психологического знания, и вместе с тем четко проведена основная идея понимания группы с точки зрения принципа деятельности.</w:t>
      </w:r>
    </w:p>
    <w:p w:rsidR="004378F8" w:rsidRPr="004D77F8" w:rsidRDefault="004378F8" w:rsidP="004D77F8">
      <w:pPr>
        <w:spacing w:line="360" w:lineRule="auto"/>
        <w:ind w:firstLine="709"/>
        <w:jc w:val="both"/>
        <w:rPr>
          <w:sz w:val="28"/>
          <w:szCs w:val="28"/>
        </w:rPr>
      </w:pPr>
      <w:r w:rsidRPr="004D77F8">
        <w:rPr>
          <w:color w:val="000000"/>
          <w:sz w:val="28"/>
          <w:szCs w:val="28"/>
        </w:rPr>
        <w:t>При таком понимании малая группа — это группа, реально существующая не в вакууме, а в определенной системе общественных отношений, она выступает как субъект конкретного вида социальной деятельности, «как звено определенной общественной системы, как часть общественной структуры» (Буева, 1968. С. 145). Определение фиксирует и специфический признак малой группы, отличающий ее от больших групп: общественные отношения выступают здесь в форме непосредственных личных контактов. Распространенный в психологии термин «контактная группа» приобретает здесь конкретное содержание: малая группа — это не просто любые контакты между людьми (ибо какие-нибудь контакты есть всегда и в произвольном случайном собрании людей), но контакты, в которых реализуются определенные общественные связи и которые опосредованы совместной деятельностью.</w:t>
      </w:r>
    </w:p>
    <w:p w:rsidR="004378F8" w:rsidRPr="004D77F8" w:rsidRDefault="004378F8" w:rsidP="004D77F8">
      <w:pPr>
        <w:spacing w:line="360" w:lineRule="auto"/>
        <w:ind w:firstLine="709"/>
        <w:jc w:val="both"/>
        <w:rPr>
          <w:sz w:val="28"/>
          <w:szCs w:val="28"/>
        </w:rPr>
      </w:pPr>
      <w:r w:rsidRPr="004D77F8">
        <w:rPr>
          <w:color w:val="000000"/>
          <w:sz w:val="28"/>
          <w:szCs w:val="28"/>
        </w:rPr>
        <w:t>Теперь необходимо расшифровать количественные характеристики малой группы, ибо сказать: «немногочисленная по составу» группа — значит предложить тавтологию. В литературе довольно давно идет дискуссия о нижнем и верхнем пределах малой группы. В большинстве исследований число членов малой группы колебалось между 2 и 7 при модальном числе 2 (упомянуто в 71% случаев). Этот подсчет совпадает с представлением, имеющим широкое распространение, о том, что наименьшей малой группой является группа из двух человек — так называемая «диада».</w:t>
      </w:r>
    </w:p>
    <w:p w:rsidR="000B7799" w:rsidRPr="004D77F8" w:rsidRDefault="004378F8" w:rsidP="004D77F8">
      <w:pPr>
        <w:spacing w:line="360" w:lineRule="auto"/>
        <w:ind w:firstLine="709"/>
        <w:jc w:val="both"/>
        <w:rPr>
          <w:color w:val="000000"/>
          <w:sz w:val="28"/>
          <w:szCs w:val="28"/>
        </w:rPr>
      </w:pPr>
      <w:r w:rsidRPr="004D77F8">
        <w:rPr>
          <w:color w:val="000000"/>
          <w:sz w:val="28"/>
          <w:szCs w:val="28"/>
        </w:rPr>
        <w:t>Хотя на уровне здравого смысла представляется резонной мысль о том, что малая группа начинается с диады, с ней соперничает другая точка зрения относительно нижнего предела малой группы, полагающая, что наименьшее число членов малой группы не два, а три человека. И тогда, следовательно, в основе всех разновидностей малых групп лежат так называемые триады.</w:t>
      </w:r>
    </w:p>
    <w:p w:rsidR="00B65183" w:rsidRPr="004D77F8" w:rsidRDefault="004378F8" w:rsidP="004D77F8">
      <w:pPr>
        <w:spacing w:line="360" w:lineRule="auto"/>
        <w:ind w:firstLine="709"/>
        <w:jc w:val="both"/>
        <w:rPr>
          <w:color w:val="000000"/>
          <w:sz w:val="28"/>
          <w:szCs w:val="28"/>
          <w:lang w:val="en-US"/>
        </w:rPr>
      </w:pPr>
      <w:r w:rsidRPr="004D77F8">
        <w:rPr>
          <w:color w:val="000000"/>
          <w:sz w:val="28"/>
          <w:szCs w:val="28"/>
        </w:rPr>
        <w:t xml:space="preserve">Спор о том, диада или триада есть наименьший вариант малой группы, может быть также бесконечным, если не привести в пользу какого-то из подходов веских аргументов. Есть попытки привести такие аргументы в пользу триады как наименьшей единицы малой группы (Социально-психологические проблемы руководства и управления коллективами, 1974). Опираясь на экспериментальный опыт исследования малых групп как субъектов и объектов управления, авторы приходят к следующим выводам. В диаде фиксируется лишь самая простейшая, генетически первичная форма общения — чисто эмоциональный контакт. </w:t>
      </w:r>
    </w:p>
    <w:p w:rsidR="004378F8" w:rsidRPr="004D77F8" w:rsidRDefault="004378F8" w:rsidP="004D77F8">
      <w:pPr>
        <w:spacing w:line="360" w:lineRule="auto"/>
        <w:ind w:firstLine="709"/>
        <w:jc w:val="both"/>
        <w:rPr>
          <w:color w:val="000000"/>
          <w:sz w:val="28"/>
          <w:szCs w:val="28"/>
        </w:rPr>
      </w:pPr>
      <w:r w:rsidRPr="004D77F8">
        <w:rPr>
          <w:color w:val="000000"/>
          <w:sz w:val="28"/>
          <w:szCs w:val="28"/>
        </w:rPr>
        <w:t>Однако диаду весьма трудно рассмотреть как подлинный субъект деятельности, поскольку в ней практически невозможно вычленить тот тип общения, который опосредован совместной деятельностью: в диаде в принципе неразрешим конфликт, возникший по поводу деятельности, так как он неизбежно приобретает характер чисто межличностного конфликта. Присутствие в группе третьего лица создает новую позицию — наблюдателя, что добавляет существенно новый момент к возникающей системе взаимоотношений: этот «третий» может добавить нечто к одной из позиций в конфликте, сам</w:t>
      </w:r>
      <w:r w:rsidR="004D77F8">
        <w:rPr>
          <w:color w:val="000000"/>
          <w:sz w:val="28"/>
          <w:szCs w:val="28"/>
        </w:rPr>
        <w:t>,</w:t>
      </w:r>
      <w:r w:rsidRPr="004D77F8">
        <w:rPr>
          <w:color w:val="000000"/>
          <w:sz w:val="28"/>
          <w:szCs w:val="28"/>
        </w:rPr>
        <w:t xml:space="preserve"> будучи не включен в него и потому представляя именно не межличностное, а деятельное начало. Этим создается основа для разрешения конфликта и снимается его личностная природа, будучи заменена включением в конфликт деятельностных оснований. Эта точка зрения находит определенную поддержку, но нельзя сказать, что вопрос решен окончательно.</w:t>
      </w:r>
    </w:p>
    <w:p w:rsidR="000B7799" w:rsidRPr="004D77F8" w:rsidRDefault="00AB5F3A" w:rsidP="004D77F8">
      <w:pPr>
        <w:spacing w:line="360" w:lineRule="auto"/>
        <w:ind w:firstLine="709"/>
        <w:jc w:val="both"/>
        <w:rPr>
          <w:color w:val="000000"/>
          <w:sz w:val="28"/>
          <w:szCs w:val="28"/>
        </w:rPr>
      </w:pPr>
      <w:r w:rsidRPr="004D77F8">
        <w:rPr>
          <w:color w:val="000000"/>
          <w:sz w:val="28"/>
          <w:szCs w:val="28"/>
        </w:rPr>
        <w:t xml:space="preserve">Практически все равно приходится считаться с тем фактом, что малая группа «начинается» либо с диады, либо с триады. В пользу диады высказывается до сих большое направление исследований, именуемое теорией «диадического взаимодействия». В нем выбор диады как модели малой группы имеет и более принципиальное значение. Применение аппарата математической теории игр позволяет на диаде проигрывать многочисленные ситуации </w:t>
      </w:r>
      <w:r w:rsidR="004D77F8">
        <w:rPr>
          <w:color w:val="000000"/>
          <w:sz w:val="28"/>
          <w:szCs w:val="28"/>
        </w:rPr>
        <w:t>взаимодействия.</w:t>
      </w:r>
    </w:p>
    <w:p w:rsidR="00AB5F3A" w:rsidRPr="004D77F8" w:rsidRDefault="00AB5F3A" w:rsidP="004D77F8">
      <w:pPr>
        <w:spacing w:line="360" w:lineRule="auto"/>
        <w:ind w:firstLine="709"/>
        <w:jc w:val="both"/>
        <w:rPr>
          <w:sz w:val="28"/>
          <w:szCs w:val="28"/>
        </w:rPr>
      </w:pPr>
      <w:r w:rsidRPr="004D77F8">
        <w:rPr>
          <w:color w:val="000000"/>
          <w:sz w:val="28"/>
          <w:szCs w:val="28"/>
        </w:rPr>
        <w:t>И хотя сами по себе предложенные решения представляют интерес, их ограниченность состоит именно в том, что группа отождествляется с диадой, и допустимое в случае построения модели упрощение оказывается упрощением реальных процессов, происходящих в группе. Естественно, что такой методологический принцип, когда диада, причем лабораторная, объявлена единственным прообразом малой группы, нельзя считать корректным.</w:t>
      </w:r>
    </w:p>
    <w:p w:rsidR="00AB5F3A" w:rsidRPr="004D77F8" w:rsidRDefault="00AB5F3A" w:rsidP="004D77F8">
      <w:pPr>
        <w:spacing w:line="360" w:lineRule="auto"/>
        <w:ind w:firstLine="709"/>
        <w:jc w:val="both"/>
        <w:rPr>
          <w:sz w:val="28"/>
          <w:szCs w:val="28"/>
        </w:rPr>
      </w:pPr>
      <w:r w:rsidRPr="004D77F8">
        <w:rPr>
          <w:color w:val="000000"/>
          <w:sz w:val="28"/>
          <w:szCs w:val="28"/>
        </w:rPr>
        <w:t>Поэтому в литературе иногда высказываются мнения о том, что диаду вообще нельзя считать малой группой. Так, в одном из европейских учебников по социальной психологии введена глава с названием «Диада или малая группа?», где авторы настаивают на том, что диада — это еще не группа. Таким образом, дискуссия по этому вопросу не окончена.</w:t>
      </w:r>
    </w:p>
    <w:p w:rsidR="00AB5F3A" w:rsidRPr="004D77F8" w:rsidRDefault="00AB5F3A" w:rsidP="004D77F8">
      <w:pPr>
        <w:spacing w:line="360" w:lineRule="auto"/>
        <w:ind w:firstLine="709"/>
        <w:jc w:val="both"/>
        <w:rPr>
          <w:sz w:val="28"/>
          <w:szCs w:val="28"/>
        </w:rPr>
      </w:pPr>
      <w:r w:rsidRPr="004D77F8">
        <w:rPr>
          <w:color w:val="000000"/>
          <w:sz w:val="28"/>
          <w:szCs w:val="28"/>
        </w:rPr>
        <w:t>Не менее остро стоит вопрос и о «верхнем» пределе малой группы. Были предложены различные решения этого вопроса. Достаточно стойкими оказались представления, сформированные на основе открытия Дж. Миллером «магического числа» 7±2 при исследованиях объема оперативной памяти (оно означает количество предметов, одновременно удерживаемых в памяти). Для социальной психологии оказалась заманчивой определенность, вносимая введением «магического числа», и долгое время исследователи принимали число 7±2 за верхний предел малой группы. Однако впоследствии появились исследования, которые показали, что если число 7±2 справедливо при характеристике объема оперативной памяти (что тоже, впрочем</w:t>
      </w:r>
      <w:r w:rsidR="004D77F8">
        <w:rPr>
          <w:color w:val="000000"/>
          <w:sz w:val="28"/>
          <w:szCs w:val="28"/>
        </w:rPr>
        <w:t>,</w:t>
      </w:r>
      <w:r w:rsidRPr="004D77F8">
        <w:rPr>
          <w:color w:val="000000"/>
          <w:sz w:val="28"/>
          <w:szCs w:val="28"/>
        </w:rPr>
        <w:t xml:space="preserve"> спорно), то оно является абсолютно произвольным при определении верхнего предела малой группы. Хотя выдвигались известные аргументы в пользу такого определения (поскольку группа контактна, необходимо, чтобы индивид одновременно удерживал в поле своих контактов всех членов группы, а это, по аналогии с памятью, может быть обеспечено в случае присутствия в группе 7±2 членов), они оказались не подтвержденными экспериментально.</w:t>
      </w:r>
    </w:p>
    <w:p w:rsidR="00AB5F3A" w:rsidRPr="004D77F8" w:rsidRDefault="00AB5F3A" w:rsidP="004D77F8">
      <w:pPr>
        <w:spacing w:line="360" w:lineRule="auto"/>
        <w:ind w:firstLine="709"/>
        <w:jc w:val="both"/>
        <w:rPr>
          <w:sz w:val="28"/>
          <w:szCs w:val="28"/>
        </w:rPr>
      </w:pPr>
      <w:r w:rsidRPr="004D77F8">
        <w:rPr>
          <w:color w:val="000000"/>
          <w:sz w:val="28"/>
          <w:szCs w:val="28"/>
        </w:rPr>
        <w:t xml:space="preserve">Если обратиться к практике исследований, то там находим самые произвольные числа, определяющие этот верхней предел: 10, 15, 20 человек. В некоторых исследованиях Морено, автора </w:t>
      </w:r>
      <w:r w:rsidR="00EA0B87" w:rsidRPr="004D77F8">
        <w:rPr>
          <w:color w:val="000000"/>
          <w:sz w:val="28"/>
          <w:szCs w:val="28"/>
        </w:rPr>
        <w:t>социометрической</w:t>
      </w:r>
      <w:r w:rsidRPr="004D77F8">
        <w:rPr>
          <w:color w:val="000000"/>
          <w:sz w:val="28"/>
          <w:szCs w:val="28"/>
        </w:rPr>
        <w:t xml:space="preserve"> методики, рассчитанной именно на применение в малых группах, упоминаются группы и по 30—40 человек, когда речь идет о школьных классах.</w:t>
      </w:r>
    </w:p>
    <w:p w:rsidR="00AB5F3A" w:rsidRPr="004D77F8" w:rsidRDefault="00AB5F3A" w:rsidP="004D77F8">
      <w:pPr>
        <w:spacing w:line="360" w:lineRule="auto"/>
        <w:ind w:firstLine="709"/>
        <w:jc w:val="both"/>
        <w:rPr>
          <w:color w:val="000000"/>
          <w:sz w:val="28"/>
          <w:szCs w:val="28"/>
        </w:rPr>
      </w:pPr>
      <w:r w:rsidRPr="004D77F8">
        <w:rPr>
          <w:color w:val="000000"/>
          <w:sz w:val="28"/>
          <w:szCs w:val="28"/>
        </w:rPr>
        <w:t>Представляется, что можно предложить решение на основе принятого нами принципа анализа групп. Если изучаемая малая группа должна быть</w:t>
      </w:r>
      <w:r w:rsidR="004D77F8">
        <w:rPr>
          <w:color w:val="000000"/>
          <w:sz w:val="28"/>
          <w:szCs w:val="28"/>
        </w:rPr>
        <w:t>,</w:t>
      </w:r>
      <w:r w:rsidRPr="004D77F8">
        <w:rPr>
          <w:color w:val="000000"/>
          <w:sz w:val="28"/>
          <w:szCs w:val="28"/>
        </w:rPr>
        <w:t xml:space="preserve"> прежде всего</w:t>
      </w:r>
      <w:r w:rsidR="004D77F8">
        <w:rPr>
          <w:color w:val="000000"/>
          <w:sz w:val="28"/>
          <w:szCs w:val="28"/>
        </w:rPr>
        <w:t>,</w:t>
      </w:r>
      <w:r w:rsidRPr="004D77F8">
        <w:rPr>
          <w:color w:val="000000"/>
          <w:sz w:val="28"/>
          <w:szCs w:val="28"/>
        </w:rPr>
        <w:t xml:space="preserve"> реально существующей группой и если она рассматривается как субъект деятельности, то логично не устанавливать какой-то жесткий «верхний» предел ее, а принимать за таковой реально существующий, данный размер исследуемой группы, продиктованный потребностью совместной групповой деятельности. Иными словами, если группа задана в системе общественных отношений в каком-то конкретном размере и если он достаточен для выполнения конкретной деятельности, то именно этот предел и можно принять в исследовании как «верхний»</w:t>
      </w:r>
    </w:p>
    <w:p w:rsidR="00AB5F3A" w:rsidRDefault="00AB5F3A" w:rsidP="004D77F8">
      <w:pPr>
        <w:spacing w:line="360" w:lineRule="auto"/>
        <w:ind w:firstLine="709"/>
        <w:jc w:val="both"/>
        <w:rPr>
          <w:color w:val="000000"/>
          <w:sz w:val="28"/>
          <w:szCs w:val="28"/>
        </w:rPr>
      </w:pPr>
      <w:r w:rsidRPr="004D77F8">
        <w:rPr>
          <w:color w:val="000000"/>
          <w:sz w:val="28"/>
          <w:szCs w:val="28"/>
        </w:rPr>
        <w:t>Это специфическое решение проблемы, но оно не только допустимо, но и наиболее обосновано. Малой группой тогда оказывается такая группа, которая представляет собой некоторую единицу совместной деятельности, ее размер определяется эмпирически: при исследовании семьи как малой группы, например, на равных будут исследоваться и семьи, состоящие из трех человек, и семьи, состоящие из двенадцати человек; при анализе рабочих бригад в качестве малой группы может приниматься и бригада из пяти человек и бригада из сорока человек, если при этом именно она выступает единицей предписанной ей деятельности.</w:t>
      </w:r>
    </w:p>
    <w:p w:rsidR="004D77F8" w:rsidRPr="004D77F8" w:rsidRDefault="004D77F8" w:rsidP="004D77F8">
      <w:pPr>
        <w:spacing w:line="360" w:lineRule="auto"/>
        <w:ind w:firstLine="709"/>
        <w:jc w:val="both"/>
        <w:rPr>
          <w:sz w:val="28"/>
          <w:szCs w:val="28"/>
        </w:rPr>
      </w:pPr>
    </w:p>
    <w:p w:rsidR="00AB5F3A" w:rsidRPr="004D77F8" w:rsidRDefault="004D77F8" w:rsidP="004D77F8">
      <w:pPr>
        <w:spacing w:line="360" w:lineRule="auto"/>
        <w:ind w:firstLine="709"/>
        <w:jc w:val="both"/>
        <w:rPr>
          <w:b/>
          <w:sz w:val="28"/>
          <w:szCs w:val="28"/>
        </w:rPr>
      </w:pPr>
      <w:r>
        <w:rPr>
          <w:b/>
          <w:sz w:val="28"/>
          <w:szCs w:val="28"/>
        </w:rPr>
        <w:t>2. Виды малых групп</w:t>
      </w:r>
    </w:p>
    <w:p w:rsidR="00AB5F3A" w:rsidRPr="004D77F8" w:rsidRDefault="00AB5F3A" w:rsidP="004D77F8">
      <w:pPr>
        <w:spacing w:line="360" w:lineRule="auto"/>
        <w:ind w:firstLine="709"/>
        <w:jc w:val="both"/>
        <w:rPr>
          <w:sz w:val="28"/>
          <w:szCs w:val="28"/>
        </w:rPr>
      </w:pPr>
    </w:p>
    <w:p w:rsidR="00AB5F3A" w:rsidRPr="004D77F8" w:rsidRDefault="00AB5F3A" w:rsidP="004D77F8">
      <w:pPr>
        <w:spacing w:line="360" w:lineRule="auto"/>
        <w:ind w:firstLine="709"/>
        <w:jc w:val="both"/>
        <w:rPr>
          <w:sz w:val="28"/>
          <w:szCs w:val="28"/>
        </w:rPr>
      </w:pPr>
      <w:r w:rsidRPr="004D77F8">
        <w:rPr>
          <w:color w:val="000000"/>
          <w:sz w:val="28"/>
          <w:szCs w:val="28"/>
        </w:rPr>
        <w:t>При характеристике процессов, связанных с образованием малых групп, следуя принятому принципу, будем иметь в виду лишь процесс образования реальных естественных малых групп. Поскольку они существуют в самых различных сферах общественной жизни, способы их образования весьма различны. Чаще всего они определяются внешними по отношению к группе факторами, например, условиями развития какого-либо социального института или организации, в рамках которых возникает малая группа. В более широком смысле можно сказать,</w:t>
      </w:r>
      <w:r w:rsidR="00EA0B87" w:rsidRPr="004D77F8">
        <w:rPr>
          <w:color w:val="000000"/>
          <w:sz w:val="28"/>
          <w:szCs w:val="28"/>
        </w:rPr>
        <w:t xml:space="preserve"> </w:t>
      </w:r>
      <w:r w:rsidRPr="004D77F8">
        <w:rPr>
          <w:color w:val="000000"/>
          <w:sz w:val="28"/>
          <w:szCs w:val="28"/>
        </w:rPr>
        <w:t>что малая группа задается определенной потребностью общественного разделения труда и вообще функционирования общества. Так, производственная бригада создается в связи с возникновением нового производства, школьный класс — в связи с приходом</w:t>
      </w:r>
      <w:r w:rsidRPr="004D77F8">
        <w:rPr>
          <w:sz w:val="28"/>
          <w:szCs w:val="28"/>
        </w:rPr>
        <w:t xml:space="preserve"> </w:t>
      </w:r>
      <w:r w:rsidRPr="004D77F8">
        <w:rPr>
          <w:color w:val="000000"/>
          <w:sz w:val="28"/>
          <w:szCs w:val="28"/>
        </w:rPr>
        <w:t>нового поколения в систему образования, спортивная команда — в связи с развитием спорта в каком-то учреждении, районе и т.д. Во всех этих случаях причины возникновения малой группы лежат вне ее и вне индивидов, ее образующих, в более широкой социальной системе. Именно здесь создается некоторая система предписаний относительно структуры группы, распределения ролей и статусов, наконец, цели групповой деятельности. Все эти факторы пока еще не имеют ничего общего с психологическими механизмами образования группы, они есть предпосылки ее существования, совокупность внешних обстоятельств, обусловливающих возникновение группы.</w:t>
      </w:r>
    </w:p>
    <w:p w:rsidR="00AB5F3A" w:rsidRPr="004D77F8" w:rsidRDefault="00AB5F3A" w:rsidP="004D77F8">
      <w:pPr>
        <w:spacing w:line="360" w:lineRule="auto"/>
        <w:ind w:firstLine="709"/>
        <w:jc w:val="both"/>
        <w:rPr>
          <w:color w:val="000000"/>
          <w:sz w:val="28"/>
          <w:szCs w:val="28"/>
          <w:lang w:val="en-US"/>
        </w:rPr>
      </w:pPr>
      <w:r w:rsidRPr="004D77F8">
        <w:rPr>
          <w:color w:val="000000"/>
          <w:sz w:val="28"/>
          <w:szCs w:val="28"/>
        </w:rPr>
        <w:t>Вторая часть вопроса: как осуществляется психологическое оформление этой возникшей, заданной внешними обстоятельствами группы, превращение ее в такую общность, которой свойственны все психологические характеристики группы? Иными словами, это вопрос о том, как внешне заданная группа становится группой в психологическом значении этого слова. При таком подходе к вопросу снимается проблема, неоднократно возникавшая в истории социальной психологии, а именно: что заставляет людей объединяться в группы? Ответы, которые давались на этот вопрос, обычно абстрагировались от реального факта возникновения группы в связи определенными потребностями общества, т.е. пытались объяснить социальный процесс (а возникновение социальных групп есть социальный процесс) чисто психологическими причинами. Социальные группы, в том числе малые, даны социальному психологу как объект исследования, и его задача — шаг за шагом проследить факт превращения объективно возникших групп в подлинно психологическую общность. На этом пути возникают две возможности для исследований.</w:t>
      </w:r>
    </w:p>
    <w:p w:rsidR="00AB5F3A" w:rsidRPr="004D77F8" w:rsidRDefault="00AB5F3A" w:rsidP="004D77F8">
      <w:pPr>
        <w:spacing w:line="360" w:lineRule="auto"/>
        <w:ind w:firstLine="709"/>
        <w:jc w:val="both"/>
        <w:rPr>
          <w:sz w:val="28"/>
          <w:szCs w:val="28"/>
        </w:rPr>
      </w:pPr>
      <w:r w:rsidRPr="004D77F8">
        <w:rPr>
          <w:color w:val="000000"/>
          <w:sz w:val="28"/>
          <w:szCs w:val="28"/>
        </w:rPr>
        <w:t>Первая, когда исследуется вопрос о принятии уже существующих норм групповой жизни каждым вновь вступающим в нее индивидом. Это не столько проблема собственно образования группы, сколько «подключения» к ней нового члена. В этом случае анализ можно свести к исследованию феномена давления группы на индивида, подчинения его группой.</w:t>
      </w:r>
    </w:p>
    <w:p w:rsidR="00AB5F3A" w:rsidRPr="004D77F8" w:rsidRDefault="00AB5F3A" w:rsidP="004D77F8">
      <w:pPr>
        <w:spacing w:line="360" w:lineRule="auto"/>
        <w:ind w:firstLine="709"/>
        <w:jc w:val="both"/>
        <w:rPr>
          <w:sz w:val="28"/>
          <w:szCs w:val="28"/>
        </w:rPr>
      </w:pPr>
      <w:r w:rsidRPr="004D77F8">
        <w:rPr>
          <w:color w:val="000000"/>
          <w:sz w:val="28"/>
          <w:szCs w:val="28"/>
        </w:rPr>
        <w:t>Вторая, когда изучается процесс становления групповых норм и ценностей при условии одновременного вступления в группу многих индивидов и последующее все более полное принятие этих норм, разделение всеми членами группы групповых целей. В этом случае анализ можно свести к изучению формирования групповой сплоченности.</w:t>
      </w:r>
    </w:p>
    <w:p w:rsidR="00AB5F3A" w:rsidRPr="004D77F8" w:rsidRDefault="00AB5F3A" w:rsidP="004D77F8">
      <w:pPr>
        <w:spacing w:line="360" w:lineRule="auto"/>
        <w:ind w:firstLine="709"/>
        <w:jc w:val="both"/>
        <w:rPr>
          <w:sz w:val="28"/>
          <w:szCs w:val="28"/>
        </w:rPr>
      </w:pPr>
      <w:r w:rsidRPr="004D77F8">
        <w:rPr>
          <w:color w:val="000000"/>
          <w:sz w:val="28"/>
          <w:szCs w:val="28"/>
        </w:rPr>
        <w:t>Хотя первая возможность в традиционной социальной психологии была реализована не в рамках групповой динамики, а в отдельной ветви, получившей название исследования конформизма, важно внимательно проанализировать характер этих исследований, чтобы более точно определить место проблемы конформизма в новом подходе к изучению малых групп.</w:t>
      </w:r>
    </w:p>
    <w:p w:rsidR="00AB5F3A" w:rsidRPr="004D77F8" w:rsidRDefault="00AB5F3A" w:rsidP="004D77F8">
      <w:pPr>
        <w:spacing w:line="360" w:lineRule="auto"/>
        <w:ind w:firstLine="709"/>
        <w:jc w:val="both"/>
        <w:rPr>
          <w:color w:val="000000"/>
          <w:sz w:val="28"/>
          <w:szCs w:val="28"/>
        </w:rPr>
      </w:pPr>
      <w:r w:rsidRPr="004D77F8">
        <w:rPr>
          <w:color w:val="000000"/>
          <w:sz w:val="28"/>
          <w:szCs w:val="28"/>
        </w:rPr>
        <w:t>То же можно сказать и о групповой сплоченности. Традиционно и она исследовалась не как условие развития реальных социальных групп, а как некоторая общая, абстрактная характеристика всякой, в том числе, лабораторной группы. Оба эти явления необходимо переосмыслить с точки зрения процесса превращения созданной внешними обстоятельствами группы в психологическую общность людей, в рамках которой организуется их деятельность, не просто как внешне предписанная, но как «присвоенная» группой. Точнее, по-видимому, в данном случае говорить не об образовании, а о формировании малой группы.</w:t>
      </w:r>
    </w:p>
    <w:p w:rsidR="004931CB" w:rsidRPr="004D77F8" w:rsidRDefault="004931CB" w:rsidP="004D77F8">
      <w:pPr>
        <w:spacing w:line="360" w:lineRule="auto"/>
        <w:ind w:firstLine="709"/>
        <w:jc w:val="both"/>
        <w:rPr>
          <w:sz w:val="28"/>
          <w:szCs w:val="28"/>
        </w:rPr>
      </w:pPr>
      <w:r w:rsidRPr="004D77F8">
        <w:rPr>
          <w:color w:val="000000"/>
          <w:sz w:val="28"/>
          <w:szCs w:val="28"/>
        </w:rPr>
        <w:t>Обилие малых групп в обществе предполагает их огромное разнообразие, и поэтому для целей исследований необходима их классификация. Неоднозначность понятия малой группы породила и неоднозначность предлагаемых классификаций. В принципе допустимы самые различные основания для классификации малых групп: группы различаются по времени их существования (долговременные и кратковременные), по степени тесноты контакта между членами, по способу вхождения индивида и т.д. В настоящее время известно около пятидесяти различных оснований классификации. Целесообразно выбрать из них наиболее распространенные, каковыми являются три классификации: 1) деление малых групп на «первичные» и «вторичные», 2) деление их на «формальные» «неформальные», 3) деление на «группы членства» и «референтные группы». Как видно, каждая из этих трех классификаций задает некоторую дихотомию.</w:t>
      </w:r>
    </w:p>
    <w:p w:rsidR="004D77F8" w:rsidRDefault="004931CB" w:rsidP="004D77F8">
      <w:pPr>
        <w:spacing w:line="360" w:lineRule="auto"/>
        <w:ind w:firstLine="709"/>
        <w:jc w:val="both"/>
        <w:rPr>
          <w:color w:val="000000"/>
          <w:sz w:val="28"/>
          <w:szCs w:val="28"/>
        </w:rPr>
      </w:pPr>
      <w:r w:rsidRPr="004D77F8">
        <w:rPr>
          <w:color w:val="000000"/>
          <w:sz w:val="28"/>
          <w:szCs w:val="28"/>
        </w:rPr>
        <w:t>Деление малых групп на первичные и вторичные впервые было предложено Ч. Кули, который вначале дал просто описательное определение первичной группы, назвав такие группы, как семья, группа друзей, группа ближайших соседей. Позднее Кули предложил определенный признак, который позволил бы определить существенную характеристику первичных групп — непосредственность контактов. Но при выделении такого признака первичные группы стали отождествлять с малыми группами, и тогда классификация утратила свой смысл. Если признак малых групп — их контактность, то нецелесообразно внутри них выделять еще какие-то особые группы, где специфическим признаком будет эта самая контактность. Поэтому по традиции сохраняется деление на первичные и вторичные группы (вторичные в этом случае те, где нет непосредственных контактов, а для общения между членами используются различные «посредники» в виде средств связи, например), но по существу исследуются в дальнейшем именно первичные группы, так как только они удовлетворяют критерию малой группы. Практического значения эта классификация в настоящее время не имеет.</w:t>
      </w:r>
    </w:p>
    <w:p w:rsidR="004931CB" w:rsidRDefault="004D77F8" w:rsidP="004D77F8">
      <w:pPr>
        <w:spacing w:line="360" w:lineRule="auto"/>
        <w:ind w:firstLine="709"/>
        <w:jc w:val="both"/>
        <w:rPr>
          <w:b/>
          <w:sz w:val="28"/>
          <w:szCs w:val="28"/>
        </w:rPr>
      </w:pPr>
      <w:r>
        <w:rPr>
          <w:color w:val="000000"/>
          <w:sz w:val="28"/>
          <w:szCs w:val="28"/>
        </w:rPr>
        <w:br w:type="page"/>
      </w:r>
      <w:r w:rsidR="004931CB" w:rsidRPr="004D77F8">
        <w:rPr>
          <w:b/>
          <w:sz w:val="28"/>
          <w:szCs w:val="28"/>
        </w:rPr>
        <w:t>3.</w:t>
      </w:r>
      <w:r>
        <w:rPr>
          <w:b/>
          <w:sz w:val="28"/>
          <w:szCs w:val="28"/>
        </w:rPr>
        <w:t xml:space="preserve"> </w:t>
      </w:r>
      <w:r w:rsidR="004931CB" w:rsidRPr="004D77F8">
        <w:rPr>
          <w:b/>
          <w:sz w:val="28"/>
          <w:szCs w:val="28"/>
        </w:rPr>
        <w:t>Формальная и неформальная структура малой группы</w:t>
      </w:r>
    </w:p>
    <w:p w:rsidR="004D77F8" w:rsidRPr="004D77F8" w:rsidRDefault="004D77F8" w:rsidP="004D77F8">
      <w:pPr>
        <w:spacing w:line="360" w:lineRule="auto"/>
        <w:ind w:firstLine="709"/>
        <w:jc w:val="both"/>
        <w:rPr>
          <w:sz w:val="28"/>
          <w:szCs w:val="28"/>
        </w:rPr>
      </w:pPr>
    </w:p>
    <w:p w:rsidR="004931CB" w:rsidRPr="004D77F8" w:rsidRDefault="004931CB" w:rsidP="004D77F8">
      <w:pPr>
        <w:spacing w:line="360" w:lineRule="auto"/>
        <w:ind w:firstLine="709"/>
        <w:jc w:val="both"/>
        <w:rPr>
          <w:sz w:val="28"/>
          <w:szCs w:val="28"/>
        </w:rPr>
      </w:pPr>
      <w:r w:rsidRPr="004D77F8">
        <w:rPr>
          <w:color w:val="000000"/>
          <w:sz w:val="28"/>
          <w:szCs w:val="28"/>
        </w:rPr>
        <w:t>Второе из исторически предложенных делений малых групп — это деление их на формальные и неформальные. Впервые это деление было предложено Э. Мэйо при проведении им знаменитых Хоторнских экспериментов. Согласно Мэйо, формальная группа отличается тем, что в ней четко заданы все позиции ее членов, они предписаны групповыми нормами. Соответственно в формальной группе также строго распределены и роли всех членов группы, в системе подчинения так называемой структуре власти: представление об отношениях по вертикали как отношениях, определенных системой ролей и статусов. Примером формальной группы является любая группа, созданная в условиях какой-то конкретной деятельности: рабочая бригада, школьный класс, спортивная команда и т.д. Внутри формальных групп Э. Мэйо обнаружил еще и «неформальные» группы, которые складываются и</w:t>
      </w:r>
      <w:r w:rsidR="004D77F8">
        <w:rPr>
          <w:sz w:val="28"/>
          <w:szCs w:val="28"/>
        </w:rPr>
        <w:t xml:space="preserve"> </w:t>
      </w:r>
      <w:r w:rsidRPr="004D77F8">
        <w:rPr>
          <w:color w:val="000000"/>
          <w:sz w:val="28"/>
          <w:szCs w:val="28"/>
        </w:rPr>
        <w:t>возникают стихийно, где ни статусы, ни роли не предписаны, где заданной системы взаимоотношений по вертикали нет. Неформальная группа может создаваться внутри формальной, когда, например, в школьном классе возникают группировки, состоящие из близких друзей, объединенных каким-то общим интересом, таким образом, внутри формальной группы переплетаются две структуры отношений. Но неформальная группа может возникать и сама по себе, не внутри формальной группы, а вне ее: люди, случайно объединившиеся для игр в волейбол где-нибудь на пляже, или более тесная компания друзей, принадлежащих к совершенно различным формальным группам, являются примерами таких неформальных групп. Иногда в рамках такой группы (скажем, в группе туристов, отправившихся в поход на один день), несмотря на ее неформальный характер, возникает совместная деятельность, и тогда группа приобретает некоторые черты формальной группы: в ней выделяются определенные, хотя и кратковременные, позиции и роли. Практически было установлено, что в реальной действительности очень трудно вычленить строго формальные и строго неформальные группы, особенно в тех случаях, когда неформальные группы возникали в рамках формальных.</w:t>
      </w:r>
    </w:p>
    <w:p w:rsidR="004931CB" w:rsidRPr="004D77F8" w:rsidRDefault="004931CB" w:rsidP="004D77F8">
      <w:pPr>
        <w:spacing w:line="360" w:lineRule="auto"/>
        <w:ind w:firstLine="709"/>
        <w:jc w:val="both"/>
        <w:rPr>
          <w:sz w:val="28"/>
          <w:szCs w:val="28"/>
        </w:rPr>
      </w:pPr>
      <w:r w:rsidRPr="004D77F8">
        <w:rPr>
          <w:color w:val="000000"/>
          <w:sz w:val="28"/>
          <w:szCs w:val="28"/>
        </w:rPr>
        <w:t>Поэтому в социальной психологии родились предложения, снимающие эту дихотомию. С одной стороны, были введены понятия формальная и неформальная структуры группы (или структура формальных и неформальных отношений), и различаться стали не группы, а тип, характер отношений внутри них. В предложениях Мэйо содержался именно такой смысл, а перенесение определений «формальная» и «неформальная» на характеристику групп было сделано достаточно произвольно. С другой стороны, было введено более радикальное различие понятий «группа» и «организация», что характерно для развития социальной психологии последних двадцати лет. Несмотря на обилие исследований по социальной психологии организаций, достаточно четкого разделения понятий «организация» и «формальная группа» до сих пор не существует. В ряде случаев речь идет именно о том, что всякая формальная группа в отличие от неформальной обладает чертами организации.</w:t>
      </w:r>
    </w:p>
    <w:p w:rsidR="004931CB" w:rsidRPr="004D77F8" w:rsidRDefault="004931CB" w:rsidP="004D77F8">
      <w:pPr>
        <w:spacing w:line="360" w:lineRule="auto"/>
        <w:ind w:firstLine="709"/>
        <w:jc w:val="both"/>
        <w:rPr>
          <w:sz w:val="28"/>
          <w:szCs w:val="28"/>
        </w:rPr>
      </w:pPr>
      <w:r w:rsidRPr="004D77F8">
        <w:rPr>
          <w:color w:val="000000"/>
          <w:sz w:val="28"/>
          <w:szCs w:val="28"/>
        </w:rPr>
        <w:t>Несмотря на некоторую нечеткость терминологии, обнаружение самого наличия двух структур в малых группах имело очень большое значение. Оно было уже подчеркнуто в исследованиях Мэйо, и из них впоследствии были сделаны выводы, имевшие определенный социальный смысл, а именно: возможность использовать неформальную структуру отношений в интересах организации. В настоящее время имеется большое количество экспериментальных исследований, посвященных выявлению влияния определенного соотношения формальной и неформальной структур группы на ее сплоченность, продуктивность и т.д. Особое значение проблема имеет при исследовании вопроса об управлении и руководстве группой.</w:t>
      </w:r>
    </w:p>
    <w:p w:rsidR="004D77F8" w:rsidRDefault="004931CB" w:rsidP="004D77F8">
      <w:pPr>
        <w:spacing w:line="360" w:lineRule="auto"/>
        <w:ind w:firstLine="709"/>
        <w:jc w:val="both"/>
        <w:rPr>
          <w:color w:val="000000"/>
          <w:sz w:val="28"/>
          <w:szCs w:val="28"/>
        </w:rPr>
      </w:pPr>
      <w:r w:rsidRPr="004D77F8">
        <w:rPr>
          <w:color w:val="000000"/>
          <w:sz w:val="28"/>
          <w:szCs w:val="28"/>
        </w:rPr>
        <w:t>Таким образом, и вторая из традиционно сложившихся классификаций малых групп не может считаться строгой, хотя построенная на ее основе классификация структур является полезной для развития представлений о природе</w:t>
      </w:r>
      <w:r w:rsidR="00452E89" w:rsidRPr="004D77F8">
        <w:rPr>
          <w:color w:val="000000"/>
          <w:sz w:val="28"/>
          <w:szCs w:val="28"/>
        </w:rPr>
        <w:t>.</w:t>
      </w:r>
    </w:p>
    <w:p w:rsidR="00452E89" w:rsidRPr="004D77F8" w:rsidRDefault="00452E89" w:rsidP="004D77F8">
      <w:pPr>
        <w:spacing w:line="360" w:lineRule="auto"/>
        <w:ind w:firstLine="709"/>
        <w:jc w:val="both"/>
        <w:rPr>
          <w:b/>
          <w:sz w:val="28"/>
          <w:szCs w:val="28"/>
        </w:rPr>
      </w:pPr>
      <w:r w:rsidRPr="004D77F8">
        <w:rPr>
          <w:b/>
          <w:sz w:val="28"/>
          <w:szCs w:val="28"/>
        </w:rPr>
        <w:t>4. Коммуникативная и</w:t>
      </w:r>
      <w:r w:rsidR="004D77F8">
        <w:rPr>
          <w:b/>
          <w:sz w:val="28"/>
          <w:szCs w:val="28"/>
        </w:rPr>
        <w:t xml:space="preserve"> ролевая структура малой группы</w:t>
      </w:r>
    </w:p>
    <w:p w:rsidR="00452E89" w:rsidRPr="004D77F8" w:rsidRDefault="00452E89" w:rsidP="004D77F8">
      <w:pPr>
        <w:spacing w:line="360" w:lineRule="auto"/>
        <w:ind w:firstLine="709"/>
        <w:jc w:val="both"/>
        <w:rPr>
          <w:sz w:val="28"/>
          <w:szCs w:val="28"/>
        </w:rPr>
      </w:pPr>
    </w:p>
    <w:p w:rsidR="00452E89" w:rsidRPr="004D77F8" w:rsidRDefault="004D77F8" w:rsidP="004D77F8">
      <w:pPr>
        <w:spacing w:line="360" w:lineRule="auto"/>
        <w:ind w:firstLine="709"/>
        <w:jc w:val="both"/>
        <w:rPr>
          <w:sz w:val="28"/>
          <w:szCs w:val="28"/>
        </w:rPr>
      </w:pPr>
      <w:r>
        <w:rPr>
          <w:color w:val="000000"/>
          <w:sz w:val="28"/>
          <w:szCs w:val="28"/>
        </w:rPr>
        <w:t>Однако</w:t>
      </w:r>
      <w:r w:rsidR="00452E89" w:rsidRPr="004D77F8">
        <w:rPr>
          <w:color w:val="000000"/>
          <w:sz w:val="28"/>
          <w:szCs w:val="28"/>
        </w:rPr>
        <w:t xml:space="preserve"> если последовательно рассматривать группу как субъект деятельности, то и к ее структуре нужно подойти соответственно. По-видимому, в данном случае самое главное — это анализ структуры групповой деятельности, что включает в себя описание функций каждого члена группы в этой совместной деятельности. Вместе с тем весьма значимой характеристикой является эмоциональная структура группы — структура межличностных отношений, а также ее связь с функциональной структурой групповой деятельности. В социальной психологии соотношение этих двух структур часто рассматривается как соотношение «неформальных» и «формальных» отношений.</w:t>
      </w:r>
    </w:p>
    <w:p w:rsidR="00452E89" w:rsidRPr="004D77F8" w:rsidRDefault="00452E89" w:rsidP="004D77F8">
      <w:pPr>
        <w:spacing w:line="360" w:lineRule="auto"/>
        <w:ind w:firstLine="709"/>
        <w:jc w:val="both"/>
        <w:rPr>
          <w:sz w:val="28"/>
          <w:szCs w:val="28"/>
        </w:rPr>
      </w:pPr>
      <w:r w:rsidRPr="004D77F8">
        <w:rPr>
          <w:color w:val="000000"/>
          <w:sz w:val="28"/>
          <w:szCs w:val="28"/>
        </w:rPr>
        <w:t>Сам перечень групповых процессов тоже не является чисто технической задачей: он зависит как от характера группы, так и от угла зрения, принятого исследователем. Если следовать принятому методологическому принципу, то к групповым процессам прежде всего следует отнести такие процессы, которые организуют деятельность группы, причем рассмотреть их в контексте развития группы. Целостное представление о развитии группы и о характеристике групповых процессов особенно детально разработано именно в отечественной социальной психологии, что не исключает и более дробного анализа, когда отдельно исследуется развитие групповых норм, ценностей, системы межличностных отношений и т.д.</w:t>
      </w:r>
    </w:p>
    <w:p w:rsidR="00452E89" w:rsidRPr="004D77F8" w:rsidRDefault="00452E89" w:rsidP="004D77F8">
      <w:pPr>
        <w:spacing w:line="360" w:lineRule="auto"/>
        <w:ind w:firstLine="709"/>
        <w:jc w:val="both"/>
        <w:rPr>
          <w:sz w:val="28"/>
          <w:szCs w:val="28"/>
        </w:rPr>
      </w:pPr>
      <w:r w:rsidRPr="004D77F8">
        <w:rPr>
          <w:color w:val="000000"/>
          <w:sz w:val="28"/>
          <w:szCs w:val="28"/>
        </w:rPr>
        <w:t>Таким образом, композиция (состав), структура группы и динамика групповой жизни (групповые процессы) — обязательные параметры описания группы в социальной психологии.</w:t>
      </w:r>
    </w:p>
    <w:p w:rsidR="00452E89" w:rsidRPr="004D77F8" w:rsidRDefault="00452E89" w:rsidP="004D77F8">
      <w:pPr>
        <w:spacing w:line="360" w:lineRule="auto"/>
        <w:ind w:firstLine="709"/>
        <w:jc w:val="both"/>
        <w:rPr>
          <w:sz w:val="28"/>
          <w:szCs w:val="28"/>
        </w:rPr>
      </w:pPr>
      <w:r w:rsidRPr="004D77F8">
        <w:rPr>
          <w:color w:val="000000"/>
          <w:sz w:val="28"/>
          <w:szCs w:val="28"/>
        </w:rPr>
        <w:t>Другая часть понятийной схемы, которая используется в исследованиях групп, касается положения индивида в группе в качестве ее члена. Первым из понятий, употребляемых здесь, является понятие «статус» или «позиция», обозначающее место индивида в системе групповой жизни. Термины «статус» и «позиция» часто употребляются как синонимы, хотя у ряда авторов понятие «позиция» имеет несколько иное значение (Божович, 1967). Самое широкое применение понятие «статус» находит при описании структуры межличностных отношений, для чего более всего приспособлена социометрическая методика. Но получаемое таким образом обозначение статуса индивида в группе никак нельзя считать удовлетворительным.</w:t>
      </w:r>
    </w:p>
    <w:p w:rsidR="00452E89" w:rsidRPr="004D77F8" w:rsidRDefault="00452E89" w:rsidP="004D77F8">
      <w:pPr>
        <w:spacing w:line="360" w:lineRule="auto"/>
        <w:ind w:firstLine="709"/>
        <w:jc w:val="both"/>
        <w:rPr>
          <w:color w:val="000000"/>
          <w:sz w:val="28"/>
          <w:szCs w:val="28"/>
        </w:rPr>
      </w:pPr>
      <w:r w:rsidRPr="004D77F8">
        <w:rPr>
          <w:color w:val="000000"/>
          <w:sz w:val="28"/>
          <w:szCs w:val="28"/>
        </w:rPr>
        <w:t xml:space="preserve">Во-первых, потому, что место индивида в группе не определяется только его социометрическим статусом; важно не только то, насколько индивид как член группы пользуется привязанностью других членов группы, но и то, как он воспринимается в структуре деятельностных отношений группы. </w:t>
      </w:r>
    </w:p>
    <w:p w:rsidR="000B7799" w:rsidRPr="004D77F8" w:rsidRDefault="00452E89" w:rsidP="004D77F8">
      <w:pPr>
        <w:spacing w:line="360" w:lineRule="auto"/>
        <w:ind w:firstLine="709"/>
        <w:jc w:val="both"/>
        <w:rPr>
          <w:color w:val="000000"/>
          <w:sz w:val="28"/>
          <w:szCs w:val="28"/>
        </w:rPr>
      </w:pPr>
      <w:r w:rsidRPr="004D77F8">
        <w:rPr>
          <w:color w:val="000000"/>
          <w:sz w:val="28"/>
          <w:szCs w:val="28"/>
        </w:rPr>
        <w:t>На этот вопрос невозможно ответить, пользуясь социометрической методикой.</w:t>
      </w:r>
    </w:p>
    <w:p w:rsidR="000B7799" w:rsidRPr="004D77F8" w:rsidRDefault="00452E89" w:rsidP="004D77F8">
      <w:pPr>
        <w:spacing w:line="360" w:lineRule="auto"/>
        <w:ind w:firstLine="709"/>
        <w:jc w:val="both"/>
        <w:rPr>
          <w:color w:val="000000"/>
          <w:sz w:val="28"/>
          <w:szCs w:val="28"/>
        </w:rPr>
      </w:pPr>
      <w:r w:rsidRPr="004D77F8">
        <w:rPr>
          <w:color w:val="000000"/>
          <w:sz w:val="28"/>
          <w:szCs w:val="28"/>
        </w:rPr>
        <w:t xml:space="preserve">Во-вторых, статус всегда есть некоторое единство объективно присущих индивиду характеристик, определяющих его место в группе, и субъективного восприятия его другими членами группы. В социометрической методике есть попытка учесть эти два компонента статуса (коммуникативный и гностический), но при этом вновь предполагаются лишь компоненты эмоциональных отношений (тех, которые индивид испытывает к другим членам группы, и тех, которые к нему испытывают другие). Объективные характеристики статуса при этом просто не фигурируют. </w:t>
      </w:r>
    </w:p>
    <w:p w:rsidR="00452E89" w:rsidRPr="004D77F8" w:rsidRDefault="00452E89" w:rsidP="004D77F8">
      <w:pPr>
        <w:spacing w:line="360" w:lineRule="auto"/>
        <w:ind w:firstLine="709"/>
        <w:jc w:val="both"/>
        <w:rPr>
          <w:sz w:val="28"/>
          <w:szCs w:val="28"/>
        </w:rPr>
      </w:pPr>
      <w:r w:rsidRPr="004D77F8">
        <w:rPr>
          <w:color w:val="000000"/>
          <w:sz w:val="28"/>
          <w:szCs w:val="28"/>
        </w:rPr>
        <w:t>И</w:t>
      </w:r>
      <w:r w:rsidR="004D77F8">
        <w:rPr>
          <w:color w:val="000000"/>
          <w:sz w:val="28"/>
          <w:szCs w:val="28"/>
        </w:rPr>
        <w:t>,</w:t>
      </w:r>
      <w:r w:rsidRPr="004D77F8">
        <w:rPr>
          <w:color w:val="000000"/>
          <w:sz w:val="28"/>
          <w:szCs w:val="28"/>
        </w:rPr>
        <w:t xml:space="preserve"> в-третьих, при характеристике статуса индивида в группе необходим учет отношений более широкой социальной системы, в которую данная группа входит, — «статус» самой группы. Это обстоятельство небезразлично для конкретного положения члена группы. Но этот третий признак также никаким образом не учитывается при определении статуса социометрической методикой. Вопрос о разработке адекватного методического приема для определения статуса индивида в группе может быть решен только при одновременной теоретической разработке этого понятия.</w:t>
      </w:r>
    </w:p>
    <w:p w:rsidR="00452E89" w:rsidRPr="004D77F8" w:rsidRDefault="00452E89" w:rsidP="004D77F8">
      <w:pPr>
        <w:spacing w:line="360" w:lineRule="auto"/>
        <w:ind w:firstLine="709"/>
        <w:jc w:val="both"/>
        <w:rPr>
          <w:sz w:val="28"/>
          <w:szCs w:val="28"/>
        </w:rPr>
      </w:pPr>
      <w:r w:rsidRPr="004D77F8">
        <w:rPr>
          <w:color w:val="000000"/>
          <w:sz w:val="28"/>
          <w:szCs w:val="28"/>
        </w:rPr>
        <w:t>Вторая характеристика индивида в группе — это «роль». Обычно роль определяют как динамический аспект статуса, что раскрывается через перечень тех реальных функций, которые заданы личности группой, содержанием групповой деятельности. Если взять такую группу, как семья, то на ее примере можно показать взаимоотношение между статусом, или позицией, и ролью. В семье различные статусные характеристики существуют для каждого из ее членов: есть позиция (статус) матери, отца, старшей дочери, младшего сына и т.д. Если теперь описать набор функций, которые «предписаны» группой каждой позиции, то получим характеристику роли матери, отца, старшей дочери, младшего сына и т.д. Нельзя представлять роль как что-то неизменное: динамизм ее в том, что при сохранении статуса набор функций, ему соответствующих, может сильно варьировать в различных однотипных группах, а главное в ходе развития как самой группы, так и более широкой социальной структуры, в которую она включена. Пример с семьей ярко иллюстрирует эту закономерность: изменение роли супругов в ходе исторического развития семьи — актуальная тема современных социально-психологических исследований.</w:t>
      </w:r>
    </w:p>
    <w:p w:rsidR="00452E89" w:rsidRPr="004D77F8" w:rsidRDefault="00452E89" w:rsidP="004D77F8">
      <w:pPr>
        <w:spacing w:line="360" w:lineRule="auto"/>
        <w:ind w:firstLine="709"/>
        <w:jc w:val="both"/>
        <w:rPr>
          <w:sz w:val="28"/>
          <w:szCs w:val="28"/>
        </w:rPr>
      </w:pPr>
    </w:p>
    <w:p w:rsidR="00452E89" w:rsidRPr="004D77F8" w:rsidRDefault="00452E89" w:rsidP="004D77F8">
      <w:pPr>
        <w:spacing w:line="360" w:lineRule="auto"/>
        <w:ind w:firstLine="709"/>
        <w:jc w:val="both"/>
        <w:rPr>
          <w:sz w:val="28"/>
          <w:szCs w:val="28"/>
        </w:rPr>
        <w:sectPr w:rsidR="00452E89" w:rsidRPr="004D77F8" w:rsidSect="004D77F8">
          <w:footerReference w:type="even" r:id="rId7"/>
          <w:footerReference w:type="default" r:id="rId8"/>
          <w:pgSz w:w="11909" w:h="16834" w:code="9"/>
          <w:pgMar w:top="1134" w:right="851" w:bottom="1134" w:left="1701" w:header="720" w:footer="720" w:gutter="0"/>
          <w:cols w:space="60"/>
          <w:noEndnote/>
        </w:sectPr>
      </w:pPr>
    </w:p>
    <w:p w:rsidR="00452E89" w:rsidRPr="004D77F8" w:rsidRDefault="004D77F8" w:rsidP="004D77F8">
      <w:pPr>
        <w:spacing w:line="360" w:lineRule="auto"/>
        <w:ind w:firstLine="709"/>
        <w:jc w:val="both"/>
        <w:rPr>
          <w:b/>
          <w:sz w:val="28"/>
          <w:szCs w:val="28"/>
        </w:rPr>
      </w:pPr>
      <w:r>
        <w:rPr>
          <w:b/>
          <w:sz w:val="28"/>
          <w:szCs w:val="28"/>
        </w:rPr>
        <w:t>Заключение</w:t>
      </w:r>
    </w:p>
    <w:p w:rsidR="00452E89" w:rsidRPr="004D77F8" w:rsidRDefault="00452E89" w:rsidP="004D77F8">
      <w:pPr>
        <w:spacing w:line="360" w:lineRule="auto"/>
        <w:ind w:firstLine="709"/>
        <w:jc w:val="both"/>
        <w:rPr>
          <w:sz w:val="28"/>
          <w:szCs w:val="28"/>
        </w:rPr>
      </w:pPr>
    </w:p>
    <w:p w:rsidR="00452E89" w:rsidRPr="004D77F8" w:rsidRDefault="00452E89" w:rsidP="004D77F8">
      <w:pPr>
        <w:spacing w:line="360" w:lineRule="auto"/>
        <w:ind w:firstLine="709"/>
        <w:jc w:val="both"/>
        <w:rPr>
          <w:sz w:val="28"/>
          <w:szCs w:val="28"/>
        </w:rPr>
      </w:pPr>
      <w:r w:rsidRPr="004D77F8">
        <w:rPr>
          <w:color w:val="000000"/>
          <w:sz w:val="28"/>
          <w:szCs w:val="28"/>
        </w:rPr>
        <w:t>Самая главная задача, которая стоит сегодня перед прикладной областью этой научной дисциплины, заключается в том, чтобы четко развести два круга вопросов: 1) что в принципе может выполнить социальная психология своими средствами анализа, т.е. какой класс задач применительно к каждой сфере общественной жизни она может решить и 2) что она уже делает сегодня? Ответ на первый вопрос — это выявление перспектив социальной психологии в прикладной сфере. Ответ на второй вопрос — это обсуждение практических и организационных мер, которые необходимо осуществить, чтобы прикладные исследования стали не только возможными, но и эффективными. Решение и того, и другого круга вопросов естественно обусловлено той новой ситуацией, которая сложилась в обществе сегодня.</w:t>
      </w:r>
    </w:p>
    <w:p w:rsidR="00452E89" w:rsidRPr="004D77F8" w:rsidRDefault="00452E89" w:rsidP="004D77F8">
      <w:pPr>
        <w:spacing w:line="360" w:lineRule="auto"/>
        <w:ind w:firstLine="709"/>
        <w:jc w:val="both"/>
        <w:rPr>
          <w:sz w:val="28"/>
          <w:szCs w:val="28"/>
        </w:rPr>
      </w:pPr>
      <w:r w:rsidRPr="004D77F8">
        <w:rPr>
          <w:color w:val="000000"/>
          <w:sz w:val="28"/>
          <w:szCs w:val="28"/>
        </w:rPr>
        <w:t>Перед профессиональной социальной психологией встает целый ряд совершенно новых задач. Весь накопленный ею опыт, все теоретические и экспериментальные разработки так или иначе апеллировали к стабильному обществу. Собственно такая переменная как «стабильность — нестабильность» практически не фигурировала в исследованиях. Только относительно недавно лишь в некоторых работах (в частности А. Тэшфела) была поднята проблема недопустимого игнорирования социальной психологией социальных изменений. Если верен тезис о том, что вопросы социальной психологии ставит общество, то следует признать ее обязанность искать ответы на вопросы изменяющегося общества. В противном случае социальная психология оказывается разоруженной перед лицом глобальных общественных трансформаций: ее аппарат, ее средства не адаптированы к тому, как исследовать социально-психологические феномены в изменяющемся мире.</w:t>
      </w:r>
    </w:p>
    <w:p w:rsidR="00452E89" w:rsidRPr="004D77F8" w:rsidRDefault="00452E89" w:rsidP="004D77F8">
      <w:pPr>
        <w:spacing w:line="360" w:lineRule="auto"/>
        <w:ind w:firstLine="709"/>
        <w:jc w:val="both"/>
        <w:rPr>
          <w:sz w:val="28"/>
          <w:szCs w:val="28"/>
        </w:rPr>
      </w:pPr>
      <w:r w:rsidRPr="004D77F8">
        <w:rPr>
          <w:color w:val="000000"/>
          <w:sz w:val="28"/>
          <w:szCs w:val="28"/>
        </w:rPr>
        <w:t>Если социальной психологии приходится существовать в этом мире, ее первая задача — осознать характер происходящих преобразований, построить своеобразную программу трансформирования сложившихся подходов в связи с новыми объектами исследований, новыми типами отношений в обществе, новой ситуацией.</w:t>
      </w:r>
    </w:p>
    <w:p w:rsidR="00452E89" w:rsidRPr="004D77F8" w:rsidRDefault="00452E89" w:rsidP="004D77F8">
      <w:pPr>
        <w:spacing w:line="360" w:lineRule="auto"/>
        <w:ind w:firstLine="709"/>
        <w:jc w:val="both"/>
        <w:rPr>
          <w:sz w:val="28"/>
          <w:szCs w:val="28"/>
        </w:rPr>
      </w:pPr>
      <w:r w:rsidRPr="004D77F8">
        <w:rPr>
          <w:color w:val="000000"/>
          <w:sz w:val="28"/>
          <w:szCs w:val="28"/>
        </w:rPr>
        <w:t>Все это имеет самое непосредственное отношение к развитию социальной психологии в нашей стране. Радикализм осуществляемых здесь преобразований настолько очевиден, что многие их проявления просто не могут быть «схвачены» в рамках разработанных социально-психологических схем. Самая существенная черта современного российского общества — его нестабильность — исключает его анализ методами и средствами, сформированными для анализа стабильных ситуаций.</w:t>
      </w:r>
    </w:p>
    <w:p w:rsidR="00251C57" w:rsidRDefault="00452E89" w:rsidP="004D77F8">
      <w:pPr>
        <w:spacing w:line="360" w:lineRule="auto"/>
        <w:ind w:firstLine="709"/>
        <w:jc w:val="both"/>
        <w:rPr>
          <w:color w:val="000000"/>
          <w:sz w:val="28"/>
          <w:szCs w:val="28"/>
        </w:rPr>
      </w:pPr>
      <w:r w:rsidRPr="004D77F8">
        <w:rPr>
          <w:color w:val="000000"/>
          <w:sz w:val="28"/>
          <w:szCs w:val="28"/>
        </w:rPr>
        <w:t>Приходится отвергнуть аргумент о том, что тип отношений, складывающихся в нашем обществе — отношений рынка — не нов, а, напротив, имеет солидную историю во многих странах. «От имени» такого типа экономических структур ставились задачи традиционной социальной психологии, и, следовательно, ответы на вопросы в социально-психологических концепциях, разработанных для этих, новых для нас, но достаточно устоявшихся в других обществах реалий, уже найдены. Такой аргумент не выдерживает критики потому, что новый тип экономических отношений у нас еще не установился, а лишь становится. Социальной психологии переходного периода, к сожалению, не существует. И свой, отечественный опыт тоже сформировался в условиях, хотя и специфической, но социальной стабильности. Ее тоже уже не существует: общество совершает переход не только «к чему-то», но и «от чего-то». Таким образом, рассмотренный и с этой стороны опыт социальной психологии оказывается не вполне пригодным. Задачу можно поэтому сформулировать так: нужна социальная психология переходного периода для нестабильного общества, с новым комплексом проблем, свойственных именно таким его характеристикам.</w:t>
      </w:r>
    </w:p>
    <w:p w:rsidR="00452E89" w:rsidRPr="00251C57" w:rsidRDefault="00251C57" w:rsidP="00251C57">
      <w:pPr>
        <w:spacing w:line="360" w:lineRule="auto"/>
        <w:ind w:firstLine="709"/>
        <w:jc w:val="both"/>
        <w:rPr>
          <w:sz w:val="28"/>
          <w:szCs w:val="28"/>
        </w:rPr>
      </w:pPr>
      <w:r>
        <w:rPr>
          <w:color w:val="000000"/>
          <w:sz w:val="28"/>
          <w:szCs w:val="28"/>
        </w:rPr>
        <w:br w:type="page"/>
      </w:r>
      <w:r w:rsidR="00452E89" w:rsidRPr="004D77F8">
        <w:rPr>
          <w:b/>
          <w:sz w:val="28"/>
          <w:szCs w:val="28"/>
        </w:rPr>
        <w:t>Использованная литература</w:t>
      </w:r>
    </w:p>
    <w:p w:rsidR="00452E89" w:rsidRPr="004D77F8" w:rsidRDefault="00452E89" w:rsidP="004D77F8">
      <w:pPr>
        <w:spacing w:line="360" w:lineRule="auto"/>
        <w:ind w:firstLine="709"/>
        <w:jc w:val="both"/>
        <w:rPr>
          <w:sz w:val="28"/>
          <w:szCs w:val="28"/>
        </w:rPr>
      </w:pPr>
    </w:p>
    <w:p w:rsidR="00452E89" w:rsidRPr="004D77F8" w:rsidRDefault="00452E89" w:rsidP="00251C57">
      <w:pPr>
        <w:numPr>
          <w:ilvl w:val="0"/>
          <w:numId w:val="1"/>
        </w:numPr>
        <w:tabs>
          <w:tab w:val="left" w:pos="540"/>
        </w:tabs>
        <w:spacing w:line="360" w:lineRule="auto"/>
        <w:ind w:left="0" w:firstLine="0"/>
        <w:jc w:val="both"/>
        <w:rPr>
          <w:sz w:val="28"/>
          <w:szCs w:val="28"/>
        </w:rPr>
      </w:pPr>
      <w:r w:rsidRPr="004D77F8">
        <w:rPr>
          <w:sz w:val="28"/>
          <w:szCs w:val="28"/>
        </w:rPr>
        <w:t>Андреева Г.М.</w:t>
      </w:r>
      <w:r w:rsidR="004D77F8">
        <w:rPr>
          <w:sz w:val="28"/>
          <w:szCs w:val="28"/>
        </w:rPr>
        <w:t xml:space="preserve"> </w:t>
      </w:r>
      <w:r w:rsidRPr="004D77F8">
        <w:rPr>
          <w:sz w:val="28"/>
          <w:szCs w:val="28"/>
        </w:rPr>
        <w:t>Социальная психология.</w:t>
      </w:r>
    </w:p>
    <w:p w:rsidR="00452E89" w:rsidRPr="004D77F8" w:rsidRDefault="00452E89" w:rsidP="00251C57">
      <w:pPr>
        <w:numPr>
          <w:ilvl w:val="0"/>
          <w:numId w:val="1"/>
        </w:numPr>
        <w:tabs>
          <w:tab w:val="left" w:pos="540"/>
        </w:tabs>
        <w:spacing w:line="360" w:lineRule="auto"/>
        <w:ind w:left="0" w:firstLine="0"/>
        <w:jc w:val="both"/>
        <w:rPr>
          <w:sz w:val="28"/>
          <w:szCs w:val="28"/>
        </w:rPr>
      </w:pPr>
      <w:r w:rsidRPr="004D77F8">
        <w:rPr>
          <w:sz w:val="28"/>
          <w:szCs w:val="28"/>
        </w:rPr>
        <w:t>Андриенко Е.В.</w:t>
      </w:r>
      <w:r w:rsidR="004D77F8">
        <w:rPr>
          <w:sz w:val="28"/>
          <w:szCs w:val="28"/>
        </w:rPr>
        <w:t xml:space="preserve"> </w:t>
      </w:r>
      <w:r w:rsidRPr="004D77F8">
        <w:rPr>
          <w:sz w:val="28"/>
          <w:szCs w:val="28"/>
        </w:rPr>
        <w:t>Социальная психология.</w:t>
      </w:r>
    </w:p>
    <w:p w:rsidR="00452E89" w:rsidRPr="004D77F8" w:rsidRDefault="00452E89" w:rsidP="00251C57">
      <w:pPr>
        <w:numPr>
          <w:ilvl w:val="0"/>
          <w:numId w:val="1"/>
        </w:numPr>
        <w:tabs>
          <w:tab w:val="left" w:pos="540"/>
        </w:tabs>
        <w:spacing w:line="360" w:lineRule="auto"/>
        <w:ind w:left="0" w:firstLine="0"/>
        <w:jc w:val="both"/>
        <w:rPr>
          <w:sz w:val="28"/>
          <w:szCs w:val="28"/>
        </w:rPr>
      </w:pPr>
      <w:r w:rsidRPr="004D77F8">
        <w:rPr>
          <w:sz w:val="28"/>
          <w:szCs w:val="28"/>
        </w:rPr>
        <w:t>Шантикеев С.К.</w:t>
      </w:r>
      <w:r w:rsidR="004D77F8">
        <w:rPr>
          <w:sz w:val="28"/>
          <w:szCs w:val="28"/>
        </w:rPr>
        <w:t xml:space="preserve"> </w:t>
      </w:r>
      <w:r w:rsidRPr="004D77F8">
        <w:rPr>
          <w:sz w:val="28"/>
          <w:szCs w:val="28"/>
        </w:rPr>
        <w:t>Психология.</w:t>
      </w:r>
    </w:p>
    <w:p w:rsidR="00452E89" w:rsidRPr="004D77F8" w:rsidRDefault="00452E89" w:rsidP="00251C57">
      <w:pPr>
        <w:numPr>
          <w:ilvl w:val="0"/>
          <w:numId w:val="1"/>
        </w:numPr>
        <w:tabs>
          <w:tab w:val="left" w:pos="540"/>
        </w:tabs>
        <w:spacing w:line="360" w:lineRule="auto"/>
        <w:ind w:left="0" w:firstLine="0"/>
        <w:jc w:val="both"/>
        <w:rPr>
          <w:sz w:val="28"/>
          <w:szCs w:val="28"/>
        </w:rPr>
      </w:pPr>
      <w:r w:rsidRPr="004D77F8">
        <w:rPr>
          <w:sz w:val="28"/>
          <w:szCs w:val="28"/>
        </w:rPr>
        <w:t>Битянова М.Р.</w:t>
      </w:r>
      <w:r w:rsidR="004D77F8">
        <w:rPr>
          <w:sz w:val="28"/>
          <w:szCs w:val="28"/>
        </w:rPr>
        <w:t xml:space="preserve"> </w:t>
      </w:r>
      <w:r w:rsidRPr="004D77F8">
        <w:rPr>
          <w:sz w:val="28"/>
          <w:szCs w:val="28"/>
        </w:rPr>
        <w:t>Социальная психология.</w:t>
      </w:r>
    </w:p>
    <w:p w:rsidR="00452E89" w:rsidRPr="004D77F8" w:rsidRDefault="00452E89" w:rsidP="00251C57">
      <w:pPr>
        <w:numPr>
          <w:ilvl w:val="0"/>
          <w:numId w:val="1"/>
        </w:numPr>
        <w:tabs>
          <w:tab w:val="left" w:pos="540"/>
        </w:tabs>
        <w:spacing w:line="360" w:lineRule="auto"/>
        <w:ind w:left="0" w:firstLine="0"/>
        <w:jc w:val="both"/>
        <w:rPr>
          <w:sz w:val="28"/>
          <w:szCs w:val="28"/>
        </w:rPr>
      </w:pPr>
      <w:r w:rsidRPr="004D77F8">
        <w:rPr>
          <w:sz w:val="28"/>
          <w:szCs w:val="28"/>
        </w:rPr>
        <w:t>Шихирев Е.Г.</w:t>
      </w:r>
      <w:r w:rsidR="004D77F8">
        <w:rPr>
          <w:sz w:val="28"/>
          <w:szCs w:val="28"/>
        </w:rPr>
        <w:t xml:space="preserve"> </w:t>
      </w:r>
      <w:r w:rsidR="00251C57">
        <w:rPr>
          <w:sz w:val="28"/>
          <w:szCs w:val="28"/>
        </w:rPr>
        <w:t>Современная психология общества.</w:t>
      </w:r>
    </w:p>
    <w:p w:rsidR="00452E89" w:rsidRPr="004D77F8" w:rsidRDefault="00452E89" w:rsidP="00251C57">
      <w:pPr>
        <w:numPr>
          <w:ilvl w:val="0"/>
          <w:numId w:val="1"/>
        </w:numPr>
        <w:tabs>
          <w:tab w:val="left" w:pos="540"/>
        </w:tabs>
        <w:spacing w:line="360" w:lineRule="auto"/>
        <w:ind w:left="0" w:firstLine="0"/>
        <w:jc w:val="both"/>
        <w:rPr>
          <w:sz w:val="28"/>
          <w:szCs w:val="28"/>
        </w:rPr>
      </w:pPr>
      <w:r w:rsidRPr="004D77F8">
        <w:rPr>
          <w:sz w:val="28"/>
          <w:szCs w:val="28"/>
        </w:rPr>
        <w:t>Дружинина Е.М.</w:t>
      </w:r>
      <w:r w:rsidR="004D77F8">
        <w:rPr>
          <w:sz w:val="28"/>
          <w:szCs w:val="28"/>
        </w:rPr>
        <w:t xml:space="preserve"> </w:t>
      </w:r>
      <w:r w:rsidR="00251C57">
        <w:rPr>
          <w:sz w:val="28"/>
          <w:szCs w:val="28"/>
        </w:rPr>
        <w:t>Психология.</w:t>
      </w:r>
    </w:p>
    <w:p w:rsidR="00934904" w:rsidRPr="004D77F8" w:rsidRDefault="00452E89" w:rsidP="00251C57">
      <w:pPr>
        <w:numPr>
          <w:ilvl w:val="0"/>
          <w:numId w:val="1"/>
        </w:numPr>
        <w:tabs>
          <w:tab w:val="left" w:pos="540"/>
        </w:tabs>
        <w:spacing w:line="360" w:lineRule="auto"/>
        <w:ind w:left="0" w:firstLine="0"/>
        <w:jc w:val="both"/>
        <w:rPr>
          <w:sz w:val="28"/>
        </w:rPr>
      </w:pPr>
      <w:r w:rsidRPr="004D77F8">
        <w:rPr>
          <w:sz w:val="28"/>
          <w:szCs w:val="28"/>
        </w:rPr>
        <w:t>Кричевский А.Д.</w:t>
      </w:r>
      <w:r w:rsidR="004D77F8">
        <w:rPr>
          <w:sz w:val="28"/>
          <w:szCs w:val="28"/>
        </w:rPr>
        <w:t xml:space="preserve"> </w:t>
      </w:r>
      <w:r w:rsidR="00251C57">
        <w:rPr>
          <w:sz w:val="28"/>
          <w:szCs w:val="28"/>
        </w:rPr>
        <w:t>Психология малых групп.</w:t>
      </w:r>
      <w:bookmarkStart w:id="0" w:name="_GoBack"/>
      <w:bookmarkEnd w:id="0"/>
    </w:p>
    <w:sectPr w:rsidR="00934904" w:rsidRPr="004D77F8" w:rsidSect="004D77F8">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4AF" w:rsidRDefault="005744AF">
      <w:r>
        <w:separator/>
      </w:r>
    </w:p>
  </w:endnote>
  <w:endnote w:type="continuationSeparator" w:id="0">
    <w:p w:rsidR="005744AF" w:rsidRDefault="0057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183" w:rsidRDefault="00B65183" w:rsidP="00452E89">
    <w:pPr>
      <w:pStyle w:val="a3"/>
      <w:framePr w:wrap="around" w:vAnchor="text" w:hAnchor="margin" w:xAlign="right" w:y="1"/>
      <w:rPr>
        <w:rStyle w:val="a5"/>
      </w:rPr>
    </w:pPr>
  </w:p>
  <w:p w:rsidR="00B65183" w:rsidRDefault="00B65183" w:rsidP="00B6518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183" w:rsidRDefault="00304E70" w:rsidP="00452E89">
    <w:pPr>
      <w:pStyle w:val="a3"/>
      <w:framePr w:wrap="around" w:vAnchor="text" w:hAnchor="margin" w:xAlign="right" w:y="1"/>
      <w:rPr>
        <w:rStyle w:val="a5"/>
      </w:rPr>
    </w:pPr>
    <w:r>
      <w:rPr>
        <w:rStyle w:val="a5"/>
        <w:noProof/>
      </w:rPr>
      <w:t>1</w:t>
    </w:r>
  </w:p>
  <w:p w:rsidR="00B65183" w:rsidRDefault="00B65183" w:rsidP="00B6518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4AF" w:rsidRDefault="005744AF">
      <w:r>
        <w:separator/>
      </w:r>
    </w:p>
  </w:footnote>
  <w:footnote w:type="continuationSeparator" w:id="0">
    <w:p w:rsidR="005744AF" w:rsidRDefault="00574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7E581D"/>
    <w:multiLevelType w:val="hybridMultilevel"/>
    <w:tmpl w:val="94424B36"/>
    <w:lvl w:ilvl="0" w:tplc="0419000F">
      <w:start w:val="1"/>
      <w:numFmt w:val="decimal"/>
      <w:lvlText w:val="%1."/>
      <w:lvlJc w:val="left"/>
      <w:pPr>
        <w:tabs>
          <w:tab w:val="num" w:pos="1650"/>
        </w:tabs>
        <w:ind w:left="1650" w:hanging="360"/>
      </w:pPr>
      <w:rPr>
        <w:rFonts w:cs="Times New Roman"/>
      </w:rPr>
    </w:lvl>
    <w:lvl w:ilvl="1" w:tplc="04190019" w:tentative="1">
      <w:start w:val="1"/>
      <w:numFmt w:val="lowerLetter"/>
      <w:lvlText w:val="%2."/>
      <w:lvlJc w:val="left"/>
      <w:pPr>
        <w:tabs>
          <w:tab w:val="num" w:pos="2370"/>
        </w:tabs>
        <w:ind w:left="2370" w:hanging="360"/>
      </w:pPr>
      <w:rPr>
        <w:rFonts w:cs="Times New Roman"/>
      </w:rPr>
    </w:lvl>
    <w:lvl w:ilvl="2" w:tplc="0419001B" w:tentative="1">
      <w:start w:val="1"/>
      <w:numFmt w:val="lowerRoman"/>
      <w:lvlText w:val="%3."/>
      <w:lvlJc w:val="right"/>
      <w:pPr>
        <w:tabs>
          <w:tab w:val="num" w:pos="3090"/>
        </w:tabs>
        <w:ind w:left="3090" w:hanging="180"/>
      </w:pPr>
      <w:rPr>
        <w:rFonts w:cs="Times New Roman"/>
      </w:rPr>
    </w:lvl>
    <w:lvl w:ilvl="3" w:tplc="0419000F" w:tentative="1">
      <w:start w:val="1"/>
      <w:numFmt w:val="decimal"/>
      <w:lvlText w:val="%4."/>
      <w:lvlJc w:val="left"/>
      <w:pPr>
        <w:tabs>
          <w:tab w:val="num" w:pos="3810"/>
        </w:tabs>
        <w:ind w:left="3810" w:hanging="360"/>
      </w:pPr>
      <w:rPr>
        <w:rFonts w:cs="Times New Roman"/>
      </w:rPr>
    </w:lvl>
    <w:lvl w:ilvl="4" w:tplc="04190019" w:tentative="1">
      <w:start w:val="1"/>
      <w:numFmt w:val="lowerLetter"/>
      <w:lvlText w:val="%5."/>
      <w:lvlJc w:val="left"/>
      <w:pPr>
        <w:tabs>
          <w:tab w:val="num" w:pos="4530"/>
        </w:tabs>
        <w:ind w:left="4530" w:hanging="360"/>
      </w:pPr>
      <w:rPr>
        <w:rFonts w:cs="Times New Roman"/>
      </w:rPr>
    </w:lvl>
    <w:lvl w:ilvl="5" w:tplc="0419001B" w:tentative="1">
      <w:start w:val="1"/>
      <w:numFmt w:val="lowerRoman"/>
      <w:lvlText w:val="%6."/>
      <w:lvlJc w:val="right"/>
      <w:pPr>
        <w:tabs>
          <w:tab w:val="num" w:pos="5250"/>
        </w:tabs>
        <w:ind w:left="5250" w:hanging="180"/>
      </w:pPr>
      <w:rPr>
        <w:rFonts w:cs="Times New Roman"/>
      </w:rPr>
    </w:lvl>
    <w:lvl w:ilvl="6" w:tplc="0419000F" w:tentative="1">
      <w:start w:val="1"/>
      <w:numFmt w:val="decimal"/>
      <w:lvlText w:val="%7."/>
      <w:lvlJc w:val="left"/>
      <w:pPr>
        <w:tabs>
          <w:tab w:val="num" w:pos="5970"/>
        </w:tabs>
        <w:ind w:left="5970" w:hanging="360"/>
      </w:pPr>
      <w:rPr>
        <w:rFonts w:cs="Times New Roman"/>
      </w:rPr>
    </w:lvl>
    <w:lvl w:ilvl="7" w:tplc="04190019" w:tentative="1">
      <w:start w:val="1"/>
      <w:numFmt w:val="lowerLetter"/>
      <w:lvlText w:val="%8."/>
      <w:lvlJc w:val="left"/>
      <w:pPr>
        <w:tabs>
          <w:tab w:val="num" w:pos="6690"/>
        </w:tabs>
        <w:ind w:left="6690" w:hanging="360"/>
      </w:pPr>
      <w:rPr>
        <w:rFonts w:cs="Times New Roman"/>
      </w:rPr>
    </w:lvl>
    <w:lvl w:ilvl="8" w:tplc="0419001B" w:tentative="1">
      <w:start w:val="1"/>
      <w:numFmt w:val="lowerRoman"/>
      <w:lvlText w:val="%9."/>
      <w:lvlJc w:val="right"/>
      <w:pPr>
        <w:tabs>
          <w:tab w:val="num" w:pos="7410"/>
        </w:tabs>
        <w:ind w:left="741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492"/>
    <w:rsid w:val="00050BD7"/>
    <w:rsid w:val="000B0782"/>
    <w:rsid w:val="000B7799"/>
    <w:rsid w:val="000C0A78"/>
    <w:rsid w:val="000F23A2"/>
    <w:rsid w:val="00197AEC"/>
    <w:rsid w:val="00220E25"/>
    <w:rsid w:val="00251C57"/>
    <w:rsid w:val="00254447"/>
    <w:rsid w:val="00304E70"/>
    <w:rsid w:val="0041297C"/>
    <w:rsid w:val="004173E8"/>
    <w:rsid w:val="004378F8"/>
    <w:rsid w:val="00452E89"/>
    <w:rsid w:val="004931CB"/>
    <w:rsid w:val="004D77F8"/>
    <w:rsid w:val="00523C45"/>
    <w:rsid w:val="00530732"/>
    <w:rsid w:val="005744AF"/>
    <w:rsid w:val="005D5476"/>
    <w:rsid w:val="005D6DE3"/>
    <w:rsid w:val="00613E56"/>
    <w:rsid w:val="006C7492"/>
    <w:rsid w:val="00735A15"/>
    <w:rsid w:val="00790F07"/>
    <w:rsid w:val="0081382D"/>
    <w:rsid w:val="008B6094"/>
    <w:rsid w:val="00917523"/>
    <w:rsid w:val="00934904"/>
    <w:rsid w:val="009E179A"/>
    <w:rsid w:val="00A569C6"/>
    <w:rsid w:val="00A950AA"/>
    <w:rsid w:val="00AB5F3A"/>
    <w:rsid w:val="00AD48D4"/>
    <w:rsid w:val="00B62F58"/>
    <w:rsid w:val="00B65183"/>
    <w:rsid w:val="00C446F8"/>
    <w:rsid w:val="00D06BE5"/>
    <w:rsid w:val="00EA0B87"/>
    <w:rsid w:val="00F22C2B"/>
    <w:rsid w:val="00F40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5626B9B-C4BE-4DFC-8683-F82D1E1B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4173E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B6518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65183"/>
    <w:rPr>
      <w:rFonts w:cs="Times New Roman"/>
    </w:rPr>
  </w:style>
  <w:style w:type="paragraph" w:styleId="a6">
    <w:name w:val="Document Map"/>
    <w:basedOn w:val="a"/>
    <w:link w:val="a7"/>
    <w:uiPriority w:val="99"/>
    <w:semiHidden/>
    <w:rsid w:val="00B65183"/>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4904</Words>
  <Characters>27959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32798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dcterms:created xsi:type="dcterms:W3CDTF">2014-03-05T02:01:00Z</dcterms:created>
  <dcterms:modified xsi:type="dcterms:W3CDTF">2014-03-05T02:01:00Z</dcterms:modified>
</cp:coreProperties>
</file>