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E4" w:rsidRDefault="002923E4" w:rsidP="001052BC">
      <w:pPr>
        <w:keepNext/>
        <w:keepLines/>
        <w:spacing w:before="180" w:after="180"/>
        <w:jc w:val="center"/>
        <w:outlineLvl w:val="0"/>
        <w:rPr>
          <w:b/>
          <w:bCs/>
          <w:sz w:val="28"/>
          <w:szCs w:val="28"/>
        </w:rPr>
      </w:pPr>
      <w:bookmarkStart w:id="0" w:name="bookmark0"/>
    </w:p>
    <w:p w:rsidR="001052BC" w:rsidRPr="001052BC" w:rsidRDefault="001052BC" w:rsidP="001052BC">
      <w:pPr>
        <w:keepNext/>
        <w:keepLines/>
        <w:spacing w:before="180" w:after="180"/>
        <w:jc w:val="center"/>
        <w:outlineLvl w:val="0"/>
        <w:rPr>
          <w:sz w:val="28"/>
          <w:szCs w:val="28"/>
        </w:rPr>
      </w:pPr>
      <w:r w:rsidRPr="001052BC">
        <w:rPr>
          <w:b/>
          <w:bCs/>
          <w:sz w:val="28"/>
          <w:szCs w:val="28"/>
        </w:rPr>
        <w:t>Понятие механизма государства</w:t>
      </w:r>
      <w:bookmarkEnd w:id="0"/>
    </w:p>
    <w:p w:rsidR="001052BC" w:rsidRDefault="001052BC" w:rsidP="001052BC">
      <w:pPr>
        <w:spacing w:before="180" w:line="216" w:lineRule="exact"/>
        <w:ind w:left="20" w:right="340" w:firstLine="320"/>
        <w:jc w:val="both"/>
        <w:rPr>
          <w:sz w:val="28"/>
          <w:szCs w:val="28"/>
        </w:rPr>
      </w:pPr>
    </w:p>
    <w:p w:rsidR="001052BC" w:rsidRPr="001052BC" w:rsidRDefault="001052BC" w:rsidP="001052BC">
      <w:pPr>
        <w:tabs>
          <w:tab w:val="left" w:pos="6300"/>
        </w:tabs>
        <w:spacing w:before="180"/>
        <w:ind w:left="23" w:right="340" w:firstLine="567"/>
        <w:jc w:val="both"/>
        <w:rPr>
          <w:sz w:val="28"/>
          <w:szCs w:val="28"/>
        </w:rPr>
      </w:pPr>
      <w:r w:rsidRPr="001052BC">
        <w:rPr>
          <w:sz w:val="28"/>
          <w:szCs w:val="28"/>
        </w:rPr>
        <w:t>Государство реализует свои задачи и функции через государствен</w:t>
      </w:r>
      <w:r w:rsidRPr="001052BC">
        <w:rPr>
          <w:sz w:val="28"/>
          <w:szCs w:val="28"/>
        </w:rPr>
        <w:softHyphen/>
        <w:t>ный механизм. Понятие «механизм государства» принято употреблять в широком и узком смысле. В широком смысле</w:t>
      </w:r>
      <w:r w:rsidRPr="001052BC">
        <w:rPr>
          <w:iCs/>
          <w:sz w:val="28"/>
          <w:szCs w:val="28"/>
        </w:rPr>
        <w:t xml:space="preserve"> государственный механизм что совокупность государственных организаций, призванных осуществлять функции государства.</w:t>
      </w:r>
      <w:r w:rsidRPr="001052BC">
        <w:rPr>
          <w:sz w:val="28"/>
          <w:szCs w:val="28"/>
        </w:rPr>
        <w:t xml:space="preserve"> В число государственных организаций входят го</w:t>
      </w:r>
      <w:r w:rsidRPr="001052BC">
        <w:rPr>
          <w:sz w:val="28"/>
          <w:szCs w:val="28"/>
        </w:rPr>
        <w:softHyphen/>
        <w:t>сударственные предприятия, государственные учреждения и государ</w:t>
      </w:r>
      <w:r w:rsidRPr="001052BC">
        <w:rPr>
          <w:sz w:val="28"/>
          <w:szCs w:val="28"/>
        </w:rPr>
        <w:softHyphen/>
        <w:t>ственные органы. В узком смысле</w:t>
      </w:r>
      <w:r w:rsidRPr="001052BC">
        <w:rPr>
          <w:iCs/>
          <w:sz w:val="28"/>
          <w:szCs w:val="28"/>
        </w:rPr>
        <w:t xml:space="preserve"> механизм государства совпадает с ка</w:t>
      </w:r>
      <w:r w:rsidRPr="001052BC">
        <w:rPr>
          <w:iCs/>
          <w:sz w:val="28"/>
          <w:szCs w:val="28"/>
        </w:rPr>
        <w:softHyphen/>
        <w:t>тегорий «государственный аппарат». Государственный аппарат — это совокупность всех государственных органов, осуществляющих государствен</w:t>
      </w:r>
      <w:r w:rsidRPr="001052BC">
        <w:rPr>
          <w:iCs/>
          <w:sz w:val="28"/>
          <w:szCs w:val="28"/>
        </w:rPr>
        <w:softHyphen/>
        <w:t>ную власть и непосредственно реализующих функции государства.</w:t>
      </w:r>
      <w:r w:rsidRPr="001052BC">
        <w:rPr>
          <w:sz w:val="28"/>
          <w:szCs w:val="28"/>
        </w:rPr>
        <w:t xml:space="preserve"> Данное определение механизма государства представляется более точным и оп</w:t>
      </w:r>
      <w:r w:rsidRPr="001052BC">
        <w:rPr>
          <w:sz w:val="28"/>
          <w:szCs w:val="28"/>
        </w:rPr>
        <w:softHyphen/>
        <w:t>равданным с точки зрения реализации его функций. Именно государ</w:t>
      </w:r>
      <w:r w:rsidRPr="001052BC">
        <w:rPr>
          <w:sz w:val="28"/>
          <w:szCs w:val="28"/>
        </w:rPr>
        <w:softHyphen/>
        <w:t>ственные органы непосредственно осуществляют государственные фун</w:t>
      </w:r>
      <w:r w:rsidRPr="001052BC">
        <w:rPr>
          <w:sz w:val="28"/>
          <w:szCs w:val="28"/>
        </w:rPr>
        <w:softHyphen/>
        <w:t>кции и реализуют властные полномочия.</w:t>
      </w:r>
    </w:p>
    <w:p w:rsidR="001052BC" w:rsidRPr="001052BC" w:rsidRDefault="001052BC" w:rsidP="001052BC">
      <w:pPr>
        <w:tabs>
          <w:tab w:val="left" w:pos="6300"/>
        </w:tabs>
        <w:ind w:left="23" w:right="340" w:firstLine="567"/>
        <w:jc w:val="both"/>
        <w:rPr>
          <w:sz w:val="28"/>
          <w:szCs w:val="28"/>
        </w:rPr>
      </w:pPr>
      <w:r w:rsidRPr="001052BC">
        <w:rPr>
          <w:sz w:val="28"/>
          <w:szCs w:val="28"/>
        </w:rPr>
        <w:t>В литературе государственный аппарат, кроме того, понимается как совокупность органов государственного управления. Однако данное оп</w:t>
      </w:r>
      <w:r w:rsidRPr="001052BC">
        <w:rPr>
          <w:sz w:val="28"/>
          <w:szCs w:val="28"/>
        </w:rPr>
        <w:softHyphen/>
        <w:t>ределение более характерно для науки административного права, по</w:t>
      </w:r>
      <w:r w:rsidRPr="001052BC">
        <w:rPr>
          <w:sz w:val="28"/>
          <w:szCs w:val="28"/>
        </w:rPr>
        <w:softHyphen/>
        <w:t>скольку определяет специфику управленческой деятельности.</w:t>
      </w:r>
    </w:p>
    <w:p w:rsidR="001052BC" w:rsidRPr="001052BC" w:rsidRDefault="00DF4288" w:rsidP="001052BC">
      <w:pPr>
        <w:tabs>
          <w:tab w:val="left" w:pos="6300"/>
        </w:tabs>
        <w:ind w:left="23" w:right="-80" w:firstLine="567"/>
        <w:rPr>
          <w:sz w:val="28"/>
          <w:szCs w:val="28"/>
        </w:rPr>
      </w:pPr>
      <w:r w:rsidRPr="001052BC">
        <w:rPr>
          <w:sz w:val="28"/>
          <w:szCs w:val="28"/>
        </w:rPr>
        <w:t>Таким образом,</w:t>
      </w:r>
      <w:r w:rsidRPr="001052BC">
        <w:rPr>
          <w:iCs/>
          <w:sz w:val="28"/>
          <w:szCs w:val="28"/>
        </w:rPr>
        <w:t xml:space="preserve"> механизм государства — это система государствен</w:t>
      </w:r>
      <w:r>
        <w:rPr>
          <w:iCs/>
          <w:sz w:val="28"/>
          <w:szCs w:val="28"/>
        </w:rPr>
        <w:t>ных</w:t>
      </w:r>
      <w:r w:rsidRPr="001052BC">
        <w:rPr>
          <w:iCs/>
          <w:sz w:val="28"/>
          <w:szCs w:val="28"/>
        </w:rPr>
        <w:t xml:space="preserve"> органов, посредством которых осуществляются задачи и функции го</w:t>
      </w:r>
      <w:r w:rsidRPr="001052BC">
        <w:rPr>
          <w:iCs/>
          <w:sz w:val="28"/>
          <w:szCs w:val="28"/>
        </w:rPr>
        <w:softHyphen/>
        <w:t>сударства.</w:t>
      </w:r>
    </w:p>
    <w:p w:rsidR="001052BC" w:rsidRPr="001052BC" w:rsidRDefault="001052BC" w:rsidP="001052BC">
      <w:pPr>
        <w:tabs>
          <w:tab w:val="left" w:pos="6300"/>
        </w:tabs>
        <w:ind w:left="23" w:right="340" w:firstLine="567"/>
        <w:jc w:val="both"/>
        <w:rPr>
          <w:sz w:val="28"/>
          <w:szCs w:val="28"/>
        </w:rPr>
      </w:pPr>
      <w:r w:rsidRPr="001052BC">
        <w:rPr>
          <w:sz w:val="28"/>
          <w:szCs w:val="28"/>
        </w:rPr>
        <w:t>Ряд авторов относят к механизму государства и формы непосред</w:t>
      </w:r>
      <w:r w:rsidRPr="001052BC">
        <w:rPr>
          <w:sz w:val="28"/>
          <w:szCs w:val="28"/>
        </w:rPr>
        <w:softHyphen/>
        <w:t>ственного народовластия — выборы, референдум, что представляется не вполне оправданным, так как указанные формы определяют скорее уча</w:t>
      </w:r>
      <w:r w:rsidRPr="001052BC">
        <w:rPr>
          <w:sz w:val="28"/>
          <w:szCs w:val="28"/>
        </w:rPr>
        <w:softHyphen/>
        <w:t>стие граждан в управлении государством, а не сам его механизм.</w:t>
      </w:r>
    </w:p>
    <w:p w:rsidR="006F04A7" w:rsidRDefault="006F04A7" w:rsidP="001052BC">
      <w:pPr>
        <w:tabs>
          <w:tab w:val="left" w:pos="4062"/>
          <w:tab w:val="left" w:leader="dot" w:pos="4945"/>
          <w:tab w:val="left" w:pos="6300"/>
        </w:tabs>
        <w:ind w:left="23" w:right="340" w:firstLine="567"/>
        <w:jc w:val="both"/>
        <w:rPr>
          <w:sz w:val="28"/>
          <w:szCs w:val="28"/>
        </w:rPr>
      </w:pPr>
    </w:p>
    <w:p w:rsidR="001052BC" w:rsidRDefault="001052BC" w:rsidP="001052BC">
      <w:pPr>
        <w:tabs>
          <w:tab w:val="left" w:pos="4062"/>
          <w:tab w:val="left" w:leader="dot" w:pos="4945"/>
          <w:tab w:val="left" w:pos="6300"/>
        </w:tabs>
        <w:ind w:left="23" w:right="340" w:firstLine="567"/>
        <w:jc w:val="both"/>
        <w:rPr>
          <w:sz w:val="28"/>
          <w:szCs w:val="28"/>
        </w:rPr>
      </w:pPr>
      <w:r w:rsidRPr="001052BC">
        <w:rPr>
          <w:sz w:val="28"/>
          <w:szCs w:val="28"/>
        </w:rPr>
        <w:t>Сущность механизма государства раскрывается через ряд его при</w:t>
      </w:r>
      <w:r w:rsidRPr="001052BC">
        <w:rPr>
          <w:sz w:val="28"/>
          <w:szCs w:val="28"/>
        </w:rPr>
        <w:softHyphen/>
        <w:t>знаков:</w:t>
      </w:r>
      <w:r w:rsidRPr="001052BC">
        <w:rPr>
          <w:sz w:val="28"/>
          <w:szCs w:val="28"/>
        </w:rPr>
        <w:tab/>
      </w:r>
    </w:p>
    <w:p w:rsidR="001052BC" w:rsidRPr="001052BC" w:rsidRDefault="001052BC" w:rsidP="006F04A7">
      <w:pPr>
        <w:tabs>
          <w:tab w:val="left" w:pos="1800"/>
          <w:tab w:val="left" w:pos="4062"/>
          <w:tab w:val="left" w:leader="dot" w:pos="4945"/>
          <w:tab w:val="left" w:pos="6300"/>
        </w:tabs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1052BC">
        <w:rPr>
          <w:sz w:val="28"/>
          <w:szCs w:val="28"/>
        </w:rPr>
        <w:t xml:space="preserve">Механизм (аппарат) государства — это не простая совокупность, а </w:t>
      </w:r>
      <w:r w:rsidRPr="001052BC">
        <w:rPr>
          <w:iCs/>
          <w:sz w:val="28"/>
          <w:szCs w:val="28"/>
        </w:rPr>
        <w:t>система</w:t>
      </w:r>
      <w:r w:rsidRPr="001052BC">
        <w:rPr>
          <w:sz w:val="28"/>
          <w:szCs w:val="28"/>
        </w:rPr>
        <w:t xml:space="preserve"> государственных органов, основанная на единстве принципов его организации и деятельности, закрепленных в Конституций РФ, фе</w:t>
      </w:r>
      <w:r w:rsidRPr="001052BC">
        <w:rPr>
          <w:sz w:val="28"/>
          <w:szCs w:val="28"/>
        </w:rPr>
        <w:softHyphen/>
        <w:t>деральных конституционных законах «О Правительстве РФ», «О судеб</w:t>
      </w:r>
      <w:r w:rsidRPr="001052BC">
        <w:rPr>
          <w:sz w:val="28"/>
          <w:szCs w:val="28"/>
        </w:rPr>
        <w:softHyphen/>
        <w:t>ной системе РФ», федеральном законе «О системе государственной служ</w:t>
      </w:r>
      <w:r w:rsidRPr="001052BC">
        <w:rPr>
          <w:sz w:val="28"/>
          <w:szCs w:val="28"/>
        </w:rPr>
        <w:softHyphen/>
        <w:t>бы» и других федеральных законах.</w:t>
      </w:r>
    </w:p>
    <w:p w:rsidR="001052BC" w:rsidRPr="006F04A7" w:rsidRDefault="001052BC" w:rsidP="006F04A7">
      <w:pPr>
        <w:spacing w:before="180"/>
        <w:ind w:left="23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1052BC">
        <w:rPr>
          <w:sz w:val="28"/>
          <w:szCs w:val="28"/>
        </w:rPr>
        <w:t>Механизм государства имеет определенную</w:t>
      </w:r>
      <w:r w:rsidRPr="001052BC">
        <w:rPr>
          <w:iCs/>
          <w:sz w:val="28"/>
          <w:szCs w:val="28"/>
        </w:rPr>
        <w:t xml:space="preserve"> структуру,</w:t>
      </w:r>
      <w:r w:rsidRPr="001052BC">
        <w:rPr>
          <w:sz w:val="28"/>
          <w:szCs w:val="28"/>
        </w:rPr>
        <w:t xml:space="preserve"> обус</w:t>
      </w:r>
      <w:r w:rsidRPr="001052BC">
        <w:rPr>
          <w:sz w:val="28"/>
          <w:szCs w:val="28"/>
        </w:rPr>
        <w:softHyphen/>
        <w:t>ловленную местом государственных органов и их видов в системе, их соотношением и взаимосвязями, мотивами подчиненности и под</w:t>
      </w:r>
      <w:r w:rsidRPr="001052BC">
        <w:rPr>
          <w:sz w:val="28"/>
          <w:szCs w:val="28"/>
        </w:rPr>
        <w:softHyphen/>
        <w:t>контрольности их друг другу. Система государственных органов в РФ функционирует на основе принципа разделения властей, установлен</w:t>
      </w:r>
      <w:r w:rsidRPr="001052BC">
        <w:rPr>
          <w:sz w:val="28"/>
          <w:szCs w:val="28"/>
        </w:rPr>
        <w:softHyphen/>
      </w:r>
      <w:r w:rsidRPr="001052BC">
        <w:rPr>
          <w:bCs/>
          <w:sz w:val="28"/>
          <w:szCs w:val="28"/>
        </w:rPr>
        <w:t>ной</w:t>
      </w:r>
      <w:r w:rsidRPr="001052BC">
        <w:rPr>
          <w:sz w:val="28"/>
          <w:szCs w:val="28"/>
        </w:rPr>
        <w:t xml:space="preserve"> статьей 10 Конституций РФ. Статья 11 Конституции Закрепляет субъектов, осуществляющих государс</w:t>
      </w:r>
      <w:r>
        <w:rPr>
          <w:sz w:val="28"/>
          <w:szCs w:val="28"/>
        </w:rPr>
        <w:t xml:space="preserve">твенную власть, а именно: </w:t>
      </w:r>
      <w:r w:rsidRPr="006F04A7">
        <w:rPr>
          <w:sz w:val="28"/>
          <w:szCs w:val="28"/>
        </w:rPr>
        <w:t>Президент РФ, Федеральное Собрание (Совет Федерации и Государственная Дума), Правительство РФ, суды РФ. Государственную власть в субъектах РФ осуществляют образуемые ими органы. Статья 12 Конституции уста</w:t>
      </w:r>
      <w:r w:rsidRPr="006F04A7">
        <w:rPr>
          <w:sz w:val="28"/>
          <w:szCs w:val="28"/>
        </w:rPr>
        <w:softHyphen/>
        <w:t>навливает, что органы местного самоуправления не входят в систему ор</w:t>
      </w:r>
      <w:r w:rsidRPr="006F04A7">
        <w:rPr>
          <w:sz w:val="28"/>
          <w:szCs w:val="28"/>
        </w:rPr>
        <w:softHyphen/>
        <w:t>ганов государственной власти.</w:t>
      </w:r>
    </w:p>
    <w:p w:rsidR="001052BC" w:rsidRPr="006F04A7" w:rsidRDefault="001052BC" w:rsidP="006F04A7">
      <w:pPr>
        <w:numPr>
          <w:ilvl w:val="0"/>
          <w:numId w:val="1"/>
        </w:numPr>
        <w:tabs>
          <w:tab w:val="left" w:pos="754"/>
        </w:tabs>
        <w:ind w:left="23" w:right="23" w:firstLine="340"/>
        <w:jc w:val="both"/>
        <w:rPr>
          <w:sz w:val="28"/>
          <w:szCs w:val="28"/>
        </w:rPr>
      </w:pPr>
      <w:r w:rsidRPr="006F04A7">
        <w:rPr>
          <w:sz w:val="28"/>
          <w:szCs w:val="28"/>
        </w:rPr>
        <w:t>Существует тесная взаимосвязь между</w:t>
      </w:r>
      <w:r w:rsidRPr="006F04A7">
        <w:rPr>
          <w:iCs/>
          <w:sz w:val="28"/>
          <w:szCs w:val="28"/>
        </w:rPr>
        <w:t xml:space="preserve"> функциями</w:t>
      </w:r>
      <w:r w:rsidRPr="006F04A7">
        <w:rPr>
          <w:sz w:val="28"/>
          <w:szCs w:val="28"/>
        </w:rPr>
        <w:t xml:space="preserve"> и</w:t>
      </w:r>
      <w:r w:rsidRPr="006F04A7">
        <w:rPr>
          <w:iCs/>
          <w:sz w:val="28"/>
          <w:szCs w:val="28"/>
        </w:rPr>
        <w:t xml:space="preserve"> механизмом </w:t>
      </w:r>
      <w:r w:rsidRPr="006F04A7">
        <w:rPr>
          <w:sz w:val="28"/>
          <w:szCs w:val="28"/>
        </w:rPr>
        <w:t>государства. Функции государства получают свое реальное воплощение при помощи государственного механизма, посредством деятельности государственного аппарата как целостной системы государственных ор</w:t>
      </w:r>
      <w:r w:rsidRPr="006F04A7">
        <w:rPr>
          <w:sz w:val="28"/>
          <w:szCs w:val="28"/>
        </w:rPr>
        <w:softHyphen/>
        <w:t>ганов. Функций государства непосредственно влияют на государствен</w:t>
      </w:r>
      <w:r w:rsidRPr="006F04A7">
        <w:rPr>
          <w:sz w:val="28"/>
          <w:szCs w:val="28"/>
        </w:rPr>
        <w:softHyphen/>
        <w:t>ный механизм. Вместе с изменением функций государства изменяется и государственный механизм, появление новых функций влечет образо</w:t>
      </w:r>
      <w:r w:rsidRPr="006F04A7">
        <w:rPr>
          <w:sz w:val="28"/>
          <w:szCs w:val="28"/>
        </w:rPr>
        <w:softHyphen/>
        <w:t>вание новых государственных органов и изменение компетенции дей</w:t>
      </w:r>
      <w:r w:rsidRPr="006F04A7">
        <w:rPr>
          <w:sz w:val="28"/>
          <w:szCs w:val="28"/>
        </w:rPr>
        <w:softHyphen/>
        <w:t>ствующих органов. Например, усиление функций государства по борьбе с незаконным оборотом наркотиков повлекло образование нового цент</w:t>
      </w:r>
      <w:r w:rsidRPr="006F04A7">
        <w:rPr>
          <w:sz w:val="28"/>
          <w:szCs w:val="28"/>
        </w:rPr>
        <w:softHyphen/>
        <w:t>рального государственного органа — Госнаркоконтроля, его территори</w:t>
      </w:r>
      <w:r w:rsidRPr="006F04A7">
        <w:rPr>
          <w:sz w:val="28"/>
          <w:szCs w:val="28"/>
        </w:rPr>
        <w:softHyphen/>
        <w:t>альных органов, а также перераспределение полномочий других госу</w:t>
      </w:r>
      <w:r w:rsidRPr="006F04A7">
        <w:rPr>
          <w:sz w:val="28"/>
          <w:szCs w:val="28"/>
        </w:rPr>
        <w:softHyphen/>
        <w:t>дарственных органов.</w:t>
      </w:r>
    </w:p>
    <w:p w:rsidR="001052BC" w:rsidRPr="006F04A7" w:rsidRDefault="001052BC" w:rsidP="006F04A7">
      <w:pPr>
        <w:numPr>
          <w:ilvl w:val="0"/>
          <w:numId w:val="1"/>
        </w:numPr>
        <w:tabs>
          <w:tab w:val="left" w:pos="750"/>
        </w:tabs>
        <w:ind w:left="23" w:right="23" w:firstLine="340"/>
        <w:jc w:val="both"/>
        <w:rPr>
          <w:sz w:val="28"/>
          <w:szCs w:val="28"/>
        </w:rPr>
      </w:pPr>
      <w:r w:rsidRPr="006F04A7">
        <w:rPr>
          <w:sz w:val="28"/>
          <w:szCs w:val="28"/>
        </w:rPr>
        <w:t>Государственный механизм для выполнения возложенных на него задач по реализации функций государства наделяется необходимыми</w:t>
      </w:r>
      <w:r w:rsidRPr="006F04A7">
        <w:rPr>
          <w:iCs/>
          <w:sz w:val="28"/>
          <w:szCs w:val="28"/>
        </w:rPr>
        <w:t xml:space="preserve"> материальными и организационными ресурсами.</w:t>
      </w:r>
      <w:r w:rsidRPr="006F04A7">
        <w:rPr>
          <w:sz w:val="28"/>
          <w:szCs w:val="28"/>
        </w:rPr>
        <w:t xml:space="preserve"> В качестве матери</w:t>
      </w:r>
      <w:r w:rsidRPr="006F04A7">
        <w:rPr>
          <w:sz w:val="28"/>
          <w:szCs w:val="28"/>
        </w:rPr>
        <w:softHyphen/>
        <w:t>альных ресурсов выступают: бюджетные средства, выделяемые на фи</w:t>
      </w:r>
      <w:r w:rsidRPr="006F04A7">
        <w:rPr>
          <w:sz w:val="28"/>
          <w:szCs w:val="28"/>
        </w:rPr>
        <w:softHyphen/>
        <w:t>нансирование государственных органов; имущество, здания, сооружения, необходимые для обеспечения эффективной работы органов; предпри</w:t>
      </w:r>
      <w:r w:rsidRPr="006F04A7">
        <w:rPr>
          <w:sz w:val="28"/>
          <w:szCs w:val="28"/>
        </w:rPr>
        <w:softHyphen/>
        <w:t>ятия и учреждения, подведомственные государственным органам, по</w:t>
      </w:r>
      <w:r w:rsidRPr="006F04A7">
        <w:rPr>
          <w:sz w:val="28"/>
          <w:szCs w:val="28"/>
        </w:rPr>
        <w:softHyphen/>
        <w:t>средством деятельности которых реализуются их полномочия. Органи</w:t>
      </w:r>
      <w:r w:rsidRPr="006F04A7">
        <w:rPr>
          <w:sz w:val="28"/>
          <w:szCs w:val="28"/>
        </w:rPr>
        <w:softHyphen/>
        <w:t>зационным ресурсом государственного механизма является</w:t>
      </w:r>
      <w:r w:rsidRPr="006F04A7">
        <w:rPr>
          <w:iCs/>
          <w:sz w:val="28"/>
          <w:szCs w:val="28"/>
        </w:rPr>
        <w:t xml:space="preserve"> аппарат </w:t>
      </w:r>
      <w:r w:rsidRPr="006F04A7">
        <w:rPr>
          <w:sz w:val="28"/>
          <w:szCs w:val="28"/>
        </w:rPr>
        <w:t>государственного органа. Он призван обеспечивать слаженную и эффек</w:t>
      </w:r>
      <w:r w:rsidRPr="006F04A7">
        <w:rPr>
          <w:sz w:val="28"/>
          <w:szCs w:val="28"/>
        </w:rPr>
        <w:softHyphen/>
        <w:t>тивную работу каждого государственного органа и осуществление госу</w:t>
      </w:r>
      <w:r w:rsidRPr="006F04A7">
        <w:rPr>
          <w:sz w:val="28"/>
          <w:szCs w:val="28"/>
        </w:rPr>
        <w:softHyphen/>
        <w:t>дарственно-властных полномочий.</w:t>
      </w:r>
    </w:p>
    <w:p w:rsidR="001052BC" w:rsidRPr="006F04A7" w:rsidRDefault="001052BC" w:rsidP="006F04A7">
      <w:pPr>
        <w:ind w:left="23" w:right="23" w:firstLine="340"/>
        <w:jc w:val="both"/>
        <w:rPr>
          <w:sz w:val="28"/>
          <w:szCs w:val="28"/>
        </w:rPr>
      </w:pPr>
      <w:r w:rsidRPr="006F04A7">
        <w:rPr>
          <w:sz w:val="28"/>
          <w:szCs w:val="28"/>
        </w:rPr>
        <w:t xml:space="preserve">Государственный механизм действует на основе ряда юридически оформленных принципов. </w:t>
      </w:r>
      <w:r w:rsidR="00DF4288">
        <w:rPr>
          <w:sz w:val="28"/>
          <w:szCs w:val="28"/>
        </w:rPr>
        <w:t>Под принципами п</w:t>
      </w:r>
      <w:r w:rsidR="00DF4288" w:rsidRPr="006F04A7">
        <w:rPr>
          <w:sz w:val="28"/>
          <w:szCs w:val="28"/>
        </w:rPr>
        <w:t>онимают руководящие правовые начала, предписания требования, лежащие в основе формиро</w:t>
      </w:r>
      <w:r w:rsidR="00DF4288" w:rsidRPr="006F04A7">
        <w:rPr>
          <w:sz w:val="28"/>
          <w:szCs w:val="28"/>
        </w:rPr>
        <w:softHyphen/>
        <w:t>вания, организации и функционирования государственного механизма.</w:t>
      </w:r>
    </w:p>
    <w:p w:rsidR="001052BC" w:rsidRPr="006F04A7" w:rsidRDefault="00DF4288" w:rsidP="006F04A7">
      <w:pPr>
        <w:ind w:left="23" w:right="23"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Принципы принято делить на общие,</w:t>
      </w:r>
      <w:r w:rsidRPr="006F04A7">
        <w:rPr>
          <w:sz w:val="28"/>
          <w:szCs w:val="28"/>
        </w:rPr>
        <w:t xml:space="preserve"> и частные/Общие принципы определяют основу государственного механизма в целом. </w:t>
      </w:r>
      <w:r w:rsidR="001052BC" w:rsidRPr="006F04A7">
        <w:rPr>
          <w:sz w:val="28"/>
          <w:szCs w:val="28"/>
        </w:rPr>
        <w:t>Они, как пра</w:t>
      </w:r>
      <w:r w:rsidR="001052BC" w:rsidRPr="006F04A7">
        <w:rPr>
          <w:sz w:val="28"/>
          <w:szCs w:val="28"/>
        </w:rPr>
        <w:softHyphen/>
        <w:t>вило, закреплены на конституционном уровне. Выделяют следующие конституционные принципы механизма государства:</w:t>
      </w:r>
    </w:p>
    <w:p w:rsidR="00DF4288" w:rsidRPr="00DF4288" w:rsidRDefault="001052BC" w:rsidP="00DF4288">
      <w:pPr>
        <w:spacing w:before="240"/>
        <w:ind w:left="23" w:right="23"/>
        <w:jc w:val="both"/>
        <w:rPr>
          <w:sz w:val="28"/>
          <w:szCs w:val="28"/>
        </w:rPr>
      </w:pPr>
      <w:r w:rsidRPr="006F04A7">
        <w:rPr>
          <w:sz w:val="28"/>
          <w:szCs w:val="28"/>
        </w:rPr>
        <w:t>1.</w:t>
      </w:r>
      <w:r w:rsidRPr="006F04A7">
        <w:rPr>
          <w:iCs/>
          <w:sz w:val="28"/>
          <w:szCs w:val="28"/>
        </w:rPr>
        <w:t xml:space="preserve"> Принцип народовластия</w:t>
      </w:r>
      <w:r w:rsidRPr="006F04A7">
        <w:rPr>
          <w:sz w:val="28"/>
          <w:szCs w:val="28"/>
        </w:rPr>
        <w:t xml:space="preserve"> проявляется в наличии демократических основ организации всего государства. В ст. 3 Конституции РФ закрепле</w:t>
      </w:r>
      <w:r w:rsidRPr="006F04A7">
        <w:rPr>
          <w:sz w:val="28"/>
          <w:szCs w:val="28"/>
        </w:rPr>
        <w:softHyphen/>
        <w:t>но, что единственным источников власти в РФ является ее многонацио</w:t>
      </w:r>
      <w:r w:rsidRPr="006F04A7">
        <w:rPr>
          <w:sz w:val="28"/>
          <w:szCs w:val="28"/>
        </w:rPr>
        <w:softHyphen/>
        <w:t>нальный народ. Народовластие представлено в двух формах: непосред</w:t>
      </w:r>
      <w:r w:rsidRPr="006F04A7">
        <w:rPr>
          <w:sz w:val="28"/>
          <w:szCs w:val="28"/>
        </w:rPr>
        <w:softHyphen/>
        <w:t>ственной и представительной демократии. Высшим непосредственным выражением власти народа является референдум и свободные выборы. Представительная демократия предполагает</w:t>
      </w:r>
      <w:r w:rsidR="006F04A7">
        <w:rPr>
          <w:sz w:val="28"/>
          <w:szCs w:val="28"/>
        </w:rPr>
        <w:t xml:space="preserve"> осуществление власти </w:t>
      </w:r>
      <w:r w:rsidR="00DF4288" w:rsidRPr="00DF4288">
        <w:rPr>
          <w:sz w:val="28"/>
          <w:szCs w:val="28"/>
        </w:rPr>
        <w:t>через представительные органы государственной власти и местного само</w:t>
      </w:r>
      <w:r w:rsidR="00DF4288" w:rsidRPr="00DF4288">
        <w:rPr>
          <w:sz w:val="28"/>
          <w:szCs w:val="28"/>
        </w:rPr>
        <w:softHyphen/>
        <w:t>управления. Таким образом, народ может непосредственно участвовать в формировании и деятельности государственных органов, входящих в механизм государства.</w:t>
      </w:r>
    </w:p>
    <w:p w:rsidR="00DF4288" w:rsidRPr="00DF4288" w:rsidRDefault="00DF4288" w:rsidP="00DF4288">
      <w:pPr>
        <w:numPr>
          <w:ilvl w:val="1"/>
          <w:numId w:val="1"/>
        </w:numPr>
        <w:tabs>
          <w:tab w:val="left" w:pos="548"/>
        </w:tabs>
        <w:ind w:left="23" w:right="23" w:firstLine="320"/>
        <w:jc w:val="both"/>
        <w:rPr>
          <w:sz w:val="28"/>
          <w:szCs w:val="28"/>
        </w:rPr>
      </w:pPr>
      <w:r w:rsidRPr="00DF4288">
        <w:rPr>
          <w:sz w:val="28"/>
          <w:szCs w:val="28"/>
        </w:rPr>
        <w:t>Принцип</w:t>
      </w:r>
      <w:r w:rsidRPr="00DF4288">
        <w:rPr>
          <w:iCs/>
          <w:sz w:val="28"/>
          <w:szCs w:val="28"/>
        </w:rPr>
        <w:t xml:space="preserve"> законности</w:t>
      </w:r>
      <w:r w:rsidRPr="00DF4288">
        <w:rPr>
          <w:sz w:val="28"/>
          <w:szCs w:val="28"/>
        </w:rPr>
        <w:t xml:space="preserve"> выражается в конституционном требовании соблюдать и исполнять законы. В ст. 15 Конституции РФ закреплена обязанность органов государственной власти, органов местного самоуп</w:t>
      </w:r>
      <w:r w:rsidRPr="00DF4288">
        <w:rPr>
          <w:sz w:val="28"/>
          <w:szCs w:val="28"/>
        </w:rPr>
        <w:softHyphen/>
        <w:t>равления, граждан и их объединений соблюдать Конституцию и феде</w:t>
      </w:r>
      <w:r w:rsidRPr="00DF4288">
        <w:rPr>
          <w:sz w:val="28"/>
          <w:szCs w:val="28"/>
        </w:rPr>
        <w:softHyphen/>
        <w:t>ральные законы. Принцип законности, прежде всего, означает верхо</w:t>
      </w:r>
      <w:r w:rsidRPr="00DF4288">
        <w:rPr>
          <w:sz w:val="28"/>
          <w:szCs w:val="28"/>
        </w:rPr>
        <w:softHyphen/>
        <w:t>венство закона в рамках деятельности государственного механизма. Полномочия государственных органов должны быть четко закреплены в законе и осуществляться на основе законов и соответствующих подза</w:t>
      </w:r>
      <w:r w:rsidRPr="00DF4288">
        <w:rPr>
          <w:sz w:val="28"/>
          <w:szCs w:val="28"/>
        </w:rPr>
        <w:softHyphen/>
        <w:t>конных актов. Не допускается присвоение полномочий, не предусмот</w:t>
      </w:r>
      <w:r w:rsidRPr="00DF4288">
        <w:rPr>
          <w:sz w:val="28"/>
          <w:szCs w:val="28"/>
        </w:rPr>
        <w:softHyphen/>
        <w:t>ренных законом, выход за пределы установленной законом компетен</w:t>
      </w:r>
      <w:r w:rsidRPr="00DF4288">
        <w:rPr>
          <w:sz w:val="28"/>
          <w:szCs w:val="28"/>
        </w:rPr>
        <w:softHyphen/>
        <w:t>ции. Государственные органы несут прямую ответственность за поддержание режима законности, в связи с чем они обязаны предуп</w:t>
      </w:r>
      <w:r w:rsidRPr="00DF4288">
        <w:rPr>
          <w:sz w:val="28"/>
          <w:szCs w:val="28"/>
        </w:rPr>
        <w:softHyphen/>
        <w:t>реждать и пресекать любые нарушения закона.</w:t>
      </w:r>
    </w:p>
    <w:p w:rsidR="00DF4288" w:rsidRPr="00DF4288" w:rsidRDefault="00DF4288" w:rsidP="00DF4288">
      <w:pPr>
        <w:numPr>
          <w:ilvl w:val="1"/>
          <w:numId w:val="1"/>
        </w:numPr>
        <w:tabs>
          <w:tab w:val="left" w:pos="558"/>
        </w:tabs>
        <w:ind w:left="23" w:right="23" w:firstLine="320"/>
        <w:jc w:val="both"/>
        <w:rPr>
          <w:sz w:val="28"/>
          <w:szCs w:val="28"/>
        </w:rPr>
      </w:pPr>
      <w:r w:rsidRPr="00DF4288">
        <w:rPr>
          <w:sz w:val="28"/>
          <w:szCs w:val="28"/>
        </w:rPr>
        <w:t>Принцип</w:t>
      </w:r>
      <w:r w:rsidRPr="00DF4288">
        <w:rPr>
          <w:iCs/>
          <w:sz w:val="28"/>
          <w:szCs w:val="28"/>
        </w:rPr>
        <w:t xml:space="preserve"> разделения властей.</w:t>
      </w:r>
      <w:r w:rsidRPr="00DF4288">
        <w:rPr>
          <w:sz w:val="28"/>
          <w:szCs w:val="28"/>
        </w:rPr>
        <w:t xml:space="preserve"> Статья 10 Конституции РФ закреп</w:t>
      </w:r>
      <w:r w:rsidRPr="00DF4288">
        <w:rPr>
          <w:sz w:val="28"/>
          <w:szCs w:val="28"/>
        </w:rPr>
        <w:softHyphen/>
        <w:t>ляет, что государственная власть осуществляется на основе разделения на законодательную, исполнительную и судебную ветви власти. Предус</w:t>
      </w:r>
      <w:r w:rsidRPr="00DF4288">
        <w:rPr>
          <w:sz w:val="28"/>
          <w:szCs w:val="28"/>
        </w:rPr>
        <w:softHyphen/>
        <w:t>матривается самостоятельность всех ветвей власти. Для обеспечения дей</w:t>
      </w:r>
      <w:r w:rsidRPr="00DF4288">
        <w:rPr>
          <w:sz w:val="28"/>
          <w:szCs w:val="28"/>
        </w:rPr>
        <w:softHyphen/>
        <w:t>ствия данного принципа применяется «механизм сдержек и противове</w:t>
      </w:r>
      <w:r w:rsidRPr="00DF4288">
        <w:rPr>
          <w:sz w:val="28"/>
          <w:szCs w:val="28"/>
        </w:rPr>
        <w:softHyphen/>
        <w:t>сов», предусматривающий систему мер взаимного контроля высших государственных органов с целью предотвращения чрезмерного усиления возвышения какой-либо ветви власти над другой, установления диктатуры и пр.</w:t>
      </w:r>
    </w:p>
    <w:p w:rsidR="00DF4288" w:rsidRPr="00DF4288" w:rsidRDefault="00DF4288" w:rsidP="00DF4288">
      <w:pPr>
        <w:numPr>
          <w:ilvl w:val="1"/>
          <w:numId w:val="1"/>
        </w:numPr>
        <w:tabs>
          <w:tab w:val="left" w:pos="567"/>
        </w:tabs>
        <w:ind w:left="23" w:right="23" w:firstLine="320"/>
        <w:jc w:val="both"/>
        <w:rPr>
          <w:sz w:val="28"/>
          <w:szCs w:val="28"/>
        </w:rPr>
      </w:pPr>
      <w:r w:rsidRPr="00DF4288">
        <w:rPr>
          <w:sz w:val="28"/>
          <w:szCs w:val="28"/>
        </w:rPr>
        <w:t>Принцип</w:t>
      </w:r>
      <w:r w:rsidRPr="00DF4288">
        <w:rPr>
          <w:iCs/>
          <w:sz w:val="28"/>
          <w:szCs w:val="28"/>
        </w:rPr>
        <w:t xml:space="preserve"> федерализма</w:t>
      </w:r>
      <w:r w:rsidRPr="00DF4288">
        <w:rPr>
          <w:sz w:val="28"/>
          <w:szCs w:val="28"/>
        </w:rPr>
        <w:t xml:space="preserve"> предполагает формирование двух уровней государственных органов — федеральных органов государственной влас</w:t>
      </w:r>
      <w:r w:rsidRPr="00DF4288">
        <w:rPr>
          <w:sz w:val="28"/>
          <w:szCs w:val="28"/>
        </w:rPr>
        <w:softHyphen/>
        <w:t>ти и органов государственной власти субъектов РФ. Они обладают соб</w:t>
      </w:r>
      <w:r w:rsidRPr="00DF4288">
        <w:rPr>
          <w:sz w:val="28"/>
          <w:szCs w:val="28"/>
        </w:rPr>
        <w:softHyphen/>
        <w:t>ственной компетенцией, а также осуществляют полномочия по предме</w:t>
      </w:r>
      <w:r w:rsidRPr="00DF4288">
        <w:rPr>
          <w:sz w:val="28"/>
          <w:szCs w:val="28"/>
        </w:rPr>
        <w:softHyphen/>
        <w:t>там совместного ведения. Согласно ч. 3 ст. 11 Конституции, разграничение предметов ведения и полномочий между органами госу</w:t>
      </w:r>
      <w:r w:rsidRPr="00DF4288">
        <w:rPr>
          <w:sz w:val="28"/>
          <w:szCs w:val="28"/>
        </w:rPr>
        <w:softHyphen/>
        <w:t>дарственной власти РФ и органами государственной власти субъектов РФ осуществляется Конституцией, федеративным и иными договорами о разграничении предметов ведения и полномочий. В соответствии со ст. 77 Конституции, в пределах ведения Российской Федерации и пол</w:t>
      </w:r>
      <w:r w:rsidRPr="00DF4288">
        <w:rPr>
          <w:sz w:val="28"/>
          <w:szCs w:val="28"/>
        </w:rPr>
        <w:softHyphen/>
        <w:t>номочий РФ по предметам совместного ведения РФ и субъектов РФ, федеральные органы исполнительной власти и органы исполнительной власти субъектов Российской Федерации образуют единую систему ис</w:t>
      </w:r>
      <w:r w:rsidRPr="00DF4288">
        <w:rPr>
          <w:sz w:val="28"/>
          <w:szCs w:val="28"/>
        </w:rPr>
        <w:softHyphen/>
        <w:t>полнительной власти.</w:t>
      </w:r>
    </w:p>
    <w:p w:rsidR="00DF4288" w:rsidRPr="00DF4288" w:rsidRDefault="00DF4288" w:rsidP="00DF4288">
      <w:pPr>
        <w:ind w:left="23" w:right="23"/>
        <w:jc w:val="both"/>
        <w:rPr>
          <w:sz w:val="28"/>
          <w:szCs w:val="28"/>
        </w:rPr>
      </w:pPr>
      <w:r w:rsidRPr="00DF4288">
        <w:rPr>
          <w:sz w:val="28"/>
          <w:szCs w:val="28"/>
        </w:rPr>
        <w:t>Немаловажное место при организации и деятельности государ</w:t>
      </w:r>
      <w:r w:rsidRPr="00DF4288">
        <w:rPr>
          <w:sz w:val="28"/>
          <w:szCs w:val="28"/>
        </w:rPr>
        <w:softHyphen/>
        <w:t>ственного механизма играет</w:t>
      </w:r>
      <w:r w:rsidRPr="00DF4288">
        <w:rPr>
          <w:iCs/>
          <w:sz w:val="28"/>
          <w:szCs w:val="28"/>
        </w:rPr>
        <w:t xml:space="preserve"> принцип гуманизма.</w:t>
      </w:r>
      <w:r w:rsidRPr="00DF4288">
        <w:rPr>
          <w:sz w:val="28"/>
          <w:szCs w:val="28"/>
        </w:rPr>
        <w:t xml:space="preserve"> Высшая ценность чело</w:t>
      </w:r>
      <w:r w:rsidRPr="00DF4288">
        <w:rPr>
          <w:sz w:val="28"/>
          <w:szCs w:val="28"/>
        </w:rPr>
        <w:softHyphen/>
        <w:t>века, его прав и свобод — базовая основа конституционного строя РФ (статья 2 Конституции). Государство берет на себя обязанность призна</w:t>
      </w:r>
      <w:r w:rsidRPr="00DF4288">
        <w:rPr>
          <w:sz w:val="28"/>
          <w:szCs w:val="28"/>
        </w:rPr>
        <w:softHyphen/>
        <w:t>вать, соблюдать и защищать права и свободы.</w:t>
      </w:r>
      <w:r>
        <w:rPr>
          <w:sz w:val="28"/>
          <w:szCs w:val="28"/>
        </w:rPr>
        <w:t xml:space="preserve"> </w:t>
      </w:r>
      <w:r w:rsidRPr="00DF4288">
        <w:rPr>
          <w:sz w:val="28"/>
          <w:szCs w:val="28"/>
        </w:rPr>
        <w:t>человека. Следовательно, государственный механизма призван реально претворять принцип гу</w:t>
      </w:r>
      <w:r w:rsidRPr="00DF4288">
        <w:rPr>
          <w:sz w:val="28"/>
          <w:szCs w:val="28"/>
        </w:rPr>
        <w:softHyphen/>
        <w:t>манизма в жизнь.</w:t>
      </w:r>
    </w:p>
    <w:p w:rsidR="00DF4288" w:rsidRPr="00DF4288" w:rsidRDefault="00DF4288" w:rsidP="00DF4288">
      <w:pPr>
        <w:ind w:left="23" w:right="23" w:firstLine="360"/>
        <w:jc w:val="both"/>
        <w:rPr>
          <w:sz w:val="28"/>
          <w:szCs w:val="28"/>
        </w:rPr>
      </w:pPr>
      <w:r w:rsidRPr="00DF4288">
        <w:rPr>
          <w:sz w:val="28"/>
          <w:szCs w:val="28"/>
        </w:rPr>
        <w:t>Частные принципы организации и деятельности механизма госу</w:t>
      </w:r>
      <w:r w:rsidRPr="00DF4288">
        <w:rPr>
          <w:sz w:val="28"/>
          <w:szCs w:val="28"/>
        </w:rPr>
        <w:softHyphen/>
        <w:t>дарства затрагивают его отдельные звенья и выражаются в принципах деятельности отдельных его систем. Среди них ведущее место занимают принципы государственной службы РФ.</w:t>
      </w:r>
    </w:p>
    <w:p w:rsidR="00DF4288" w:rsidRPr="00DF4288" w:rsidRDefault="00DF4288" w:rsidP="00DF4288">
      <w:pPr>
        <w:spacing w:after="300"/>
        <w:ind w:left="23" w:right="23" w:firstLine="360"/>
        <w:jc w:val="both"/>
        <w:rPr>
          <w:sz w:val="28"/>
          <w:szCs w:val="28"/>
        </w:rPr>
      </w:pPr>
      <w:r w:rsidRPr="00DF4288">
        <w:rPr>
          <w:sz w:val="28"/>
          <w:szCs w:val="28"/>
        </w:rPr>
        <w:t>В ст. 3 Федерального закона «О системе государственной службы Российской Федерации» наряду с принципами федерализма, законнос</w:t>
      </w:r>
      <w:r w:rsidRPr="00DF4288">
        <w:rPr>
          <w:sz w:val="28"/>
          <w:szCs w:val="28"/>
        </w:rPr>
        <w:softHyphen/>
        <w:t>ти, гуманизма закреплены специальные принципы построения и функ</w:t>
      </w:r>
      <w:r w:rsidRPr="00DF4288">
        <w:rPr>
          <w:sz w:val="28"/>
          <w:szCs w:val="28"/>
        </w:rPr>
        <w:softHyphen/>
        <w:t>ционирования государственной службы: равный доступ граждан к госу</w:t>
      </w:r>
      <w:r w:rsidRPr="00DF4288">
        <w:rPr>
          <w:sz w:val="28"/>
          <w:szCs w:val="28"/>
        </w:rPr>
        <w:softHyphen/>
        <w:t>дарственной службе; взаимосвязь государственной службы и муниципальной службы; открытость государственной службы и ее дос</w:t>
      </w:r>
      <w:r w:rsidRPr="00DF4288">
        <w:rPr>
          <w:sz w:val="28"/>
          <w:szCs w:val="28"/>
        </w:rPr>
        <w:softHyphen/>
        <w:t>тупность общественному контролю; объективное информирование об</w:t>
      </w:r>
      <w:r w:rsidRPr="00DF4288">
        <w:rPr>
          <w:sz w:val="28"/>
          <w:szCs w:val="28"/>
        </w:rPr>
        <w:softHyphen/>
        <w:t>щества о деятельности государственных служащих; профессионализм и компетентность государственных служащих;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лиц, так физических и юридических лиц.</w:t>
      </w:r>
    </w:p>
    <w:p w:rsidR="001052BC" w:rsidRPr="006F04A7" w:rsidRDefault="001052BC" w:rsidP="006F04A7">
      <w:pPr>
        <w:ind w:left="23" w:right="23" w:firstLine="340"/>
        <w:jc w:val="both"/>
        <w:rPr>
          <w:sz w:val="28"/>
          <w:szCs w:val="28"/>
        </w:rPr>
      </w:pPr>
    </w:p>
    <w:p w:rsidR="001052BC" w:rsidRPr="001052BC" w:rsidRDefault="001052BC" w:rsidP="001052BC">
      <w:pPr>
        <w:tabs>
          <w:tab w:val="left" w:pos="572"/>
          <w:tab w:val="left" w:pos="1260"/>
          <w:tab w:val="left" w:pos="6300"/>
        </w:tabs>
        <w:ind w:right="340" w:firstLine="720"/>
        <w:jc w:val="both"/>
        <w:rPr>
          <w:sz w:val="28"/>
          <w:szCs w:val="28"/>
        </w:rPr>
      </w:pPr>
    </w:p>
    <w:p w:rsidR="00887564" w:rsidRPr="001052BC" w:rsidRDefault="00887564">
      <w:pPr>
        <w:rPr>
          <w:sz w:val="28"/>
          <w:szCs w:val="28"/>
        </w:rPr>
      </w:pPr>
      <w:bookmarkStart w:id="1" w:name="_GoBack"/>
      <w:bookmarkEnd w:id="1"/>
    </w:p>
    <w:sectPr w:rsidR="00887564" w:rsidRPr="001052BC" w:rsidSect="00DF4288">
      <w:pgSz w:w="11906" w:h="16838"/>
      <w:pgMar w:top="851" w:right="73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86E8E"/>
    <w:multiLevelType w:val="multilevel"/>
    <w:tmpl w:val="0000000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0791385"/>
    <w:multiLevelType w:val="hybridMultilevel"/>
    <w:tmpl w:val="03A66106"/>
    <w:lvl w:ilvl="0" w:tplc="FE98D57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C05421"/>
    <w:multiLevelType w:val="hybridMultilevel"/>
    <w:tmpl w:val="9FAAD6B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4F9"/>
    <w:rsid w:val="000354F9"/>
    <w:rsid w:val="001052BC"/>
    <w:rsid w:val="002923E4"/>
    <w:rsid w:val="005E2003"/>
    <w:rsid w:val="006F04A7"/>
    <w:rsid w:val="00887564"/>
    <w:rsid w:val="00A45B6D"/>
    <w:rsid w:val="00C728AF"/>
    <w:rsid w:val="00D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5F4F-04C5-4832-8857-8A6A3FF2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механизма государства</vt:lpstr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механизма государства</dc:title>
  <dc:subject/>
  <dc:creator>user</dc:creator>
  <cp:keywords/>
  <dc:description/>
  <cp:lastModifiedBy>admin</cp:lastModifiedBy>
  <cp:revision>2</cp:revision>
  <dcterms:created xsi:type="dcterms:W3CDTF">2014-04-15T18:52:00Z</dcterms:created>
  <dcterms:modified xsi:type="dcterms:W3CDTF">2014-04-15T18:52:00Z</dcterms:modified>
</cp:coreProperties>
</file>