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D9" w:rsidRDefault="00BB4ED9" w:rsidP="005A6C9F">
      <w:pPr>
        <w:jc w:val="center"/>
        <w:rPr>
          <w:b/>
          <w:sz w:val="32"/>
          <w:szCs w:val="32"/>
        </w:rPr>
      </w:pPr>
    </w:p>
    <w:p w:rsidR="00BB0910" w:rsidRDefault="00474DA3" w:rsidP="005A6C9F">
      <w:pPr>
        <w:jc w:val="center"/>
        <w:rPr>
          <w:b/>
          <w:sz w:val="32"/>
          <w:szCs w:val="32"/>
        </w:rPr>
      </w:pPr>
      <w:r w:rsidRPr="0087750F">
        <w:rPr>
          <w:b/>
          <w:sz w:val="32"/>
          <w:szCs w:val="32"/>
        </w:rPr>
        <w:t>Понятие миопии</w:t>
      </w:r>
    </w:p>
    <w:p w:rsidR="005A6C9F" w:rsidRPr="005A6C9F" w:rsidRDefault="005A6C9F" w:rsidP="005A6C9F">
      <w:pPr>
        <w:jc w:val="center"/>
        <w:rPr>
          <w:b/>
          <w:sz w:val="32"/>
          <w:szCs w:val="32"/>
        </w:rPr>
      </w:pPr>
    </w:p>
    <w:p w:rsidR="005A6C9F" w:rsidRDefault="003C69C5" w:rsidP="005A6C9F">
      <w:pPr>
        <w:spacing w:after="240" w:line="360" w:lineRule="auto"/>
        <w:ind w:firstLine="543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Близорукость (миопия) - вид клинической рефракции</w:t>
      </w:r>
      <w:r w:rsidR="0094081A">
        <w:rPr>
          <w:sz w:val="28"/>
          <w:szCs w:val="28"/>
        </w:rPr>
        <w:t xml:space="preserve"> </w:t>
      </w:r>
      <w:r w:rsidR="00597932" w:rsidRPr="0094081A">
        <w:rPr>
          <w:sz w:val="28"/>
          <w:szCs w:val="28"/>
        </w:rPr>
        <w:t>(</w:t>
      </w:r>
      <w:r w:rsidR="0094081A" w:rsidRPr="0094081A">
        <w:rPr>
          <w:sz w:val="28"/>
          <w:szCs w:val="28"/>
        </w:rPr>
        <w:t>преломление светового луча</w:t>
      </w:r>
      <w:r w:rsidR="00597932" w:rsidRPr="0094081A">
        <w:rPr>
          <w:sz w:val="28"/>
          <w:szCs w:val="28"/>
        </w:rPr>
        <w:t>)</w:t>
      </w:r>
      <w:r w:rsidR="0094081A">
        <w:rPr>
          <w:sz w:val="28"/>
          <w:szCs w:val="28"/>
        </w:rPr>
        <w:t xml:space="preserve"> </w:t>
      </w:r>
      <w:r w:rsidRPr="005A6C9F">
        <w:rPr>
          <w:sz w:val="28"/>
          <w:szCs w:val="28"/>
        </w:rPr>
        <w:t>, при которой преломляющая сила оптической системы глаза слишком велика и/или не соответствует длине его оси. Световые лучи фокусируются перед сетчаткой, а само изображение получается в кругах светорассеяния. Удаленные предметы кажутся расплывчатыми, смазанн</w:t>
      </w:r>
      <w:r w:rsidR="005A6C9F">
        <w:rPr>
          <w:sz w:val="28"/>
          <w:szCs w:val="28"/>
        </w:rPr>
        <w:t xml:space="preserve">ыми, нерезкими, поэтому острота </w:t>
      </w:r>
      <w:r w:rsidRPr="005A6C9F">
        <w:rPr>
          <w:sz w:val="28"/>
          <w:szCs w:val="28"/>
        </w:rPr>
        <w:t xml:space="preserve">зрения ниже 1,0. </w:t>
      </w:r>
    </w:p>
    <w:p w:rsidR="005A6C9F" w:rsidRDefault="003C69C5" w:rsidP="00022A64">
      <w:pPr>
        <w:spacing w:after="240" w:line="360" w:lineRule="auto"/>
        <w:ind w:left="1810" w:firstLine="543"/>
        <w:jc w:val="both"/>
        <w:rPr>
          <w:rFonts w:ascii="Tahoma" w:hAnsi="Tahoma" w:cs="Tahoma"/>
          <w:color w:val="888888"/>
          <w:sz w:val="17"/>
          <w:szCs w:val="17"/>
        </w:rPr>
      </w:pPr>
      <w:r w:rsidRPr="005A6C9F">
        <w:rPr>
          <w:rFonts w:ascii="Tahoma" w:hAnsi="Tahoma" w:cs="Tahoma"/>
          <w:color w:val="888888"/>
          <w:sz w:val="17"/>
          <w:szCs w:val="17"/>
        </w:rPr>
        <w:br/>
      </w:r>
      <w:r w:rsidR="00E62228">
        <w:rPr>
          <w:rFonts w:ascii="Tahoma" w:hAnsi="Tahoma" w:cs="Tahoma"/>
          <w:color w:val="888888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0pt;height:138pt;mso-wrap-distance-left:5.25pt;mso-wrap-distance-top:5.25pt;mso-wrap-distance-right:5.25pt;mso-wrap-distance-bottom:5.25pt">
            <v:imagedata r:id="rId7" o:title=""/>
          </v:shape>
        </w:pict>
      </w:r>
    </w:p>
    <w:p w:rsidR="005A6C9F" w:rsidRDefault="00B408DA" w:rsidP="005A6C9F">
      <w:pPr>
        <w:spacing w:after="240" w:line="360" w:lineRule="auto"/>
        <w:ind w:firstLine="543"/>
        <w:jc w:val="both"/>
        <w:rPr>
          <w:sz w:val="28"/>
          <w:szCs w:val="28"/>
        </w:rPr>
      </w:pPr>
      <w:r w:rsidRPr="005A6C9F">
        <w:rPr>
          <w:sz w:val="28"/>
          <w:szCs w:val="28"/>
        </w:rPr>
        <w:t xml:space="preserve">На настоящий момент нет единой обоснованной научной концепции развития миопии. Предполагается, что разные виды миопии имеют различное происхождение, а их развитие обусловлено одним из факторов или имеет сложный генез. Возникновению и развитию миопии (близорукости) могут способствовать различные факторы: </w:t>
      </w:r>
    </w:p>
    <w:p w:rsidR="005A6C9F" w:rsidRDefault="005A6C9F" w:rsidP="005A6C9F">
      <w:pPr>
        <w:numPr>
          <w:ilvl w:val="0"/>
          <w:numId w:val="22"/>
        </w:numPr>
        <w:spacing w:after="240" w:line="360" w:lineRule="auto"/>
        <w:ind w:left="1259" w:hanging="35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A6C9F">
        <w:rPr>
          <w:sz w:val="28"/>
          <w:szCs w:val="28"/>
        </w:rPr>
        <w:t>енетический, несомненно имеющий большое значение, так как у близоруких родителей часто бывают близорукие дети. Особенно наглядно это проявляет</w:t>
      </w:r>
      <w:r w:rsidR="00090562">
        <w:rPr>
          <w:sz w:val="28"/>
          <w:szCs w:val="28"/>
        </w:rPr>
        <w:t>ся в больших группах населения;</w:t>
      </w:r>
    </w:p>
    <w:p w:rsidR="005A6C9F" w:rsidRDefault="00B408DA" w:rsidP="005A6C9F">
      <w:pPr>
        <w:numPr>
          <w:ilvl w:val="0"/>
          <w:numId w:val="22"/>
        </w:numPr>
        <w:spacing w:after="240" w:line="360" w:lineRule="auto"/>
        <w:ind w:left="1259" w:hanging="357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сильная зрительная нагрузка, плохое освещение рабочего места, а также неправильная посадка п</w:t>
      </w:r>
      <w:r w:rsidR="00090562">
        <w:rPr>
          <w:sz w:val="28"/>
          <w:szCs w:val="28"/>
        </w:rPr>
        <w:t>ри чтении и письме, чтение лежа;</w:t>
      </w:r>
    </w:p>
    <w:p w:rsidR="005A6C9F" w:rsidRDefault="00B408DA" w:rsidP="005A6C9F">
      <w:pPr>
        <w:numPr>
          <w:ilvl w:val="0"/>
          <w:numId w:val="22"/>
        </w:numPr>
        <w:spacing w:after="240" w:line="360" w:lineRule="auto"/>
        <w:ind w:left="1259" w:hanging="357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врожденна</w:t>
      </w:r>
      <w:r w:rsidR="00090562">
        <w:rPr>
          <w:sz w:val="28"/>
          <w:szCs w:val="28"/>
        </w:rPr>
        <w:t>я слабость соединительной ткани;</w:t>
      </w:r>
    </w:p>
    <w:p w:rsidR="005A6C9F" w:rsidRDefault="00B408DA" w:rsidP="005A6C9F">
      <w:pPr>
        <w:numPr>
          <w:ilvl w:val="0"/>
          <w:numId w:val="22"/>
        </w:numPr>
        <w:spacing w:after="240" w:line="360" w:lineRule="auto"/>
        <w:ind w:left="1259" w:hanging="357"/>
        <w:jc w:val="both"/>
        <w:rPr>
          <w:sz w:val="28"/>
          <w:szCs w:val="28"/>
        </w:rPr>
      </w:pPr>
      <w:r w:rsidRPr="005A6C9F">
        <w:rPr>
          <w:sz w:val="28"/>
          <w:szCs w:val="28"/>
        </w:rPr>
        <w:t xml:space="preserve">нерациональное питание, различные заболевания, переутомление - </w:t>
      </w:r>
      <w:r w:rsidR="00090562">
        <w:rPr>
          <w:sz w:val="28"/>
          <w:szCs w:val="28"/>
        </w:rPr>
        <w:t>т.е. общее ослабление организма;</w:t>
      </w:r>
    </w:p>
    <w:p w:rsidR="005A6C9F" w:rsidRDefault="00B408DA" w:rsidP="005A6C9F">
      <w:pPr>
        <w:numPr>
          <w:ilvl w:val="0"/>
          <w:numId w:val="22"/>
        </w:numPr>
        <w:spacing w:after="240" w:line="360" w:lineRule="auto"/>
        <w:ind w:left="1259" w:hanging="357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первичная слабость аккомодации, приводящая к компенсатор</w:t>
      </w:r>
      <w:r w:rsidR="00090562">
        <w:rPr>
          <w:sz w:val="28"/>
          <w:szCs w:val="28"/>
        </w:rPr>
        <w:t>ному растяжению глазного яблока;</w:t>
      </w:r>
    </w:p>
    <w:p w:rsidR="005A6C9F" w:rsidRDefault="00B408DA" w:rsidP="005A6C9F">
      <w:pPr>
        <w:numPr>
          <w:ilvl w:val="0"/>
          <w:numId w:val="22"/>
        </w:numPr>
        <w:spacing w:after="240" w:line="360" w:lineRule="auto"/>
        <w:ind w:left="1259" w:hanging="357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несбалансированное напряжение аккомодации и конвергенции, вызывающее спазм аккомодации и развитие ло</w:t>
      </w:r>
      <w:r w:rsidR="00090562">
        <w:rPr>
          <w:sz w:val="28"/>
          <w:szCs w:val="28"/>
        </w:rPr>
        <w:t>жной, а затем и истинной миопии;</w:t>
      </w:r>
    </w:p>
    <w:p w:rsidR="005A6C9F" w:rsidRDefault="003C69C5" w:rsidP="00090562">
      <w:pPr>
        <w:spacing w:after="240" w:line="360" w:lineRule="auto"/>
        <w:ind w:firstLine="543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Специалисты различают три степени</w:t>
      </w:r>
      <w:r w:rsidR="005A6C9F">
        <w:rPr>
          <w:sz w:val="28"/>
          <w:szCs w:val="28"/>
        </w:rPr>
        <w:t xml:space="preserve"> близорукости:</w:t>
      </w:r>
    </w:p>
    <w:p w:rsidR="005A6C9F" w:rsidRDefault="003C69C5" w:rsidP="005A6C9F">
      <w:pPr>
        <w:numPr>
          <w:ilvl w:val="1"/>
          <w:numId w:val="22"/>
        </w:numPr>
        <w:spacing w:after="240" w:line="360" w:lineRule="auto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слабая –</w:t>
      </w:r>
      <w:r w:rsidR="005A6C9F">
        <w:rPr>
          <w:sz w:val="28"/>
          <w:szCs w:val="28"/>
        </w:rPr>
        <w:t xml:space="preserve"> </w:t>
      </w:r>
      <w:r w:rsidRPr="005A6C9F">
        <w:rPr>
          <w:sz w:val="28"/>
          <w:szCs w:val="28"/>
        </w:rPr>
        <w:t>до 3 диоптрий;</w:t>
      </w:r>
    </w:p>
    <w:p w:rsidR="005A6C9F" w:rsidRDefault="003C69C5" w:rsidP="005A6C9F">
      <w:pPr>
        <w:numPr>
          <w:ilvl w:val="1"/>
          <w:numId w:val="22"/>
        </w:numPr>
        <w:spacing w:after="240" w:line="360" w:lineRule="auto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средняя – от 3 до 6 диоптрий;</w:t>
      </w:r>
    </w:p>
    <w:p w:rsidR="005A6C9F" w:rsidRDefault="003C69C5" w:rsidP="005A6C9F">
      <w:pPr>
        <w:numPr>
          <w:ilvl w:val="1"/>
          <w:numId w:val="22"/>
        </w:numPr>
        <w:spacing w:after="240" w:line="360" w:lineRule="auto"/>
        <w:jc w:val="both"/>
        <w:rPr>
          <w:sz w:val="28"/>
          <w:szCs w:val="28"/>
        </w:rPr>
      </w:pPr>
      <w:r w:rsidRPr="005A6C9F">
        <w:rPr>
          <w:sz w:val="28"/>
          <w:szCs w:val="28"/>
        </w:rPr>
        <w:t>высокая – свыше 6 диоптрий.</w:t>
      </w:r>
    </w:p>
    <w:p w:rsidR="000C7E71" w:rsidRDefault="003C69C5" w:rsidP="00514EAE">
      <w:pPr>
        <w:spacing w:line="360" w:lineRule="auto"/>
        <w:ind w:firstLine="544"/>
        <w:jc w:val="both"/>
        <w:rPr>
          <w:sz w:val="28"/>
          <w:szCs w:val="28"/>
        </w:rPr>
      </w:pPr>
      <w:r w:rsidRPr="00514EAE">
        <w:rPr>
          <w:sz w:val="28"/>
          <w:szCs w:val="28"/>
        </w:rPr>
        <w:t xml:space="preserve">Причин несоответствия может быть две. Первая - длинная оптическая ось глазного яблока при нормальной суммарной преломляющей силы роговицы и хрусталика. Такой глаз напоминает по форме эллипс или куриное яйцо. Другая причина - при нормальном размере оптической оси - </w:t>
      </w:r>
      <w:smartTag w:uri="urn:schemas-microsoft-com:office:smarttags" w:element="metricconverter">
        <w:smartTagPr>
          <w:attr w:name="ProductID" w:val="24 мм"/>
        </w:smartTagPr>
        <w:r w:rsidRPr="00514EAE">
          <w:rPr>
            <w:sz w:val="28"/>
            <w:szCs w:val="28"/>
          </w:rPr>
          <w:t>24 мм</w:t>
        </w:r>
      </w:smartTag>
      <w:r w:rsidRPr="00514EAE">
        <w:rPr>
          <w:sz w:val="28"/>
          <w:szCs w:val="28"/>
        </w:rPr>
        <w:t>, слишком сильная рефракция преломляющей системы глаза (более 60 диоптрий). И в первом и во втором случаях изображение от предмета не может сфокусироваться на сетчатку, а будет находиться внутри глаза. На сетчатку попадает только фокус от близко рас</w:t>
      </w:r>
      <w:r w:rsidR="000C7E71">
        <w:rPr>
          <w:sz w:val="28"/>
          <w:szCs w:val="28"/>
        </w:rPr>
        <w:t xml:space="preserve">положенных к глазу предметов. </w:t>
      </w:r>
    </w:p>
    <w:p w:rsidR="000C7E71" w:rsidRDefault="003C69C5" w:rsidP="00514EAE">
      <w:pPr>
        <w:spacing w:line="360" w:lineRule="auto"/>
        <w:ind w:firstLine="544"/>
        <w:jc w:val="both"/>
        <w:rPr>
          <w:sz w:val="28"/>
          <w:szCs w:val="28"/>
        </w:rPr>
      </w:pPr>
      <w:r w:rsidRPr="00514EAE">
        <w:rPr>
          <w:sz w:val="28"/>
          <w:szCs w:val="28"/>
        </w:rPr>
        <w:t xml:space="preserve">Близорукость может быть врожденной, однако чаще всего она появляется в период роста организма (в детском и подростковом возрасте). По мере роста глазного яблока в длину близорукость увеличивается. Истинной близорукости, как правило, предшествует так называемая ложная близорукость - следствие спазма аккомодации. В этом случае при применении средств, расширяющих зрачок и снимающих напряжение цилиарной (ресничной) мышцы, зрение восстанавливается до нормы. Спазм аккомодации проявляется при длительном чтении болью в глазах, в области лба и висков. </w:t>
      </w:r>
    </w:p>
    <w:p w:rsidR="000C7E71" w:rsidRDefault="003C69C5" w:rsidP="00514EAE">
      <w:pPr>
        <w:spacing w:line="360" w:lineRule="auto"/>
        <w:ind w:firstLine="544"/>
        <w:jc w:val="both"/>
        <w:rPr>
          <w:sz w:val="28"/>
          <w:szCs w:val="28"/>
        </w:rPr>
      </w:pPr>
      <w:r w:rsidRPr="00514EAE">
        <w:rPr>
          <w:sz w:val="28"/>
          <w:szCs w:val="28"/>
        </w:rPr>
        <w:t>Очень важно заметить первые признаки близорукости. Своевременно начатое лечение, специальные упражнения, тренировка внутренней мышцы глаза в ряде случаев позволяет восстановить зрение. Несвоевременная коррекция зрения вызывает перенапряжение глаза и спазм мышц, способствует прогрессированию близорукости.</w:t>
      </w:r>
    </w:p>
    <w:p w:rsidR="003C69C5" w:rsidRPr="00514EAE" w:rsidRDefault="003C69C5" w:rsidP="00514EAE">
      <w:pPr>
        <w:spacing w:line="360" w:lineRule="auto"/>
        <w:ind w:firstLine="544"/>
        <w:jc w:val="both"/>
        <w:rPr>
          <w:sz w:val="28"/>
          <w:szCs w:val="28"/>
        </w:rPr>
      </w:pPr>
      <w:r w:rsidRPr="00514EAE">
        <w:rPr>
          <w:sz w:val="28"/>
          <w:szCs w:val="28"/>
        </w:rPr>
        <w:t xml:space="preserve">Обратите внимание: при высоких степенях близорукости или при ее стремительном прогрессировании следует обязательно пройти обследование глазного дна (в т. ч. гониоскопия), для своевременного выявления разрывов и отслоения сетчатки. </w:t>
      </w:r>
    </w:p>
    <w:p w:rsidR="00124556" w:rsidRDefault="00500B9D" w:rsidP="00124556">
      <w:pPr>
        <w:spacing w:line="360" w:lineRule="auto"/>
        <w:ind w:firstLine="544"/>
        <w:jc w:val="both"/>
        <w:rPr>
          <w:sz w:val="28"/>
          <w:szCs w:val="28"/>
        </w:rPr>
      </w:pPr>
      <w:r w:rsidRPr="000C7E71">
        <w:rPr>
          <w:sz w:val="28"/>
          <w:szCs w:val="28"/>
        </w:rPr>
        <w:t>По клиническому течению различают миопию не прогрес</w:t>
      </w:r>
      <w:r w:rsidR="00124556">
        <w:rPr>
          <w:sz w:val="28"/>
          <w:szCs w:val="28"/>
        </w:rPr>
        <w:t>сирующую и прогрессирующую.</w:t>
      </w:r>
    </w:p>
    <w:p w:rsidR="00597932" w:rsidRPr="002B7CF5" w:rsidRDefault="00500B9D" w:rsidP="002B7CF5">
      <w:pPr>
        <w:spacing w:line="360" w:lineRule="auto"/>
        <w:ind w:firstLine="544"/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0C7E71">
        <w:rPr>
          <w:sz w:val="28"/>
          <w:szCs w:val="28"/>
        </w:rPr>
        <w:t>Прогрессирование миопии может протекать медленно и заканчиваться с завершением роста организма. Иногда миопия прогрессирует непрерывно и достигает высоких степеней (до 30.0-40.0 диоптрий), сопровождается рядом осложнений и значительным снижением зрения. Такая миопия называется злакачественной или миопической болезнью. Постоянно прогрессирующая миопия - всегда серьезное заболевание, являющаяся основной причиной инвалидности, связанной с патологией органа зрения, так как растяжение заднего сегмента глазного яблока приводит к анатомическим и физиологическим изменениям сосудистой и сетчатой оболочек глаза. Следствием этих нарушений являются типичные для миопии изменения глазного дна. Растяжение оболочек глаза сопровождается повышенной ломкостью сосудов с повторными кровоизлияниями в сетчатку и стекловидное тело. Медленно рассасывающиеся кровоизлияния приводят к помутнению стекловидного тела и образованию хориоретинальных очагов на глазном дне. Ухудшение зрения может наступить и в связи с прогрессирующим помутнением стекловидного тела, его отслойкой и развитием осложненной катаракты. Очень тяжелым осложнением высокой близорукости является отслойка сетчатки, развивающаяся в связи с ее разрывом в различных участках глазного дна.</w:t>
      </w:r>
    </w:p>
    <w:p w:rsidR="00BB0910" w:rsidRPr="0087750F" w:rsidRDefault="0087750F" w:rsidP="00BB09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Близорукость и занятие спортом</w:t>
      </w:r>
    </w:p>
    <w:p w:rsidR="00BB0910" w:rsidRPr="00BF5E56" w:rsidRDefault="00BB0910" w:rsidP="00BF5E56">
      <w:pPr>
        <w:spacing w:line="360" w:lineRule="auto"/>
        <w:ind w:firstLine="543"/>
        <w:jc w:val="both"/>
        <w:rPr>
          <w:sz w:val="28"/>
          <w:szCs w:val="28"/>
        </w:rPr>
      </w:pPr>
    </w:p>
    <w:p w:rsidR="00252007" w:rsidRPr="00BF5E56" w:rsidRDefault="00BB0910" w:rsidP="00BF5E56">
      <w:pPr>
        <w:spacing w:line="360" w:lineRule="auto"/>
        <w:ind w:firstLine="543"/>
        <w:jc w:val="both"/>
        <w:rPr>
          <w:sz w:val="28"/>
          <w:szCs w:val="28"/>
        </w:rPr>
      </w:pPr>
      <w:r w:rsidRPr="00BF5E56">
        <w:rPr>
          <w:sz w:val="28"/>
          <w:szCs w:val="28"/>
        </w:rPr>
        <w:t>Спорт все шире и шире входит в жизнь наших людей. Особенно велика тяга к нему детей и подростков. Однако, учитывая значи</w:t>
      </w:r>
      <w:r w:rsidRPr="00BF5E56">
        <w:rPr>
          <w:sz w:val="28"/>
          <w:szCs w:val="28"/>
        </w:rPr>
        <w:softHyphen/>
        <w:t>тельный процент близорукости среди них, следует с особым внима</w:t>
      </w:r>
      <w:r w:rsidRPr="00BF5E56">
        <w:rPr>
          <w:sz w:val="28"/>
          <w:szCs w:val="28"/>
        </w:rPr>
        <w:softHyphen/>
        <w:t>нием подходить к выбору соответствующего вида спорта и до</w:t>
      </w:r>
      <w:r w:rsidRPr="00BF5E56">
        <w:rPr>
          <w:sz w:val="28"/>
          <w:szCs w:val="28"/>
        </w:rPr>
        <w:softHyphen/>
        <w:t>пустимых нагрузок</w:t>
      </w:r>
      <w:r w:rsidR="00252007">
        <w:rPr>
          <w:sz w:val="28"/>
          <w:szCs w:val="28"/>
        </w:rPr>
        <w:t>. Подробнее видно из таблицы:</w:t>
      </w:r>
    </w:p>
    <w:tbl>
      <w:tblPr>
        <w:tblW w:w="5000" w:type="pct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428"/>
        <w:gridCol w:w="4136"/>
        <w:gridCol w:w="2941"/>
      </w:tblGrid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Вид спорта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Противопоказания в зависимости от степени близорукости и состояния глаз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Рекомендации по использованию оптической коррекции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Бокс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любой степени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Борьба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Противопоказана при любой степени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</w:p>
        </w:tc>
      </w:tr>
      <w:tr w:rsidR="00252007" w:rsidRPr="00792941" w:rsidTr="00252007">
        <w:trPr>
          <w:trHeight w:val="1432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Тяжёлая атлетика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Противопоказана при близорукости высокой степени, а так же при любой степени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Велогонка на треке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Противопоказана при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Контактная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Гимнастика спортивная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Противопоказана при всех видах близорукости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Гимнастика художественная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Противопоказана при близорукости высокой степени, а так же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Как правило без очков. При значительном понижении зрения – контактная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Стрельба стендовая, пулевая, из лука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Противопоказана при близорукости более – 8 диоптрий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Очковая или контактная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Современное пятиборье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Противопоказано при всех видах близорукости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Конный спорт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близорукости высокой степени, а так же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Фехтование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Противопоказано только при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Очковая или контактная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Плавание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Противопоказано только при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</w:t>
            </w:r>
          </w:p>
        </w:tc>
      </w:tr>
      <w:tr w:rsidR="00252007" w:rsidRPr="00792941" w:rsidTr="00252007">
        <w:trPr>
          <w:trHeight w:val="692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Водное поло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Противопоказано при близорукости высокой степени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52007">
              <w:rPr>
                <w:sz w:val="28"/>
                <w:szCs w:val="28"/>
              </w:rPr>
              <w:t>оррекция контактными линзами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Прыжки в воду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Противопоказаны при всех видах близорукости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Гребной спорт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только при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Очковая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Парусный спорт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только при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Лыжные гонки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Противопоказаны только при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Любая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Биатлон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только при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Очковая или контактная коррекция</w:t>
            </w:r>
          </w:p>
        </w:tc>
      </w:tr>
      <w:tr w:rsidR="00252007" w:rsidRPr="00792941" w:rsidTr="00252007">
        <w:trPr>
          <w:trHeight w:val="857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Горнолыжный спорт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всех видах близорукости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Прыжки на лыжах с трамплина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Противопоказаны при любой степени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Лыжное двоеборье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Противопоказано при любой степени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</w:p>
        </w:tc>
      </w:tr>
      <w:tr w:rsidR="00252007" w:rsidRPr="00792941" w:rsidTr="00252007">
        <w:trPr>
          <w:trHeight w:val="1077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Скоростной бег на коньках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 или контактная коррекция</w:t>
            </w:r>
          </w:p>
        </w:tc>
      </w:tr>
      <w:tr w:rsidR="00252007" w:rsidRPr="00792941" w:rsidTr="00252007">
        <w:trPr>
          <w:trHeight w:val="828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Фигурное катание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Противопоказано при близорукости высокой степени, а так же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 или контактная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Спортивная ходьба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Противопоказана только при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Любая коррекция или без неё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Бег на короткие дистанции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всех видах близорукости, кроме стационарной близорукости слабой степени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Любая коррекция или без неё</w:t>
            </w:r>
          </w:p>
        </w:tc>
      </w:tr>
      <w:tr w:rsidR="00252007" w:rsidRPr="00792941" w:rsidTr="00252007">
        <w:trPr>
          <w:trHeight w:val="90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Бег на средние и длинные дистанции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только при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Любая коррекция или без неё</w:t>
            </w:r>
          </w:p>
        </w:tc>
      </w:tr>
      <w:tr w:rsidR="00252007" w:rsidRPr="00792941" w:rsidTr="00252007">
        <w:trPr>
          <w:trHeight w:val="524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Метания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Противопоказаны при высокой 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 или контактная коррекция</w:t>
            </w:r>
          </w:p>
        </w:tc>
      </w:tr>
      <w:tr w:rsidR="00252007" w:rsidRPr="00792941" w:rsidTr="00252007">
        <w:trPr>
          <w:trHeight w:val="631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Прыжки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Противопоказаны при высокой и осложнённой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Волейбол, баскетбол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близорукости высокой степени, а так же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Контактная коррекция или без неё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Футбол, ручной мяч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Противопоказаны при всех видах близорукости, кроме стационарной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Контактная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Хоккей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Противопоказаны при любой степени близорукости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Теннис, большой настольный бадминтон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близорукости высокой степени, а так же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Контактная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Санный спорт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всех видах близорукости, кроме стационарной близорукости слабой степени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Контактная коррекция</w:t>
            </w:r>
          </w:p>
        </w:tc>
      </w:tr>
      <w:tr w:rsidR="00252007" w:rsidRPr="00792941" w:rsidTr="00252007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Мотоспорт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всех видах близорукости, кроме стационарной близорукости слабой степени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Без коррекции</w:t>
            </w:r>
          </w:p>
        </w:tc>
      </w:tr>
      <w:tr w:rsidR="00252007" w:rsidRPr="00792941" w:rsidTr="00252007">
        <w:trPr>
          <w:trHeight w:val="20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Городки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Противопоказан при близорукости высокой степени, а так же близорукости с осложнениями на глазном дне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007" w:rsidRPr="00252007" w:rsidRDefault="00252007" w:rsidP="00252007">
            <w:pPr>
              <w:rPr>
                <w:sz w:val="28"/>
                <w:szCs w:val="28"/>
              </w:rPr>
            </w:pPr>
            <w:r w:rsidRPr="00252007">
              <w:rPr>
                <w:sz w:val="28"/>
                <w:szCs w:val="28"/>
              </w:rPr>
              <w:t>Любая коррекция</w:t>
            </w:r>
          </w:p>
        </w:tc>
      </w:tr>
    </w:tbl>
    <w:p w:rsidR="00DC1ABF" w:rsidRPr="00BF5E56" w:rsidRDefault="00DC1ABF" w:rsidP="00BF5E56">
      <w:pPr>
        <w:spacing w:line="360" w:lineRule="auto"/>
        <w:ind w:firstLine="543"/>
        <w:jc w:val="both"/>
        <w:rPr>
          <w:sz w:val="28"/>
          <w:szCs w:val="28"/>
        </w:rPr>
      </w:pPr>
    </w:p>
    <w:p w:rsidR="00BB0910" w:rsidRPr="00BF5E56" w:rsidRDefault="00BB0910" w:rsidP="00BF5E56">
      <w:pPr>
        <w:spacing w:line="360" w:lineRule="auto"/>
        <w:ind w:firstLine="543"/>
        <w:jc w:val="both"/>
        <w:rPr>
          <w:sz w:val="28"/>
          <w:szCs w:val="28"/>
        </w:rPr>
      </w:pPr>
      <w:r w:rsidRPr="00BF5E56">
        <w:rPr>
          <w:sz w:val="28"/>
          <w:szCs w:val="28"/>
        </w:rPr>
        <w:t>Непременное условие для занятий спортом близоруких - это четкое определение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противопоказаний, систематический врачебный контроль за состоянием органа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зрения. Спортивные занятия могут благотворно влиять на состояние глаз при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близорукости и способ</w:t>
      </w:r>
      <w:r w:rsidRPr="00BF5E56">
        <w:rPr>
          <w:sz w:val="28"/>
          <w:szCs w:val="28"/>
        </w:rPr>
        <w:softHyphen/>
        <w:t>ствовать ее стабилизации, но могут оказать и весьма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неблагоприят</w:t>
      </w:r>
      <w:r w:rsidRPr="00BF5E56">
        <w:rPr>
          <w:sz w:val="28"/>
          <w:szCs w:val="28"/>
        </w:rPr>
        <w:softHyphen/>
        <w:t>ное воздействие на орган зрения и привести к осложнениям. Все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зависит от степени близорукости, а также от специфики избранного вида спорта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и дозировки спортивных нагрузок.</w:t>
      </w:r>
    </w:p>
    <w:p w:rsidR="00BB0910" w:rsidRPr="00BF5E56" w:rsidRDefault="00BB0910" w:rsidP="00BF5E56">
      <w:pPr>
        <w:spacing w:line="360" w:lineRule="auto"/>
        <w:ind w:firstLine="543"/>
        <w:jc w:val="both"/>
        <w:rPr>
          <w:sz w:val="28"/>
          <w:szCs w:val="28"/>
        </w:rPr>
      </w:pPr>
      <w:r w:rsidRPr="00BF5E56">
        <w:rPr>
          <w:sz w:val="28"/>
          <w:szCs w:val="28"/>
        </w:rPr>
        <w:t>При осложненной или прогрессирующей близорукости проти</w:t>
      </w:r>
      <w:r w:rsidRPr="00BF5E56">
        <w:rPr>
          <w:sz w:val="28"/>
          <w:szCs w:val="28"/>
        </w:rPr>
        <w:softHyphen/>
        <w:t>вопоказаны виды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спорта, связанные с большим физическим напря</w:t>
      </w:r>
      <w:r w:rsidRPr="00BF5E56">
        <w:rPr>
          <w:sz w:val="28"/>
          <w:szCs w:val="28"/>
        </w:rPr>
        <w:softHyphen/>
        <w:t>жением, например, борьба,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поднятие тяжестей, с резким перемеще</w:t>
      </w:r>
      <w:r w:rsidRPr="00BF5E56">
        <w:rPr>
          <w:sz w:val="28"/>
          <w:szCs w:val="28"/>
        </w:rPr>
        <w:softHyphen/>
        <w:t>нием тела и возможностью его сотрясения.</w:t>
      </w:r>
    </w:p>
    <w:p w:rsidR="00BB0910" w:rsidRPr="00BF5E56" w:rsidRDefault="00BB0910" w:rsidP="00BF5E56">
      <w:pPr>
        <w:spacing w:line="360" w:lineRule="auto"/>
        <w:ind w:firstLine="543"/>
        <w:jc w:val="both"/>
        <w:rPr>
          <w:sz w:val="28"/>
          <w:szCs w:val="28"/>
        </w:rPr>
      </w:pPr>
      <w:r w:rsidRPr="00BF5E56">
        <w:rPr>
          <w:sz w:val="28"/>
          <w:szCs w:val="28"/>
        </w:rPr>
        <w:t>По существующему положению при первичном врачебном осмо</w:t>
      </w:r>
      <w:r w:rsidRPr="00BF5E56">
        <w:rPr>
          <w:sz w:val="28"/>
          <w:szCs w:val="28"/>
        </w:rPr>
        <w:softHyphen/>
        <w:t>тре к занятиям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спортом не допускаются липа, имеющие близору</w:t>
      </w:r>
      <w:r w:rsidRPr="00BF5E56">
        <w:rPr>
          <w:sz w:val="28"/>
          <w:szCs w:val="28"/>
        </w:rPr>
        <w:softHyphen/>
        <w:t>кость свыше 3 диоптрий. Если же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в процессе занятий близорукость прогрессирует и увеличивается до 6 диоптрий,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то спортсмену реко</w:t>
      </w:r>
      <w:r w:rsidRPr="00BF5E56">
        <w:rPr>
          <w:sz w:val="28"/>
          <w:szCs w:val="28"/>
        </w:rPr>
        <w:softHyphen/>
        <w:t>мендуют прекратить активные занятия и значительно снизить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на</w:t>
      </w:r>
      <w:r w:rsidRPr="00BF5E56">
        <w:rPr>
          <w:sz w:val="28"/>
          <w:szCs w:val="28"/>
        </w:rPr>
        <w:softHyphen/>
        <w:t>грузки.</w:t>
      </w:r>
    </w:p>
    <w:p w:rsidR="00BB0910" w:rsidRPr="00BF5E56" w:rsidRDefault="00BB0910" w:rsidP="00BF5E56">
      <w:pPr>
        <w:spacing w:line="360" w:lineRule="auto"/>
        <w:ind w:firstLine="543"/>
        <w:jc w:val="both"/>
        <w:rPr>
          <w:sz w:val="28"/>
          <w:szCs w:val="28"/>
        </w:rPr>
      </w:pPr>
      <w:r w:rsidRPr="00BF5E56">
        <w:rPr>
          <w:sz w:val="28"/>
          <w:szCs w:val="28"/>
        </w:rPr>
        <w:t>В то же время, как показали исследования и спортивная практи</w:t>
      </w:r>
      <w:r w:rsidRPr="00BF5E56">
        <w:rPr>
          <w:sz w:val="28"/>
          <w:szCs w:val="28"/>
        </w:rPr>
        <w:softHyphen/>
        <w:t>ка, умеренные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нагрузки, занятия массовыми видами спорта (с уче</w:t>
      </w:r>
      <w:r w:rsidRPr="00BF5E56">
        <w:rPr>
          <w:sz w:val="28"/>
          <w:szCs w:val="28"/>
        </w:rPr>
        <w:softHyphen/>
        <w:t>том противопоказаний)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способствуют, как правило, улучшению или стабилизации зрения и значительно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повышают общее физическое развитие детей и подростков. Особую пользу им</w:t>
      </w:r>
      <w:r w:rsidR="00BF5E56" w:rsidRPr="00BF5E56">
        <w:rPr>
          <w:sz w:val="28"/>
          <w:szCs w:val="28"/>
        </w:rPr>
        <w:t xml:space="preserve"> </w:t>
      </w:r>
      <w:r w:rsidRPr="00BF5E56">
        <w:rPr>
          <w:sz w:val="28"/>
          <w:szCs w:val="28"/>
        </w:rPr>
        <w:t>приносят спортив</w:t>
      </w:r>
      <w:r w:rsidRPr="00BF5E56">
        <w:rPr>
          <w:sz w:val="28"/>
          <w:szCs w:val="28"/>
        </w:rPr>
        <w:softHyphen/>
        <w:t>ные игры, плавание, туризм.</w:t>
      </w:r>
    </w:p>
    <w:p w:rsidR="00BB0910" w:rsidRPr="00BB0910" w:rsidRDefault="00BB0910" w:rsidP="00BB0910">
      <w:pPr>
        <w:spacing w:line="360" w:lineRule="auto"/>
      </w:pPr>
    </w:p>
    <w:p w:rsidR="00BB0910" w:rsidRPr="00BB0910" w:rsidRDefault="00BB0910" w:rsidP="00BB0910">
      <w:pPr>
        <w:spacing w:line="360" w:lineRule="auto"/>
      </w:pPr>
    </w:p>
    <w:p w:rsidR="00BB0910" w:rsidRDefault="00BB0910" w:rsidP="00BB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B0910" w:rsidRDefault="00BB0910" w:rsidP="00BB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B0910" w:rsidRDefault="00BB0910" w:rsidP="00BB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BF5E56">
      <w:pPr>
        <w:spacing w:line="360" w:lineRule="auto"/>
        <w:jc w:val="center"/>
        <w:rPr>
          <w:sz w:val="28"/>
          <w:szCs w:val="28"/>
        </w:rPr>
      </w:pPr>
    </w:p>
    <w:p w:rsidR="00252007" w:rsidRDefault="00252007" w:rsidP="003604A5">
      <w:pPr>
        <w:spacing w:line="360" w:lineRule="auto"/>
        <w:jc w:val="both"/>
        <w:rPr>
          <w:sz w:val="28"/>
          <w:szCs w:val="28"/>
        </w:rPr>
      </w:pPr>
    </w:p>
    <w:p w:rsidR="002D0E34" w:rsidRPr="002D0E34" w:rsidRDefault="002D0E34" w:rsidP="003604A5">
      <w:pPr>
        <w:framePr w:dropCap="drop" w:lines="3" w:hSpace="113" w:wrap="notBeside" w:vAnchor="text" w:hAnchor="page" w:x="804" w:y="-1088"/>
        <w:spacing w:line="360" w:lineRule="auto"/>
        <w:ind w:firstLine="567"/>
        <w:jc w:val="both"/>
        <w:rPr>
          <w:position w:val="-10"/>
          <w:sz w:val="28"/>
          <w:szCs w:val="28"/>
        </w:rPr>
      </w:pPr>
    </w:p>
    <w:p w:rsidR="00BB0910" w:rsidRPr="0087750F" w:rsidRDefault="00BB0910" w:rsidP="003604A5">
      <w:pPr>
        <w:spacing w:line="360" w:lineRule="auto"/>
        <w:jc w:val="center"/>
        <w:rPr>
          <w:b/>
          <w:sz w:val="32"/>
          <w:szCs w:val="32"/>
        </w:rPr>
      </w:pPr>
      <w:r w:rsidRPr="0087750F">
        <w:rPr>
          <w:b/>
          <w:sz w:val="32"/>
          <w:szCs w:val="32"/>
        </w:rPr>
        <w:t>Лечебная физкультура при близорукости</w:t>
      </w:r>
    </w:p>
    <w:p w:rsidR="002D0E34" w:rsidRDefault="002D0E34" w:rsidP="003604A5">
      <w:pPr>
        <w:spacing w:line="360" w:lineRule="auto"/>
        <w:jc w:val="both"/>
        <w:rPr>
          <w:sz w:val="28"/>
          <w:szCs w:val="28"/>
        </w:rPr>
      </w:pPr>
    </w:p>
    <w:p w:rsidR="002D0E34" w:rsidRPr="002D0E34" w:rsidRDefault="002D0E34" w:rsidP="003604A5">
      <w:pPr>
        <w:spacing w:line="36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0E34">
        <w:rPr>
          <w:sz w:val="28"/>
          <w:szCs w:val="28"/>
        </w:rPr>
        <w:t>настоящее время считается окончательно доказанным, что близорукость чаще возникает у лиц с отклонениями в общем состоянии здоровья. Отмечается связь близорукости с простудными, хроническими и тяжёлыми инфекционными заболеваниями. У близоруких детей чаще, чем у здоровых, встречаются изменения опорно-двигательного аппарата — нарушение осанки, сколиоз, плоскостопие. Это связано с неправильной позой при чтении и письме, а также быстрым утомлением мышц шеи и спины. Нарушение осанки, в свою очередь, ухудшает состояние внутренних органов и систем, особенно дыхательной и сердечно-сосудистой.</w:t>
      </w:r>
    </w:p>
    <w:p w:rsidR="002D0E34" w:rsidRPr="002D0E34" w:rsidRDefault="002D0E34" w:rsidP="003604A5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Физическая культура, подвижные игры на свежем воздухе, спорт должны занять важное место в комплексе мер по профилактике близорукости и её прогрессирования, поскольку физические упражнения способствуют как общему укреплению организма и активизации его функций, так и повышению работоспособности глазных мышц, укреплению склеры глаза.</w:t>
      </w:r>
    </w:p>
    <w:p w:rsidR="002D0E34" w:rsidRPr="002D0E34" w:rsidRDefault="002D0E34" w:rsidP="003604A5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Физические упражнения благоприятно влияют на орган зрения детей. Так, было отмечено, что среди школьников в возрасте от 7 до 18 лет, занимающихся спортом, число лиц, страдающих близорукостью, значительно меньше, чем среди школьников, которые не занимаются спортом.</w:t>
      </w:r>
    </w:p>
    <w:p w:rsidR="002D0E34" w:rsidRPr="002D0E34" w:rsidRDefault="002D0E34" w:rsidP="003604A5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С помощью специальных исследований, произведённых Е. И. Ливадо (1974—1975), было установлено, что снижение общей двигательной активности школьников при повышенной зрительной нагрузке может способствовать развитию близорукости. Физические упражнения общеобразовательного характера, применяемые в сочетании со специальными упражнениями для мышц глаз, оказывают положительное влияние на функции близорукого глаза. На основании проведённых исследований была разработана методика лечебной физкультуры для школьников и взрослых, страдающих близорукостью, и на практике доказана её эффективность.</w:t>
      </w:r>
    </w:p>
    <w:p w:rsidR="002D0E34" w:rsidRPr="002D0E34" w:rsidRDefault="002D0E34" w:rsidP="003604A5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Упражнения общеразвивающего характера обязательно необходимо сочетать с гимнастикой для глаз.</w:t>
      </w:r>
    </w:p>
    <w:p w:rsidR="002D0E34" w:rsidRPr="002D0E34" w:rsidRDefault="002D0E34" w:rsidP="003604A5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Главная цель занятий физкультурой — это укрепление здоровья, повышение уровня физического развития и физической подготовленности, профилактика прогрессирования близорукости. При этом не следует забывать о режиме труда и отдыха, полноценном и сбалансированном питании, а также о других гигиенических средствах.</w:t>
      </w:r>
    </w:p>
    <w:p w:rsidR="002D0E34" w:rsidRDefault="002D0E34" w:rsidP="003604A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Рекомендуется следующие формы самостоятельных занятий:</w:t>
      </w:r>
    </w:p>
    <w:p w:rsidR="002D0E34" w:rsidRDefault="002D0E34" w:rsidP="003604A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Утренняя гигиеническая гимнастика.</w:t>
      </w:r>
    </w:p>
    <w:p w:rsidR="002D0E34" w:rsidRDefault="002D0E34" w:rsidP="003604A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Лечебная гимнастика (гимнастика для глаз).</w:t>
      </w:r>
    </w:p>
    <w:p w:rsidR="002D0E34" w:rsidRDefault="002D0E34" w:rsidP="003604A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Занятия физкультурой по избранной программе.</w:t>
      </w:r>
    </w:p>
    <w:p w:rsidR="002D0E34" w:rsidRDefault="002D0E34" w:rsidP="003604A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Физкультурная пауза во время работы или учёбы.</w:t>
      </w:r>
    </w:p>
    <w:p w:rsidR="002D0E34" w:rsidRDefault="002D0E34" w:rsidP="003604A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Элементы само</w:t>
      </w:r>
      <w:r>
        <w:rPr>
          <w:sz w:val="28"/>
          <w:szCs w:val="28"/>
        </w:rPr>
        <w:t xml:space="preserve"> </w:t>
      </w:r>
      <w:r w:rsidRPr="002D0E34">
        <w:rPr>
          <w:sz w:val="28"/>
          <w:szCs w:val="28"/>
        </w:rPr>
        <w:t>массажа.</w:t>
      </w:r>
    </w:p>
    <w:p w:rsidR="002D0E34" w:rsidRPr="002D0E34" w:rsidRDefault="002D0E34" w:rsidP="003604A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D0E34">
        <w:rPr>
          <w:sz w:val="28"/>
          <w:szCs w:val="28"/>
        </w:rPr>
        <w:t>акаливание организма.</w:t>
      </w:r>
    </w:p>
    <w:p w:rsidR="002D0E34" w:rsidRPr="002D0E34" w:rsidRDefault="002D0E34" w:rsidP="003604A5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При организации самостоятельных занятий необходимо знать и выполнять следующие методические указания.</w:t>
      </w:r>
    </w:p>
    <w:p w:rsidR="002D0E34" w:rsidRDefault="002D0E34" w:rsidP="003604A5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Самостоятельные занятия физкультурой должны проводиться систематически, не реже 3 — 4 раз в неделю. Утренняя гигиеническая гимнастика и гимнастика для глаз — ежедневно.</w:t>
      </w:r>
    </w:p>
    <w:p w:rsidR="002D0E34" w:rsidRDefault="002D0E34" w:rsidP="003604A5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Упражнения и методика их выполнения должны соответствовать состоянию здоровья, степени близорукости и тренированности организма (перед началом занятий необходимо проконсультироваться с врачом).</w:t>
      </w:r>
    </w:p>
    <w:p w:rsidR="002D0E34" w:rsidRDefault="002D0E34" w:rsidP="003604A5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Занятие физкультурой состоит обычно из подготовительной, основной и заключительной частей. В подготовительной части выполняются дыхательные, общеразвивающие и специальные упражнения. Они подбираются так, чтобы подготовить организм к выполнению упражнений, запланированных в основной части занятий, а также обеспечить его тренировку и коррекцию зрения. В основную часть желательно по возможности включать игры в волейбол, баскетбол, бадминтон, настольный или большой теннис, а также элементы других видов спорта. В заключительной части выполняются медленная ходьба, углубленное дыхание и упражнения на расслабление мышц.</w:t>
      </w:r>
    </w:p>
    <w:p w:rsidR="002D0E34" w:rsidRDefault="002D0E34" w:rsidP="003604A5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Комплексы утренней гигиенической гимнастики составляются так, чтобы они включали упражнения для различных групп мышц и суставов, а также содержали общеразвивающие, специальные и дыхательные упражнения. Специальными в данном случае являются упражнения для наружных и внутренних мышц глаз. Они выполняются на фоне общеразвивающих и дыхательных упражнений, чередуются с ними или проводятся одновременно.</w:t>
      </w:r>
    </w:p>
    <w:p w:rsidR="003604A5" w:rsidRDefault="002D0E34" w:rsidP="003604A5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 xml:space="preserve">Физическая нагрузка должна увеличиваться постепенно как на отдельном занятии, так и от одного занятия к другому. </w:t>
      </w:r>
    </w:p>
    <w:p w:rsidR="002D0E34" w:rsidRDefault="002D0E34" w:rsidP="003604A5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Занятия физкультурой желательно проводить хорошо проветренном помещении (без сквозняка) или на свежем воздухе. При высокой температуре воздуха и ярком солнце упражнения лучше выполнять в тени.</w:t>
      </w:r>
    </w:p>
    <w:p w:rsidR="002D0E34" w:rsidRDefault="002D0E34" w:rsidP="003604A5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Занятие начинается обычно с ходьбы и углублённого дыхания (на 4 шага вдох, на 4 – 6 – выдох). Упражнения желательно сочетать с ритмичным дыханием. Вдох чаще выполняется при поднимании рук, разгибании туловища, выдох – при наклоне туловища и опускании рук и т. п.</w:t>
      </w:r>
    </w:p>
    <w:p w:rsidR="002D0E34" w:rsidRDefault="002D0E34" w:rsidP="0081291D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Если упражнения выполняются с предметом, то их вес должен соответствовать возможностям занимающихся.</w:t>
      </w:r>
    </w:p>
    <w:p w:rsidR="002D0E34" w:rsidRPr="002D0E34" w:rsidRDefault="002D0E34" w:rsidP="0081291D">
      <w:pPr>
        <w:numPr>
          <w:ilvl w:val="0"/>
          <w:numId w:val="14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В комплексе для девочек, девушек и женщин важно включать больше упражнений, способствующих укреплению мышц брюшного пресса и спины, а также упражнения, способствующие развитию гибкости и подвижности в суставах.</w:t>
      </w:r>
    </w:p>
    <w:p w:rsidR="002D0E34" w:rsidRPr="002D0E34" w:rsidRDefault="002D0E34" w:rsidP="0081291D">
      <w:pPr>
        <w:spacing w:line="360" w:lineRule="auto"/>
        <w:ind w:firstLine="567"/>
        <w:jc w:val="both"/>
        <w:rPr>
          <w:sz w:val="28"/>
          <w:szCs w:val="28"/>
        </w:rPr>
      </w:pPr>
    </w:p>
    <w:p w:rsidR="003604A5" w:rsidRPr="002D0E34" w:rsidRDefault="003604A5" w:rsidP="0081291D">
      <w:pPr>
        <w:framePr w:dropCap="drop" w:lines="2" w:wrap="around" w:vAnchor="text" w:hAnchor="page" w:x="901" w:y="-893"/>
        <w:spacing w:line="360" w:lineRule="auto"/>
        <w:ind w:firstLine="567"/>
        <w:jc w:val="both"/>
        <w:rPr>
          <w:position w:val="-3"/>
          <w:sz w:val="28"/>
          <w:szCs w:val="28"/>
        </w:rPr>
      </w:pPr>
      <w:bookmarkStart w:id="0" w:name="_Toc469924200"/>
    </w:p>
    <w:p w:rsidR="002D0E34" w:rsidRPr="003604A5" w:rsidRDefault="002D0E34" w:rsidP="0081291D">
      <w:pPr>
        <w:keepNext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r w:rsidRPr="003604A5">
        <w:rPr>
          <w:b/>
          <w:sz w:val="28"/>
          <w:szCs w:val="28"/>
        </w:rPr>
        <w:t>Специальные упражнения для наружных мышц глаз</w:t>
      </w:r>
      <w:bookmarkEnd w:id="0"/>
    </w:p>
    <w:p w:rsidR="002D0E34" w:rsidRPr="002D0E34" w:rsidRDefault="002D0E34" w:rsidP="0081291D">
      <w:pPr>
        <w:spacing w:line="360" w:lineRule="auto"/>
        <w:jc w:val="both"/>
        <w:rPr>
          <w:sz w:val="28"/>
          <w:szCs w:val="28"/>
        </w:rPr>
      </w:pPr>
    </w:p>
    <w:p w:rsidR="002D0E34" w:rsidRPr="002D0E34" w:rsidRDefault="003604A5" w:rsidP="00812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Приведённые </w:t>
      </w:r>
      <w:r w:rsidR="002D0E34" w:rsidRPr="002D0E34">
        <w:rPr>
          <w:sz w:val="28"/>
          <w:szCs w:val="28"/>
        </w:rPr>
        <w:t>ниже специальные физические упражнения(или их варианты) необходимо выполнять с целью профилактики появления и прогрессирования близорукости не реже 3 -–4 раз в неделю.</w:t>
      </w:r>
    </w:p>
    <w:p w:rsidR="003604A5" w:rsidRDefault="002D0E34" w:rsidP="0081291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Исходное положение (и. п.) – сидя. Крепко зажмурив глаза на 3 – 5 сек., а затем открыть глаза на 3 – 5 сек. Повторить 6 – 8 раз. Упражнение укрепляет мышцы век, способствует расслаблению мышц глаз и улучшает кровообращение в них.</w:t>
      </w:r>
    </w:p>
    <w:p w:rsidR="003604A5" w:rsidRDefault="002D0E34" w:rsidP="0081291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сидя. Быстро моргать в течение 1 мин. (с перерывами). Способствует улучшению кровообращения.</w:t>
      </w:r>
    </w:p>
    <w:p w:rsidR="003604A5" w:rsidRDefault="002D0E34" w:rsidP="0081291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 xml:space="preserve">И. п. – стоя. Смотреть прямо перед собой 2 – 3 сек., держать палец правой руки по средней линии лица на расстоянии 25 – </w:t>
      </w:r>
      <w:smartTag w:uri="urn:schemas-microsoft-com:office:smarttags" w:element="metricconverter">
        <w:smartTagPr>
          <w:attr w:name="ProductID" w:val="30 см"/>
        </w:smartTagPr>
        <w:r w:rsidRPr="002D0E34">
          <w:rPr>
            <w:sz w:val="28"/>
            <w:szCs w:val="28"/>
          </w:rPr>
          <w:t>30 см</w:t>
        </w:r>
      </w:smartTag>
      <w:r w:rsidRPr="002D0E34">
        <w:rPr>
          <w:sz w:val="28"/>
          <w:szCs w:val="28"/>
        </w:rPr>
        <w:t xml:space="preserve"> от глаз, перевести взгляд на кончик пальца и смотреть на него 3 – 5 сек., опустить руку. Повторять 10 – 12 раз. Упражнение снижает утомление, облегчает зрительную работу на близком расстоянии.</w:t>
      </w:r>
    </w:p>
    <w:p w:rsidR="003604A5" w:rsidRDefault="002D0E34" w:rsidP="0081291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стоя. Вытянуть вперёд руку, смотреть на кончик пальца, расположенный по средней линии лица, медленно приближать палец, не сводя с него глаз до тех пор, пока палец не начнёт двоиться. Повторить 6 – 8 раз. Упражнение облегчает зрительную работу на близком расстоянии.</w:t>
      </w:r>
    </w:p>
    <w:p w:rsidR="003604A5" w:rsidRDefault="002D0E34" w:rsidP="0081291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сидя. Закрыть веки, массировать их с помощью круговых движений пальца. Повторять в течение 1 мин. Упражнение расслабляет мышцы и улучшает кровообращение.</w:t>
      </w:r>
    </w:p>
    <w:p w:rsidR="003604A5" w:rsidRDefault="002D0E34" w:rsidP="0081291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сидя. Медленно переводить взгляд с пола на потолок и обратно, голова неподвижна. Повторять 8 – 12 раз.</w:t>
      </w:r>
    </w:p>
    <w:p w:rsidR="002D0E34" w:rsidRPr="002D0E34" w:rsidRDefault="002D0E34" w:rsidP="0081291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сидя. Медленные круговые движения глазами в одном, а затем в другом направлении (4 – 6 раз).</w:t>
      </w:r>
    </w:p>
    <w:p w:rsidR="002D0E34" w:rsidRPr="002D0E34" w:rsidRDefault="002D0E34" w:rsidP="0081291D">
      <w:pPr>
        <w:spacing w:line="360" w:lineRule="auto"/>
        <w:jc w:val="both"/>
        <w:rPr>
          <w:sz w:val="28"/>
          <w:szCs w:val="28"/>
        </w:rPr>
      </w:pPr>
    </w:p>
    <w:p w:rsidR="003604A5" w:rsidRPr="002D0E34" w:rsidRDefault="003604A5" w:rsidP="0081291D">
      <w:pPr>
        <w:framePr w:dropCap="drop" w:lines="2" w:wrap="around" w:vAnchor="text" w:hAnchor="page" w:x="796" w:y="180"/>
        <w:spacing w:line="360" w:lineRule="auto"/>
        <w:ind w:firstLine="567"/>
        <w:jc w:val="both"/>
        <w:rPr>
          <w:position w:val="-4"/>
          <w:sz w:val="28"/>
          <w:szCs w:val="28"/>
        </w:rPr>
      </w:pPr>
    </w:p>
    <w:p w:rsidR="002D0E34" w:rsidRPr="002D0E34" w:rsidRDefault="002D0E34" w:rsidP="0081291D">
      <w:pPr>
        <w:spacing w:line="360" w:lineRule="auto"/>
        <w:jc w:val="both"/>
        <w:rPr>
          <w:sz w:val="28"/>
          <w:szCs w:val="28"/>
        </w:rPr>
      </w:pPr>
    </w:p>
    <w:p w:rsidR="002D0E34" w:rsidRPr="003604A5" w:rsidRDefault="002D0E34" w:rsidP="0081291D">
      <w:pPr>
        <w:keepNext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bookmarkStart w:id="1" w:name="_Toc469924201"/>
      <w:r w:rsidRPr="003604A5">
        <w:rPr>
          <w:b/>
          <w:sz w:val="28"/>
          <w:szCs w:val="28"/>
        </w:rPr>
        <w:t>Физические упражнения для внутренних (цилиарных) мышц глаз</w:t>
      </w:r>
      <w:bookmarkEnd w:id="1"/>
    </w:p>
    <w:p w:rsidR="002D0E34" w:rsidRPr="002D0E34" w:rsidRDefault="002D0E34" w:rsidP="0081291D">
      <w:pPr>
        <w:spacing w:line="360" w:lineRule="auto"/>
        <w:ind w:firstLine="567"/>
        <w:jc w:val="both"/>
        <w:rPr>
          <w:sz w:val="28"/>
          <w:szCs w:val="28"/>
        </w:rPr>
      </w:pPr>
    </w:p>
    <w:p w:rsidR="002D0E34" w:rsidRPr="002D0E34" w:rsidRDefault="002D0E34" w:rsidP="0081291D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Из приведённых далее физических упражнений, способствующих тренировке внутренних мышц глаз, используйте на каждом занятии с таким расчётом, чтобы упражнять цилиарные мышцы не менее 4 – 5 мин. Эти упражнения можно выполнять подряд или чередовать с общеразвивающими.</w:t>
      </w:r>
    </w:p>
    <w:p w:rsidR="003604A5" w:rsidRDefault="002D0E34" w:rsidP="0081291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Подбросить мяч обеими руками вверх и поймать. Выполнить 7 – 8 раз.</w:t>
      </w:r>
    </w:p>
    <w:p w:rsidR="003604A5" w:rsidRDefault="002D0E34" w:rsidP="0081291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Бросить мяч сильно об пол, дать ему возможность подняться вверх, поймать одной или обеими руками. Выполнить 6 – 7 раз.</w:t>
      </w:r>
    </w:p>
    <w:p w:rsidR="003604A5" w:rsidRDefault="002D0E34" w:rsidP="0081291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Передача мяча партнёру из-за головы. Выполнить 10 – 12 раз.</w:t>
      </w:r>
    </w:p>
    <w:p w:rsidR="003604A5" w:rsidRDefault="002D0E34" w:rsidP="0081291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Броски теннисного мяча в мишень. Повторить 6 – 8 раз каждой рукой.</w:t>
      </w:r>
    </w:p>
    <w:p w:rsidR="003604A5" w:rsidRDefault="002D0E34" w:rsidP="0081291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 xml:space="preserve">Броски мяча в баскетбольное кольцо двумя и одной рукой с расстояния 3 – </w:t>
      </w:r>
      <w:smartTag w:uri="urn:schemas-microsoft-com:office:smarttags" w:element="metricconverter">
        <w:smartTagPr>
          <w:attr w:name="ProductID" w:val="5 м"/>
        </w:smartTagPr>
        <w:r w:rsidRPr="002D0E34">
          <w:rPr>
            <w:sz w:val="28"/>
            <w:szCs w:val="28"/>
          </w:rPr>
          <w:t>5 м</w:t>
        </w:r>
      </w:smartTag>
      <w:r w:rsidRPr="002D0E34">
        <w:rPr>
          <w:sz w:val="28"/>
          <w:szCs w:val="28"/>
        </w:rPr>
        <w:t>. Выполнить 12 – 15 раз.</w:t>
      </w:r>
    </w:p>
    <w:p w:rsidR="003604A5" w:rsidRDefault="002D0E34" w:rsidP="0081291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Верхняя (нижняя) передача партнёру волейбольного мяча. Выполнять 5 - 7 мин (5 – 7 мин. для нижней передачи).</w:t>
      </w:r>
    </w:p>
    <w:p w:rsidR="003604A5" w:rsidRDefault="002D0E34" w:rsidP="0081291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Игра в бадминтон через сетку и без неё в течение 15 – 20 мин.</w:t>
      </w:r>
    </w:p>
    <w:p w:rsidR="002D0E34" w:rsidRPr="002D0E34" w:rsidRDefault="002D0E34" w:rsidP="0081291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Игра в большой теннис у стенки и через сетку в течение 15 – 20 мин.</w:t>
      </w:r>
    </w:p>
    <w:p w:rsidR="003604A5" w:rsidRPr="002D0E34" w:rsidRDefault="003604A5" w:rsidP="0081291D">
      <w:pPr>
        <w:framePr w:dropCap="drop" w:lines="2" w:wrap="around" w:vAnchor="text" w:hAnchor="page" w:x="1021" w:y="279"/>
        <w:spacing w:line="360" w:lineRule="auto"/>
        <w:ind w:firstLine="567"/>
        <w:jc w:val="both"/>
        <w:rPr>
          <w:position w:val="-2"/>
          <w:sz w:val="28"/>
          <w:szCs w:val="28"/>
        </w:rPr>
      </w:pPr>
    </w:p>
    <w:p w:rsidR="002D0E34" w:rsidRPr="002D0E34" w:rsidRDefault="002D0E34" w:rsidP="0081291D">
      <w:pPr>
        <w:spacing w:line="360" w:lineRule="auto"/>
        <w:ind w:firstLine="567"/>
        <w:jc w:val="both"/>
        <w:rPr>
          <w:sz w:val="28"/>
          <w:szCs w:val="28"/>
        </w:rPr>
      </w:pPr>
    </w:p>
    <w:p w:rsidR="002D0E34" w:rsidRPr="003604A5" w:rsidRDefault="002D0E34" w:rsidP="0081291D">
      <w:pPr>
        <w:keepNext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bookmarkStart w:id="2" w:name="_Toc469924202"/>
      <w:r w:rsidRPr="003604A5">
        <w:rPr>
          <w:b/>
          <w:sz w:val="28"/>
          <w:szCs w:val="28"/>
        </w:rPr>
        <w:t>Общеразвивающие упражнения, которые можно сочетать с движением глаз</w:t>
      </w:r>
      <w:bookmarkEnd w:id="2"/>
    </w:p>
    <w:p w:rsidR="002D0E34" w:rsidRPr="002D0E34" w:rsidRDefault="002D0E34" w:rsidP="0081291D">
      <w:pPr>
        <w:spacing w:line="360" w:lineRule="auto"/>
        <w:jc w:val="both"/>
        <w:rPr>
          <w:sz w:val="28"/>
          <w:szCs w:val="28"/>
        </w:rPr>
      </w:pPr>
    </w:p>
    <w:p w:rsidR="002D0E34" w:rsidRPr="002D0E34" w:rsidRDefault="003604A5" w:rsidP="00812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0E34" w:rsidRPr="002D0E34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="002D0E34" w:rsidRPr="002D0E34">
        <w:rPr>
          <w:sz w:val="28"/>
          <w:szCs w:val="28"/>
        </w:rPr>
        <w:t>выполнении этих упражнений голову не поворачивать, движения глазами выполнять медленно.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лёжа на спине, руки в стороны, в правой руке теннисный мяч. Руки соединить впереди (по отношению к туловищу), передать мяч в левую руку. Вернуться в и. п. смотреть на мяч. Повторить 10 – 12 раз.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лёжа на спине, руки опущены вдоль туловища, в правой руке мяч. Поднять руку с мячом вверх (за голову) и, опуская её, передать мяч в другую руку. То же другой рукой. Смотреть на мяч. Повторить 5 – 6 раз каждой рукой. При поднимании руки – вдох, при опускании выдох.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 xml:space="preserve">И. п. – лёжа на спине, руки в стороны. Выполнять </w:t>
      </w:r>
      <w:r w:rsidR="0087750F" w:rsidRPr="002D0E34">
        <w:rPr>
          <w:sz w:val="28"/>
          <w:szCs w:val="28"/>
        </w:rPr>
        <w:t>крестные</w:t>
      </w:r>
      <w:r w:rsidRPr="002D0E34">
        <w:rPr>
          <w:sz w:val="28"/>
          <w:szCs w:val="28"/>
        </w:rPr>
        <w:t xml:space="preserve"> движения прямыми руками. Следить за движением кисти одной, затем другой руки. Выполнять 15 – 20 сек. Дыхание произвольное.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 xml:space="preserve">И. п. – сидя на полу, упор руками сзади, прямые ноги слегка подняты. Выполнять ими </w:t>
      </w:r>
      <w:r w:rsidR="0087750F" w:rsidRPr="002D0E34">
        <w:rPr>
          <w:sz w:val="28"/>
          <w:szCs w:val="28"/>
        </w:rPr>
        <w:t>крестные</w:t>
      </w:r>
      <w:r w:rsidRPr="002D0E34">
        <w:rPr>
          <w:sz w:val="28"/>
          <w:szCs w:val="28"/>
        </w:rPr>
        <w:t xml:space="preserve"> движения 15 – 20 сек. Смотреть на носок одной ноги. Голову не поворачивать. Дыхание не задерживать.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то же. Одна нога несколько поднимается, другая опускается, затем наоборот. Смотреть на носок одной ноги. Выполнять 15 – 20 сек.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сидя на полу, упор руками сзади. Мах правой ногой вверх – влево. То же левой ногой вверх – вправо. Смотреть на носок. Повторить 6 – 8 раз каждой ногой.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то же, прямая нога слегка поднята. Выполнять ею круговые движения в одном и другом направлении. Смотреть на носок. То же другой ногой. В течение 10 – 15 сек. каждой ногой.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держать гимнастическую палку вверх, прогнуться – вдох, опустить палку – выдох. Смотреть на палку. Повторить 6 – 8 раз.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держать гантели впереди. Круговые движения руками в одном и другом направлении 15 – 20 сек. Смотреть то на одну, то на другую гантель. Выполнять круговые движения 5 сек. в одном направлении, затем в противоположном.</w:t>
      </w:r>
    </w:p>
    <w:p w:rsidR="003604A5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рука впереди держит обруч. Вращать обруч в одном и противоположном направлении 20 – 30 сек. Смотреть на кисть. Выполнять одной и другой рукой.</w:t>
      </w:r>
    </w:p>
    <w:p w:rsidR="002D0E34" w:rsidRPr="002D0E34" w:rsidRDefault="002D0E34" w:rsidP="0081291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 xml:space="preserve">И. п. – стоя, смотреть только вперёд. Повернуть голову направо, затем налево. Повторить 8 – 10 раз в каждую сторону. Смотреть на какой-либо предмет, находящийся на расстоянии </w:t>
      </w:r>
      <w:smartTag w:uri="urn:schemas-microsoft-com:office:smarttags" w:element="metricconverter">
        <w:smartTagPr>
          <w:attr w:name="ProductID" w:val="3 м"/>
        </w:smartTagPr>
        <w:r w:rsidRPr="002D0E34">
          <w:rPr>
            <w:sz w:val="28"/>
            <w:szCs w:val="28"/>
          </w:rPr>
          <w:t>3 м</w:t>
        </w:r>
      </w:smartTag>
      <w:r w:rsidRPr="002D0E34">
        <w:rPr>
          <w:sz w:val="28"/>
          <w:szCs w:val="28"/>
        </w:rPr>
        <w:t xml:space="preserve"> и более.</w:t>
      </w:r>
    </w:p>
    <w:p w:rsidR="002D0E34" w:rsidRPr="002D0E34" w:rsidRDefault="002D0E34" w:rsidP="0087750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3604A5" w:rsidRPr="002D0E34" w:rsidRDefault="003604A5" w:rsidP="0081291D">
      <w:pPr>
        <w:framePr w:dropCap="drop" w:lines="2" w:wrap="around" w:vAnchor="text" w:hAnchor="page" w:x="946" w:y="-788"/>
        <w:spacing w:line="360" w:lineRule="auto"/>
        <w:ind w:firstLine="567"/>
        <w:jc w:val="both"/>
        <w:rPr>
          <w:position w:val="4"/>
          <w:sz w:val="28"/>
          <w:szCs w:val="28"/>
        </w:rPr>
      </w:pPr>
      <w:bookmarkStart w:id="3" w:name="_Toc469924203"/>
    </w:p>
    <w:p w:rsidR="002D0E34" w:rsidRPr="003604A5" w:rsidRDefault="002D0E34" w:rsidP="0081291D">
      <w:pPr>
        <w:keepNext/>
        <w:spacing w:line="360" w:lineRule="auto"/>
        <w:ind w:firstLine="567"/>
        <w:jc w:val="center"/>
        <w:outlineLvl w:val="1"/>
        <w:rPr>
          <w:b/>
          <w:i/>
          <w:sz w:val="28"/>
          <w:szCs w:val="28"/>
        </w:rPr>
      </w:pPr>
      <w:r w:rsidRPr="003604A5">
        <w:rPr>
          <w:b/>
          <w:i/>
          <w:sz w:val="28"/>
          <w:szCs w:val="28"/>
        </w:rPr>
        <w:t>Упражнения для укрепления мышц шеи и спины</w:t>
      </w:r>
      <w:bookmarkEnd w:id="3"/>
    </w:p>
    <w:p w:rsidR="002D0E34" w:rsidRPr="002D0E34" w:rsidRDefault="002D0E34" w:rsidP="0081291D">
      <w:pPr>
        <w:spacing w:line="360" w:lineRule="auto"/>
        <w:ind w:firstLine="567"/>
        <w:jc w:val="both"/>
        <w:rPr>
          <w:sz w:val="28"/>
          <w:szCs w:val="28"/>
        </w:rPr>
      </w:pPr>
    </w:p>
    <w:p w:rsidR="002D0E34" w:rsidRPr="002D0E34" w:rsidRDefault="003604A5" w:rsidP="0081291D">
      <w:pPr>
        <w:spacing w:line="36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2D0E34" w:rsidRPr="002D0E34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="002D0E34" w:rsidRPr="002D0E34">
        <w:rPr>
          <w:sz w:val="28"/>
          <w:szCs w:val="28"/>
        </w:rPr>
        <w:t xml:space="preserve"> близоруких людей наблюдается сутулость, что говорит о слабости мышц задней поверхности туловища, которая может способствовать появлению и прогрессированию близорукости. Поэтому рекомендуем выполнять ежедневно приведённые ниже физические упражнения, включая их по 3 – 4 в каждый комплекс.</w:t>
      </w:r>
    </w:p>
    <w:p w:rsidR="003604A5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Ходьба обычная, на носках, с небольшой подушечкой (наполненной песком) на голове.</w:t>
      </w:r>
    </w:p>
    <w:p w:rsidR="003604A5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ноги врозь, руки на поясе. Наклоны вперёд прогнувшись, спина прямая, лопатки соединить, смотреть вперёд.</w:t>
      </w:r>
    </w:p>
    <w:p w:rsidR="003604A5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сидя на стуле, держаться руками за спинку внизу. Подать грудь вперёд, прогнуться, затем вернуться в и. п.</w:t>
      </w:r>
    </w:p>
    <w:p w:rsidR="003604A5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сидя на стуле (гимнастической скамейке), кисти на затылке. Наклонить голову вперёд, затем отводить её назад, оказывая руками небольшое сопротивление.</w:t>
      </w:r>
    </w:p>
    <w:p w:rsidR="003604A5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руки сзади в замок. Отводить руки назад, прогибаться.</w:t>
      </w:r>
    </w:p>
    <w:p w:rsidR="003604A5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гимнастическую палку держать сзади. Отводить её назад, прогибаться.</w:t>
      </w:r>
    </w:p>
    <w:p w:rsidR="003604A5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лёжа на спине, ноги согнуты, локти на кровати (кушетке; полу). Опираясь затылком, локтями и стопами, поднять туловище (таз); вернуться в и. п.</w:t>
      </w:r>
    </w:p>
    <w:p w:rsidR="003604A5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то же. Прогнуться в грудном отделе позвоночника, вернуться в и. п.</w:t>
      </w:r>
    </w:p>
    <w:p w:rsidR="0081291D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лёжа на животе, руки вдоль туловища. Поднять голову и плечи, прогнуться, вернуться в и. п.</w:t>
      </w:r>
    </w:p>
    <w:p w:rsidR="002D0E34" w:rsidRDefault="002D0E34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81291D">
        <w:rPr>
          <w:sz w:val="28"/>
          <w:szCs w:val="28"/>
        </w:rPr>
        <w:t>И. п. – то же. Приподнять голову, плечи и прямые ноги, прогнуться.</w:t>
      </w:r>
    </w:p>
    <w:p w:rsidR="0087750F" w:rsidRPr="0081291D" w:rsidRDefault="0087750F" w:rsidP="0081291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</w:p>
    <w:p w:rsidR="0087750F" w:rsidRDefault="002D0E34" w:rsidP="0087750F">
      <w:pPr>
        <w:jc w:val="center"/>
        <w:rPr>
          <w:b/>
          <w:sz w:val="28"/>
          <w:szCs w:val="28"/>
        </w:rPr>
      </w:pPr>
      <w:bookmarkStart w:id="4" w:name="_Toc469924204"/>
      <w:r w:rsidRPr="0081291D">
        <w:rPr>
          <w:b/>
          <w:sz w:val="28"/>
          <w:szCs w:val="28"/>
        </w:rPr>
        <w:t>Упражнения для укрепления передней брюшной стенки</w:t>
      </w:r>
      <w:bookmarkEnd w:id="4"/>
    </w:p>
    <w:p w:rsidR="002D0E34" w:rsidRPr="0087750F" w:rsidRDefault="0081291D" w:rsidP="0087750F">
      <w:pPr>
        <w:spacing w:line="360" w:lineRule="auto"/>
        <w:jc w:val="both"/>
        <w:rPr>
          <w:b/>
          <w:sz w:val="28"/>
          <w:szCs w:val="28"/>
        </w:rPr>
      </w:pPr>
      <w:r w:rsidRPr="0081291D">
        <w:rPr>
          <w:sz w:val="28"/>
          <w:szCs w:val="28"/>
        </w:rPr>
        <w:t>Н</w:t>
      </w:r>
      <w:r w:rsidR="002D0E34" w:rsidRPr="0081291D">
        <w:rPr>
          <w:sz w:val="28"/>
          <w:szCs w:val="28"/>
        </w:rPr>
        <w:t>аклоненное</w:t>
      </w:r>
      <w:r w:rsidRPr="0081291D">
        <w:rPr>
          <w:sz w:val="28"/>
          <w:szCs w:val="28"/>
        </w:rPr>
        <w:t xml:space="preserve"> </w:t>
      </w:r>
      <w:r w:rsidR="002D0E34" w:rsidRPr="0081291D">
        <w:rPr>
          <w:sz w:val="28"/>
          <w:szCs w:val="28"/>
        </w:rPr>
        <w:t>вперёд туловище близорукого человека во время стояния, ходьбы и сидения способствует расслаблению и ослаблению мышц передней брюшной стенки. Поэтому рекомендуем регулярно выполнять приведённые ниже физические упражнения, включая их по 2 – 3 в каждый комплекс.</w:t>
      </w:r>
    </w:p>
    <w:p w:rsidR="0081291D" w:rsidRDefault="002D0E34" w:rsidP="0087750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1291D">
        <w:rPr>
          <w:sz w:val="28"/>
          <w:szCs w:val="28"/>
        </w:rPr>
        <w:t>И. п. – лёжа на спине, одна рука на животе. Сделать вдох, приподнимая брюшную стенку, затем выдох, втягивая её.</w:t>
      </w:r>
    </w:p>
    <w:p w:rsidR="0081291D" w:rsidRDefault="002D0E34" w:rsidP="00B64740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81291D">
        <w:rPr>
          <w:sz w:val="28"/>
          <w:szCs w:val="28"/>
        </w:rPr>
        <w:t>И. п. – то же. Сделав вдох и не выдыхая, выпятить и втянуть брюшную стенку. Повторить несколько раз.</w:t>
      </w:r>
    </w:p>
    <w:p w:rsidR="0081291D" w:rsidRDefault="002D0E34" w:rsidP="00B64740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81291D">
        <w:rPr>
          <w:sz w:val="28"/>
          <w:szCs w:val="28"/>
        </w:rPr>
        <w:t>И. п. – лёжа на спине, руки вдоль туловища. Приподнять голову, руки вперёд, опустить.</w:t>
      </w:r>
    </w:p>
    <w:p w:rsidR="0081291D" w:rsidRDefault="002D0E34" w:rsidP="00B64740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D0E34">
        <w:rPr>
          <w:sz w:val="28"/>
          <w:szCs w:val="28"/>
        </w:rPr>
        <w:t>И. п. – лёжа на спине, руки на затылке. Поднять голову и плечи, затем опустить.</w:t>
      </w:r>
    </w:p>
    <w:p w:rsidR="0081291D" w:rsidRDefault="002D0E34" w:rsidP="00B64740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D0E34">
        <w:rPr>
          <w:sz w:val="28"/>
          <w:szCs w:val="28"/>
        </w:rPr>
        <w:t>И. п. – лёжа на спине. Согнуть ноги и подтянуть к груди с помощью рук.</w:t>
      </w:r>
    </w:p>
    <w:p w:rsidR="0081291D" w:rsidRDefault="002D0E34" w:rsidP="00B64740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D0E34">
        <w:rPr>
          <w:sz w:val="28"/>
          <w:szCs w:val="28"/>
        </w:rPr>
        <w:t xml:space="preserve">И. п. – сидя на полу, упор руками сзади, прямые ноги подняты. Развести ноги, затем выполнить </w:t>
      </w:r>
      <w:r w:rsidR="0087750F" w:rsidRPr="002D0E34">
        <w:rPr>
          <w:sz w:val="28"/>
          <w:szCs w:val="28"/>
        </w:rPr>
        <w:t>крестное</w:t>
      </w:r>
      <w:r w:rsidRPr="002D0E34">
        <w:rPr>
          <w:sz w:val="28"/>
          <w:szCs w:val="28"/>
        </w:rPr>
        <w:t xml:space="preserve"> движение, вновь развести.</w:t>
      </w:r>
    </w:p>
    <w:p w:rsidR="002D0E34" w:rsidRPr="002D0E34" w:rsidRDefault="002D0E34" w:rsidP="00B64740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D0E34">
        <w:rPr>
          <w:sz w:val="28"/>
          <w:szCs w:val="28"/>
        </w:rPr>
        <w:t>И. п. – сидя на полу, носками держаться за нижнюю рейку гимнастической стенки, руки вдоль туловища. Слегка наклониться назад и вернуться в и. п. То же, кисти на затылке. То же, но руки подняты вверх.</w:t>
      </w:r>
    </w:p>
    <w:p w:rsidR="002D0E34" w:rsidRPr="002D0E34" w:rsidRDefault="002D0E34" w:rsidP="00B64740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При выполнении упражнений на укрепление передней брюшной стенки людям с близорукостью высокой степени нужно учитывать, что для них нежелательны продолжительные и напряжённые переходы из положения сидя в положение лёжа и обратно. Вдох выполняется в и. п., а при напряжении передней брюшной стенки – выдох. Степень применяемых усилий не должна быть большой.</w:t>
      </w:r>
    </w:p>
    <w:p w:rsidR="002D0E34" w:rsidRPr="0081291D" w:rsidRDefault="002D0E34" w:rsidP="00B64740">
      <w:pPr>
        <w:keepNext/>
        <w:spacing w:line="360" w:lineRule="auto"/>
        <w:ind w:firstLine="567"/>
        <w:jc w:val="center"/>
        <w:outlineLvl w:val="1"/>
        <w:rPr>
          <w:b/>
          <w:i/>
          <w:sz w:val="28"/>
          <w:szCs w:val="28"/>
        </w:rPr>
      </w:pPr>
      <w:bookmarkStart w:id="5" w:name="_Toc469924205"/>
      <w:r w:rsidRPr="0081291D">
        <w:rPr>
          <w:b/>
          <w:i/>
          <w:sz w:val="28"/>
          <w:szCs w:val="28"/>
        </w:rPr>
        <w:t>Дыхательные упражнения</w:t>
      </w:r>
      <w:bookmarkEnd w:id="5"/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стоя. На четыре счёта сделать вдох, затем на четыре счёта – выдох. Повторить 6 – 8 раз. То же, но вдох, и выдох делать на шесть счётов.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Это же упражнение делать во время ходьбы. На четыре (шесть) шага – вдох, затем на четыре (шесть) – выдох.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Сочетание медленного бега с углублённым дыханием.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руки на животе. При вдохе надавить руками на переднюю брюшную стенку, слегка выпятить живот, при выдохе втянуть брюшную стенку.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стоя. Сделать вдох и, не выдыхая, несколько раз выпятить живот вперёд, а затем втянуть. Повторить 5 – 6 раз.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стоя. Поднять руки через стороны вверх – вдох, опустить – выдох.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кисти на затылке. Делая вдох на четыре счёта, локти отвести назад, лопатки соединить, прогнуться. При выдохе на четыре счёта – лопатки вперёд.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стоя. Поднять руки вверх, ногу – назад, вдох, и. п. – выдох. То же другой ногой.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руки сзади в замок. Отвести руки назад, прогнуться – вдох, и. п. – выдох. Повторить 8 – 10 раз.</w:t>
      </w:r>
    </w:p>
    <w:p w:rsidR="002D0E34" w:rsidRPr="002D0E34" w:rsidRDefault="002D0E34" w:rsidP="00B64740">
      <w:pPr>
        <w:numPr>
          <w:ilvl w:val="0"/>
          <w:numId w:val="1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И. п. – стоя, руки вверх. Отводя руки назад – вдох, возвращая в и. п. – выдох. Повторить 4 – 6 раз.</w:t>
      </w:r>
    </w:p>
    <w:p w:rsidR="002D0E34" w:rsidRPr="002D0E34" w:rsidRDefault="002D0E34" w:rsidP="00B64740">
      <w:pPr>
        <w:spacing w:line="360" w:lineRule="auto"/>
        <w:ind w:firstLine="567"/>
        <w:jc w:val="both"/>
        <w:rPr>
          <w:sz w:val="28"/>
          <w:szCs w:val="28"/>
        </w:rPr>
      </w:pPr>
      <w:r w:rsidRPr="002D0E34">
        <w:rPr>
          <w:sz w:val="28"/>
          <w:szCs w:val="28"/>
        </w:rPr>
        <w:t>Вдох выполнять через нос, а выдох – через рот.</w:t>
      </w:r>
    </w:p>
    <w:p w:rsidR="002D0E34" w:rsidRPr="002D0E34" w:rsidRDefault="002D0E34" w:rsidP="00B64740">
      <w:pPr>
        <w:spacing w:line="360" w:lineRule="auto"/>
        <w:ind w:firstLine="567"/>
        <w:jc w:val="both"/>
        <w:rPr>
          <w:sz w:val="28"/>
          <w:szCs w:val="28"/>
        </w:rPr>
      </w:pPr>
    </w:p>
    <w:p w:rsidR="00252007" w:rsidRDefault="00252007" w:rsidP="00252007">
      <w:pPr>
        <w:spacing w:line="360" w:lineRule="auto"/>
      </w:pPr>
    </w:p>
    <w:p w:rsidR="0081291D" w:rsidRDefault="0081291D" w:rsidP="00252007">
      <w:pPr>
        <w:spacing w:line="360" w:lineRule="auto"/>
      </w:pPr>
    </w:p>
    <w:p w:rsidR="0081291D" w:rsidRDefault="0081291D" w:rsidP="00252007">
      <w:pPr>
        <w:spacing w:line="360" w:lineRule="auto"/>
      </w:pPr>
    </w:p>
    <w:p w:rsidR="0081291D" w:rsidRDefault="0081291D" w:rsidP="00252007">
      <w:pPr>
        <w:spacing w:line="360" w:lineRule="auto"/>
      </w:pPr>
    </w:p>
    <w:p w:rsidR="0081291D" w:rsidRDefault="0081291D" w:rsidP="00252007">
      <w:pPr>
        <w:spacing w:line="360" w:lineRule="auto"/>
      </w:pPr>
    </w:p>
    <w:p w:rsidR="0081291D" w:rsidRDefault="0081291D" w:rsidP="00252007">
      <w:pPr>
        <w:spacing w:line="360" w:lineRule="auto"/>
      </w:pPr>
    </w:p>
    <w:p w:rsidR="0087750F" w:rsidRDefault="0087750F" w:rsidP="00252007">
      <w:pPr>
        <w:spacing w:line="360" w:lineRule="auto"/>
        <w:jc w:val="center"/>
      </w:pPr>
    </w:p>
    <w:p w:rsidR="0087750F" w:rsidRDefault="0087750F" w:rsidP="00252007">
      <w:pPr>
        <w:spacing w:line="360" w:lineRule="auto"/>
        <w:jc w:val="center"/>
      </w:pPr>
    </w:p>
    <w:p w:rsidR="0087750F" w:rsidRDefault="0087750F" w:rsidP="00252007">
      <w:pPr>
        <w:spacing w:line="360" w:lineRule="auto"/>
        <w:jc w:val="center"/>
      </w:pPr>
    </w:p>
    <w:p w:rsidR="0087750F" w:rsidRDefault="0087750F" w:rsidP="00252007">
      <w:pPr>
        <w:spacing w:line="360" w:lineRule="auto"/>
        <w:jc w:val="center"/>
      </w:pPr>
    </w:p>
    <w:p w:rsidR="0087750F" w:rsidRDefault="00252007" w:rsidP="00252007">
      <w:pPr>
        <w:spacing w:line="360" w:lineRule="auto"/>
        <w:jc w:val="center"/>
        <w:rPr>
          <w:b/>
          <w:sz w:val="32"/>
          <w:szCs w:val="32"/>
        </w:rPr>
      </w:pPr>
      <w:r w:rsidRPr="0087750F">
        <w:rPr>
          <w:b/>
          <w:sz w:val="32"/>
          <w:szCs w:val="32"/>
        </w:rPr>
        <w:t xml:space="preserve">Физкультура при средней степени близорукости </w:t>
      </w:r>
    </w:p>
    <w:p w:rsidR="00252007" w:rsidRPr="0087750F" w:rsidRDefault="00252007" w:rsidP="00252007">
      <w:pPr>
        <w:spacing w:line="360" w:lineRule="auto"/>
        <w:jc w:val="center"/>
        <w:rPr>
          <w:b/>
          <w:sz w:val="32"/>
          <w:szCs w:val="32"/>
        </w:rPr>
      </w:pPr>
      <w:r w:rsidRPr="0087750F">
        <w:rPr>
          <w:b/>
          <w:sz w:val="32"/>
          <w:szCs w:val="32"/>
        </w:rPr>
        <w:t>(от 3 до 6 диоптрий)</w:t>
      </w:r>
    </w:p>
    <w:p w:rsidR="00252007" w:rsidRPr="00B64740" w:rsidRDefault="00252007" w:rsidP="00B64740">
      <w:pPr>
        <w:spacing w:line="360" w:lineRule="auto"/>
        <w:jc w:val="both"/>
        <w:rPr>
          <w:sz w:val="28"/>
          <w:szCs w:val="28"/>
        </w:rPr>
      </w:pPr>
    </w:p>
    <w:p w:rsidR="00252007" w:rsidRPr="00B64740" w:rsidRDefault="00252007" w:rsidP="00B64740">
      <w:pPr>
        <w:spacing w:line="360" w:lineRule="auto"/>
        <w:ind w:firstLine="543"/>
        <w:jc w:val="both"/>
        <w:rPr>
          <w:sz w:val="28"/>
          <w:szCs w:val="28"/>
        </w:rPr>
      </w:pPr>
      <w:r w:rsidRPr="00B64740">
        <w:rPr>
          <w:sz w:val="28"/>
          <w:szCs w:val="28"/>
        </w:rPr>
        <w:t>Круг средств физкультуры и спорта, которые можно рекомендовать лицам с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близорукостью средней степени, сужен по сравнению с теми, у кого миопия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слабой степени. Они могут заниматься некоторыми видами спорта лишь при не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прогрессирующей близорукости – бегом на средние и длинные дистанции,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спортивной ходьбой, плаванием, парусным спортом, художественной гимнастикой,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гимнастикой по программе III – II спортивных разрядов, лыжными гонками.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Заключение о возможности занятий даже названными видами спорта должен сделать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окулист.</w:t>
      </w:r>
    </w:p>
    <w:p w:rsidR="00252007" w:rsidRPr="00B64740" w:rsidRDefault="00252007" w:rsidP="00B64740">
      <w:pPr>
        <w:spacing w:line="360" w:lineRule="auto"/>
        <w:ind w:firstLine="543"/>
        <w:jc w:val="both"/>
        <w:rPr>
          <w:sz w:val="28"/>
          <w:szCs w:val="28"/>
        </w:rPr>
      </w:pPr>
      <w:r w:rsidRPr="00B64740">
        <w:rPr>
          <w:sz w:val="28"/>
          <w:szCs w:val="28"/>
        </w:rPr>
        <w:t>Важно помнить о том, что следует избегать упражнений с резкими движениями</w:t>
      </w:r>
      <w:r w:rsidR="0081291D" w:rsidRPr="00B64740">
        <w:rPr>
          <w:sz w:val="28"/>
          <w:szCs w:val="28"/>
        </w:rPr>
        <w:t xml:space="preserve"> головой. </w:t>
      </w:r>
      <w:r w:rsidRPr="00B64740">
        <w:rPr>
          <w:sz w:val="28"/>
          <w:szCs w:val="28"/>
        </w:rPr>
        <w:t>Поэтому наклоны туловища вперёд лучше выполнять в положении сидя на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полу. Комплексы упражнений для лиц с близорукостью слабой степени в полной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мере могут использоваться и теми, у кого имеется миопия средней степени.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Однако общую нагрузку каждый должен регулировать сам, изменяя исходные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положения, облегчая или усложняя упражнения, уменьшая или увеличивая</w:t>
      </w:r>
      <w:r w:rsidR="0081291D" w:rsidRP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амплитуду движений в зависимости от самочувствия.</w:t>
      </w:r>
    </w:p>
    <w:p w:rsidR="0081291D" w:rsidRPr="00B64740" w:rsidRDefault="0081291D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Default="00A578C3" w:rsidP="00B64740">
      <w:pPr>
        <w:spacing w:line="360" w:lineRule="auto"/>
        <w:jc w:val="both"/>
        <w:rPr>
          <w:sz w:val="28"/>
          <w:szCs w:val="28"/>
        </w:rPr>
      </w:pPr>
    </w:p>
    <w:p w:rsidR="00A578C3" w:rsidRPr="0087750F" w:rsidRDefault="00A578C3" w:rsidP="0087750F">
      <w:pPr>
        <w:spacing w:line="360" w:lineRule="auto"/>
        <w:jc w:val="center"/>
        <w:rPr>
          <w:b/>
          <w:sz w:val="32"/>
          <w:szCs w:val="32"/>
        </w:rPr>
      </w:pPr>
      <w:r w:rsidRPr="0087750F">
        <w:rPr>
          <w:b/>
          <w:sz w:val="32"/>
          <w:szCs w:val="32"/>
        </w:rPr>
        <w:t>Заключение</w:t>
      </w:r>
    </w:p>
    <w:p w:rsidR="00A578C3" w:rsidRPr="00A578C3" w:rsidRDefault="00A578C3" w:rsidP="00A578C3">
      <w:pPr>
        <w:spacing w:line="360" w:lineRule="auto"/>
        <w:ind w:firstLine="543"/>
        <w:jc w:val="center"/>
        <w:rPr>
          <w:b/>
          <w:sz w:val="28"/>
          <w:szCs w:val="28"/>
        </w:rPr>
      </w:pPr>
    </w:p>
    <w:p w:rsidR="00252007" w:rsidRPr="00B64740" w:rsidRDefault="00252007" w:rsidP="00A578C3">
      <w:pPr>
        <w:spacing w:line="360" w:lineRule="auto"/>
        <w:ind w:firstLine="543"/>
        <w:jc w:val="both"/>
        <w:rPr>
          <w:sz w:val="28"/>
          <w:szCs w:val="28"/>
        </w:rPr>
      </w:pPr>
      <w:r w:rsidRPr="00B64740">
        <w:rPr>
          <w:sz w:val="28"/>
          <w:szCs w:val="28"/>
        </w:rPr>
        <w:t>Близорукость появляется и прогрессирует чаще всего в тех случаях, когда дети</w:t>
      </w:r>
      <w:r w:rsid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и взрослые нарушают нормальный режим зрительной работы, по много часов</w:t>
      </w:r>
      <w:r w:rsid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читают, особенно в положении лёжа, при плохом освещении или в движущемся</w:t>
      </w:r>
      <w:r w:rsid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транспорте, а также не выполняют рекомендуемых упражнений для глаз или</w:t>
      </w:r>
      <w:r w:rsid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занимаются противопоказанными видами спорта, превышая допустимый уровень</w:t>
      </w:r>
      <w:r w:rsidR="00B64740">
        <w:rPr>
          <w:sz w:val="28"/>
          <w:szCs w:val="28"/>
        </w:rPr>
        <w:t xml:space="preserve"> </w:t>
      </w:r>
      <w:r w:rsidRPr="00B64740">
        <w:rPr>
          <w:sz w:val="28"/>
          <w:szCs w:val="28"/>
        </w:rPr>
        <w:t>физической нагрузки.</w:t>
      </w:r>
    </w:p>
    <w:p w:rsidR="00BF5E56" w:rsidRDefault="00BF5E56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Default="00597932" w:rsidP="00A578C3">
      <w:pPr>
        <w:spacing w:line="360" w:lineRule="auto"/>
        <w:ind w:firstLine="543"/>
      </w:pPr>
    </w:p>
    <w:p w:rsidR="00597932" w:rsidRPr="00AE7EB6" w:rsidRDefault="00597932" w:rsidP="00AE7EB6">
      <w:pPr>
        <w:spacing w:line="360" w:lineRule="auto"/>
        <w:ind w:firstLine="543"/>
        <w:jc w:val="center"/>
        <w:rPr>
          <w:b/>
          <w:sz w:val="28"/>
          <w:szCs w:val="28"/>
        </w:rPr>
      </w:pPr>
      <w:r w:rsidRPr="00AE7EB6">
        <w:rPr>
          <w:b/>
          <w:sz w:val="28"/>
          <w:szCs w:val="28"/>
        </w:rPr>
        <w:t>Список литературы</w:t>
      </w:r>
    </w:p>
    <w:p w:rsidR="00597932" w:rsidRPr="00252007" w:rsidRDefault="00597932" w:rsidP="00A578C3">
      <w:pPr>
        <w:spacing w:line="360" w:lineRule="auto"/>
        <w:ind w:firstLine="543"/>
      </w:pPr>
    </w:p>
    <w:p w:rsidR="00AE7EB6" w:rsidRPr="00AE7EB6" w:rsidRDefault="00AE7EB6" w:rsidP="00AE7EB6">
      <w:pPr>
        <w:numPr>
          <w:ilvl w:val="0"/>
          <w:numId w:val="23"/>
        </w:numPr>
        <w:spacing w:line="360" w:lineRule="auto"/>
        <w:rPr>
          <w:color w:val="000000"/>
          <w:sz w:val="28"/>
          <w:szCs w:val="28"/>
        </w:rPr>
      </w:pPr>
      <w:r w:rsidRPr="00AE7EB6">
        <w:rPr>
          <w:color w:val="000000"/>
          <w:sz w:val="28"/>
          <w:szCs w:val="28"/>
        </w:rPr>
        <w:t xml:space="preserve">Аветисов Э.С. "Близорукость"-М.: Медицина, </w:t>
      </w:r>
      <w:smartTag w:uri="urn:schemas-microsoft-com:office:smarttags" w:element="metricconverter">
        <w:smartTagPr>
          <w:attr w:name="ProductID" w:val="2006 г"/>
        </w:smartTagPr>
        <w:r w:rsidRPr="00AE7EB6">
          <w:rPr>
            <w:color w:val="000000"/>
            <w:sz w:val="28"/>
            <w:szCs w:val="28"/>
          </w:rPr>
          <w:t>2006 г</w:t>
        </w:r>
      </w:smartTag>
      <w:r w:rsidRPr="00AE7EB6">
        <w:rPr>
          <w:color w:val="000000"/>
          <w:sz w:val="28"/>
          <w:szCs w:val="28"/>
        </w:rPr>
        <w:t>.</w:t>
      </w:r>
    </w:p>
    <w:p w:rsidR="00AE7EB6" w:rsidRDefault="00AE7EB6" w:rsidP="00AE7EB6">
      <w:pPr>
        <w:numPr>
          <w:ilvl w:val="0"/>
          <w:numId w:val="23"/>
        </w:numPr>
        <w:spacing w:line="360" w:lineRule="auto"/>
        <w:rPr>
          <w:color w:val="000000"/>
          <w:sz w:val="28"/>
          <w:szCs w:val="28"/>
        </w:rPr>
      </w:pPr>
      <w:r w:rsidRPr="00AE7EB6">
        <w:rPr>
          <w:color w:val="000000"/>
          <w:sz w:val="28"/>
          <w:szCs w:val="28"/>
        </w:rPr>
        <w:t>"Глазные болезни": Учебник/Под ред. Т.</w:t>
      </w:r>
      <w:r>
        <w:rPr>
          <w:color w:val="000000"/>
          <w:sz w:val="28"/>
          <w:szCs w:val="28"/>
        </w:rPr>
        <w:t xml:space="preserve"> </w:t>
      </w:r>
      <w:r w:rsidRPr="00AE7EB6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r w:rsidRPr="00AE7EB6">
        <w:rPr>
          <w:color w:val="000000"/>
          <w:sz w:val="28"/>
          <w:szCs w:val="28"/>
        </w:rPr>
        <w:t xml:space="preserve">Ерошевского, А.А. Бочкаревой. ,изд .- 4- М.: Медицина </w:t>
      </w:r>
      <w:r>
        <w:rPr>
          <w:color w:val="000000"/>
          <w:sz w:val="28"/>
          <w:szCs w:val="28"/>
        </w:rPr>
        <w:t xml:space="preserve"> - </w:t>
      </w:r>
      <w:r w:rsidRPr="00AE7EB6">
        <w:rPr>
          <w:color w:val="000000"/>
          <w:sz w:val="28"/>
          <w:szCs w:val="28"/>
        </w:rPr>
        <w:t>2003</w:t>
      </w:r>
    </w:p>
    <w:p w:rsidR="00AE7EB6" w:rsidRPr="00AE7EB6" w:rsidRDefault="00AE7EB6" w:rsidP="00AE7EB6">
      <w:pPr>
        <w:spacing w:line="360" w:lineRule="auto"/>
        <w:ind w:left="903"/>
        <w:rPr>
          <w:color w:val="000000"/>
          <w:sz w:val="28"/>
          <w:szCs w:val="28"/>
        </w:rPr>
      </w:pPr>
    </w:p>
    <w:p w:rsidR="00AE7EB6" w:rsidRPr="00AE7EB6" w:rsidRDefault="00AE7EB6" w:rsidP="00AE7EB6">
      <w:pPr>
        <w:spacing w:line="360" w:lineRule="auto"/>
        <w:ind w:firstLine="543"/>
        <w:jc w:val="center"/>
        <w:rPr>
          <w:b/>
          <w:sz w:val="28"/>
          <w:szCs w:val="28"/>
        </w:rPr>
      </w:pPr>
      <w:r w:rsidRPr="00AE7EB6">
        <w:rPr>
          <w:b/>
          <w:sz w:val="28"/>
          <w:szCs w:val="28"/>
        </w:rPr>
        <w:t>Электронные источники</w:t>
      </w:r>
    </w:p>
    <w:p w:rsidR="00AE7EB6" w:rsidRDefault="00AE7EB6" w:rsidP="00AE7EB6">
      <w:pPr>
        <w:spacing w:line="360" w:lineRule="auto"/>
        <w:ind w:firstLine="543"/>
      </w:pPr>
    </w:p>
    <w:p w:rsidR="00AE7EB6" w:rsidRDefault="00E62228" w:rsidP="00AE7EB6">
      <w:pPr>
        <w:numPr>
          <w:ilvl w:val="0"/>
          <w:numId w:val="24"/>
        </w:numPr>
        <w:spacing w:line="360" w:lineRule="auto"/>
      </w:pPr>
      <w:hyperlink r:id="rId8" w:history="1">
        <w:r w:rsidR="00124556" w:rsidRPr="00C44274">
          <w:rPr>
            <w:rStyle w:val="a8"/>
          </w:rPr>
          <w:t>http://www.clinic-new-ark.ru/blizorukost/</w:t>
        </w:r>
      </w:hyperlink>
    </w:p>
    <w:p w:rsidR="00AE7EB6" w:rsidRDefault="00E62228" w:rsidP="00AE7EB6">
      <w:pPr>
        <w:numPr>
          <w:ilvl w:val="0"/>
          <w:numId w:val="24"/>
        </w:numPr>
        <w:spacing w:line="360" w:lineRule="auto"/>
      </w:pPr>
      <w:hyperlink r:id="rId9" w:tgtFrame="_top" w:history="1"/>
      <w:hyperlink r:id="rId10" w:history="1">
        <w:r w:rsidR="00AE7EB6" w:rsidRPr="0043775A">
          <w:rPr>
            <w:rStyle w:val="a8"/>
          </w:rPr>
          <w:t>http://www.prozrenie.ru/page14.html</w:t>
        </w:r>
      </w:hyperlink>
    </w:p>
    <w:p w:rsidR="00AE7EB6" w:rsidRDefault="00E62228" w:rsidP="00AE7EB6">
      <w:pPr>
        <w:numPr>
          <w:ilvl w:val="0"/>
          <w:numId w:val="24"/>
        </w:numPr>
        <w:spacing w:line="360" w:lineRule="auto"/>
      </w:pPr>
      <w:hyperlink r:id="rId11" w:history="1">
        <w:r w:rsidR="00AE7EB6" w:rsidRPr="0043775A">
          <w:rPr>
            <w:rStyle w:val="a8"/>
          </w:rPr>
          <w:t>http://slovari.yandex.ru/</w:t>
        </w:r>
      </w:hyperlink>
    </w:p>
    <w:p w:rsidR="00AE7EB6" w:rsidRPr="00AE7EB6" w:rsidRDefault="00AE7EB6" w:rsidP="00A578C3">
      <w:pPr>
        <w:spacing w:line="360" w:lineRule="auto"/>
        <w:ind w:firstLine="543"/>
      </w:pPr>
      <w:bookmarkStart w:id="6" w:name="_GoBack"/>
      <w:bookmarkEnd w:id="6"/>
    </w:p>
    <w:sectPr w:rsidR="00AE7EB6" w:rsidRPr="00AE7EB6" w:rsidSect="0087750F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02" w:rsidRDefault="00325502">
      <w:r>
        <w:separator/>
      </w:r>
    </w:p>
  </w:endnote>
  <w:endnote w:type="continuationSeparator" w:id="0">
    <w:p w:rsidR="00325502" w:rsidRDefault="0032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02" w:rsidRDefault="00325502">
      <w:r>
        <w:separator/>
      </w:r>
    </w:p>
  </w:footnote>
  <w:footnote w:type="continuationSeparator" w:id="0">
    <w:p w:rsidR="00325502" w:rsidRDefault="0032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B6" w:rsidRDefault="00AE7EB6" w:rsidP="00C65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EB6" w:rsidRDefault="00AE7E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B6" w:rsidRDefault="00AE7EB6" w:rsidP="00C65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ED9">
      <w:rPr>
        <w:rStyle w:val="a5"/>
        <w:noProof/>
      </w:rPr>
      <w:t>3</w:t>
    </w:r>
    <w:r>
      <w:rPr>
        <w:rStyle w:val="a5"/>
      </w:rPr>
      <w:fldChar w:fldCharType="end"/>
    </w:r>
  </w:p>
  <w:p w:rsidR="00AE7EB6" w:rsidRDefault="00AE7E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A253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95111F"/>
    <w:multiLevelType w:val="hybridMultilevel"/>
    <w:tmpl w:val="0634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37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A7171C"/>
    <w:multiLevelType w:val="hybridMultilevel"/>
    <w:tmpl w:val="8384CE28"/>
    <w:lvl w:ilvl="0" w:tplc="0419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5">
    <w:nsid w:val="0CC46F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2C2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F85A8E"/>
    <w:multiLevelType w:val="hybridMultilevel"/>
    <w:tmpl w:val="68E45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F5380"/>
    <w:multiLevelType w:val="hybridMultilevel"/>
    <w:tmpl w:val="AD226C4A"/>
    <w:lvl w:ilvl="0" w:tplc="0419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9">
    <w:nsid w:val="2CEF149E"/>
    <w:multiLevelType w:val="hybridMultilevel"/>
    <w:tmpl w:val="4D564C7C"/>
    <w:lvl w:ilvl="0" w:tplc="0419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10">
    <w:nsid w:val="37033523"/>
    <w:multiLevelType w:val="hybridMultilevel"/>
    <w:tmpl w:val="65BC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9D7B75"/>
    <w:multiLevelType w:val="hybridMultilevel"/>
    <w:tmpl w:val="165A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438C9"/>
    <w:multiLevelType w:val="hybridMultilevel"/>
    <w:tmpl w:val="518AA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B0E93"/>
    <w:multiLevelType w:val="hybridMultilevel"/>
    <w:tmpl w:val="80DC0BC0"/>
    <w:lvl w:ilvl="0" w:tplc="0419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14">
    <w:nsid w:val="46ED23E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62B7242"/>
    <w:multiLevelType w:val="hybridMultilevel"/>
    <w:tmpl w:val="19CCF15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BD544E1"/>
    <w:multiLevelType w:val="hybridMultilevel"/>
    <w:tmpl w:val="58BE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2148AE"/>
    <w:multiLevelType w:val="hybridMultilevel"/>
    <w:tmpl w:val="23B0902A"/>
    <w:lvl w:ilvl="0" w:tplc="0419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18">
    <w:nsid w:val="66192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B96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465162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65D2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D54C5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>
    <w:nsid w:val="7D5A473A"/>
    <w:multiLevelType w:val="hybridMultilevel"/>
    <w:tmpl w:val="71D8E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</w:num>
  <w:num w:numId="14">
    <w:abstractNumId w:val="2"/>
  </w:num>
  <w:num w:numId="15">
    <w:abstractNumId w:val="16"/>
  </w:num>
  <w:num w:numId="16">
    <w:abstractNumId w:val="12"/>
  </w:num>
  <w:num w:numId="17">
    <w:abstractNumId w:val="7"/>
  </w:num>
  <w:num w:numId="18">
    <w:abstractNumId w:val="10"/>
  </w:num>
  <w:num w:numId="19">
    <w:abstractNumId w:val="11"/>
  </w:num>
  <w:num w:numId="20">
    <w:abstractNumId w:val="23"/>
  </w:num>
  <w:num w:numId="21">
    <w:abstractNumId w:val="1"/>
    <w:lvlOverride w:ilvl="0">
      <w:startOverride w:val="1"/>
    </w:lvlOverride>
  </w:num>
  <w:num w:numId="22">
    <w:abstractNumId w:val="8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DA3"/>
    <w:rsid w:val="00022A64"/>
    <w:rsid w:val="00046B07"/>
    <w:rsid w:val="00090562"/>
    <w:rsid w:val="000C7E71"/>
    <w:rsid w:val="00124556"/>
    <w:rsid w:val="00252007"/>
    <w:rsid w:val="002B7CF5"/>
    <w:rsid w:val="002D0E34"/>
    <w:rsid w:val="00320630"/>
    <w:rsid w:val="00325502"/>
    <w:rsid w:val="003604A5"/>
    <w:rsid w:val="003C69C5"/>
    <w:rsid w:val="003E4C22"/>
    <w:rsid w:val="00474DA3"/>
    <w:rsid w:val="004F7B64"/>
    <w:rsid w:val="00500B9D"/>
    <w:rsid w:val="00514EAE"/>
    <w:rsid w:val="00597932"/>
    <w:rsid w:val="005A6C9F"/>
    <w:rsid w:val="005E3BB3"/>
    <w:rsid w:val="0064044F"/>
    <w:rsid w:val="007D6F9C"/>
    <w:rsid w:val="0081291D"/>
    <w:rsid w:val="0087750F"/>
    <w:rsid w:val="0094081A"/>
    <w:rsid w:val="00A578C3"/>
    <w:rsid w:val="00AE7EB6"/>
    <w:rsid w:val="00B408DA"/>
    <w:rsid w:val="00B64740"/>
    <w:rsid w:val="00B83BA1"/>
    <w:rsid w:val="00BB0910"/>
    <w:rsid w:val="00BB4ED9"/>
    <w:rsid w:val="00BF5E56"/>
    <w:rsid w:val="00C65E6A"/>
    <w:rsid w:val="00DB1890"/>
    <w:rsid w:val="00DC1ABF"/>
    <w:rsid w:val="00E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26660F-969D-4ED6-A354-3D865108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A3"/>
    <w:rPr>
      <w:sz w:val="24"/>
      <w:szCs w:val="24"/>
    </w:rPr>
  </w:style>
  <w:style w:type="paragraph" w:styleId="1">
    <w:name w:val="heading 1"/>
    <w:basedOn w:val="a"/>
    <w:next w:val="a"/>
    <w:qFormat/>
    <w:rsid w:val="008129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0E34"/>
    <w:pPr>
      <w:keepNext/>
      <w:spacing w:line="360" w:lineRule="auto"/>
      <w:ind w:firstLine="567"/>
      <w:outlineLvl w:val="1"/>
    </w:pPr>
    <w:rPr>
      <w:rFonts w:ascii="Arial" w:hAnsi="Arial"/>
      <w:i/>
      <w:sz w:val="22"/>
      <w:szCs w:val="20"/>
    </w:rPr>
  </w:style>
  <w:style w:type="paragraph" w:styleId="3">
    <w:name w:val="heading 3"/>
    <w:basedOn w:val="a"/>
    <w:next w:val="a"/>
    <w:qFormat/>
    <w:rsid w:val="008129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B0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rsid w:val="002D0E34"/>
    <w:pPr>
      <w:ind w:firstLine="567"/>
      <w:jc w:val="both"/>
    </w:pPr>
    <w:rPr>
      <w:rFonts w:ascii="Arial" w:hAnsi="Arial"/>
      <w:sz w:val="20"/>
      <w:szCs w:val="20"/>
    </w:rPr>
  </w:style>
  <w:style w:type="paragraph" w:styleId="30">
    <w:name w:val="Body Text Indent 3"/>
    <w:basedOn w:val="a"/>
    <w:rsid w:val="002D0E34"/>
    <w:pPr>
      <w:ind w:firstLine="567"/>
    </w:pPr>
    <w:rPr>
      <w:rFonts w:ascii="Arial" w:hAnsi="Arial"/>
      <w:sz w:val="20"/>
      <w:szCs w:val="20"/>
    </w:rPr>
  </w:style>
  <w:style w:type="paragraph" w:styleId="20">
    <w:name w:val="Body Text 2"/>
    <w:basedOn w:val="a"/>
    <w:rsid w:val="0081291D"/>
    <w:pPr>
      <w:spacing w:after="120" w:line="480" w:lineRule="auto"/>
    </w:pPr>
  </w:style>
  <w:style w:type="paragraph" w:styleId="a4">
    <w:name w:val="header"/>
    <w:basedOn w:val="a"/>
    <w:rsid w:val="008775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750F"/>
  </w:style>
  <w:style w:type="character" w:styleId="a6">
    <w:name w:val="Strong"/>
    <w:basedOn w:val="a0"/>
    <w:qFormat/>
    <w:rsid w:val="003C69C5"/>
    <w:rPr>
      <w:b/>
      <w:bCs/>
    </w:rPr>
  </w:style>
  <w:style w:type="paragraph" w:styleId="a7">
    <w:name w:val="Normal (Web)"/>
    <w:basedOn w:val="a"/>
    <w:rsid w:val="003C69C5"/>
    <w:pPr>
      <w:spacing w:before="100" w:beforeAutospacing="1" w:after="100" w:afterAutospacing="1"/>
    </w:pPr>
  </w:style>
  <w:style w:type="character" w:styleId="a8">
    <w:name w:val="Hyperlink"/>
    <w:basedOn w:val="a0"/>
    <w:rsid w:val="00124556"/>
    <w:rPr>
      <w:color w:val="0000FF"/>
      <w:u w:val="single"/>
    </w:rPr>
  </w:style>
  <w:style w:type="character" w:customStyle="1" w:styleId="sem1">
    <w:name w:val="sem1"/>
    <w:basedOn w:val="a0"/>
    <w:rsid w:val="0094081A"/>
    <w:rPr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-new-ark.ru/blizorukos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ovari.yandex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ozrenie.ru/page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p.mail.ru/jump?from=2933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миопии</vt:lpstr>
    </vt:vector>
  </TitlesOfParts>
  <Company>Wg</Company>
  <LinksUpToDate>false</LinksUpToDate>
  <CharactersWithSpaces>25356</CharactersWithSpaces>
  <SharedDoc>false</SharedDoc>
  <HLinks>
    <vt:vector size="24" baseType="variant">
      <vt:variant>
        <vt:i4>1441856</vt:i4>
      </vt:variant>
      <vt:variant>
        <vt:i4>12</vt:i4>
      </vt:variant>
      <vt:variant>
        <vt:i4>0</vt:i4>
      </vt:variant>
      <vt:variant>
        <vt:i4>5</vt:i4>
      </vt:variant>
      <vt:variant>
        <vt:lpwstr>http://slovari.yandex.ru/</vt:lpwstr>
      </vt:variant>
      <vt:variant>
        <vt:lpwstr/>
      </vt:variant>
      <vt:variant>
        <vt:i4>2424947</vt:i4>
      </vt:variant>
      <vt:variant>
        <vt:i4>9</vt:i4>
      </vt:variant>
      <vt:variant>
        <vt:i4>0</vt:i4>
      </vt:variant>
      <vt:variant>
        <vt:i4>5</vt:i4>
      </vt:variant>
      <vt:variant>
        <vt:lpwstr>http://www.prozrenie.ru/page14.html</vt:lpwstr>
      </vt:variant>
      <vt:variant>
        <vt:lpwstr/>
      </vt:variant>
      <vt:variant>
        <vt:i4>6422563</vt:i4>
      </vt:variant>
      <vt:variant>
        <vt:i4>6</vt:i4>
      </vt:variant>
      <vt:variant>
        <vt:i4>0</vt:i4>
      </vt:variant>
      <vt:variant>
        <vt:i4>5</vt:i4>
      </vt:variant>
      <vt:variant>
        <vt:lpwstr>http://top.mail.ru/jump?from=293341</vt:lpwstr>
      </vt:variant>
      <vt:variant>
        <vt:lpwstr/>
      </vt:variant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http://www.clinic-new-ark.ru/blizorukost/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миопии</dc:title>
  <dc:subject/>
  <dc:creator>FoM</dc:creator>
  <cp:keywords/>
  <dc:description/>
  <cp:lastModifiedBy>admin</cp:lastModifiedBy>
  <cp:revision>2</cp:revision>
  <dcterms:created xsi:type="dcterms:W3CDTF">2014-04-18T10:45:00Z</dcterms:created>
  <dcterms:modified xsi:type="dcterms:W3CDTF">2014-04-18T10:45:00Z</dcterms:modified>
</cp:coreProperties>
</file>