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и науки Украины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Запорожский государственный университет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Реферат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На тему: Понятие одаренности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  <w:r>
        <w:rPr>
          <w:b/>
          <w:sz w:val="28"/>
        </w:rPr>
        <w:t>Группа 411-7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  <w:r>
        <w:rPr>
          <w:b/>
          <w:sz w:val="28"/>
        </w:rPr>
        <w:t>Выполнила студентка 3 курса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  <w:r>
        <w:rPr>
          <w:b/>
          <w:sz w:val="28"/>
        </w:rPr>
        <w:t>Заочного отделения СПП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  <w:r>
        <w:rPr>
          <w:b/>
          <w:sz w:val="28"/>
        </w:rPr>
        <w:t>Соболева Н.О.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  <w:r>
        <w:rPr>
          <w:b/>
          <w:sz w:val="28"/>
        </w:rPr>
        <w:t>Проверил преподаватель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  <w:r>
        <w:rPr>
          <w:b/>
          <w:sz w:val="28"/>
        </w:rPr>
        <w:t>__________________________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Запорожье</w:t>
      </w:r>
    </w:p>
    <w:p w:rsidR="00C044BD" w:rsidRDefault="00C044BD">
      <w:pPr>
        <w:pStyle w:val="a3"/>
      </w:pPr>
      <w:r>
        <w:t>2003</w:t>
      </w:r>
      <w:r>
        <w:br w:type="page"/>
        <w:t>Детская одаренность</w:t>
      </w: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</w:rPr>
      </w:pP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z w:val="28"/>
        </w:rPr>
        <w:t>Одаренность, талант, гениальность проявляются в личности как яркие   индивидуально-неповторимые   творческие,   интеллектуаль</w:t>
      </w:r>
      <w:r>
        <w:rPr>
          <w:sz w:val="28"/>
        </w:rPr>
        <w:softHyphen/>
        <w:t>ные, эмоциональные,  физические способности  в той или  иной об</w:t>
      </w:r>
      <w:r>
        <w:rPr>
          <w:sz w:val="28"/>
        </w:rPr>
        <w:softHyphen/>
        <w:t>ласти человеческой деятельности. Различия в степени, качестве и направленности  одаренности   человека   предопределены  природой, генетическим фондом. Каждый нормальный ребенок одарен всеми человеческими сущностными  силами и возможностью в необходи</w:t>
      </w:r>
      <w:r>
        <w:rPr>
          <w:sz w:val="28"/>
        </w:rPr>
        <w:softHyphen/>
        <w:t>мых   и   достаточных   социальных   условиях   развивать   их   в   себе. У детей сущностные силы развиваются, как правило, равномерно, совокупно, гармонично. Какая из сущностных сил, будь то интел</w:t>
      </w:r>
      <w:r>
        <w:rPr>
          <w:sz w:val="28"/>
        </w:rPr>
        <w:softHyphen/>
        <w:t>лект, чувства, воля, руки и ноги, зрение и слух, абстрактное или конкретно-образное мышление, может наиболее мощно и ярко про</w:t>
      </w:r>
      <w:r>
        <w:rPr>
          <w:sz w:val="28"/>
        </w:rPr>
        <w:softHyphen/>
        <w:t>явиться, зависит  от социального  и  педагогического  фона,  на   ко</w:t>
      </w:r>
      <w:r>
        <w:rPr>
          <w:sz w:val="28"/>
        </w:rPr>
        <w:softHyphen/>
        <w:t>тором   происходит  общее   развитие  детской  личности. При   бла</w:t>
      </w:r>
      <w:r>
        <w:rPr>
          <w:sz w:val="28"/>
        </w:rPr>
        <w:softHyphen/>
        <w:t>гоприятных обстоятельствах каждый ребенок может проявить себя как одаренное  существо.   Феноменальные  же, экстраординарные способности, яркая одаренность, талант, основываются  на особой организации мозга, предрасположенности к теоретическому или художественному    мышлению;    особой    связи    глаза,    образного мышления   и   двигательных   навыков  руки;  специфическом   взаи</w:t>
      </w:r>
      <w:r>
        <w:rPr>
          <w:sz w:val="28"/>
        </w:rPr>
        <w:softHyphen/>
        <w:t>модействии слуха, воображения,  мышц глотки, груди  и легких; чувствительной   н  остро  реагирующей  нервной системе;  взаимо</w:t>
      </w:r>
      <w:r>
        <w:rPr>
          <w:sz w:val="28"/>
        </w:rPr>
        <w:softHyphen/>
        <w:t>связи конституции организма  и органов координации движения тела. Подобные редкие явления ранней одаренности заслужива</w:t>
      </w:r>
      <w:r>
        <w:rPr>
          <w:sz w:val="28"/>
        </w:rPr>
        <w:softHyphen/>
        <w:t>ют особого внимания. Однако они  не должны отвлекать психо</w:t>
      </w:r>
      <w:r>
        <w:rPr>
          <w:sz w:val="28"/>
        </w:rPr>
        <w:softHyphen/>
        <w:t>логов и  педагогов от  проблемы  одаренности  каждого нормаль</w:t>
      </w:r>
      <w:r>
        <w:rPr>
          <w:sz w:val="28"/>
        </w:rPr>
        <w:softHyphen/>
        <w:t>ного ребенка. Чем  больше создается  возможностей для творче</w:t>
      </w:r>
      <w:r>
        <w:rPr>
          <w:sz w:val="28"/>
        </w:rPr>
        <w:softHyphen/>
        <w:t>ского само проявления   всем  детям, тем  больше шансов обнару</w:t>
      </w:r>
      <w:r>
        <w:rPr>
          <w:sz w:val="28"/>
        </w:rPr>
        <w:softHyphen/>
        <w:t>жения  и выращивания  в общей массе одаренных, редких, ярких н сильных разнообразных   талантов. Поэтому задача педагогики состоит в том, чтобы, опираясь на  идею всеобщей генетической одаренности детей, создать  методику работы  не только с ярко заявляющими  о  себе  талантами,   но  и  обеспечивать  поле  дея</w:t>
      </w:r>
      <w:r>
        <w:rPr>
          <w:sz w:val="28"/>
        </w:rPr>
        <w:softHyphen/>
        <w:t>тельности   для   творческого   само проявления   и   самовыражения всем детям. В здоровой социальной среде индивиды эффективно взаимодействуют в труде,  культуре, общественных отношениях, благодаря разноодаренности, взаимодополняют, взаиморазвива-ют  и   взаимовозвышают  друг  друга.  Одни   в  большей  степени одарены   интеллектуально,   другие — эмоционально,   физически, двигательно, третьи — в нравственно-волевом, организационном, художественном,   социально-милосердном   отношениях.   Творчес</w:t>
      </w:r>
      <w:r>
        <w:rPr>
          <w:sz w:val="28"/>
        </w:rPr>
        <w:softHyphen/>
        <w:t>кие, ярко одаренные индивиды,  вовлекая  в круг своего общения идущих   рядом,   пробуждают   г,   них   творческие  способности,  де</w:t>
      </w:r>
      <w:r>
        <w:rPr>
          <w:snapToGrid w:val="0"/>
          <w:sz w:val="28"/>
        </w:rPr>
        <w:t xml:space="preserve"> лают социальную среду нравственно и интеллектуально чище, бла</w:t>
      </w:r>
      <w:r>
        <w:rPr>
          <w:snapToGrid w:val="0"/>
          <w:sz w:val="28"/>
        </w:rPr>
        <w:softHyphen/>
        <w:t>гоприятнее для развития  человека.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Одаренность по своей сущности явление целостное и много</w:t>
      </w:r>
      <w:r>
        <w:rPr>
          <w:snapToGrid w:val="0"/>
          <w:sz w:val="28"/>
        </w:rPr>
        <w:softHyphen/>
        <w:t>стороннее. Она имеет анатомо-физиологическое основание, опреде</w:t>
      </w:r>
      <w:r>
        <w:rPr>
          <w:snapToGrid w:val="0"/>
          <w:sz w:val="28"/>
        </w:rPr>
        <w:softHyphen/>
        <w:t>ленную организацию и строение мозга, всех его функциональных систем. В возникновении и развитии одаренности существенную роль играют нервно-психические образования, определяющие воз</w:t>
      </w:r>
      <w:r>
        <w:rPr>
          <w:snapToGrid w:val="0"/>
          <w:sz w:val="28"/>
        </w:rPr>
        <w:softHyphen/>
        <w:t>можности ребенка к особенному, оригинальному восприятию мира, к воспитуемости и обучаемости, к осмыслению и творчеству, са</w:t>
      </w:r>
      <w:r>
        <w:rPr>
          <w:snapToGrid w:val="0"/>
          <w:sz w:val="28"/>
        </w:rPr>
        <w:softHyphen/>
        <w:t>мовыражению и самоутверждению. В структуре одаренности важ</w:t>
      </w:r>
      <w:r>
        <w:rPr>
          <w:snapToGrid w:val="0"/>
          <w:sz w:val="28"/>
        </w:rPr>
        <w:softHyphen/>
        <w:t>ное место занимает эмоционально-волевой и действенно-практиче</w:t>
      </w:r>
      <w:r>
        <w:rPr>
          <w:snapToGrid w:val="0"/>
          <w:sz w:val="28"/>
        </w:rPr>
        <w:softHyphen/>
        <w:t>ский компоненты. Они стимулируют деятельность ребенка по практическому применению способностей и творческих сил. Та</w:t>
      </w:r>
      <w:r>
        <w:rPr>
          <w:snapToGrid w:val="0"/>
          <w:sz w:val="28"/>
        </w:rPr>
        <w:softHyphen/>
        <w:t>лантливость обусловлена индивидуально-личностными, нравствен</w:t>
      </w:r>
      <w:r>
        <w:rPr>
          <w:snapToGrid w:val="0"/>
          <w:sz w:val="28"/>
        </w:rPr>
        <w:softHyphen/>
        <w:t>но-эстетическими характеристиками человека. Идейность, убеж</w:t>
      </w:r>
      <w:r>
        <w:rPr>
          <w:snapToGrid w:val="0"/>
          <w:sz w:val="28"/>
        </w:rPr>
        <w:softHyphen/>
        <w:t>денность, принципиальность, интеллектуально-нравственная раско</w:t>
      </w:r>
      <w:r>
        <w:rPr>
          <w:snapToGrid w:val="0"/>
          <w:sz w:val="28"/>
        </w:rPr>
        <w:softHyphen/>
        <w:t>ванность и свобода, упорство, упрямство, способность стоять па своем, внутренняя самодисциплина, гражданская сознательная дисциплина — все это непременно внутренние условия развития способностей, дарования, таланта. Даровитость личности обуслов</w:t>
      </w:r>
      <w:r>
        <w:rPr>
          <w:snapToGrid w:val="0"/>
          <w:sz w:val="28"/>
        </w:rPr>
        <w:softHyphen/>
        <w:t>лена субъективно-объективными факторами, которые либо способ</w:t>
      </w:r>
      <w:r>
        <w:rPr>
          <w:snapToGrid w:val="0"/>
          <w:sz w:val="28"/>
        </w:rPr>
        <w:softHyphen/>
        <w:t>ствуют развитию таланта, либо сдерживают и угнетают проявле</w:t>
      </w:r>
      <w:r>
        <w:rPr>
          <w:snapToGrid w:val="0"/>
          <w:sz w:val="28"/>
        </w:rPr>
        <w:softHyphen/>
        <w:t>ние способностей в детях. Развитию одаренности ребенка способ</w:t>
      </w:r>
      <w:r>
        <w:rPr>
          <w:snapToGrid w:val="0"/>
          <w:sz w:val="28"/>
        </w:rPr>
        <w:softHyphen/>
        <w:t>ствует как наличие здоровой генетической основы, так и условий социального педагогического и психологического характера. Ода</w:t>
      </w:r>
      <w:r>
        <w:rPr>
          <w:snapToGrid w:val="0"/>
          <w:sz w:val="28"/>
        </w:rPr>
        <w:softHyphen/>
        <w:t>ренность возникает и пробивает себе дорогу либо как спонтанное само проявление своеобразно сложившихся биологических структур мозга и организма, требующих для своего развития соответству</w:t>
      </w:r>
      <w:r>
        <w:rPr>
          <w:snapToGrid w:val="0"/>
          <w:sz w:val="28"/>
        </w:rPr>
        <w:softHyphen/>
        <w:t>ющей практической деятельности, либо как нервно-психические и физические новообразования, возникающие в процессе воспитания и обучения как ответ организма на требования среды, а также специфической физической, общественной, интеллектуальной, ху</w:t>
      </w:r>
      <w:r>
        <w:rPr>
          <w:snapToGrid w:val="0"/>
          <w:sz w:val="28"/>
        </w:rPr>
        <w:softHyphen/>
        <w:t>дожественной деятельности, в которую вовлекаются дети. И в том, и в другом случае развитие одаренности ребенка требует условий, обеспечивающих опробование и применение духовных и физических способностей. Особое значение имеет система продуктивной, твор</w:t>
      </w:r>
      <w:r>
        <w:rPr>
          <w:snapToGrid w:val="0"/>
          <w:sz w:val="28"/>
        </w:rPr>
        <w:softHyphen/>
        <w:t>ческой деятельности, создающая возможность для эксперименти</w:t>
      </w:r>
      <w:r>
        <w:rPr>
          <w:snapToGrid w:val="0"/>
          <w:sz w:val="28"/>
        </w:rPr>
        <w:softHyphen/>
        <w:t>рования, дающая право на собственное мнение и ошибку. Она организуется в формах детской самодеятельности, суть которой не сводится только к спонтанности, стихийности детского само проявления и самоутверждения. Самодеятельность эффективна, когда представляет собой органический сплав внутренне обусловленных влечений и побуждений, потребностей и стимулов с социально содержательной деятельностью. Ее осуществление детьми, обеспе</w:t>
      </w:r>
      <w:r>
        <w:rPr>
          <w:snapToGrid w:val="0"/>
          <w:sz w:val="28"/>
        </w:rPr>
        <w:softHyphen/>
        <w:t>ченное консультационной помощью взрослых, психологически бла</w:t>
      </w:r>
      <w:r>
        <w:rPr>
          <w:snapToGrid w:val="0"/>
          <w:sz w:val="28"/>
        </w:rPr>
        <w:softHyphen/>
        <w:t>гоприятной обстановкой и необходимыми социально-материальны</w:t>
      </w:r>
      <w:r>
        <w:rPr>
          <w:snapToGrid w:val="0"/>
          <w:sz w:val="28"/>
        </w:rPr>
        <w:softHyphen/>
        <w:t>ми условиями, должно быть самостоятельным. В то же время всякая одаренность, постепенно выводимая на уровень творчески-профессиональной деятельности, не может успешно формироваться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изоляции от мастера, вне педагогического руководства. Органи</w:t>
      </w:r>
      <w:r>
        <w:rPr>
          <w:snapToGrid w:val="0"/>
          <w:sz w:val="28"/>
        </w:rPr>
        <w:softHyphen/>
        <w:t>зованное введение и мастерство не только не подавляет творчески развивающуюся личность, но, напротив, поддерживает в ребенке  веру в свои силы, в возможность достижения успеха, стимулирует 1 здоровое самолюбие и честолюбие. Вместе с тем ребенку, желаю</w:t>
      </w:r>
      <w:r>
        <w:rPr>
          <w:snapToGrid w:val="0"/>
          <w:sz w:val="28"/>
        </w:rPr>
        <w:softHyphen/>
        <w:t>щему преуспеть в развитии своего дарования, необходимо готовить себя к упорному труду. Жизнь и человеческая природа таковы, что успех и распнет способностей приходи! только к тем, кто готов к преодолению внешних и внутренних препятствий и трудностей. Дефицит талантов объясняется не оскудением человеческой при</w:t>
      </w:r>
      <w:r>
        <w:rPr>
          <w:snapToGrid w:val="0"/>
          <w:sz w:val="28"/>
        </w:rPr>
        <w:softHyphen/>
        <w:t>роды, а отсутствием сильных натур, способных проявить мужество, упорство, настойчивость, жесткую самодисциплину в самообразо</w:t>
      </w:r>
      <w:r>
        <w:rPr>
          <w:snapToGrid w:val="0"/>
          <w:sz w:val="28"/>
        </w:rPr>
        <w:softHyphen/>
        <w:t>вании и самовоспитании, в критическом переосмыслении обще</w:t>
      </w:r>
      <w:r>
        <w:rPr>
          <w:snapToGrid w:val="0"/>
          <w:sz w:val="28"/>
        </w:rPr>
        <w:softHyphen/>
        <w:t>признанных догм, стереотипов, «незыблемых истин», в отстаивании нового.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Самостановление одаренной натуры, творчески мыслящей лич</w:t>
      </w:r>
      <w:r>
        <w:rPr>
          <w:snapToGrid w:val="0"/>
          <w:sz w:val="28"/>
        </w:rPr>
        <w:softHyphen/>
        <w:t>ности обусловлено также нравственно-психологической установкой, диктующей искать себе поддержку не столько в других людях и благоприятных внешних обстоятельствах, по прежде всего в себе самом, своем внутреннем духовном мире, исполненном верой в себя и свое призвание. Внутреннему духовному самоутверждению способствует сам процесс творчества, полностью поглощающий творящего, дающий ему высшее нравственно-эстетическое удовлет</w:t>
      </w:r>
      <w:r>
        <w:rPr>
          <w:snapToGrid w:val="0"/>
          <w:sz w:val="28"/>
        </w:rPr>
        <w:softHyphen/>
        <w:t>ворение и наслаждение, возмещающий все издержки сурового от</w:t>
      </w:r>
      <w:r>
        <w:rPr>
          <w:snapToGrid w:val="0"/>
          <w:sz w:val="28"/>
        </w:rPr>
        <w:softHyphen/>
        <w:t>ношения к самому себе. В результате талантливый ребенок ста</w:t>
      </w:r>
      <w:r>
        <w:rPr>
          <w:snapToGrid w:val="0"/>
          <w:sz w:val="28"/>
        </w:rPr>
        <w:softHyphen/>
        <w:t>новится привержен внутренним духовным ценностям, помогающим  выдержать внешние невзгоды, подстерегающие талантливого чело-3 века повсюду.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Наряду со стимулирующими есть факторы, препятствующие, сдерживающие развитие одаренности в детях. Среди них не только отсутствие социально-материальной базы, поля проявления много</w:t>
      </w:r>
      <w:r>
        <w:rPr>
          <w:snapToGrid w:val="0"/>
          <w:sz w:val="28"/>
        </w:rPr>
        <w:softHyphen/>
        <w:t>образной талантливой деятельности детей, их творчества, но и формализованные, автоматизированные и механизированные сис</w:t>
      </w:r>
      <w:r>
        <w:rPr>
          <w:snapToGrid w:val="0"/>
          <w:sz w:val="28"/>
        </w:rPr>
        <w:softHyphen/>
        <w:t>темы обучения. Отрабатывая навыки исполнительства, подража</w:t>
      </w:r>
      <w:r>
        <w:rPr>
          <w:snapToGrid w:val="0"/>
          <w:sz w:val="28"/>
        </w:rPr>
        <w:softHyphen/>
        <w:t>тельства, репродуктивной деятельности, послушания, внешней дис</w:t>
      </w:r>
      <w:r>
        <w:rPr>
          <w:snapToGrid w:val="0"/>
          <w:sz w:val="28"/>
        </w:rPr>
        <w:softHyphen/>
        <w:t>циплины, добиваясь успеха в дрессуре, они в зародыше подавляют человеческую «самость», духовность, одаренность, талант, являю</w:t>
      </w:r>
      <w:r>
        <w:rPr>
          <w:snapToGrid w:val="0"/>
          <w:sz w:val="28"/>
        </w:rPr>
        <w:softHyphen/>
        <w:t>щийся на свет божий во всей неповторимости как результат ор</w:t>
      </w:r>
      <w:r>
        <w:rPr>
          <w:snapToGrid w:val="0"/>
          <w:sz w:val="28"/>
        </w:rPr>
        <w:softHyphen/>
        <w:t>ганического единства самоорганизации и творческой интеллекту</w:t>
      </w:r>
      <w:r>
        <w:rPr>
          <w:snapToGrid w:val="0"/>
          <w:sz w:val="28"/>
        </w:rPr>
        <w:softHyphen/>
        <w:t>альной свободы. Заорганизованностью, зашоршенностью методик обучения и воспитания объясняется неуспеваемость и плохое по</w:t>
      </w:r>
      <w:r>
        <w:rPr>
          <w:snapToGrid w:val="0"/>
          <w:sz w:val="28"/>
        </w:rPr>
        <w:softHyphen/>
        <w:t>ведение на уроках одаренных детей. В нем внешнее инстинктивное проявление протест гибнущего таланта. Бездарность, отсутствие у ребенка интереса к самому себе—естественное следствие за</w:t>
      </w:r>
      <w:r>
        <w:rPr>
          <w:snapToGrid w:val="0"/>
          <w:sz w:val="28"/>
        </w:rPr>
        <w:softHyphen/>
        <w:t>числения его в массу «неспособных», «бездарных» «хулиганов» и «дураков», в группу социально и психологически отверженных.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Развитие детской одаренности сдерживает и закабаленность значительной части детей духовно нищей, бездуховной массовой культурой, манипулирующей их чувствами и сознанием, превращающей их в пассивные объекты агрессивного воздействия. Нега</w:t>
      </w:r>
      <w:r>
        <w:rPr>
          <w:snapToGrid w:val="0"/>
          <w:sz w:val="28"/>
        </w:rPr>
        <w:softHyphen/>
        <w:t>тивно сказывается отсутствие психотерапевтической и психологи</w:t>
      </w:r>
      <w:r>
        <w:rPr>
          <w:snapToGrid w:val="0"/>
          <w:sz w:val="28"/>
        </w:rPr>
        <w:softHyphen/>
        <w:t>ческой помощи школьникам в преодолении комплексов неполно</w:t>
      </w:r>
      <w:r>
        <w:rPr>
          <w:snapToGrid w:val="0"/>
          <w:sz w:val="28"/>
        </w:rPr>
        <w:softHyphen/>
        <w:t>ценности, агрессивности, сексуальности, в развитии стремления сублимировать внутреннюю энергию в полезное творческое са</w:t>
      </w:r>
      <w:r>
        <w:rPr>
          <w:snapToGrid w:val="0"/>
          <w:sz w:val="28"/>
        </w:rPr>
        <w:softHyphen/>
        <w:t>мопроявление.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Центральным  в  проблеме  одаренности  является   вопрос  о ее типах, силе и полноте проявления, а также об основных критериях талантливости.   Типы   одаренности   детей   весьма   разнообразны. В  целях определения,  выявления типов одаренности  необходимо тесное сочетание общеразвивающих  и  специальных  упражнений. Существует  несколько типов  интеллектуальной  одаренности.  Ра</w:t>
      </w:r>
      <w:r>
        <w:rPr>
          <w:snapToGrid w:val="0"/>
          <w:sz w:val="28"/>
        </w:rPr>
        <w:softHyphen/>
        <w:t>ционально-мыслительный тип проявляется в наклонности ребенка к понятийно-отвлеченному, абстрактному мышлению, к различного рода теоретическим обобщениям. Такая способность преимущест</w:t>
      </w:r>
      <w:r>
        <w:rPr>
          <w:snapToGrid w:val="0"/>
          <w:sz w:val="28"/>
        </w:rPr>
        <w:softHyphen/>
        <w:t>венно необходима ученым, политикам, экономистам, общественным  деятелям — всем, чья профессия требует умения обобщать оперировать символами, делать обоснованный, взвешенный выбор в мно</w:t>
      </w:r>
      <w:r>
        <w:rPr>
          <w:snapToGrid w:val="0"/>
          <w:sz w:val="28"/>
        </w:rPr>
        <w:softHyphen/>
        <w:t>гообразных   научных,   хозяйственных,   политических   ситуациях   и принимать ответственные решения. Абстрактному  рациональному способу освоения реального мира противостоит образно-художест</w:t>
      </w:r>
      <w:r>
        <w:rPr>
          <w:snapToGrid w:val="0"/>
          <w:sz w:val="28"/>
        </w:rPr>
        <w:softHyphen/>
        <w:t>венный мыслительный тип. Его отличительная черта — мышление образами, способность оперировать образно-зрительными, образно-слуховыми представлениями, создавать в воображении  новые образные обобщения, конструкции, модели, комбинации из элементов  звука, зрительного и словесного материала. Образное  мышление широко  используется  в  художественно-творческих,  дизайнерских, конструкторских профессиях, позволяет эффективно выбирать оп</w:t>
      </w:r>
      <w:r>
        <w:rPr>
          <w:snapToGrid w:val="0"/>
          <w:sz w:val="28"/>
        </w:rPr>
        <w:softHyphen/>
        <w:t>тимальные  варианты для  новых технико-технологических   и  художественно-промышленных  решений, создавать оригинальные  произведения искусства. Встречается и смешанный, рационально-об</w:t>
      </w:r>
      <w:r>
        <w:rPr>
          <w:snapToGrid w:val="0"/>
          <w:sz w:val="28"/>
        </w:rPr>
        <w:softHyphen/>
        <w:t>разный тип одаренности, позволяющий ученому  использовать во</w:t>
      </w:r>
      <w:r>
        <w:rPr>
          <w:snapToGrid w:val="0"/>
          <w:sz w:val="28"/>
        </w:rPr>
        <w:softHyphen/>
        <w:t>ображение   в   научных   открытиях   и   создавать   художественные произведения, а художнику,  писателю, композитору — ярко  про</w:t>
      </w:r>
      <w:r>
        <w:rPr>
          <w:snapToGrid w:val="0"/>
          <w:sz w:val="28"/>
        </w:rPr>
        <w:softHyphen/>
        <w:t>являть себя в качестве мыслителей: философов, историков, политиков, ученых, религиозных деятелей. Одаренность проявляется и в  повышенной  эмоциональной  чувствительности  одного  человека  к  биополю другого.   На  этой  основе  развивается  экстрасенсная  способность отдельных индивидов активного воздействия на физи</w:t>
      </w:r>
      <w:r>
        <w:rPr>
          <w:snapToGrid w:val="0"/>
          <w:sz w:val="28"/>
        </w:rPr>
        <w:softHyphen/>
        <w:t>ческие   и   духовно-психологические   состояния   людей.   Такая   ода</w:t>
      </w:r>
      <w:r>
        <w:rPr>
          <w:snapToGrid w:val="0"/>
          <w:sz w:val="28"/>
        </w:rPr>
        <w:softHyphen/>
        <w:t>ренность чрезвычайно  важна  для   врача, особенно  психотерапев</w:t>
      </w:r>
      <w:r>
        <w:rPr>
          <w:snapToGrid w:val="0"/>
          <w:sz w:val="28"/>
        </w:rPr>
        <w:softHyphen/>
        <w:t>та,   актера,   режиссера,  общественного  деятеля,   работающего   с  массами.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Разнообразны типы одаренности в физической организации, нередко сочетающиеся с теми или иными типами интеллектуаль</w:t>
      </w:r>
      <w:r>
        <w:rPr>
          <w:snapToGrid w:val="0"/>
          <w:sz w:val="28"/>
        </w:rPr>
        <w:softHyphen/>
        <w:t>ной одаренности. Среди них такие типы, как двигательно-физический, нервно-пластический, интеллектуально-физический. Физиче</w:t>
      </w:r>
      <w:r>
        <w:rPr>
          <w:snapToGrid w:val="0"/>
          <w:sz w:val="28"/>
        </w:rPr>
        <w:softHyphen/>
        <w:t>ская одаренность важна для каждого человека, но совершенно необходима для исполнения рабочих, крестьянских, космических, воинских профессий, а также для танцовщиков, актеров, физкуль</w:t>
      </w:r>
      <w:r>
        <w:rPr>
          <w:snapToGrid w:val="0"/>
          <w:sz w:val="28"/>
        </w:rPr>
        <w:softHyphen/>
        <w:t>турников и спортсменов.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Одаренность различных направлений и типов как качественное новообразование в человеке проявляется в результате разнооб</w:t>
      </w:r>
      <w:r>
        <w:rPr>
          <w:snapToGrid w:val="0"/>
          <w:sz w:val="28"/>
        </w:rPr>
        <w:softHyphen/>
        <w:t>разных комбинаций всех сущностных сил. Развитию ее в ребенке способствует информация о возрастных проявлениях талантливости, степени, силе и форме ее выражения. Направленность неко</w:t>
      </w:r>
      <w:r>
        <w:rPr>
          <w:snapToGrid w:val="0"/>
          <w:sz w:val="28"/>
        </w:rPr>
        <w:softHyphen/>
        <w:t>торых способностей ребенка может проявляться ярко уже в раннем, дошкольном возрасте. Одаренность в двигательно-физической сфере, придающая телу особую пластичность, открывающая перспективу занятий балетом и спортом, подлежит развитию, едва завершится первоначальный этап становления организма. Раннее проявление талантливости обнаруживается в области теоретико-интеллектуального и художественного творчества. Включение в активную деятельность соответствующих сущностных сил дошколь</w:t>
      </w:r>
      <w:r>
        <w:rPr>
          <w:snapToGrid w:val="0"/>
          <w:sz w:val="28"/>
        </w:rPr>
        <w:softHyphen/>
        <w:t>ников (слуха, зрения, осязания, психических процессов, нервной системы, дыхания)—решающее условие приобретения ими специ</w:t>
      </w:r>
      <w:r>
        <w:rPr>
          <w:snapToGrid w:val="0"/>
          <w:sz w:val="28"/>
        </w:rPr>
        <w:softHyphen/>
        <w:t>альных навыков, успеха в достижении в будущем мастерства.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Вместе с тем у многих ребят может и не быть яркого прояв</w:t>
      </w:r>
      <w:r>
        <w:rPr>
          <w:snapToGrid w:val="0"/>
          <w:sz w:val="28"/>
        </w:rPr>
        <w:softHyphen/>
        <w:t>ления способностей в раннем возрасте. Их увлечения изменчивы и неустойчивы, они достигают средней успешности как в учебе, так и в свободно избранных занятиях. Однако это не значит, что такие дети вообще бездарны. Одни из них еще не нашли себя в повседневных обыденных делах, не попадали в ситуацию, наиболее благоприятную для проявления своих индивидальных способно</w:t>
      </w:r>
      <w:r>
        <w:rPr>
          <w:snapToGrid w:val="0"/>
          <w:sz w:val="28"/>
        </w:rPr>
        <w:softHyphen/>
        <w:t>стей. Процесс созревания сущностных сил других несколько за</w:t>
      </w:r>
      <w:r>
        <w:rPr>
          <w:snapToGrid w:val="0"/>
          <w:sz w:val="28"/>
        </w:rPr>
        <w:softHyphen/>
        <w:t>медлен, требует значительных временных затрат и большей рабо</w:t>
      </w:r>
      <w:r>
        <w:rPr>
          <w:snapToGrid w:val="0"/>
          <w:sz w:val="28"/>
        </w:rPr>
        <w:softHyphen/>
        <w:t>тоспособности в избранном направлении деятельности. У таких ребят, с виду середнячков, в более поздние возрастные периоды случается бурное проявление дотоле скрытой, внутренне форми</w:t>
      </w:r>
      <w:r>
        <w:rPr>
          <w:snapToGrid w:val="0"/>
          <w:sz w:val="28"/>
        </w:rPr>
        <w:softHyphen/>
        <w:t>ровавшейся одаренности, своеобразного сплава сущностных сил, обретающих, наконец, сферу форму проявления. Спонтанный взрыв способностей может направить интересы и деятельность ребенка в самом неожиданном направлении: в изобретательство, художественное или научное творчество, в область организации общественной человеческой деятельности. Наконец, одаренность ребенка может не обнаружиться очень долго, либо остаться нерас</w:t>
      </w:r>
      <w:r>
        <w:rPr>
          <w:snapToGrid w:val="0"/>
          <w:sz w:val="28"/>
        </w:rPr>
        <w:softHyphen/>
        <w:t xml:space="preserve">крытой вовсе. Чаще всего это зависит от того, что в среде обитания школьник так и не находит себя, не сталкивается с деятельностью, которая бы разбудила </w:t>
      </w:r>
      <w:r>
        <w:rPr>
          <w:snapToGrid w:val="0"/>
          <w:sz w:val="28"/>
          <w:lang w:val="en-US"/>
        </w:rPr>
        <w:t xml:space="preserve">в </w:t>
      </w:r>
      <w:r>
        <w:rPr>
          <w:snapToGrid w:val="0"/>
          <w:sz w:val="28"/>
        </w:rPr>
        <w:t xml:space="preserve">нем дремлющие творческие силы, привела их в движение и образовала талантливую личность. Подросток, живущий на селе, в глубинке, увлекающийся техникой, не имеет возможности освоить более совершенные машины, чем трактор или автомобиль. А школьник </w:t>
      </w:r>
      <w:r>
        <w:rPr>
          <w:snapToGrid w:val="0"/>
          <w:sz w:val="28"/>
          <w:lang w:val="en-US"/>
        </w:rPr>
        <w:t xml:space="preserve">в  </w:t>
      </w:r>
      <w:r>
        <w:rPr>
          <w:snapToGrid w:val="0"/>
          <w:sz w:val="28"/>
        </w:rPr>
        <w:t>городе, испытывающий любовь к жи</w:t>
      </w:r>
      <w:r>
        <w:rPr>
          <w:snapToGrid w:val="0"/>
          <w:sz w:val="28"/>
        </w:rPr>
        <w:softHyphen/>
        <w:t>вотным, интересующийся проблемами экологии, ограничен обще</w:t>
      </w:r>
      <w:r>
        <w:rPr>
          <w:snapToGrid w:val="0"/>
          <w:sz w:val="28"/>
        </w:rPr>
        <w:softHyphen/>
        <w:t>нием лишь с домашними животными, рыбками в аквариуме, пти</w:t>
      </w:r>
      <w:r>
        <w:rPr>
          <w:snapToGrid w:val="0"/>
          <w:sz w:val="28"/>
        </w:rPr>
        <w:softHyphen/>
        <w:t>цами в клетке. Очевидно, что решающим условием проявления массовой одаренности детей является шпрота всеобщего среднего образования и разнообразие возможностей практической творческой деятельности. Закон случайного спонтанного проявления раз</w:t>
      </w:r>
      <w:r>
        <w:rPr>
          <w:snapToGrid w:val="0"/>
          <w:sz w:val="28"/>
        </w:rPr>
        <w:softHyphen/>
        <w:t>нообразных человеческих способностей подтверждается тем чаще, чем более широки и многообразны возможности практического приложения детьми своих творческих сущностных сил. Одновре</w:t>
      </w:r>
      <w:r>
        <w:rPr>
          <w:snapToGrid w:val="0"/>
          <w:sz w:val="28"/>
        </w:rPr>
        <w:softHyphen/>
        <w:t>менно в этом случае уменьшается элемент случайности в станов</w:t>
      </w:r>
      <w:r>
        <w:rPr>
          <w:snapToGrid w:val="0"/>
          <w:sz w:val="28"/>
        </w:rPr>
        <w:softHyphen/>
        <w:t>лении ребенка способным человеком.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Наблюдения за способными детьми показывают, что между их одаренностью и успешностью в учебе нет жесткой и однозначной положительной зависимости. Больше того как убеждает повсед</w:t>
      </w:r>
      <w:r>
        <w:rPr>
          <w:snapToGrid w:val="0"/>
          <w:sz w:val="28"/>
        </w:rPr>
        <w:softHyphen/>
        <w:t>невная практика, высокую успешность по всем общеобразователь</w:t>
      </w:r>
      <w:r>
        <w:rPr>
          <w:snapToGrid w:val="0"/>
          <w:sz w:val="28"/>
        </w:rPr>
        <w:softHyphen/>
        <w:t>ным предметам проявляют, как правило, учащиеся средних, ярко не обозначившихся способностей. Необходимость одинаково рав</w:t>
      </w:r>
      <w:r>
        <w:rPr>
          <w:snapToGrid w:val="0"/>
          <w:sz w:val="28"/>
        </w:rPr>
        <w:softHyphen/>
        <w:t>нозначного напряжения душевных сил для успешного освоения всех учебных предметов, рассредоточение духовных и физических сил приглушает, сдерживает, обескровливает, притормаживает процесс развития дарования в каком-либо одном направлении. Вот почему, включая школьников в процесс освоения различных обще</w:t>
      </w:r>
      <w:r>
        <w:rPr>
          <w:snapToGrid w:val="0"/>
          <w:sz w:val="28"/>
        </w:rPr>
        <w:softHyphen/>
        <w:t>образовательных наук, ремесел, видов трудовой деятельности, со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всем не обязательно требовать от них уравнительного распреде</w:t>
      </w:r>
      <w:r>
        <w:rPr>
          <w:snapToGrid w:val="0"/>
          <w:sz w:val="28"/>
        </w:rPr>
        <w:softHyphen/>
        <w:t>ления сил и одинаковой успешности но всем дисциплинам. Имеете с тем существует прямая и жесткая зависимость между опреде</w:t>
      </w:r>
      <w:r>
        <w:rPr>
          <w:snapToGrid w:val="0"/>
          <w:sz w:val="28"/>
        </w:rPr>
        <w:softHyphen/>
        <w:t>лившейся одаренностью и детской активностью, проявлением це</w:t>
      </w:r>
      <w:r>
        <w:rPr>
          <w:snapToGrid w:val="0"/>
          <w:sz w:val="28"/>
        </w:rPr>
        <w:softHyphen/>
        <w:t>ленаправленного интереса, увлеченности, трудолюбия.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Внутренне-психологические и физиологические критерии ода</w:t>
      </w:r>
      <w:r>
        <w:rPr>
          <w:snapToGrid w:val="0"/>
          <w:sz w:val="28"/>
        </w:rPr>
        <w:softHyphen/>
        <w:t>ренности характеризуются развитостью, своеобразием протекания и проявления всех психических и нервно-физиологических процес</w:t>
      </w:r>
      <w:r>
        <w:rPr>
          <w:snapToGrid w:val="0"/>
          <w:sz w:val="28"/>
        </w:rPr>
        <w:softHyphen/>
        <w:t>сов. Глубина, ясность, неординарность теоретического или образ</w:t>
      </w:r>
      <w:r>
        <w:rPr>
          <w:snapToGrid w:val="0"/>
          <w:sz w:val="28"/>
        </w:rPr>
        <w:softHyphen/>
        <w:t>ного мышления, свобода речевого самовыражения; богатство твор</w:t>
      </w:r>
      <w:r>
        <w:rPr>
          <w:snapToGrid w:val="0"/>
          <w:sz w:val="28"/>
        </w:rPr>
        <w:softHyphen/>
        <w:t>ческого воображения, прочность и оперативность логической, зри</w:t>
      </w:r>
      <w:r>
        <w:rPr>
          <w:snapToGrid w:val="0"/>
          <w:sz w:val="28"/>
        </w:rPr>
        <w:softHyphen/>
        <w:t>тельной, слуховой, эмоциональной, сенсорно-двигательной памяти; быстрота реакции, гибкость нервной и физической организации тела; интеллектуальная раскрепощенность, умение подвергать со</w:t>
      </w:r>
      <w:r>
        <w:rPr>
          <w:snapToGrid w:val="0"/>
          <w:sz w:val="28"/>
        </w:rPr>
        <w:softHyphen/>
        <w:t>мнению и критическому осмыслению устоявшиеся представления, стереотипы, догмы. Все эти особенности психики ярко обнаружи</w:t>
      </w:r>
      <w:r>
        <w:rPr>
          <w:snapToGrid w:val="0"/>
          <w:sz w:val="28"/>
        </w:rPr>
        <w:softHyphen/>
        <w:t>ваются у детей в процессе повседневной учебной и внеурочной деятельности, в условиях свободы творческого само проявления, необходимой и достаточной материальной базы.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 внешнего психологического критерия формирую</w:t>
      </w:r>
      <w:r>
        <w:rPr>
          <w:snapToGrid w:val="0"/>
          <w:sz w:val="28"/>
        </w:rPr>
        <w:softHyphen/>
        <w:t>щихся способностей и творческого потенциала детской личности может быть принята внутренняя материально-духовная пульси</w:t>
      </w:r>
      <w:r>
        <w:rPr>
          <w:snapToGrid w:val="0"/>
          <w:sz w:val="28"/>
        </w:rPr>
        <w:softHyphen/>
        <w:t>рующая сила индивида, спонтанно проявляющаяся как интерес, любознательность, увлеченность, желание, настойчивое стремле</w:t>
      </w:r>
      <w:r>
        <w:rPr>
          <w:snapToGrid w:val="0"/>
          <w:sz w:val="28"/>
        </w:rPr>
        <w:softHyphen/>
        <w:t>ние, духовно-органическая потребность к творчеству" в том или ином виде деятельности. Такое свободное влечение, спонтанное проявление комплекса способностей может оказываться за пре</w:t>
      </w:r>
      <w:r>
        <w:rPr>
          <w:snapToGrid w:val="0"/>
          <w:sz w:val="28"/>
        </w:rPr>
        <w:softHyphen/>
        <w:t>делами организованной учебной или даже клубной работы. Ода</w:t>
      </w:r>
      <w:r>
        <w:rPr>
          <w:snapToGrid w:val="0"/>
          <w:sz w:val="28"/>
        </w:rPr>
        <w:softHyphen/>
        <w:t>ренный ребенок, пассивный в школе, находит себе приют в до</w:t>
      </w:r>
      <w:r>
        <w:rPr>
          <w:snapToGrid w:val="0"/>
          <w:sz w:val="28"/>
        </w:rPr>
        <w:softHyphen/>
        <w:t>машней мастерской, лаборатории, занимается изобретательством, выпиливанием, рисованием, рукоделием, вышиванием.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Нравственно-эстетические   мерила  одаренности   выражаются   в формирующихся  чертах  характера, личностных  качествах,  духовных стремлениях и идеалах. Подростки, юноши и девушки с развитыми   способностями,   как   правило,   знают,   чего   хотят   и   кем предполагают стать. Им свойственна преданность избранному делу, настойчивость, упорство  и  воли  в достижении  цели. Они при</w:t>
      </w:r>
      <w:r>
        <w:rPr>
          <w:snapToGrid w:val="0"/>
          <w:sz w:val="28"/>
        </w:rPr>
        <w:softHyphen/>
        <w:t>носят в жертву мелкие удовольствия  чувству долга и ответствен</w:t>
      </w:r>
      <w:r>
        <w:rPr>
          <w:snapToGrid w:val="0"/>
          <w:sz w:val="28"/>
        </w:rPr>
        <w:softHyphen/>
        <w:t>ности, проявляют веру в успех дела, выдержку и дисциплину. Они способны терпеть неудобства, притеснения и даже страдания ради своего  увлечения,   готовы   к  борьбе,  отстаиванию  своего  нрава   на творчество. Талантливые дети самолюбивы,  прямы, честолюбивы, честны, ценят одаренность в других людях, лишены зависти, под</w:t>
      </w:r>
      <w:r>
        <w:rPr>
          <w:snapToGrid w:val="0"/>
          <w:sz w:val="28"/>
        </w:rPr>
        <w:softHyphen/>
        <w:t>лых  намерений   и   чувств,  считают  ниже  своего достоинства   при</w:t>
      </w:r>
      <w:r>
        <w:rPr>
          <w:snapToGrid w:val="0"/>
          <w:sz w:val="28"/>
        </w:rPr>
        <w:softHyphen/>
        <w:t>нимать участие в интригах. Они наделены эстетическим видением мира, усматривают красоту человека  о его труде, ярком  и само</w:t>
      </w:r>
      <w:r>
        <w:rPr>
          <w:snapToGrid w:val="0"/>
          <w:sz w:val="28"/>
        </w:rPr>
        <w:softHyphen/>
        <w:t>бытном творческом самовыражении.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Деятельностно-практические критерии одаренности конкретно выражаются в результатах детского творчества. Чем выше каче</w:t>
      </w:r>
      <w:r>
        <w:rPr>
          <w:snapToGrid w:val="0"/>
          <w:sz w:val="28"/>
        </w:rPr>
        <w:softHyphen/>
        <w:t>ство произведения, изделия, чем более сформировавшимися явля</w:t>
      </w:r>
      <w:r>
        <w:rPr>
          <w:snapToGrid w:val="0"/>
          <w:sz w:val="28"/>
        </w:rPr>
        <w:softHyphen/>
        <w:t>ются способности, очевиднее талантливость ребенка. Это ориги</w:t>
      </w:r>
      <w:r>
        <w:rPr>
          <w:snapToGrid w:val="0"/>
          <w:sz w:val="28"/>
        </w:rPr>
        <w:softHyphen/>
        <w:t>нальность сочинения, логичность решении задач, глубина понима</w:t>
      </w:r>
      <w:r>
        <w:rPr>
          <w:snapToGrid w:val="0"/>
          <w:sz w:val="28"/>
        </w:rPr>
        <w:softHyphen/>
        <w:t>ния проблем, практическая значимость технического творчества, эстетичность художественной самодеятельности, добротность ма</w:t>
      </w:r>
      <w:r>
        <w:rPr>
          <w:snapToGrid w:val="0"/>
          <w:sz w:val="28"/>
        </w:rPr>
        <w:softHyphen/>
        <w:t>териальных продуктов труда, четкость организаторской деятель</w:t>
      </w:r>
      <w:r>
        <w:rPr>
          <w:snapToGrid w:val="0"/>
          <w:sz w:val="28"/>
        </w:rPr>
        <w:softHyphen/>
        <w:t>ности, высокий уровень достижений в спорте, мастерство в изобразительном или исполнительском искусстве.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Направленность, сила и глубина одаренности ребенка измеряется наиболее точно и четко в случае комплексного применения всех критериев и одновременной оценки всех показателей. Самый высокий уровень одаренности фиксируется тогда, когда способ</w:t>
      </w:r>
      <w:r>
        <w:rPr>
          <w:snapToGrid w:val="0"/>
          <w:sz w:val="28"/>
        </w:rPr>
        <w:softHyphen/>
        <w:t>ность к творчеству, обнаруживаясь в конкретной деятельности, сопровождается увлеченностью, твердом волей в стремлении к це</w:t>
      </w:r>
      <w:r>
        <w:rPr>
          <w:snapToGrid w:val="0"/>
          <w:sz w:val="28"/>
        </w:rPr>
        <w:softHyphen/>
        <w:t>ли, органично соединена с простыми нормами человеческой кра</w:t>
      </w:r>
      <w:r>
        <w:rPr>
          <w:snapToGrid w:val="0"/>
          <w:sz w:val="28"/>
        </w:rPr>
        <w:softHyphen/>
        <w:t>соты и нравственности в поведении, характеризуется успешностью и высоким качеством результатов труда. Проявление способным ребенком безволия, лени, отсутствия эстетического чутья — яркое свидетельство дремотного состояния, недостаточной зрелости и одаренности. Только воспитатель способен помочь такому школь</w:t>
      </w:r>
      <w:r>
        <w:rPr>
          <w:snapToGrid w:val="0"/>
          <w:sz w:val="28"/>
        </w:rPr>
        <w:softHyphen/>
        <w:t>нику взять себя в руки, вырабатывать в себе качества и черты характера, без которых никакая природная талантливость реали</w:t>
      </w:r>
      <w:r>
        <w:rPr>
          <w:snapToGrid w:val="0"/>
          <w:sz w:val="28"/>
        </w:rPr>
        <w:softHyphen/>
        <w:t>зоваться и состояться не может. Воспитание одаренности в детях есть одновременно воспитание их цельной личности.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Критерии детской одаренности эффективно используются лишь в условиях разрешенное по  общих проблем  организации  педагоги</w:t>
      </w:r>
      <w:r>
        <w:rPr>
          <w:snapToGrid w:val="0"/>
          <w:sz w:val="28"/>
        </w:rPr>
        <w:softHyphen/>
        <w:t>ческой работы но развитию творческих способностей школьников. Творческая работа детей педагогически эффективна тогда, когда целесообразна с точки зрения ее полезши! ценности, обществен</w:t>
      </w:r>
      <w:r>
        <w:rPr>
          <w:snapToGrid w:val="0"/>
          <w:sz w:val="28"/>
        </w:rPr>
        <w:softHyphen/>
        <w:t>ной значимости. Прямая цель творчества, способная вдохновить и стимулировать активную деятельность ребенка, состоит в самоутверждении путем создания материальных и духовных ценностей. Косвенная, собственно педагогическая цель заключается в том, чтобы в процессе целесообразной полезной деятельности детей развить их сущностные силы: интеллект, зрение, слух, чувства, руки, пальцы, нервную систему, умения и навыки, способность приобретать и использовать знания. Эти цели достигаются, когда в организации детской жизни и труда широко применяются мето</w:t>
      </w:r>
      <w:r>
        <w:rPr>
          <w:snapToGrid w:val="0"/>
          <w:sz w:val="28"/>
        </w:rPr>
        <w:softHyphen/>
        <w:t>ды творческого характера. Среди них—игры с использованием детской импровизации, выдумки; собственные задачи и практичес</w:t>
      </w:r>
      <w:r>
        <w:rPr>
          <w:snapToGrid w:val="0"/>
          <w:sz w:val="28"/>
        </w:rPr>
        <w:softHyphen/>
        <w:t>кие упражнения; деловые письма, дневники, сочинения, стихи, рас</w:t>
      </w:r>
      <w:r>
        <w:rPr>
          <w:snapToGrid w:val="0"/>
          <w:sz w:val="28"/>
        </w:rPr>
        <w:softHyphen/>
        <w:t>сказы, песни, рецензии, критические статьи; анализ современных общественно-политических событий, исторических фактов, произ</w:t>
      </w:r>
      <w:r>
        <w:rPr>
          <w:snapToGrid w:val="0"/>
          <w:sz w:val="28"/>
        </w:rPr>
        <w:softHyphen/>
        <w:t>ведений искусства и данных науки; участие в спектаклях; актив</w:t>
      </w:r>
      <w:r>
        <w:rPr>
          <w:snapToGrid w:val="0"/>
          <w:sz w:val="28"/>
        </w:rPr>
        <w:softHyphen/>
        <w:t>ность в творческой, экономической, производственной, организа</w:t>
      </w:r>
      <w:r>
        <w:rPr>
          <w:snapToGrid w:val="0"/>
          <w:sz w:val="28"/>
        </w:rPr>
        <w:softHyphen/>
        <w:t>торской деятельности, в исследовательской работе. Важно также поощрение в творчестве детей самостояния: отстаивания ими споем позиции, оригинального видения мира, неординарного авторского проекта, на первый взгляд, абсурдного подхода к проблеме, проявления самостоятельной мысли, подвижничества. Необходимо также поддержание в детском творческом коллективе атмосферы честной, открытой критики в сочетании с доброжелательностью и взаимопомощью.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Детские таланты обнаруживаются и раскрываются в обстанов</w:t>
      </w:r>
      <w:r>
        <w:rPr>
          <w:snapToGrid w:val="0"/>
          <w:sz w:val="28"/>
        </w:rPr>
        <w:softHyphen/>
        <w:t>ке, когда творчество пронизывает всю жизнь школьников. В орга</w:t>
      </w:r>
      <w:r>
        <w:rPr>
          <w:snapToGrid w:val="0"/>
          <w:sz w:val="28"/>
        </w:rPr>
        <w:softHyphen/>
        <w:t>низации жизни, воспитания и обучения учащихся поток их твор</w:t>
      </w:r>
      <w:r>
        <w:rPr>
          <w:snapToGrid w:val="0"/>
          <w:sz w:val="28"/>
        </w:rPr>
        <w:softHyphen/>
        <w:t>ческой деятельности должен постепенно нарастать и завоевывать все большее жизненное пространство и время. Элементы творче</w:t>
      </w:r>
      <w:r>
        <w:rPr>
          <w:snapToGrid w:val="0"/>
          <w:sz w:val="28"/>
        </w:rPr>
        <w:softHyphen/>
        <w:t>ства должны присутствовать при изучении любого предмета, едва ли не на каждом уроке. Пусть совсем ненадолго, но все учащиеся попадают в ситуации необходимости проявления самостоятельно</w:t>
      </w:r>
      <w:r>
        <w:rPr>
          <w:snapToGrid w:val="0"/>
          <w:sz w:val="28"/>
        </w:rPr>
        <w:softHyphen/>
        <w:t>сти, своего нестандартного мышления. На следующей ступени творческого развития каждый школьник получает возможность выбора предмета по интересу и осуществляет его творческое ос</w:t>
      </w:r>
      <w:r>
        <w:rPr>
          <w:snapToGrid w:val="0"/>
          <w:sz w:val="28"/>
        </w:rPr>
        <w:softHyphen/>
        <w:t>воение. Серьезным подспорьем развития творческих способностей становится индивидуализация — выбор для каждого ученика оп</w:t>
      </w:r>
      <w:r>
        <w:rPr>
          <w:snapToGrid w:val="0"/>
          <w:sz w:val="28"/>
        </w:rPr>
        <w:softHyphen/>
        <w:t>тимальных форм и средств обучения. Наибольшие возможности творческого совершенствования всех школьников обеспечиваются широчайшей сферой внеклассной, внешкольной работы, участием в многообразных общественных организациях и неформальных объединениях, в том числе по месту жительства. Это исследова</w:t>
      </w:r>
      <w:r>
        <w:rPr>
          <w:snapToGrid w:val="0"/>
          <w:sz w:val="28"/>
        </w:rPr>
        <w:softHyphen/>
        <w:t>тельские технические центры и центры эстетического воспитания, дома и дворцы пионеров и школьников, общества охраны природы и любителей книги, друзей животных, изучения и сохранения на</w:t>
      </w:r>
      <w:r>
        <w:rPr>
          <w:snapToGrid w:val="0"/>
          <w:sz w:val="28"/>
        </w:rPr>
        <w:softHyphen/>
        <w:t>циональной культуры, отряды поддержки социальных, культурных, спортивных общественных инициатив. Общеобразовательные и дифференцированные учебные занятия, система внешкольных го</w:t>
      </w:r>
      <w:r>
        <w:rPr>
          <w:snapToGrid w:val="0"/>
          <w:sz w:val="28"/>
        </w:rPr>
        <w:softHyphen/>
        <w:t>сударственных и общественных учреждений позволяют вовлечь буквально всех школьников в процесс саморазвития способностей и дарований.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Реализация идеи всеобщего развития детского творчества и одаренности не снимает проблемы раннего, специального, обосно</w:t>
      </w:r>
      <w:r>
        <w:rPr>
          <w:snapToGrid w:val="0"/>
          <w:sz w:val="28"/>
        </w:rPr>
        <w:softHyphen/>
        <w:t>ванного воспитания и обучении отдельных юных талантов. Это вызвано, обусловлено и оправдано проявлением у части совсем еще маленьких детей интересов, склонностей, а также природных психических, психофизиологических и физических данных, требую</w:t>
      </w:r>
      <w:r>
        <w:rPr>
          <w:snapToGrid w:val="0"/>
          <w:sz w:val="28"/>
        </w:rPr>
        <w:softHyphen/>
        <w:t>щих для своего развития ранней специализации и включения в специфическую деятельность. Ряд профессий в области науки, языка, искусства требует специфической тренировки и развития психики, мышления, приобретения умений и навыков еще в до</w:t>
      </w:r>
      <w:r>
        <w:rPr>
          <w:snapToGrid w:val="0"/>
          <w:sz w:val="28"/>
        </w:rPr>
        <w:softHyphen/>
        <w:t>школьном возрасте. Возникновение и умножение школ для особо одаренных обусловлено еще и острой потребностью общества в кадрах особо сложных, тонких, дефицитных профессий. В ответ на нее возникают и развиваются физико-математические, балетные, языковые, художественно-изобразительные, художественно-про</w:t>
      </w:r>
      <w:r>
        <w:rPr>
          <w:snapToGrid w:val="0"/>
          <w:sz w:val="28"/>
        </w:rPr>
        <w:softHyphen/>
        <w:t>мысловые, музыкальные, физкультурно-спортивные, актерские, а теперь и педагогические специальные классы и школы.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проблема детской одаренности осознается в теории и реализуется па практике одновременно как необходи</w:t>
      </w:r>
      <w:r>
        <w:rPr>
          <w:snapToGrid w:val="0"/>
          <w:sz w:val="28"/>
        </w:rPr>
        <w:softHyphen/>
        <w:t>мость всеобщего развития творческих способностей всех детей, создания талантливого "человеческого сообщества, обеспечивающе</w:t>
      </w:r>
      <w:r>
        <w:rPr>
          <w:snapToGrid w:val="0"/>
          <w:sz w:val="28"/>
        </w:rPr>
        <w:softHyphen/>
        <w:t>го материальное благополучие, богатство и разнообразие общения людей, и вместе с тем же требование осуществления специфиче</w:t>
      </w:r>
      <w:r>
        <w:rPr>
          <w:snapToGrid w:val="0"/>
          <w:sz w:val="28"/>
        </w:rPr>
        <w:softHyphen/>
        <w:t>ского воспитания и обучения особо одаренных детей в уникальных областях человеческого творчества.</w:t>
      </w:r>
    </w:p>
    <w:p w:rsidR="00C044BD" w:rsidRDefault="00C044BD">
      <w:pPr>
        <w:pStyle w:val="1"/>
      </w:pPr>
    </w:p>
    <w:p w:rsidR="00C044BD" w:rsidRDefault="00C044BD">
      <w:pPr>
        <w:pStyle w:val="1"/>
      </w:pPr>
      <w:r>
        <w:br w:type="page"/>
        <w:t>Список использованной литературы</w:t>
      </w:r>
    </w:p>
    <w:p w:rsidR="00C044BD" w:rsidRDefault="00C044BD"/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1.   Божович   Л. И. Личность и ее формирование в детском возрасте.— М., 1968.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  Блонский    </w:t>
      </w:r>
      <w:r>
        <w:rPr>
          <w:snapToGrid w:val="0"/>
          <w:sz w:val="28"/>
          <w:lang w:val="en-US"/>
        </w:rPr>
        <w:t xml:space="preserve">П.   П.   </w:t>
      </w:r>
      <w:r>
        <w:rPr>
          <w:snapToGrid w:val="0"/>
          <w:sz w:val="28"/>
        </w:rPr>
        <w:t>Избр. Пед. И псих.   соч.:    в    2-х   т.— М.,   1979.— Т.   2.— С. 5—188.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3.  Давыдов   В.  15.  Проблемы  развивающего обучения.— М.,  1986.— С. 55—83.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4.   Кон   И. С. Психология  юношеского возраста.— А1.,  1979.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5.   Макаренко   А. С.  Пед. соч.: в 8-ми т.—М.,  1983.— Т. 3.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6.   Сухомлинский   В. Л.  Рождение гражданина.— М.,  1071.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7.   Якобсон   П</w:t>
      </w:r>
      <w:r>
        <w:rPr>
          <w:snapToGrid w:val="0"/>
          <w:sz w:val="28"/>
          <w:lang w:val="en-US"/>
        </w:rPr>
        <w:t xml:space="preserve">. </w:t>
      </w:r>
      <w:r>
        <w:rPr>
          <w:snapToGrid w:val="0"/>
          <w:sz w:val="28"/>
        </w:rPr>
        <w:t>М. Эмоциональная  жизнь школьника.— М.,  1906.</w:t>
      </w: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</w:p>
    <w:p w:rsidR="00C044BD" w:rsidRDefault="00C044BD">
      <w:pPr>
        <w:widowControl w:val="0"/>
        <w:spacing w:line="360" w:lineRule="auto"/>
        <w:ind w:firstLine="567"/>
        <w:jc w:val="both"/>
        <w:rPr>
          <w:snapToGrid w:val="0"/>
          <w:sz w:val="28"/>
        </w:rPr>
      </w:pPr>
    </w:p>
    <w:p w:rsidR="00C044BD" w:rsidRDefault="00C044B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sectPr w:rsidR="00C044BD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B3B"/>
    <w:rsid w:val="0002167C"/>
    <w:rsid w:val="005639B7"/>
    <w:rsid w:val="00773B3B"/>
    <w:rsid w:val="00C0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1CDD-4585-4BF6-92F0-9601471D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firstLine="567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567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MAXIMUS</dc:creator>
  <cp:keywords/>
  <dc:description/>
  <cp:lastModifiedBy>admin</cp:lastModifiedBy>
  <cp:revision>2</cp:revision>
  <cp:lastPrinted>1899-12-31T22:00:00Z</cp:lastPrinted>
  <dcterms:created xsi:type="dcterms:W3CDTF">2014-02-09T11:45:00Z</dcterms:created>
  <dcterms:modified xsi:type="dcterms:W3CDTF">2014-02-09T11:45:00Z</dcterms:modified>
</cp:coreProperties>
</file>