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EF1353" w:rsidRDefault="00EF1353" w:rsidP="00EF1353">
      <w:pPr>
        <w:spacing w:line="360" w:lineRule="auto"/>
        <w:ind w:firstLine="709"/>
        <w:jc w:val="both"/>
        <w:rPr>
          <w:b/>
          <w:bCs/>
          <w:sz w:val="28"/>
          <w:szCs w:val="28"/>
        </w:rPr>
      </w:pPr>
    </w:p>
    <w:p w:rsidR="004D2456" w:rsidRDefault="004D2456" w:rsidP="00EF1353">
      <w:pPr>
        <w:spacing w:line="360" w:lineRule="auto"/>
        <w:ind w:firstLine="709"/>
        <w:jc w:val="center"/>
        <w:rPr>
          <w:b/>
          <w:bCs/>
          <w:sz w:val="28"/>
          <w:szCs w:val="28"/>
        </w:rPr>
      </w:pPr>
      <w:r w:rsidRPr="00EF1353">
        <w:rPr>
          <w:b/>
          <w:bCs/>
          <w:sz w:val="28"/>
          <w:szCs w:val="28"/>
        </w:rPr>
        <w:t>Понятие, предмет, метод, система, задачи уголовного права</w:t>
      </w:r>
    </w:p>
    <w:p w:rsidR="00EF1353" w:rsidRDefault="00EF1353" w:rsidP="00EF1353">
      <w:pPr>
        <w:spacing w:line="360" w:lineRule="auto"/>
        <w:ind w:firstLine="709"/>
        <w:jc w:val="both"/>
        <w:rPr>
          <w:b/>
          <w:bCs/>
          <w:sz w:val="28"/>
          <w:szCs w:val="28"/>
        </w:rPr>
      </w:pPr>
    </w:p>
    <w:p w:rsidR="004D2456" w:rsidRPr="00EF1353" w:rsidRDefault="00EF1353" w:rsidP="00EF1353">
      <w:pPr>
        <w:spacing w:line="360" w:lineRule="auto"/>
        <w:ind w:firstLine="709"/>
        <w:jc w:val="center"/>
        <w:rPr>
          <w:sz w:val="28"/>
          <w:szCs w:val="28"/>
        </w:rPr>
      </w:pPr>
      <w:r>
        <w:rPr>
          <w:b/>
          <w:bCs/>
          <w:sz w:val="28"/>
          <w:szCs w:val="28"/>
        </w:rPr>
        <w:br w:type="page"/>
      </w:r>
      <w:r w:rsidR="004D2456" w:rsidRPr="00EF1353">
        <w:rPr>
          <w:b/>
          <w:bCs/>
          <w:sz w:val="28"/>
          <w:szCs w:val="28"/>
        </w:rPr>
        <w:t>1. Предмет и понятие уголовного права</w:t>
      </w:r>
    </w:p>
    <w:p w:rsidR="004D2456" w:rsidRPr="00EF1353" w:rsidRDefault="004D2456" w:rsidP="00EF1353">
      <w:pPr>
        <w:spacing w:line="360" w:lineRule="auto"/>
        <w:ind w:firstLine="709"/>
        <w:jc w:val="both"/>
        <w:rPr>
          <w:sz w:val="28"/>
          <w:szCs w:val="28"/>
        </w:rPr>
      </w:pPr>
    </w:p>
    <w:p w:rsidR="004D2456" w:rsidRPr="00EF1353" w:rsidRDefault="004D2456" w:rsidP="00EF1353">
      <w:pPr>
        <w:spacing w:line="360" w:lineRule="auto"/>
        <w:ind w:firstLine="709"/>
        <w:jc w:val="both"/>
        <w:rPr>
          <w:sz w:val="28"/>
          <w:szCs w:val="28"/>
        </w:rPr>
      </w:pPr>
      <w:r w:rsidRPr="00EF1353">
        <w:rPr>
          <w:sz w:val="28"/>
          <w:szCs w:val="28"/>
        </w:rPr>
        <w:t>Этимологически слово "уголовный" связано со словом "голова", которое в древнерусском языке имело значение "убить". В латинском языке ему соответствует "penal", что значит "головной" и "уголовный". По другим объяснениям слово "уголовный" происходит от глагола "уголовить", т.е. "обидеть", либо от слов "уголовь" и "уголовье", за что виновный подлежал смертной казни или тяжкой торговой каре. В Псковской судной грамоте "головщина" по ст. 36, 96-98 означала "убийство".</w:t>
      </w:r>
    </w:p>
    <w:p w:rsidR="004D2456" w:rsidRPr="00EF1353" w:rsidRDefault="004D2456" w:rsidP="00EF1353">
      <w:pPr>
        <w:spacing w:line="360" w:lineRule="auto"/>
        <w:ind w:firstLine="709"/>
        <w:jc w:val="both"/>
        <w:rPr>
          <w:sz w:val="28"/>
          <w:szCs w:val="28"/>
        </w:rPr>
      </w:pPr>
      <w:r w:rsidRPr="00EF1353">
        <w:rPr>
          <w:sz w:val="28"/>
          <w:szCs w:val="28"/>
        </w:rPr>
        <w:t>Понятие уголовного права употребляется в двух значениях: отрасли законодательства и отрасли права. В системе юридических наук обязательной подсистемой является наука уголовного права. Одноименна и обязательная профилирующая учебная дисциплина в юридических вузах.</w:t>
      </w:r>
    </w:p>
    <w:p w:rsidR="004D2456" w:rsidRPr="00EF1353" w:rsidRDefault="004D2456" w:rsidP="00EF1353">
      <w:pPr>
        <w:spacing w:line="360" w:lineRule="auto"/>
        <w:ind w:firstLine="709"/>
        <w:jc w:val="both"/>
        <w:rPr>
          <w:sz w:val="28"/>
          <w:szCs w:val="28"/>
        </w:rPr>
      </w:pPr>
      <w:r w:rsidRPr="00EF1353">
        <w:rPr>
          <w:sz w:val="28"/>
          <w:szCs w:val="28"/>
        </w:rPr>
        <w:t>Уголовное законодательство представляет собой систему норм, принимаемых высшим органом федеральной власти - Государственной Думой Федерального Собрания, определяющих принципы и основания уголовной ответственности, круг деяний, объявляемых преступными, виды и размеры наказаний за них, основания освобождения от уголовной ответственности и наказания.</w:t>
      </w:r>
    </w:p>
    <w:p w:rsidR="004D2456" w:rsidRPr="00EF1353" w:rsidRDefault="004D2456" w:rsidP="00EF1353">
      <w:pPr>
        <w:spacing w:line="360" w:lineRule="auto"/>
        <w:ind w:firstLine="709"/>
        <w:jc w:val="both"/>
        <w:rPr>
          <w:sz w:val="28"/>
          <w:szCs w:val="28"/>
        </w:rPr>
      </w:pPr>
      <w:r w:rsidRPr="00EF1353">
        <w:rPr>
          <w:sz w:val="28"/>
          <w:szCs w:val="28"/>
        </w:rPr>
        <w:t xml:space="preserve">Российское уголовное законодательство согласно ч. 1 ст. 1 УК РФ </w:t>
      </w:r>
      <w:smartTag w:uri="urn:schemas-microsoft-com:office:smarttags" w:element="metricconverter">
        <w:smartTagPr>
          <w:attr w:name="ProductID" w:val="1996 г"/>
        </w:smartTagPr>
        <w:r w:rsidRPr="00EF1353">
          <w:rPr>
            <w:sz w:val="28"/>
            <w:szCs w:val="28"/>
          </w:rPr>
          <w:t>1996 г</w:t>
        </w:r>
      </w:smartTag>
      <w:r w:rsidRPr="00EF1353">
        <w:rPr>
          <w:sz w:val="28"/>
          <w:szCs w:val="28"/>
        </w:rPr>
        <w:t>. состоит из Уголовного кодекса РФ. Новые уголовно-правовые нормы подлежат включению в Кодекс. Полная кодификация уголовного законодательства составляет обязательное требование принципа законности и отвечает традициям советского и постсоветского уголовного законодательства. Этим оно выгодно отличается от многих зарубежных систем уголовного права. Последнее, как правило, подразделяется на узко кодифицированное законодательство и широкое - включающее помимо УК также множество некодифицированных уголовно-правовых норм. Они находятся в различных актах других отраслей права, например, экологического, земельного, атомного, о молодежи и проч., и в УК не включаются.</w:t>
      </w:r>
    </w:p>
    <w:p w:rsidR="004D2456" w:rsidRPr="00EF1353" w:rsidRDefault="004D2456" w:rsidP="00EF1353">
      <w:pPr>
        <w:spacing w:line="360" w:lineRule="auto"/>
        <w:ind w:firstLine="709"/>
        <w:jc w:val="both"/>
        <w:rPr>
          <w:sz w:val="28"/>
          <w:szCs w:val="28"/>
        </w:rPr>
      </w:pPr>
      <w:r w:rsidRPr="00EF1353">
        <w:rPr>
          <w:sz w:val="28"/>
          <w:szCs w:val="28"/>
        </w:rPr>
        <w:t xml:space="preserve">Так, в Германии уголовное право охватывает две подсистемы: УК (Strafgesetzbuch) и дополнительное уголовное право (Nebenstrafrecht). Последнее превышает тысячу норм, и точный объем их неизвестен. Ряд законов, например, о несовершеннолетних или о хозяйственном, уголовном и административном праве, в текст кодекса не входят, а даны в приложении к нему. Во Франции помимо УК </w:t>
      </w:r>
      <w:smartTag w:uri="urn:schemas-microsoft-com:office:smarttags" w:element="metricconverter">
        <w:smartTagPr>
          <w:attr w:name="ProductID" w:val="1992 г"/>
        </w:smartTagPr>
        <w:r w:rsidRPr="00EF1353">
          <w:rPr>
            <w:sz w:val="28"/>
            <w:szCs w:val="28"/>
          </w:rPr>
          <w:t>1992 г</w:t>
        </w:r>
      </w:smartTag>
      <w:r w:rsidRPr="00EF1353">
        <w:rPr>
          <w:sz w:val="28"/>
          <w:szCs w:val="28"/>
        </w:rPr>
        <w:t>. действуют нормы об уголовных правонарушениях, которые принимает также исполнительная власть в лице правительства (ордонансы).</w:t>
      </w:r>
    </w:p>
    <w:p w:rsidR="004D2456" w:rsidRPr="00EF1353" w:rsidRDefault="004D2456" w:rsidP="00EF1353">
      <w:pPr>
        <w:spacing w:line="360" w:lineRule="auto"/>
        <w:ind w:firstLine="709"/>
        <w:jc w:val="both"/>
        <w:rPr>
          <w:sz w:val="28"/>
          <w:szCs w:val="28"/>
        </w:rPr>
      </w:pPr>
      <w:r w:rsidRPr="00EF1353">
        <w:rPr>
          <w:sz w:val="28"/>
          <w:szCs w:val="28"/>
        </w:rPr>
        <w:t xml:space="preserve">Аналогичное раздвоение единой системы уголовного законодательства предлагалось в проекте УК РСФСР </w:t>
      </w:r>
      <w:smartTag w:uri="urn:schemas-microsoft-com:office:smarttags" w:element="metricconverter">
        <w:smartTagPr>
          <w:attr w:name="ProductID" w:val="1994 г"/>
        </w:smartTagPr>
        <w:r w:rsidRPr="00EF1353">
          <w:rPr>
            <w:sz w:val="28"/>
            <w:szCs w:val="28"/>
          </w:rPr>
          <w:t>1994 г</w:t>
        </w:r>
      </w:smartTag>
      <w:r w:rsidRPr="00EF1353">
        <w:rPr>
          <w:sz w:val="28"/>
          <w:szCs w:val="28"/>
        </w:rPr>
        <w:t>. Статья 1 гласила: "Уголовное законодательство Российской Федерации состоит из настоящего Кодекса, а также отдельных законов, предусматривающих уголовную ответственность, до их включения в настоящий Кодекс".</w:t>
      </w:r>
    </w:p>
    <w:p w:rsidR="004D2456" w:rsidRPr="00EF1353" w:rsidRDefault="004D2456" w:rsidP="00EF1353">
      <w:pPr>
        <w:spacing w:line="360" w:lineRule="auto"/>
        <w:ind w:firstLine="709"/>
        <w:jc w:val="both"/>
        <w:rPr>
          <w:sz w:val="28"/>
          <w:szCs w:val="28"/>
        </w:rPr>
      </w:pPr>
      <w:r w:rsidRPr="00EF1353">
        <w:rPr>
          <w:sz w:val="28"/>
          <w:szCs w:val="28"/>
        </w:rPr>
        <w:t>Новация подверглась резкой критике практиков и ученых. Статья при дальнейшей разработке проектов УК РФ была исключена.</w:t>
      </w:r>
    </w:p>
    <w:p w:rsidR="004D2456" w:rsidRPr="00EF1353" w:rsidRDefault="004D2456" w:rsidP="00EF1353">
      <w:pPr>
        <w:spacing w:line="360" w:lineRule="auto"/>
        <w:ind w:firstLine="709"/>
        <w:jc w:val="both"/>
        <w:rPr>
          <w:sz w:val="28"/>
          <w:szCs w:val="28"/>
        </w:rPr>
      </w:pPr>
      <w:r w:rsidRPr="00EF1353">
        <w:rPr>
          <w:sz w:val="28"/>
          <w:szCs w:val="28"/>
        </w:rPr>
        <w:t>Уголовное право как отрасль, подсистема системы права - понятие более широкое, нежели уголовное законодательство. Уголовное право как отрасль права охватывает уголовное законодательство и уголовно-правовые отношения, связанные с законотворчеством и правоприменением. Уголовно-правовые отношения возникают с момента официального вступления закона в силу, когда он уже начинает оказывать социально-психологическое влияние на тех неустойчивых граждан, которые воздерживаются от совершения преступления исключительно из-за угрозы наказанием. Статья 2 УК РФ признает задачей Кодекса охрану социальных интересов путем криминализации деяний, т.е. объявления их преступлениями, и пенализации преступлений, т.е. установления вида и размера наказания за них. Тем самым Кодекс считает законотворчество началом уголовно-правового регулирования и регламентации.</w:t>
      </w:r>
    </w:p>
    <w:p w:rsidR="004D2456" w:rsidRPr="00EF1353" w:rsidRDefault="004D2456" w:rsidP="00EF1353">
      <w:pPr>
        <w:spacing w:line="360" w:lineRule="auto"/>
        <w:ind w:firstLine="709"/>
        <w:jc w:val="both"/>
        <w:rPr>
          <w:sz w:val="28"/>
          <w:szCs w:val="28"/>
        </w:rPr>
      </w:pPr>
      <w:r w:rsidRPr="00EF1353">
        <w:rPr>
          <w:sz w:val="28"/>
          <w:szCs w:val="28"/>
        </w:rPr>
        <w:t>Вопрос о содержании и начале возникновения уголовно-правовых отношений принадлежит к числу теоретически-дискуссионных. Одни авторы полагают, что они возникают с момента издания нормы, другие - с момента совершения преступления, третьи - с момента вступления приговора в силу.</w:t>
      </w:r>
    </w:p>
    <w:p w:rsidR="004D2456" w:rsidRPr="00EF1353" w:rsidRDefault="004D2456" w:rsidP="00EF1353">
      <w:pPr>
        <w:spacing w:line="360" w:lineRule="auto"/>
        <w:ind w:firstLine="709"/>
        <w:jc w:val="both"/>
        <w:rPr>
          <w:sz w:val="28"/>
          <w:szCs w:val="28"/>
        </w:rPr>
      </w:pPr>
      <w:r w:rsidRPr="00EF1353">
        <w:rPr>
          <w:sz w:val="28"/>
          <w:szCs w:val="28"/>
        </w:rPr>
        <w:t>В.А.Номоконов подразделяет уголовно-правовые отношения на общерегулятивные, охранительные и конкретно-регулятивные. Общерегулятивные правоотношения возникают с момента вступления в силу уголовно-правовых норм. Они распространяются на государство и всех граждан, могущих быть субъектами преступления. Охранительные, собственно уголовно-правовые отношения возникают вследствие "разрыва" общерегулятивных отношений фактом совершения преступления.</w:t>
      </w:r>
    </w:p>
    <w:p w:rsidR="004D2456" w:rsidRPr="00EF1353" w:rsidRDefault="004D2456" w:rsidP="00EF1353">
      <w:pPr>
        <w:spacing w:line="360" w:lineRule="auto"/>
        <w:ind w:firstLine="709"/>
        <w:jc w:val="both"/>
        <w:rPr>
          <w:sz w:val="28"/>
          <w:szCs w:val="28"/>
        </w:rPr>
      </w:pPr>
      <w:r w:rsidRPr="00EF1353">
        <w:rPr>
          <w:sz w:val="28"/>
          <w:szCs w:val="28"/>
        </w:rPr>
        <w:t>Уголовное законодательство закрепляет основания и принципы уголовной ответственности, определяет, какие общественно опасные деяния являются преступлениями, устанавливает наказания, которые могут быть применены к лицам, совершившим преступление. Отсюда вытекает, что законодательная деятельность прямо входит в предмет уголовного права, и, следовательно, уголовно-правовые отношения возникают с момента вступления закона в силу. С этого времени начинает действовать общая превенция закона, т.е. предупреждение совершения новых преступлений. Тогда же уголовный закон начинает выполнять свою воспитательную задачу применительно ко всем гражданам.</w:t>
      </w:r>
    </w:p>
    <w:p w:rsidR="004D2456" w:rsidRPr="00EF1353" w:rsidRDefault="004D2456" w:rsidP="00EF1353">
      <w:pPr>
        <w:spacing w:line="360" w:lineRule="auto"/>
        <w:ind w:firstLine="709"/>
        <w:jc w:val="both"/>
        <w:rPr>
          <w:sz w:val="28"/>
          <w:szCs w:val="28"/>
        </w:rPr>
      </w:pPr>
      <w:r w:rsidRPr="00EF1353">
        <w:rPr>
          <w:sz w:val="28"/>
          <w:szCs w:val="28"/>
        </w:rPr>
        <w:t>В главе IV учебника поддерживается широко принятая в теории уголовного права точка зрения о том, что уголовно-правовые отношения существуют между государством и преступником. Они возникают с момента совершения преступления и заканчиваются погашением судимости. Представляется возможным соединить обе позиции по поводу уголовно-правовых отношений, рассматривая их в широком и узком смысле слова. Первые - это уголовно-правовые отношения, которые возникают со вступлением уголовного закона в силу. Тогда начинают действовать превентивные функции уголовного закона, оказывающие воздействие на неустойчивых лиц, удерживая их от совершения преступления под угрозой наказания. Для преступников они заканчиваются погашением судимости либо освобождением от уголовной ответственности и наказания. Уголовно-правовые отношения в узком смысле - это отношения между государством и преступником, возникающие с момента совершения преступления и оканчивающиеся погашением (снятием) судимости либо освобождением виновного от уголовной ответственности и наказания.</w:t>
      </w:r>
    </w:p>
    <w:p w:rsidR="004D2456" w:rsidRPr="00EF1353" w:rsidRDefault="004D2456" w:rsidP="00EF1353">
      <w:pPr>
        <w:spacing w:line="360" w:lineRule="auto"/>
        <w:ind w:firstLine="709"/>
        <w:jc w:val="both"/>
        <w:rPr>
          <w:sz w:val="28"/>
          <w:szCs w:val="28"/>
        </w:rPr>
      </w:pPr>
      <w:r w:rsidRPr="00EF1353">
        <w:rPr>
          <w:sz w:val="28"/>
          <w:szCs w:val="28"/>
        </w:rPr>
        <w:t>Признание уголовно-правовых отношений в широком смысле позволяет изучать эффективность уголовного закона с момента его вступления в силу, измерять механизм его воздействия на население, что важно для совершенствования уголовного законодательства.</w:t>
      </w:r>
    </w:p>
    <w:p w:rsidR="004D2456" w:rsidRPr="00EF1353" w:rsidRDefault="004D2456" w:rsidP="00EF1353">
      <w:pPr>
        <w:spacing w:line="360" w:lineRule="auto"/>
        <w:ind w:firstLine="709"/>
        <w:jc w:val="both"/>
        <w:rPr>
          <w:sz w:val="28"/>
          <w:szCs w:val="28"/>
        </w:rPr>
      </w:pPr>
      <w:r w:rsidRPr="00EF1353">
        <w:rPr>
          <w:sz w:val="28"/>
          <w:szCs w:val="28"/>
        </w:rPr>
        <w:t>Предмет уголовного права включает в себя помимо содержания уголовно-правовых институтов (подсистем родственных норм) и конкретных норм также и соотношение уголовного права со смежными отраслями права.</w:t>
      </w:r>
    </w:p>
    <w:p w:rsidR="004D2456" w:rsidRPr="00EF1353" w:rsidRDefault="004D2456" w:rsidP="00EF1353">
      <w:pPr>
        <w:spacing w:line="360" w:lineRule="auto"/>
        <w:ind w:firstLine="709"/>
        <w:jc w:val="both"/>
        <w:rPr>
          <w:sz w:val="28"/>
          <w:szCs w:val="28"/>
        </w:rPr>
      </w:pPr>
      <w:r w:rsidRPr="00EF1353">
        <w:rPr>
          <w:sz w:val="28"/>
          <w:szCs w:val="28"/>
        </w:rPr>
        <w:t>Содержанием уголовного законодательства являются четыре института: "уголовный закон", "преступление", "наказание", "освобождение от уголовной ответственности и наказания". Они, в свою очередь, систематизированы в Общей и Особенной частях УК и делятся на более дробные институты и входящие в них нормы.</w:t>
      </w:r>
    </w:p>
    <w:p w:rsidR="004D2456" w:rsidRPr="00EF1353" w:rsidRDefault="004D2456" w:rsidP="00EF1353">
      <w:pPr>
        <w:spacing w:line="360" w:lineRule="auto"/>
        <w:ind w:firstLine="709"/>
        <w:jc w:val="both"/>
        <w:rPr>
          <w:sz w:val="28"/>
          <w:szCs w:val="28"/>
        </w:rPr>
      </w:pPr>
      <w:r w:rsidRPr="00EF1353">
        <w:rPr>
          <w:sz w:val="28"/>
          <w:szCs w:val="28"/>
        </w:rPr>
        <w:t>Общая часть Кодекса регламентирует названные институты исходя из единых для всех преступлений и наказаний черт. Их специфику отражает применительно к соответствующим уголовно-правовым нормам Особенная часть УК. Между обеими частями Кодекса существует диалектическое единство общего и особенного в уголовно-правовых категориях.</w:t>
      </w:r>
    </w:p>
    <w:p w:rsidR="004D2456" w:rsidRPr="00EF1353" w:rsidRDefault="004D2456" w:rsidP="00EF1353">
      <w:pPr>
        <w:spacing w:line="360" w:lineRule="auto"/>
        <w:ind w:firstLine="709"/>
        <w:jc w:val="both"/>
        <w:rPr>
          <w:sz w:val="28"/>
          <w:szCs w:val="28"/>
        </w:rPr>
      </w:pPr>
      <w:r w:rsidRPr="00EF1353">
        <w:rPr>
          <w:sz w:val="28"/>
          <w:szCs w:val="28"/>
        </w:rPr>
        <w:t>Так, нормы раздела I "Уголовный закон" - распространяются на все составы преступлений, нормы и санкции, входящие в Особенную часть Кодекса. Нормы раздела II "Преступление" (понятие преступления, их категоризация, множественность, вина и проч.) - конкретизируются в системе и составах конкретных преступлений. Раздел III - "Наказание" определяет систему и виды наказаний, которые конкретизируются в санкциях статей Особенной части. Раздел IV - "Освобождение от уголовной ответственности и наказания" помимо того, что применим ко всем указанным в нем преступлениям, составы которых описывает Особенная часть, реализуется в примечаниях к статьям УК, предусматривающим освобождение от уголовной ответственности вследствие деятельного раскаяния.</w:t>
      </w:r>
    </w:p>
    <w:p w:rsidR="004D2456" w:rsidRPr="00EF1353" w:rsidRDefault="004D2456" w:rsidP="00EF1353">
      <w:pPr>
        <w:spacing w:line="360" w:lineRule="auto"/>
        <w:ind w:firstLine="709"/>
        <w:jc w:val="both"/>
        <w:rPr>
          <w:sz w:val="28"/>
          <w:szCs w:val="28"/>
        </w:rPr>
      </w:pPr>
      <w:r w:rsidRPr="00EF1353">
        <w:rPr>
          <w:sz w:val="28"/>
          <w:szCs w:val="28"/>
        </w:rPr>
        <w:t>Специфика уголовной ответственности несовершеннолетних, наказания и освобождения от нее закреплена в разделе V - "Уголовная ответственность несовершеннолетних". Она распространяет свое действие на все преступления, совершенные лицами в возрасте от 14 до 18 лет. Наконец, последний раздел VI Общей части регулирует применение принудительных мер медицинского характера к лицам, совершившим общественно опасные деяния в состоянии невменяемости, к лицам, совершившим преступления в состоянии ограниченной вменяемости, а также к алкоголикам и наркоманам.</w:t>
      </w:r>
    </w:p>
    <w:p w:rsidR="004D2456" w:rsidRPr="00EF1353" w:rsidRDefault="004D2456" w:rsidP="00EF1353">
      <w:pPr>
        <w:spacing w:line="360" w:lineRule="auto"/>
        <w:ind w:firstLine="709"/>
        <w:jc w:val="both"/>
        <w:rPr>
          <w:sz w:val="28"/>
          <w:szCs w:val="28"/>
        </w:rPr>
      </w:pPr>
      <w:r w:rsidRPr="00EF1353">
        <w:rPr>
          <w:sz w:val="28"/>
          <w:szCs w:val="28"/>
        </w:rPr>
        <w:t>С раздела VII начинается Особенная часть УК. В ней находятся разделы, главы и статьи о конкретных преступлениях и о соответствующих санкциях за них. Всего в УК 12 разделов, 34 главы и более 360 статей.</w:t>
      </w:r>
    </w:p>
    <w:p w:rsidR="004D2456" w:rsidRPr="00EF1353" w:rsidRDefault="004D2456" w:rsidP="00EF1353">
      <w:pPr>
        <w:spacing w:line="360" w:lineRule="auto"/>
        <w:ind w:firstLine="709"/>
        <w:jc w:val="both"/>
        <w:rPr>
          <w:sz w:val="28"/>
          <w:szCs w:val="28"/>
        </w:rPr>
      </w:pPr>
      <w:r w:rsidRPr="00EF1353">
        <w:rPr>
          <w:sz w:val="28"/>
          <w:szCs w:val="28"/>
        </w:rPr>
        <w:t>Таким образом, в предмет Общей части уголовного законодательства входят четыре основных института: уголовный закон, преступление, наказание, освобождение от уголовной ответственности и наказания.</w:t>
      </w:r>
    </w:p>
    <w:p w:rsidR="004D2456" w:rsidRPr="00EF1353" w:rsidRDefault="004D2456" w:rsidP="00EF1353">
      <w:pPr>
        <w:spacing w:line="360" w:lineRule="auto"/>
        <w:ind w:firstLine="709"/>
        <w:jc w:val="both"/>
        <w:rPr>
          <w:sz w:val="28"/>
          <w:szCs w:val="28"/>
        </w:rPr>
      </w:pPr>
      <w:r w:rsidRPr="00EF1353">
        <w:rPr>
          <w:sz w:val="28"/>
          <w:szCs w:val="28"/>
        </w:rPr>
        <w:t>Предмет науки уголовного права включает: а) комментирование, иначе - доктринальное толкование уголовного закона; б) разработку рекомендаций для законодательства и правоприменительной практики; в) изучение истории уголовного права; г) сравнительный анализ отечественного и зарубежного права; д) разработку социологии уголовного права, т.е. изучение реальной жизни уголовного закона посредством измерения уровня, структуры и динамики преступности, изучения эффективности закона, механизма уголовно-правового регулирования, обоснованности и обусловленности уголовного закона, криминализации (декриминализации) деяний; е) исследование международного уголовного права.</w:t>
      </w:r>
    </w:p>
    <w:p w:rsidR="004D2456" w:rsidRPr="00EF1353" w:rsidRDefault="004D2456" w:rsidP="00EF1353">
      <w:pPr>
        <w:spacing w:line="360" w:lineRule="auto"/>
        <w:ind w:firstLine="709"/>
        <w:jc w:val="both"/>
        <w:rPr>
          <w:sz w:val="28"/>
          <w:szCs w:val="28"/>
        </w:rPr>
      </w:pPr>
      <w:r w:rsidRPr="00EF1353">
        <w:rPr>
          <w:sz w:val="28"/>
          <w:szCs w:val="28"/>
        </w:rPr>
        <w:t xml:space="preserve">Советская и постсоветская наука уголовного права сыграла большую роль в разработке Основ уголовного законодательства Союза ССР и республик </w:t>
      </w:r>
      <w:smartTag w:uri="urn:schemas-microsoft-com:office:smarttags" w:element="metricconverter">
        <w:smartTagPr>
          <w:attr w:name="ProductID" w:val="1991 г"/>
        </w:smartTagPr>
        <w:r w:rsidRPr="00EF1353">
          <w:rPr>
            <w:sz w:val="28"/>
            <w:szCs w:val="28"/>
          </w:rPr>
          <w:t>1991 г</w:t>
        </w:r>
      </w:smartTag>
      <w:r w:rsidRPr="00EF1353">
        <w:rPr>
          <w:sz w:val="28"/>
          <w:szCs w:val="28"/>
        </w:rPr>
        <w:t xml:space="preserve">. и УК </w:t>
      </w:r>
      <w:smartTag w:uri="urn:schemas-microsoft-com:office:smarttags" w:element="metricconverter">
        <w:smartTagPr>
          <w:attr w:name="ProductID" w:val="1996 г"/>
        </w:smartTagPr>
        <w:r w:rsidRPr="00EF1353">
          <w:rPr>
            <w:sz w:val="28"/>
            <w:szCs w:val="28"/>
          </w:rPr>
          <w:t>1996 г</w:t>
        </w:r>
      </w:smartTag>
      <w:r w:rsidRPr="00EF1353">
        <w:rPr>
          <w:sz w:val="28"/>
          <w:szCs w:val="28"/>
        </w:rPr>
        <w:t>. Еще в конце 70-х гг. была разработана и опубликована для широкого обсуждения теоретическая модель УК (Общая часть). Результаты обсуждения, комментирование научного проекта Общей части УК опубликованы в двух книгах.</w:t>
      </w:r>
    </w:p>
    <w:p w:rsidR="004D2456" w:rsidRPr="00EF1353" w:rsidRDefault="004D2456" w:rsidP="00EF1353">
      <w:pPr>
        <w:spacing w:line="360" w:lineRule="auto"/>
        <w:ind w:firstLine="709"/>
        <w:jc w:val="both"/>
        <w:rPr>
          <w:sz w:val="28"/>
          <w:szCs w:val="28"/>
        </w:rPr>
      </w:pPr>
      <w:r w:rsidRPr="00EF1353">
        <w:rPr>
          <w:sz w:val="28"/>
          <w:szCs w:val="28"/>
        </w:rPr>
        <w:t xml:space="preserve">В теоретической модели УК изменениям и дополнениям подверглись 5/6 норм Основ уголовного законодательства Союза ССР и союзных республик </w:t>
      </w:r>
      <w:smartTag w:uri="urn:schemas-microsoft-com:office:smarttags" w:element="metricconverter">
        <w:smartTagPr>
          <w:attr w:name="ProductID" w:val="1958 г"/>
        </w:smartTagPr>
        <w:r w:rsidRPr="00EF1353">
          <w:rPr>
            <w:sz w:val="28"/>
            <w:szCs w:val="28"/>
          </w:rPr>
          <w:t>1958 г</w:t>
        </w:r>
      </w:smartTag>
      <w:r w:rsidRPr="00EF1353">
        <w:rPr>
          <w:sz w:val="28"/>
          <w:szCs w:val="28"/>
        </w:rPr>
        <w:t xml:space="preserve">. В своем большинстве научные новеллы были восприняты Основами </w:t>
      </w:r>
      <w:smartTag w:uri="urn:schemas-microsoft-com:office:smarttags" w:element="metricconverter">
        <w:smartTagPr>
          <w:attr w:name="ProductID" w:val="1991 г"/>
        </w:smartTagPr>
        <w:r w:rsidRPr="00EF1353">
          <w:rPr>
            <w:sz w:val="28"/>
            <w:szCs w:val="28"/>
          </w:rPr>
          <w:t>1991 г</w:t>
        </w:r>
      </w:smartTag>
      <w:r w:rsidRPr="00EF1353">
        <w:rPr>
          <w:sz w:val="28"/>
          <w:szCs w:val="28"/>
        </w:rPr>
        <w:t xml:space="preserve">. и УК РФ </w:t>
      </w:r>
      <w:smartTag w:uri="urn:schemas-microsoft-com:office:smarttags" w:element="metricconverter">
        <w:smartTagPr>
          <w:attr w:name="ProductID" w:val="1996 г"/>
        </w:smartTagPr>
        <w:r w:rsidRPr="00EF1353">
          <w:rPr>
            <w:sz w:val="28"/>
            <w:szCs w:val="28"/>
          </w:rPr>
          <w:t>1996 г</w:t>
        </w:r>
      </w:smartTag>
      <w:r w:rsidRPr="00EF1353">
        <w:rPr>
          <w:sz w:val="28"/>
          <w:szCs w:val="28"/>
        </w:rPr>
        <w:t>.</w:t>
      </w:r>
    </w:p>
    <w:p w:rsidR="004D2456" w:rsidRPr="00EF1353" w:rsidRDefault="004D2456" w:rsidP="00EF1353">
      <w:pPr>
        <w:spacing w:line="360" w:lineRule="auto"/>
        <w:ind w:firstLine="709"/>
        <w:jc w:val="both"/>
        <w:rPr>
          <w:sz w:val="28"/>
          <w:szCs w:val="28"/>
        </w:rPr>
      </w:pPr>
      <w:r w:rsidRPr="00EF1353">
        <w:rPr>
          <w:sz w:val="28"/>
          <w:szCs w:val="28"/>
        </w:rPr>
        <w:t>С принятием УК РФ перед наукой и преподаванием уголовного права встали такие неотложные задачи, как, во-первых, теоретическое комментирование нового законодательства; во-вторых, обобщение практики применения закона органами следствия, прокуратуры, суда и дача научных рекомендаций по дальнейшему совершенствованию законодательной и правоприменительной деятельности; в-третьих, углубленное изучение исторических вех в развитии российского уголовного законодательства с целью правдивой его оценки; в-четвертых, исследование действенности профилактической функции уголовного закона; в-пятых, изучение законодательного опыта зарубежных государств.</w:t>
      </w:r>
    </w:p>
    <w:p w:rsidR="004D2456" w:rsidRPr="00EF1353" w:rsidRDefault="004D2456" w:rsidP="00EF1353">
      <w:pPr>
        <w:spacing w:line="360" w:lineRule="auto"/>
        <w:ind w:firstLine="709"/>
        <w:jc w:val="both"/>
        <w:rPr>
          <w:sz w:val="28"/>
          <w:szCs w:val="28"/>
        </w:rPr>
      </w:pPr>
      <w:r w:rsidRPr="00EF1353">
        <w:rPr>
          <w:sz w:val="28"/>
          <w:szCs w:val="28"/>
        </w:rPr>
        <w:t>Нужно отдать должное ученым, практическим работникам, преподавателям юридических вузов в весьма оперативном комментировании нового УК РФ. За полтора года после его вступления в законную силу издано около трех десятков комментариев и учебников по Общей и Особенной частям уголовного права.</w:t>
      </w:r>
    </w:p>
    <w:p w:rsidR="004D2456" w:rsidRPr="00EF1353" w:rsidRDefault="004D2456" w:rsidP="00EF1353">
      <w:pPr>
        <w:spacing w:line="360" w:lineRule="auto"/>
        <w:ind w:firstLine="709"/>
        <w:jc w:val="both"/>
        <w:rPr>
          <w:sz w:val="28"/>
          <w:szCs w:val="28"/>
        </w:rPr>
      </w:pPr>
      <w:r w:rsidRPr="00EF1353">
        <w:rPr>
          <w:sz w:val="28"/>
          <w:szCs w:val="28"/>
        </w:rPr>
        <w:t xml:space="preserve">Рекордное за всю историю уголовного права текущего столетия количество учебников, к сожалению, не стало адекватным их качеству. Сказались спешка и недостаточный профессионализм авторов, которые иногда свои публикации начинали с учебников. Это констатировала уголовно-правовая секция Совета по правоведению Учебно-методического объединения университетов Российской Федерации на своем заседании в сентябре </w:t>
      </w:r>
      <w:smartTag w:uri="urn:schemas-microsoft-com:office:smarttags" w:element="metricconverter">
        <w:smartTagPr>
          <w:attr w:name="ProductID" w:val="1998 г"/>
        </w:smartTagPr>
        <w:r w:rsidRPr="00EF1353">
          <w:rPr>
            <w:sz w:val="28"/>
            <w:szCs w:val="28"/>
          </w:rPr>
          <w:t>1998 г</w:t>
        </w:r>
      </w:smartTag>
      <w:r w:rsidRPr="00EF1353">
        <w:rPr>
          <w:sz w:val="28"/>
          <w:szCs w:val="28"/>
        </w:rPr>
        <w:t>. (г. Красноярск).</w:t>
      </w:r>
    </w:p>
    <w:p w:rsidR="004D2456" w:rsidRPr="00EF1353" w:rsidRDefault="004D2456" w:rsidP="00EF1353">
      <w:pPr>
        <w:spacing w:line="360" w:lineRule="auto"/>
        <w:ind w:firstLine="709"/>
        <w:jc w:val="both"/>
        <w:rPr>
          <w:sz w:val="28"/>
          <w:szCs w:val="28"/>
        </w:rPr>
      </w:pPr>
      <w:r w:rsidRPr="00EF1353">
        <w:rPr>
          <w:sz w:val="28"/>
          <w:szCs w:val="28"/>
        </w:rPr>
        <w:t>Уголовное право граничит с целым рядом отраслей права и наук: криминологией, уголовно-исполнительным правом, уголовно-процессуальным правом, уголовной статистикой, административным, гражданским, финансовым, налоговым, международным правом и др.</w:t>
      </w:r>
    </w:p>
    <w:p w:rsidR="004D2456" w:rsidRPr="00EF1353" w:rsidRDefault="004D2456" w:rsidP="00EF1353">
      <w:pPr>
        <w:spacing w:line="360" w:lineRule="auto"/>
        <w:ind w:firstLine="709"/>
        <w:jc w:val="both"/>
        <w:rPr>
          <w:sz w:val="28"/>
          <w:szCs w:val="28"/>
        </w:rPr>
      </w:pPr>
      <w:r w:rsidRPr="00EF1353">
        <w:rPr>
          <w:sz w:val="28"/>
          <w:szCs w:val="28"/>
        </w:rPr>
        <w:t>Криминология изучает преступность, ее причины, личность преступника и предупреждение преступлений. Криминологическая информация о латентной преступности, таких показателях структуры преступности, как уровень преступности несовершеннолетних и рецидивной преступности, групповой, насильственной, связанной с незаконным оборотом оружия и наркотиков и др., позволяет из мерить эффективность уголовного закона, его регулятивный механизм. Данные о личности преступника: социально-демографические, социально-ролевые и социально-психологические - позволяют на полнить статистически достоверным содержанием категорию уголовного права "личность преступника" как одного из оснований индивидуализации ответственности и наказания.</w:t>
      </w:r>
    </w:p>
    <w:p w:rsidR="004D2456" w:rsidRPr="00EF1353" w:rsidRDefault="004D2456" w:rsidP="00EF1353">
      <w:pPr>
        <w:spacing w:line="360" w:lineRule="auto"/>
        <w:ind w:firstLine="709"/>
        <w:jc w:val="both"/>
        <w:rPr>
          <w:sz w:val="28"/>
          <w:szCs w:val="28"/>
        </w:rPr>
      </w:pPr>
      <w:r w:rsidRPr="00EF1353">
        <w:rPr>
          <w:sz w:val="28"/>
          <w:szCs w:val="28"/>
        </w:rPr>
        <w:t>Правовая статистика предоставляет уголовному праву данные как о преступности и личности преступников, так и о процессуальных особенностях правоприменительной практики, например, о количестве отмененных приговоров, нераскрытых преступлений, что важно для оценки фактического состояния применения уголовного закона, определения истоков несоблюдения принципа неотвратимости уголовной ответственности за каждое совершенное преступление.</w:t>
      </w:r>
    </w:p>
    <w:p w:rsidR="004D2456" w:rsidRPr="00EF1353" w:rsidRDefault="004D2456" w:rsidP="00EF1353">
      <w:pPr>
        <w:spacing w:line="360" w:lineRule="auto"/>
        <w:ind w:firstLine="709"/>
        <w:jc w:val="both"/>
        <w:rPr>
          <w:sz w:val="28"/>
          <w:szCs w:val="28"/>
        </w:rPr>
      </w:pPr>
      <w:r w:rsidRPr="00EF1353">
        <w:rPr>
          <w:sz w:val="28"/>
          <w:szCs w:val="28"/>
        </w:rPr>
        <w:t>Уголовно-исполнительное право, которое регламентирует порядок исполнения наказания по приговорам судов, взаимодействует с уголовным правом в таких вопросах, как наказание, криминальный рецидивизм, освобождение от уголовной ответственности и наказания.</w:t>
      </w:r>
    </w:p>
    <w:p w:rsidR="004D2456" w:rsidRPr="00EF1353" w:rsidRDefault="004D2456" w:rsidP="00EF1353">
      <w:pPr>
        <w:spacing w:line="360" w:lineRule="auto"/>
        <w:ind w:firstLine="709"/>
        <w:jc w:val="both"/>
        <w:rPr>
          <w:sz w:val="28"/>
          <w:szCs w:val="28"/>
        </w:rPr>
      </w:pPr>
      <w:r w:rsidRPr="00EF1353">
        <w:rPr>
          <w:sz w:val="28"/>
          <w:szCs w:val="28"/>
        </w:rPr>
        <w:t xml:space="preserve">Вступивший в законную силу 1 июля </w:t>
      </w:r>
      <w:smartTag w:uri="urn:schemas-microsoft-com:office:smarttags" w:element="metricconverter">
        <w:smartTagPr>
          <w:attr w:name="ProductID" w:val="1997 г"/>
        </w:smartTagPr>
        <w:r w:rsidRPr="00EF1353">
          <w:rPr>
            <w:sz w:val="28"/>
            <w:szCs w:val="28"/>
          </w:rPr>
          <w:t>1997 г</w:t>
        </w:r>
      </w:smartTag>
      <w:r w:rsidRPr="00EF1353">
        <w:rPr>
          <w:sz w:val="28"/>
          <w:szCs w:val="28"/>
        </w:rPr>
        <w:t>. Уголовно-исполнительный кодекс РФ базируется на принципах справедливости, гуманизма, индивидуализации наказания. В целом он стал соответствовать международным стандартам обращения с осужденными.</w:t>
      </w:r>
    </w:p>
    <w:p w:rsidR="004D2456" w:rsidRPr="00EF1353" w:rsidRDefault="004D2456" w:rsidP="00EF1353">
      <w:pPr>
        <w:spacing w:line="360" w:lineRule="auto"/>
        <w:ind w:firstLine="709"/>
        <w:jc w:val="both"/>
        <w:rPr>
          <w:sz w:val="28"/>
          <w:szCs w:val="28"/>
        </w:rPr>
      </w:pPr>
      <w:r w:rsidRPr="00EF1353">
        <w:rPr>
          <w:sz w:val="28"/>
          <w:szCs w:val="28"/>
        </w:rPr>
        <w:t>Уголовно-процессуальное право относится к уголовному праву так же, как форма относится к содержанию. Эти отрасли права называются иногда "материальное и процессуальное уголовное право". Уголовно-процессуальное право определяет содержательную, предметную деятельность правоохранительных органов по раскрытию и расследованию преступлений, а также судопроизводство по уголовным делам. Особенно тесно соприкасаются интересы материального и процессуального уголовного права в таких институтах, как основания уголовной ответственности и освобождения от нее и от наказания, давность, амнистия, погашение судимости, предмет доказывания, особенности ответственности несовершеннолетних.</w:t>
      </w:r>
    </w:p>
    <w:p w:rsidR="004D2456" w:rsidRPr="00EF1353" w:rsidRDefault="004D2456" w:rsidP="00EF1353">
      <w:pPr>
        <w:spacing w:line="360" w:lineRule="auto"/>
        <w:ind w:firstLine="709"/>
        <w:jc w:val="both"/>
        <w:rPr>
          <w:sz w:val="28"/>
          <w:szCs w:val="28"/>
        </w:rPr>
      </w:pPr>
      <w:r w:rsidRPr="00EF1353">
        <w:rPr>
          <w:sz w:val="28"/>
          <w:szCs w:val="28"/>
        </w:rPr>
        <w:t>Административное право, регулирующее ответственность за административные правонарушения, соприкасается с уголовным правом в проблематике разграничения преступлений и административных проступков, соотношения административных и уголовно-правовых санкций, декриминализации преступлений при переводе их в разряд административных проступков или, наоборот, криминализации административных проступков.</w:t>
      </w:r>
    </w:p>
    <w:p w:rsidR="004D2456" w:rsidRPr="00EF1353" w:rsidRDefault="004D2456" w:rsidP="00EF1353">
      <w:pPr>
        <w:spacing w:line="360" w:lineRule="auto"/>
        <w:ind w:firstLine="709"/>
        <w:jc w:val="both"/>
        <w:rPr>
          <w:sz w:val="28"/>
          <w:szCs w:val="28"/>
        </w:rPr>
      </w:pPr>
      <w:r w:rsidRPr="00EF1353">
        <w:rPr>
          <w:sz w:val="28"/>
          <w:szCs w:val="28"/>
        </w:rPr>
        <w:t>В условиях развития рыночных отношений в России все более тесным и одновременно непростым становится взаимосвязь уголовного и гражданского законодательства. Особенно это касается области разграничения имущественных преступлений и гражданских деликтов, имеющих, как правило, также имущественный характер. Исследование сравнительной эффективности уголовно-правовых имущественных санкций типа штрафа, конфискации имущества позволяет правильно обосновать границы уголовной и гражданской ответственности.</w:t>
      </w:r>
    </w:p>
    <w:p w:rsidR="004D2456" w:rsidRPr="00EF1353" w:rsidRDefault="004D2456" w:rsidP="00EF1353">
      <w:pPr>
        <w:spacing w:line="360" w:lineRule="auto"/>
        <w:ind w:firstLine="709"/>
        <w:jc w:val="both"/>
        <w:rPr>
          <w:sz w:val="28"/>
          <w:szCs w:val="28"/>
        </w:rPr>
      </w:pPr>
      <w:r w:rsidRPr="00EF1353">
        <w:rPr>
          <w:sz w:val="28"/>
          <w:szCs w:val="28"/>
        </w:rPr>
        <w:t>Взаимодействие уголовного и предпринимательского права теснее всего происходит в регулировании ответственности за экономическую преступность: хищения, незаконные банковскую и предпринимательскую деятельность, незаконную торговлю и должностные преступления.</w:t>
      </w:r>
    </w:p>
    <w:p w:rsidR="004D2456" w:rsidRPr="00EF1353" w:rsidRDefault="004D2456" w:rsidP="00EF1353">
      <w:pPr>
        <w:spacing w:line="360" w:lineRule="auto"/>
        <w:ind w:firstLine="709"/>
        <w:jc w:val="both"/>
        <w:rPr>
          <w:sz w:val="28"/>
          <w:szCs w:val="28"/>
        </w:rPr>
      </w:pPr>
      <w:r w:rsidRPr="00EF1353">
        <w:rPr>
          <w:sz w:val="28"/>
          <w:szCs w:val="28"/>
        </w:rPr>
        <w:t xml:space="preserve">Новый УК РФ </w:t>
      </w:r>
      <w:smartTag w:uri="urn:schemas-microsoft-com:office:smarttags" w:element="metricconverter">
        <w:smartTagPr>
          <w:attr w:name="ProductID" w:val="1996 г"/>
        </w:smartTagPr>
        <w:r w:rsidRPr="00EF1353">
          <w:rPr>
            <w:sz w:val="28"/>
            <w:szCs w:val="28"/>
          </w:rPr>
          <w:t>1996 г</w:t>
        </w:r>
      </w:smartTag>
      <w:r w:rsidRPr="00EF1353">
        <w:rPr>
          <w:sz w:val="28"/>
          <w:szCs w:val="28"/>
        </w:rPr>
        <w:t>. выделил в самостоятельную главу нормы об экологических преступлениях. Именно она более всего "стыкуется" с экологическим правом. Ее нормы, как правило, носят бланкетный характер, т.е. отсылают к другим отраслям права, которые предусматривают конкретные виды нарушений экологического правопорядка и производства промыслов.</w:t>
      </w:r>
    </w:p>
    <w:p w:rsidR="004D2456" w:rsidRPr="00EF1353" w:rsidRDefault="004D2456" w:rsidP="00EF1353">
      <w:pPr>
        <w:spacing w:line="360" w:lineRule="auto"/>
        <w:ind w:firstLine="709"/>
        <w:jc w:val="both"/>
        <w:rPr>
          <w:sz w:val="28"/>
          <w:szCs w:val="28"/>
        </w:rPr>
      </w:pPr>
      <w:r w:rsidRPr="00EF1353">
        <w:rPr>
          <w:sz w:val="28"/>
          <w:szCs w:val="28"/>
        </w:rPr>
        <w:t>С трудовым правом уголовное право соприкасается в области охраны трудовых прав граждан и их личной безопасности в процессе использования производственной техники и при особых условиях труда.</w:t>
      </w:r>
    </w:p>
    <w:p w:rsidR="004D2456" w:rsidRPr="00EF1353" w:rsidRDefault="004D2456" w:rsidP="00EF1353">
      <w:pPr>
        <w:spacing w:line="360" w:lineRule="auto"/>
        <w:ind w:firstLine="709"/>
        <w:jc w:val="both"/>
        <w:rPr>
          <w:sz w:val="28"/>
          <w:szCs w:val="28"/>
        </w:rPr>
      </w:pPr>
      <w:r w:rsidRPr="00EF1353">
        <w:rPr>
          <w:sz w:val="28"/>
          <w:szCs w:val="28"/>
        </w:rPr>
        <w:t>Базируясь на криминологической информации о неблагоприятном состоянии транспортной преступности, УК РФ сконструировал отдельную главу 27 "Преступления против безопасности движения и эксплуатации транспорта". Здесь он тесно взаимодействует с транспортным законодательством, регулирующим конкретные правила безопасности эксплуатации и движения воздушного, железнодорожного, водного, автомобильного транспорта.</w:t>
      </w:r>
    </w:p>
    <w:p w:rsidR="004D2456" w:rsidRDefault="004D2456" w:rsidP="00EF1353">
      <w:pPr>
        <w:spacing w:line="360" w:lineRule="auto"/>
        <w:ind w:firstLine="709"/>
        <w:jc w:val="both"/>
        <w:rPr>
          <w:sz w:val="28"/>
          <w:szCs w:val="28"/>
        </w:rPr>
      </w:pPr>
      <w:r w:rsidRPr="00EF1353">
        <w:rPr>
          <w:sz w:val="28"/>
          <w:szCs w:val="28"/>
        </w:rPr>
        <w:t>Взаимодействие уголовного и международного права более всего происходит по проблемам уголовного закона, особенно его территориального действия, ответственности иностранных граждан, выдачи лиц, совершивших преступления, приведения уголовного закона в соответствие с международными договорами, кодификации преступлений и преступлений международного характера (так называемые конвенционные нормы уголовного права).</w:t>
      </w:r>
    </w:p>
    <w:p w:rsidR="00EF1353" w:rsidRPr="00EF1353" w:rsidRDefault="00EF1353" w:rsidP="00EF1353">
      <w:pPr>
        <w:spacing w:line="360" w:lineRule="auto"/>
        <w:ind w:firstLine="709"/>
        <w:jc w:val="both"/>
        <w:rPr>
          <w:sz w:val="28"/>
          <w:szCs w:val="28"/>
        </w:rPr>
      </w:pPr>
    </w:p>
    <w:p w:rsidR="004D2456" w:rsidRPr="00EF1353" w:rsidRDefault="004D2456" w:rsidP="00EF1353">
      <w:pPr>
        <w:spacing w:line="360" w:lineRule="auto"/>
        <w:ind w:firstLine="709"/>
        <w:jc w:val="center"/>
        <w:rPr>
          <w:b/>
          <w:sz w:val="28"/>
          <w:szCs w:val="28"/>
        </w:rPr>
      </w:pPr>
      <w:r w:rsidRPr="00EF1353">
        <w:rPr>
          <w:b/>
          <w:sz w:val="28"/>
          <w:szCs w:val="28"/>
        </w:rPr>
        <w:t>2. Методы уголовного права</w:t>
      </w:r>
    </w:p>
    <w:p w:rsidR="00EF1353" w:rsidRDefault="00EF1353" w:rsidP="00EF1353">
      <w:pPr>
        <w:spacing w:line="360" w:lineRule="auto"/>
        <w:ind w:firstLine="709"/>
        <w:jc w:val="both"/>
        <w:rPr>
          <w:sz w:val="28"/>
          <w:szCs w:val="28"/>
        </w:rPr>
      </w:pPr>
    </w:p>
    <w:p w:rsidR="004D2456" w:rsidRPr="00EF1353" w:rsidRDefault="004D2456" w:rsidP="00EF1353">
      <w:pPr>
        <w:spacing w:line="360" w:lineRule="auto"/>
        <w:ind w:firstLine="709"/>
        <w:jc w:val="both"/>
        <w:rPr>
          <w:sz w:val="28"/>
          <w:szCs w:val="28"/>
        </w:rPr>
      </w:pPr>
      <w:r w:rsidRPr="00EF1353">
        <w:rPr>
          <w:sz w:val="28"/>
          <w:szCs w:val="28"/>
        </w:rPr>
        <w:t>Предмет уголовного права определяет содержательную специфику его метода. Понятием "метод" охватываются методология и методика познания. Методология представляет собой систему категорий диалектического и исторического материализма, позволяющую исследовать и практически применять познанные закономерности, сущность, содержание уголовно-правовой борьбы с преступностью. В диалектическом материализме - это учение о единстве и борьбе противоположностей как источнике развития, о всеобщем взаимодействии количества и качества материи, формы и содержания явлений и понятий, объективного и субъективного, возможности и действительности, причинности и иных видов детерминации и др. Например, диалектическое учение о детерминации находит применение в исследовании причинной связи между преступным действием (бездействием) и вредными последствиями, в исследовании наличия факта соучастия. Диалектика перехода возможности в действительность обосновывает законодательность и правоприменение норм о стадиях совершения преступления, исследование приготовления к преступлению и покушения на преступление.</w:t>
      </w:r>
    </w:p>
    <w:p w:rsidR="004D2456" w:rsidRPr="00EF1353" w:rsidRDefault="004D2456" w:rsidP="00EF1353">
      <w:pPr>
        <w:spacing w:line="360" w:lineRule="auto"/>
        <w:ind w:firstLine="709"/>
        <w:jc w:val="both"/>
        <w:rPr>
          <w:sz w:val="28"/>
          <w:szCs w:val="28"/>
        </w:rPr>
      </w:pPr>
      <w:r w:rsidRPr="00EF1353">
        <w:rPr>
          <w:sz w:val="28"/>
          <w:szCs w:val="28"/>
        </w:rPr>
        <w:t>Законы исторического материализма обеспечивают достоверное познание тенденций развития общества, раскрытие взаимодействия социально-экономического базиса с политической, правовой, духовной надстройкой данной формации, с социальной структурой общества.</w:t>
      </w:r>
    </w:p>
    <w:p w:rsidR="004D2456" w:rsidRPr="00EF1353" w:rsidRDefault="004D2456" w:rsidP="00EF1353">
      <w:pPr>
        <w:spacing w:line="360" w:lineRule="auto"/>
        <w:ind w:firstLine="709"/>
        <w:jc w:val="both"/>
        <w:rPr>
          <w:sz w:val="28"/>
          <w:szCs w:val="28"/>
        </w:rPr>
      </w:pPr>
      <w:r w:rsidRPr="00EF1353">
        <w:rPr>
          <w:sz w:val="28"/>
          <w:szCs w:val="28"/>
        </w:rPr>
        <w:t>Методика в уголовном праве представляет собой систему приемов и операций, средств и инструментария исследования уголовно-правовых явлений и понятий. Основными методами являются: юридический, уголовно-статистический, социологический, системный, сравнительно-правоведческий (компаративистский), историко-сравнительный и др.</w:t>
      </w:r>
    </w:p>
    <w:p w:rsidR="004D2456" w:rsidRPr="00EF1353" w:rsidRDefault="004D2456" w:rsidP="00EF1353">
      <w:pPr>
        <w:spacing w:line="360" w:lineRule="auto"/>
        <w:ind w:firstLine="709"/>
        <w:jc w:val="both"/>
        <w:rPr>
          <w:sz w:val="28"/>
          <w:szCs w:val="28"/>
        </w:rPr>
      </w:pPr>
      <w:r w:rsidRPr="00EF1353">
        <w:rPr>
          <w:sz w:val="28"/>
          <w:szCs w:val="28"/>
        </w:rPr>
        <w:t>Юридический метод включает юридико-техническую методику и методы толкования закона. Юридико-технический метод широко используется в нормотворчестве. Система Кодекса и каждая его статья должны отвечать определенным правилам конструирования диспозиции и санкции норм, чтобы быть четкими, ясными, логически последовательными. Толкование закона (см. подробнее гл. "Уголовный закон") возможно по способу уяснения смысла и юридической формы грамматическим, логическим, сравнительным, по объему - аутентичным, расширительным, ограничительным.</w:t>
      </w:r>
    </w:p>
    <w:p w:rsidR="004D2456" w:rsidRPr="00EF1353" w:rsidRDefault="004D2456" w:rsidP="00EF1353">
      <w:pPr>
        <w:spacing w:line="360" w:lineRule="auto"/>
        <w:ind w:firstLine="709"/>
        <w:jc w:val="both"/>
        <w:rPr>
          <w:sz w:val="28"/>
          <w:szCs w:val="28"/>
        </w:rPr>
      </w:pPr>
      <w:r w:rsidRPr="00EF1353">
        <w:rPr>
          <w:sz w:val="28"/>
          <w:szCs w:val="28"/>
        </w:rPr>
        <w:t>Уголовно-статистический метод - это познание качественного своеобразия уголовно-правовых явлений и понятий посредством количественных показателей. Этим методом проводится обобщенно-количественное измерение, например, норм, их диспозиций и санкций, структуры наказуемости, судимости. Так, в одном из комментариев к УК было проведено статистическое обобщение преступлений - небольшой тяжести, средней тяжести, тяжких и особо тяжких. Анализ показал, что необоснованно много санкций оказалось в максимальном размере - до 3-х лет лишения свободы, т.е. на границе первой и второй категории преступлений. Большинство из них могло быть отнесено к преступлениям небольшой тяжести с максимальной санкцией в два года лишения свободы. А это весьма гуманизировало бы материально-процессуальные правовые последствия совершения таких преступлений. Статистические обобщения материалов судебной практики в вопросах квалификации преступлений, структуры наказаний и освобождения от уголовной ответственности, которые проводят органы следствия, прокуратуры, суды, а также научные работники, позволяют выявить причины неэффективности уголовно-правовых средств борьбы с преступностью и выработать рекомендации по повышению их результативности.</w:t>
      </w:r>
    </w:p>
    <w:p w:rsidR="004D2456" w:rsidRPr="00EF1353" w:rsidRDefault="004D2456" w:rsidP="00EF1353">
      <w:pPr>
        <w:spacing w:line="360" w:lineRule="auto"/>
        <w:ind w:firstLine="709"/>
        <w:jc w:val="both"/>
        <w:rPr>
          <w:sz w:val="28"/>
          <w:szCs w:val="28"/>
        </w:rPr>
      </w:pPr>
      <w:r w:rsidRPr="00EF1353">
        <w:rPr>
          <w:sz w:val="28"/>
          <w:szCs w:val="28"/>
        </w:rPr>
        <w:t>Социологический метод включает опросы (анкетирование, интервьюирование, экспертные оценки) различных категорий лиц - работников правоохранительных органов, населения, осужденных и др. - по различным аспектам уголовного права. Например, давно и широко изучается мнение населения о мотивах воздержания от совершения преступления, когда такая возможность у реципиентов (опрашиваемых) имелась, об уровнях латентности (скрытости от регистрации) тех или иных преступлений, об эффективности уголовных законов и т.д.</w:t>
      </w:r>
    </w:p>
    <w:p w:rsidR="004D2456" w:rsidRPr="00EF1353" w:rsidRDefault="004D2456" w:rsidP="00EF1353">
      <w:pPr>
        <w:spacing w:line="360" w:lineRule="auto"/>
        <w:ind w:firstLine="709"/>
        <w:jc w:val="both"/>
        <w:rPr>
          <w:sz w:val="28"/>
          <w:szCs w:val="28"/>
        </w:rPr>
      </w:pPr>
      <w:r w:rsidRPr="00EF1353">
        <w:rPr>
          <w:sz w:val="28"/>
          <w:szCs w:val="28"/>
        </w:rPr>
        <w:t>Системный метод обязывает проводить исследования уголовно-правовых явлений и понятий как систем, т.е. целостного множества, состоящего из подсистем и элементов. Этот метод используется в законотворчестве, правоприменении и теории конструирования, познании, применении таких системных институтов, как уголовный закон, принципы права, преступление, вина, множественность преступлений, соучастие, освобождение от уголовной ответственности и наказания. Принципу системности должно отвечать расположение в тексте Кодекса разделов, глав, норм. Макросистемой является УК в целом. Микросистемой - норма, диспозиция которой описывает состав преступления, а санкция - вид и размер наказания.</w:t>
      </w:r>
    </w:p>
    <w:p w:rsidR="004D2456" w:rsidRPr="00EF1353" w:rsidRDefault="004D2456" w:rsidP="00EF1353">
      <w:pPr>
        <w:spacing w:line="360" w:lineRule="auto"/>
        <w:ind w:firstLine="709"/>
        <w:jc w:val="both"/>
        <w:rPr>
          <w:sz w:val="28"/>
          <w:szCs w:val="28"/>
        </w:rPr>
      </w:pPr>
      <w:r w:rsidRPr="00EF1353">
        <w:rPr>
          <w:sz w:val="28"/>
          <w:szCs w:val="28"/>
        </w:rPr>
        <w:t xml:space="preserve">Сравнительно-правоведческий (компаративистский) метод используется при сопоставлении кодексов различных правовых систем и государств. Он плодотворен и в законодательстве, и в правоприменении, и в науке. Так, при разработке проектов УК широко использовались зарубежные УК. Более того, проект УК </w:t>
      </w:r>
      <w:smartTag w:uri="urn:schemas-microsoft-com:office:smarttags" w:element="metricconverter">
        <w:smartTagPr>
          <w:attr w:name="ProductID" w:val="1992 г"/>
        </w:smartTagPr>
        <w:r w:rsidRPr="00EF1353">
          <w:rPr>
            <w:sz w:val="28"/>
            <w:szCs w:val="28"/>
          </w:rPr>
          <w:t>1992 г</w:t>
        </w:r>
      </w:smartTag>
      <w:r w:rsidRPr="00EF1353">
        <w:rPr>
          <w:sz w:val="28"/>
          <w:szCs w:val="28"/>
        </w:rPr>
        <w:t xml:space="preserve">. проходил профессиональную экспертизу в американском Гарвардском университете, проект УК </w:t>
      </w:r>
      <w:smartTag w:uri="urn:schemas-microsoft-com:office:smarttags" w:element="metricconverter">
        <w:smartTagPr>
          <w:attr w:name="ProductID" w:val="1994 г"/>
        </w:smartTagPr>
        <w:r w:rsidRPr="00EF1353">
          <w:rPr>
            <w:sz w:val="28"/>
            <w:szCs w:val="28"/>
          </w:rPr>
          <w:t>1994 г</w:t>
        </w:r>
      </w:smartTag>
      <w:r w:rsidRPr="00EF1353">
        <w:rPr>
          <w:sz w:val="28"/>
          <w:szCs w:val="28"/>
        </w:rPr>
        <w:t>. - во Франции.</w:t>
      </w:r>
    </w:p>
    <w:p w:rsidR="004D2456" w:rsidRPr="00EF1353" w:rsidRDefault="004D2456" w:rsidP="00EF1353">
      <w:pPr>
        <w:spacing w:line="360" w:lineRule="auto"/>
        <w:ind w:firstLine="709"/>
        <w:jc w:val="both"/>
        <w:rPr>
          <w:sz w:val="28"/>
          <w:szCs w:val="28"/>
        </w:rPr>
      </w:pPr>
      <w:r w:rsidRPr="00EF1353">
        <w:rPr>
          <w:sz w:val="28"/>
          <w:szCs w:val="28"/>
        </w:rPr>
        <w:t>Историко-сравнительный метод значим для восприятия прошлого опыта законодательства и правоприменения.</w:t>
      </w:r>
    </w:p>
    <w:p w:rsidR="004D2456" w:rsidRPr="00EF1353" w:rsidRDefault="004D2456" w:rsidP="00EF1353">
      <w:pPr>
        <w:spacing w:line="360" w:lineRule="auto"/>
        <w:ind w:firstLine="709"/>
        <w:jc w:val="both"/>
        <w:rPr>
          <w:sz w:val="28"/>
          <w:szCs w:val="28"/>
        </w:rPr>
      </w:pPr>
      <w:r w:rsidRPr="00EF1353">
        <w:rPr>
          <w:sz w:val="28"/>
          <w:szCs w:val="28"/>
        </w:rPr>
        <w:t>С начала перестройки в России (вторая половина 80-х гг.) и особенно в 90-х гг. начался мощный процесс переоценки советской истории, в том числе истории советского уголовного права. Инсинуаций и необъективных оценок на ее долю пришлось немало. Учебники по уголовному праву при этом не составляли исключения. К примеру, И.Я.Козаченко прямо на первой странице учебника по Общей части уголовного права провозглашает: "За 70 лет большевистской диктатуры отечественная школа уголовного права - одна из сильнейших в мире - едва не утратила статуса науки, превращаясь из идеолога и генератора прогрессивных законов в сервильного комментатора правовой вакханалии, цинично именуемой "социалистической законностью", и далее в том же духе.</w:t>
      </w:r>
    </w:p>
    <w:p w:rsidR="004D2456" w:rsidRPr="00EF1353" w:rsidRDefault="004D2456" w:rsidP="00EF1353">
      <w:pPr>
        <w:spacing w:line="360" w:lineRule="auto"/>
        <w:ind w:firstLine="709"/>
        <w:jc w:val="both"/>
        <w:rPr>
          <w:sz w:val="28"/>
          <w:szCs w:val="28"/>
        </w:rPr>
      </w:pPr>
      <w:r w:rsidRPr="00EF1353">
        <w:rPr>
          <w:sz w:val="28"/>
          <w:szCs w:val="28"/>
        </w:rPr>
        <w:t xml:space="preserve">По нашему мнению, такое заявление ложно по существу и ничем не аргументировано. Оно клевещет на целые поколения советских правоведов. Именно благодаря их теоретическим познаниям новый УК </w:t>
      </w:r>
      <w:smartTag w:uri="urn:schemas-microsoft-com:office:smarttags" w:element="metricconverter">
        <w:smartTagPr>
          <w:attr w:name="ProductID" w:val="1996 г"/>
        </w:smartTagPr>
        <w:r w:rsidRPr="00EF1353">
          <w:rPr>
            <w:sz w:val="28"/>
            <w:szCs w:val="28"/>
          </w:rPr>
          <w:t>1996 г</w:t>
        </w:r>
      </w:smartTag>
      <w:r w:rsidRPr="00EF1353">
        <w:rPr>
          <w:sz w:val="28"/>
          <w:szCs w:val="28"/>
        </w:rPr>
        <w:t>. оказался на сегодня одним из лучших в мире. Он вобрал в себя общечеловеческие идеи, принципы законности, гуманизма, справедливости, передовые традиции классической и неоклассической школ уголовного права. Советским ученым мир обязан первооткрывательскими работами по международному уголовному праву и их применению на Нюрнбергском и Токийском судебных процессах против главных военных преступников. Они создали науку и учебную дисциплину "Криминология", которая не существовала в дореволюционном правоведении. Никому из них не приходили в голову парадоксы И.Я.Козаченко типа: "Закон же адресован исключительно правоприменителю. Только он обязан досконально знать, чтить и блюсти Уголовный кодекс, ни на шаг не от ступая от его предписаний. Для остальных это желательно, но не более". Доказательств столь уникальному выводу профессор И.Я.Козаченко приводить не счел нужным. Близкие позиции высказываются и в другом учебнике по Общей части. Вот почему авторский коллектив настоящего учебника счел необходимым более подробно изложить историю российского уголовного права от начала до конца текущего столетия.</w:t>
      </w:r>
    </w:p>
    <w:p w:rsidR="004D2456" w:rsidRDefault="004D2456" w:rsidP="00EF1353">
      <w:pPr>
        <w:spacing w:line="360" w:lineRule="auto"/>
        <w:ind w:firstLine="709"/>
        <w:jc w:val="both"/>
        <w:rPr>
          <w:sz w:val="28"/>
          <w:szCs w:val="28"/>
        </w:rPr>
      </w:pPr>
      <w:r w:rsidRPr="00EF1353">
        <w:rPr>
          <w:sz w:val="28"/>
          <w:szCs w:val="28"/>
        </w:rPr>
        <w:t>Все более широкое применение в законодательной, практической, научной и преподавательской деятельности стали находить математические методы, например, моделирование и кибернетические методы. Последние предполагают использование кибернетического инструментария для обработки различного рода информации: уголовно-статистической, социолого-правовой, обобщений судебной, следственной, прокурорской практики. Давно внедряются кибернетические методы и в вузовское обучение юристов, а также в справочную, законодательную, практическую, научно-исследовательскую деятельность.</w:t>
      </w:r>
    </w:p>
    <w:p w:rsidR="004D2456" w:rsidRPr="00EF1353" w:rsidRDefault="00EF1353" w:rsidP="00EF1353">
      <w:pPr>
        <w:spacing w:line="360" w:lineRule="auto"/>
        <w:ind w:firstLine="709"/>
        <w:jc w:val="center"/>
        <w:rPr>
          <w:b/>
          <w:sz w:val="28"/>
          <w:szCs w:val="28"/>
        </w:rPr>
      </w:pPr>
      <w:r>
        <w:rPr>
          <w:sz w:val="28"/>
          <w:szCs w:val="28"/>
        </w:rPr>
        <w:br w:type="page"/>
      </w:r>
      <w:r w:rsidR="004D2456" w:rsidRPr="00EF1353">
        <w:rPr>
          <w:b/>
          <w:sz w:val="28"/>
          <w:szCs w:val="28"/>
        </w:rPr>
        <w:t>3. Задачи уголовного права</w:t>
      </w:r>
    </w:p>
    <w:p w:rsidR="00EF1353" w:rsidRPr="00EF1353" w:rsidRDefault="00EF1353" w:rsidP="00EF1353">
      <w:pPr>
        <w:spacing w:line="360" w:lineRule="auto"/>
        <w:ind w:firstLine="709"/>
        <w:jc w:val="both"/>
        <w:rPr>
          <w:sz w:val="28"/>
          <w:szCs w:val="28"/>
        </w:rPr>
      </w:pPr>
    </w:p>
    <w:p w:rsidR="004D2456" w:rsidRPr="00EF1353" w:rsidRDefault="004D2456" w:rsidP="00EF1353">
      <w:pPr>
        <w:spacing w:line="360" w:lineRule="auto"/>
        <w:ind w:firstLine="709"/>
        <w:jc w:val="both"/>
        <w:rPr>
          <w:sz w:val="28"/>
          <w:szCs w:val="28"/>
        </w:rPr>
      </w:pPr>
      <w:r w:rsidRPr="00EF1353">
        <w:rPr>
          <w:sz w:val="28"/>
          <w:szCs w:val="28"/>
        </w:rPr>
        <w:t xml:space="preserve">УК РФ ставит перед собой две задачи: охранительную и предупредительную. По сравнению с УК РСФСР </w:t>
      </w:r>
      <w:smartTag w:uri="urn:schemas-microsoft-com:office:smarttags" w:element="metricconverter">
        <w:smartTagPr>
          <w:attr w:name="ProductID" w:val="1960 г"/>
        </w:smartTagPr>
        <w:r w:rsidRPr="00EF1353">
          <w:rPr>
            <w:sz w:val="28"/>
            <w:szCs w:val="28"/>
          </w:rPr>
          <w:t>1960 г</w:t>
        </w:r>
      </w:smartTag>
      <w:r w:rsidRPr="00EF1353">
        <w:rPr>
          <w:sz w:val="28"/>
          <w:szCs w:val="28"/>
        </w:rPr>
        <w:t xml:space="preserve">. их число удвоено: вместо одной охранительной (защитительной) названы две. Основы уголовного законодательства Союза ССР и республик </w:t>
      </w:r>
      <w:smartTag w:uri="urn:schemas-microsoft-com:office:smarttags" w:element="metricconverter">
        <w:smartTagPr>
          <w:attr w:name="ProductID" w:val="1991 г"/>
        </w:smartTagPr>
        <w:r w:rsidRPr="00EF1353">
          <w:rPr>
            <w:sz w:val="28"/>
            <w:szCs w:val="28"/>
          </w:rPr>
          <w:t>1991 г</w:t>
        </w:r>
      </w:smartTag>
      <w:r w:rsidRPr="00EF1353">
        <w:rPr>
          <w:sz w:val="28"/>
          <w:szCs w:val="28"/>
        </w:rPr>
        <w:t>. называли три задачи: охранительную, предупредительную и воспитательную.</w:t>
      </w:r>
    </w:p>
    <w:p w:rsidR="004D2456" w:rsidRPr="00EF1353" w:rsidRDefault="004D2456" w:rsidP="00EF1353">
      <w:pPr>
        <w:spacing w:line="360" w:lineRule="auto"/>
        <w:ind w:firstLine="709"/>
        <w:jc w:val="both"/>
        <w:rPr>
          <w:sz w:val="28"/>
          <w:szCs w:val="28"/>
        </w:rPr>
      </w:pPr>
      <w:r w:rsidRPr="00EF1353">
        <w:rPr>
          <w:sz w:val="28"/>
          <w:szCs w:val="28"/>
        </w:rPr>
        <w:t>Статья 2 "Задачи Уголовного кодекса Российской Федерации" в ч. 1 говорит: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Пути и средства решения таких задач определяет ч. 2 той же статьи: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4D2456" w:rsidRPr="00EF1353" w:rsidRDefault="004D2456" w:rsidP="00EF1353">
      <w:pPr>
        <w:spacing w:line="360" w:lineRule="auto"/>
        <w:ind w:firstLine="709"/>
        <w:jc w:val="both"/>
        <w:rPr>
          <w:sz w:val="28"/>
          <w:szCs w:val="28"/>
        </w:rPr>
      </w:pPr>
      <w:r w:rsidRPr="00EF1353">
        <w:rPr>
          <w:sz w:val="28"/>
          <w:szCs w:val="28"/>
        </w:rPr>
        <w:t xml:space="preserve">Общественная опасность отличает преступления от непреступных правонарушений. Основным составляющим криминообразующим элементом общественной опасности служат характер и величина причиненного ущерба (вреда). Далее, криминообразующими компонентами общественной опасности выступают: групповой характер совершения преступления, изощренность способов достижения криминального результата, низменность мотивов и целей деяния, использование служебного положения. Новый УК сделал немало для того, чтобы ввести в составы преступлений признаки перечисленных элементов и тем самым облегчить непростую задачу разграничения преступлений и проступков. Размеры прямого материального ущерба во всех возможных случаях определены в примечаниях к соответствующим статьям Кодекса. Физический вред здоровью от легкого до тяжелого определяется Правилами судебно-медицинской экспертизы тяжести вреда здоровью, утвержденными приказом министра здравоохранения РФ от 10 декабря </w:t>
      </w:r>
      <w:smartTag w:uri="urn:schemas-microsoft-com:office:smarttags" w:element="metricconverter">
        <w:smartTagPr>
          <w:attr w:name="ProductID" w:val="1996 г"/>
        </w:smartTagPr>
        <w:r w:rsidRPr="00EF1353">
          <w:rPr>
            <w:sz w:val="28"/>
            <w:szCs w:val="28"/>
          </w:rPr>
          <w:t>1996 г</w:t>
        </w:r>
      </w:smartTag>
      <w:r w:rsidRPr="00EF1353">
        <w:rPr>
          <w:sz w:val="28"/>
          <w:szCs w:val="28"/>
        </w:rPr>
        <w:t>. N 407 и согласованными с Генеральной прокуратурой РФ, Верховным Судом РФ, Министерством внутренних дел РФ.</w:t>
      </w:r>
    </w:p>
    <w:p w:rsidR="004D2456" w:rsidRPr="00EF1353" w:rsidRDefault="004D2456" w:rsidP="00EF1353">
      <w:pPr>
        <w:spacing w:line="360" w:lineRule="auto"/>
        <w:ind w:firstLine="709"/>
        <w:jc w:val="both"/>
        <w:rPr>
          <w:sz w:val="28"/>
          <w:szCs w:val="28"/>
        </w:rPr>
      </w:pPr>
      <w:r w:rsidRPr="00EF1353">
        <w:rPr>
          <w:sz w:val="28"/>
          <w:szCs w:val="28"/>
        </w:rPr>
        <w:t>Новый УК правильно отказался от административной юрисдикции в статьях, по которым прежний Кодекс наказывал деяния лишь после повторного в течение года его совершения после вынесения за него административной санкции. Законодатель при определении того, какой отрасли права отдать предпочтение в регулировании тех или иных видов ответственности, стремился соблюдать следующее правило: в пограничных случаях приоритет имеют не уголовные, а иные отрасли права: гражданское, административное, дисциплинарное, налоговое и проч. Последние более оперативны и гуманны.</w:t>
      </w:r>
    </w:p>
    <w:p w:rsidR="004D2456" w:rsidRPr="00EF1353" w:rsidRDefault="004D2456" w:rsidP="00EF1353">
      <w:pPr>
        <w:spacing w:line="360" w:lineRule="auto"/>
        <w:ind w:firstLine="709"/>
        <w:jc w:val="both"/>
        <w:rPr>
          <w:sz w:val="28"/>
          <w:szCs w:val="28"/>
        </w:rPr>
      </w:pPr>
      <w:r w:rsidRPr="00EF1353">
        <w:rPr>
          <w:sz w:val="28"/>
          <w:szCs w:val="28"/>
        </w:rPr>
        <w:t>Охранительная задача, как видим, раскрывается как охрана личности, ее прав и свобод, природной среды, иных интересов общества и государства от преступных посягательств, а также обеспечение охраны мира и безопасности человечества.</w:t>
      </w:r>
    </w:p>
    <w:p w:rsidR="004D2456" w:rsidRPr="00EF1353" w:rsidRDefault="004D2456" w:rsidP="00EF1353">
      <w:pPr>
        <w:spacing w:line="360" w:lineRule="auto"/>
        <w:ind w:firstLine="709"/>
        <w:jc w:val="both"/>
        <w:rPr>
          <w:sz w:val="28"/>
          <w:szCs w:val="28"/>
        </w:rPr>
      </w:pPr>
      <w:r w:rsidRPr="00EF1353">
        <w:rPr>
          <w:sz w:val="28"/>
          <w:szCs w:val="28"/>
        </w:rPr>
        <w:t>Средства решения охранительной задачи: а) закрепление оснований и принципов уголовной ответственности; б) определение круга деяний, объявляемых преступными, иными словами, пределы криминализации деяний; в) установление наказания за них, т.е. пенализации преступлений и иных мер уголовно-правового характера.</w:t>
      </w:r>
    </w:p>
    <w:p w:rsidR="004D2456" w:rsidRPr="00EF1353" w:rsidRDefault="004D2456" w:rsidP="00EF1353">
      <w:pPr>
        <w:spacing w:line="360" w:lineRule="auto"/>
        <w:ind w:firstLine="709"/>
        <w:jc w:val="both"/>
        <w:rPr>
          <w:sz w:val="28"/>
          <w:szCs w:val="28"/>
        </w:rPr>
      </w:pPr>
      <w:r w:rsidRPr="00EF1353">
        <w:rPr>
          <w:sz w:val="28"/>
          <w:szCs w:val="28"/>
        </w:rPr>
        <w:t>Положение об уголовном законе, основании уголовной ответственности и принципах таковой, понятии преступления и его видах, наказании и его целях, индивидуализации наказания и освобождении от него составляют компетенцию Общей части УК РФ. Криминализация деяний в виде определения конкретных преступлений производится нормами Особенной части УК РФ. Они же определяют виды и размеры наказаний за преступления.</w:t>
      </w:r>
    </w:p>
    <w:p w:rsidR="004D2456" w:rsidRPr="00EF1353" w:rsidRDefault="004D2456" w:rsidP="00EF1353">
      <w:pPr>
        <w:spacing w:line="360" w:lineRule="auto"/>
        <w:ind w:firstLine="709"/>
        <w:jc w:val="both"/>
        <w:rPr>
          <w:sz w:val="28"/>
          <w:szCs w:val="28"/>
        </w:rPr>
      </w:pPr>
      <w:r w:rsidRPr="00EF1353">
        <w:rPr>
          <w:sz w:val="28"/>
          <w:szCs w:val="28"/>
        </w:rPr>
        <w:t>Проблема криминализации деяний принадлежит к числу наиболее сложных и одновременно ответственных. Она особенно актуальна применительно к преступлениям небольшой тяжести, часто стоящим на грани административных, дисциплинарных, гражданских проступков и, как правило, носящим массовый характер (например, незлостное нарушение правил торговли или производства промыслов). Уголовно-правовой запрет должен быть социально и криминологически обусловлен и юридически обоснован таким образом, чтобы закон работал, был более эффективным в борьбе с соответствующими общественно опасными деяниями, нежели другие правовые нормы.</w:t>
      </w:r>
    </w:p>
    <w:p w:rsidR="004D2456" w:rsidRPr="00EF1353" w:rsidRDefault="004D2456" w:rsidP="00EF1353">
      <w:pPr>
        <w:spacing w:line="360" w:lineRule="auto"/>
        <w:ind w:firstLine="709"/>
        <w:jc w:val="both"/>
        <w:rPr>
          <w:sz w:val="28"/>
          <w:szCs w:val="28"/>
        </w:rPr>
      </w:pPr>
      <w:r w:rsidRPr="00EF1353">
        <w:rPr>
          <w:sz w:val="28"/>
          <w:szCs w:val="28"/>
        </w:rPr>
        <w:t xml:space="preserve">Правильная пенализация преступлений </w:t>
      </w:r>
      <w:r w:rsidR="00EF1353" w:rsidRPr="00EF1353">
        <w:rPr>
          <w:sz w:val="28"/>
          <w:szCs w:val="28"/>
        </w:rPr>
        <w:t>определяется,</w:t>
      </w:r>
      <w:r w:rsidRPr="00EF1353">
        <w:rPr>
          <w:sz w:val="28"/>
          <w:szCs w:val="28"/>
        </w:rPr>
        <w:t xml:space="preserve"> прежде </w:t>
      </w:r>
      <w:r w:rsidR="00EF1353" w:rsidRPr="00EF1353">
        <w:rPr>
          <w:sz w:val="28"/>
          <w:szCs w:val="28"/>
        </w:rPr>
        <w:t>всего,</w:t>
      </w:r>
      <w:r w:rsidRPr="00EF1353">
        <w:rPr>
          <w:sz w:val="28"/>
          <w:szCs w:val="28"/>
        </w:rPr>
        <w:t xml:space="preserve"> взвешенностью соотношения вида и размера наказания с характером и степенью общественной опасности преступления. Например, конфискация имущества эффективна и справедлива как санкция за тяжкие корыстные преступления, а лишение права заниматься профессиональной деятельностью - за преступления по службе. Тяжесть преступлений, рецидивоопасность лица непосредственно влияют на размеры и виды наказаний. Наказание всегда должно отвечать требованиям справедливости, гуманизма, личной и виновной ответственности.</w:t>
      </w:r>
    </w:p>
    <w:p w:rsidR="004D2456" w:rsidRPr="00EF1353" w:rsidRDefault="004D2456" w:rsidP="00EF1353">
      <w:pPr>
        <w:spacing w:line="360" w:lineRule="auto"/>
        <w:ind w:firstLine="709"/>
        <w:jc w:val="both"/>
        <w:rPr>
          <w:sz w:val="28"/>
          <w:szCs w:val="28"/>
        </w:rPr>
      </w:pPr>
      <w:r w:rsidRPr="00EF1353">
        <w:rPr>
          <w:sz w:val="28"/>
          <w:szCs w:val="28"/>
        </w:rPr>
        <w:t>Предупредительная (профилактическая) задача уголовного законодательства выражается в недопущении совершения преступлений. Она решается следующими основными средствами: а) общей превенцией уголовного закона; б) общей и специальной превенцией наказания; в) нормами о добровольном отказе от преступления; г) нормами о деятельном раскаянии; д) нормами об обстоятельствах, исключающих преступность деяния; е) нормами с двойной предупредительной направленностью*(12).</w:t>
      </w:r>
    </w:p>
    <w:p w:rsidR="004D2456" w:rsidRPr="00EF1353" w:rsidRDefault="004D2456" w:rsidP="00EF1353">
      <w:pPr>
        <w:spacing w:line="360" w:lineRule="auto"/>
        <w:ind w:firstLine="709"/>
        <w:jc w:val="both"/>
        <w:rPr>
          <w:sz w:val="28"/>
          <w:szCs w:val="28"/>
        </w:rPr>
      </w:pPr>
      <w:r w:rsidRPr="00EF1353">
        <w:rPr>
          <w:sz w:val="28"/>
          <w:szCs w:val="28"/>
        </w:rPr>
        <w:t>Объявив то или иное деяние преступным и установив в санкциях норм наказание, уголовный закон оказывает сдерживающее психическое воздействие самой угрозой наказания. Правильная криминализация и пенализация преступлений весьма способствует обще</w:t>
      </w:r>
      <w:r w:rsidR="00EF1353">
        <w:rPr>
          <w:sz w:val="28"/>
          <w:szCs w:val="28"/>
        </w:rPr>
        <w:t>-</w:t>
      </w:r>
      <w:r w:rsidRPr="00EF1353">
        <w:rPr>
          <w:sz w:val="28"/>
          <w:szCs w:val="28"/>
        </w:rPr>
        <w:t>предупредительному воздействию уголовного закона.</w:t>
      </w:r>
    </w:p>
    <w:p w:rsidR="004D2456" w:rsidRPr="00EF1353" w:rsidRDefault="004D2456" w:rsidP="00EF1353">
      <w:pPr>
        <w:spacing w:line="360" w:lineRule="auto"/>
        <w:ind w:firstLine="709"/>
        <w:jc w:val="both"/>
        <w:rPr>
          <w:sz w:val="28"/>
          <w:szCs w:val="28"/>
        </w:rPr>
      </w:pPr>
      <w:r w:rsidRPr="00EF1353">
        <w:rPr>
          <w:sz w:val="28"/>
          <w:szCs w:val="28"/>
        </w:rPr>
        <w:t>Мировая и отечественная практика стабильно свидетельствует, что нарушение принципа неотвратимости ответственности за реально совершаемые преступления блокирует обще</w:t>
      </w:r>
      <w:r w:rsidR="00EF1353">
        <w:rPr>
          <w:sz w:val="28"/>
          <w:szCs w:val="28"/>
        </w:rPr>
        <w:t>-</w:t>
      </w:r>
      <w:r w:rsidRPr="00EF1353">
        <w:rPr>
          <w:sz w:val="28"/>
          <w:szCs w:val="28"/>
        </w:rPr>
        <w:t xml:space="preserve">превентивное воздействие уголовного закона. В литературе описан случай 250-часового затемнения в Нью-Йорке в результате аварии на электростанции, когда город подвергся массированному разграблению. Чеченская Республика стала регионом наивысшего в России криминального </w:t>
      </w:r>
      <w:r w:rsidR="00EF1353" w:rsidRPr="00EF1353">
        <w:rPr>
          <w:sz w:val="28"/>
          <w:szCs w:val="28"/>
        </w:rPr>
        <w:t>напряжения,</w:t>
      </w:r>
      <w:r w:rsidRPr="00EF1353">
        <w:rPr>
          <w:sz w:val="28"/>
          <w:szCs w:val="28"/>
        </w:rPr>
        <w:t xml:space="preserve"> прежде всего потому, что с самого начала насильственного захвата власти и подделки результатов референдума в </w:t>
      </w:r>
      <w:smartTag w:uri="urn:schemas-microsoft-com:office:smarttags" w:element="metricconverter">
        <w:smartTagPr>
          <w:attr w:name="ProductID" w:val="1994 г"/>
        </w:smartTagPr>
        <w:r w:rsidRPr="00EF1353">
          <w:rPr>
            <w:sz w:val="28"/>
            <w:szCs w:val="28"/>
          </w:rPr>
          <w:t>1994 г</w:t>
        </w:r>
      </w:smartTag>
      <w:r w:rsidRPr="00EF1353">
        <w:rPr>
          <w:sz w:val="28"/>
          <w:szCs w:val="28"/>
        </w:rPr>
        <w:t xml:space="preserve">. генералом Дудаевым к виновным не применялся УК РСФСР, в частности, статьи о терроризме, незаконном обороте оружия, создании незаконных формирований и т.д. и т.п. Очевидно, что восстановление конституционного порядка, как было официально объявлено перед началом вооруженного конфликта, должно было осуществляться не танками и авиацией регулярных российских войск, а правоохранительными органами республики и Федерации по </w:t>
      </w:r>
      <w:r w:rsidR="00EF1353" w:rsidRPr="00EF1353">
        <w:rPr>
          <w:sz w:val="28"/>
          <w:szCs w:val="28"/>
        </w:rPr>
        <w:t>установлению,</w:t>
      </w:r>
      <w:r w:rsidRPr="00EF1353">
        <w:rPr>
          <w:sz w:val="28"/>
          <w:szCs w:val="28"/>
        </w:rPr>
        <w:t xml:space="preserve"> прежде всего уголовно-правового порядка.</w:t>
      </w:r>
    </w:p>
    <w:p w:rsidR="004D2456" w:rsidRPr="00EF1353" w:rsidRDefault="004D2456" w:rsidP="00EF1353">
      <w:pPr>
        <w:spacing w:line="360" w:lineRule="auto"/>
        <w:ind w:firstLine="709"/>
        <w:jc w:val="both"/>
        <w:rPr>
          <w:sz w:val="28"/>
          <w:szCs w:val="28"/>
        </w:rPr>
      </w:pPr>
      <w:r w:rsidRPr="00EF1353">
        <w:rPr>
          <w:sz w:val="28"/>
          <w:szCs w:val="28"/>
        </w:rPr>
        <w:t>Профилактическое воздействие на общество и преступников оказывает назначение наказания. В УК цели наказания определены как специальная превенция, т.е. удержание наказанием и его исполнением осужденного от рецидива, и общая превенция, т.е. наказанием виновных удержать других лиц от совершения преступлений.</w:t>
      </w:r>
    </w:p>
    <w:p w:rsidR="004D2456" w:rsidRPr="00EF1353" w:rsidRDefault="004D2456" w:rsidP="00EF1353">
      <w:pPr>
        <w:spacing w:line="360" w:lineRule="auto"/>
        <w:ind w:firstLine="709"/>
        <w:jc w:val="both"/>
        <w:rPr>
          <w:sz w:val="28"/>
          <w:szCs w:val="28"/>
        </w:rPr>
      </w:pPr>
      <w:r w:rsidRPr="00EF1353">
        <w:rPr>
          <w:sz w:val="28"/>
          <w:szCs w:val="28"/>
        </w:rPr>
        <w:t>Действенным средством профилактики уголовного законодательства служат нормы о добровольном отказе от преступления и деятельном раскаянии. Добровольный отказ полностью исключает ответственность лица за начатое им преступление, если он окончательно отказался от него, сознавая возможность беспрепятственного завершения преступления. По образному выражению, законодатель строит "золотой мост" для отступления лицу, уже начавшему преступную деятельность, но добровольно ее прекратившему до наступления преступного ущерба. Тем самым закон стимулирует непричинение вреда лицом, уже начавшим преступление.</w:t>
      </w:r>
    </w:p>
    <w:p w:rsidR="004D2456" w:rsidRPr="00EF1353" w:rsidRDefault="004D2456" w:rsidP="00EF1353">
      <w:pPr>
        <w:spacing w:line="360" w:lineRule="auto"/>
        <w:ind w:firstLine="709"/>
        <w:jc w:val="both"/>
        <w:rPr>
          <w:sz w:val="28"/>
          <w:szCs w:val="28"/>
        </w:rPr>
      </w:pPr>
      <w:r w:rsidRPr="00EF1353">
        <w:rPr>
          <w:sz w:val="28"/>
          <w:szCs w:val="28"/>
        </w:rPr>
        <w:t xml:space="preserve">Деятельное раскаяние заключается в добровольном возмещении уже причиненного преступного ущерба. УК РСФСР </w:t>
      </w:r>
      <w:smartTag w:uri="urn:schemas-microsoft-com:office:smarttags" w:element="metricconverter">
        <w:smartTagPr>
          <w:attr w:name="ProductID" w:val="1960 г"/>
        </w:smartTagPr>
        <w:r w:rsidRPr="00EF1353">
          <w:rPr>
            <w:sz w:val="28"/>
            <w:szCs w:val="28"/>
          </w:rPr>
          <w:t>1960 г</w:t>
        </w:r>
      </w:smartTag>
      <w:r w:rsidRPr="00EF1353">
        <w:rPr>
          <w:sz w:val="28"/>
          <w:szCs w:val="28"/>
        </w:rPr>
        <w:t xml:space="preserve">. предусматривал четыре случая освобождения лица от ответственности вследствие деятельного раскаяния. В УК </w:t>
      </w:r>
      <w:smartTag w:uri="urn:schemas-microsoft-com:office:smarttags" w:element="metricconverter">
        <w:smartTagPr>
          <w:attr w:name="ProductID" w:val="1996 г"/>
        </w:smartTagPr>
        <w:r w:rsidRPr="00EF1353">
          <w:rPr>
            <w:sz w:val="28"/>
            <w:szCs w:val="28"/>
          </w:rPr>
          <w:t>1996 г</w:t>
        </w:r>
      </w:smartTag>
      <w:r w:rsidRPr="00EF1353">
        <w:rPr>
          <w:sz w:val="28"/>
          <w:szCs w:val="28"/>
        </w:rPr>
        <w:t>. их значительно больше: деятельное раскаяние лица, совершившего измену государству, давшего взятку, незаконно хранившего или носившего оружие, изготовлявшего наркотические средства и др. Количество примечаний к статьям УК, в которых предусматривается освобождение от уголовной ответственности ввиду деятельного раскаяния, будет расти. Это усилит профилактическую функцию Кодекса.</w:t>
      </w:r>
    </w:p>
    <w:p w:rsidR="004D2456" w:rsidRPr="00EF1353" w:rsidRDefault="004D2456" w:rsidP="00EF1353">
      <w:pPr>
        <w:spacing w:line="360" w:lineRule="auto"/>
        <w:ind w:firstLine="709"/>
        <w:jc w:val="both"/>
        <w:rPr>
          <w:sz w:val="28"/>
          <w:szCs w:val="28"/>
        </w:rPr>
      </w:pPr>
      <w:r w:rsidRPr="00EF1353">
        <w:rPr>
          <w:sz w:val="28"/>
          <w:szCs w:val="28"/>
        </w:rPr>
        <w:t xml:space="preserve">УК РФ </w:t>
      </w:r>
      <w:smartTag w:uri="urn:schemas-microsoft-com:office:smarttags" w:element="metricconverter">
        <w:smartTagPr>
          <w:attr w:name="ProductID" w:val="1996 г"/>
        </w:smartTagPr>
        <w:r w:rsidRPr="00EF1353">
          <w:rPr>
            <w:sz w:val="28"/>
            <w:szCs w:val="28"/>
          </w:rPr>
          <w:t>1996 г</w:t>
        </w:r>
      </w:smartTag>
      <w:r w:rsidRPr="00EF1353">
        <w:rPr>
          <w:sz w:val="28"/>
          <w:szCs w:val="28"/>
        </w:rPr>
        <w:t>. ввел новые виды освобождения от уголовной ответственности, способствующие заглаживанию причиненного вреда: в связи с деятельным раскаянием (ст. 75 УК) и ввиду примирения с потерпевшим (ст. 76 УК).</w:t>
      </w:r>
    </w:p>
    <w:p w:rsidR="004D2456" w:rsidRPr="00EF1353" w:rsidRDefault="004D2456" w:rsidP="00EF1353">
      <w:pPr>
        <w:spacing w:line="360" w:lineRule="auto"/>
        <w:ind w:firstLine="709"/>
        <w:jc w:val="both"/>
        <w:rPr>
          <w:sz w:val="28"/>
          <w:szCs w:val="28"/>
        </w:rPr>
      </w:pPr>
      <w:r w:rsidRPr="00EF1353">
        <w:rPr>
          <w:sz w:val="28"/>
          <w:szCs w:val="28"/>
        </w:rPr>
        <w:t xml:space="preserve">В </w:t>
      </w:r>
      <w:smartTag w:uri="urn:schemas-microsoft-com:office:smarttags" w:element="metricconverter">
        <w:smartTagPr>
          <w:attr w:name="ProductID" w:val="1997 г"/>
        </w:smartTagPr>
        <w:r w:rsidRPr="00EF1353">
          <w:rPr>
            <w:sz w:val="28"/>
            <w:szCs w:val="28"/>
          </w:rPr>
          <w:t>1997 г</w:t>
        </w:r>
      </w:smartTag>
      <w:r w:rsidRPr="00EF1353">
        <w:rPr>
          <w:sz w:val="28"/>
          <w:szCs w:val="28"/>
        </w:rPr>
        <w:t>. Федеральная служба безопасности России установила "телефон доверия" в Москве и в территориальных подразделениях. По нему совершившие преступления, в том числе завербованные иностранными спецслужбами агенты, могли обращаться с сообщениями о содеянном. На основании примечания о деятельном раскаянии к ст. 275 УК (государственная измена) они освобождались от уголовной ответственности. В примечании сказано, что лицо, совершившее преступление, предусмотренное настоящей статьей, а также статьями 276 (шпионаж, совершенный иностранными гражданами или лицами без гражданства) и 278 (насильственный захват власти или насильственное удержание власти) УК,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4D2456" w:rsidRPr="00EF1353" w:rsidRDefault="004D2456" w:rsidP="00EF1353">
      <w:pPr>
        <w:spacing w:line="360" w:lineRule="auto"/>
        <w:ind w:firstLine="709"/>
        <w:jc w:val="both"/>
        <w:rPr>
          <w:sz w:val="28"/>
          <w:szCs w:val="28"/>
        </w:rPr>
      </w:pPr>
      <w:r w:rsidRPr="00EF1353">
        <w:rPr>
          <w:sz w:val="28"/>
          <w:szCs w:val="28"/>
        </w:rPr>
        <w:t>За время действия данного "телефона доверия" в ФСБ поступило более тысячи звонков о государственных преступлениях, незаконном обороте оружия и наркотиков, часть из них позволила предотвратить тяжкие последствия государственной измены и шпионажа.</w:t>
      </w:r>
    </w:p>
    <w:p w:rsidR="004D2456" w:rsidRPr="00EF1353" w:rsidRDefault="004D2456" w:rsidP="00EF1353">
      <w:pPr>
        <w:spacing w:line="360" w:lineRule="auto"/>
        <w:ind w:firstLine="709"/>
        <w:jc w:val="both"/>
        <w:rPr>
          <w:sz w:val="28"/>
          <w:szCs w:val="28"/>
        </w:rPr>
      </w:pPr>
      <w:r w:rsidRPr="00EF1353">
        <w:rPr>
          <w:sz w:val="28"/>
          <w:szCs w:val="28"/>
        </w:rPr>
        <w:t>Среди смягчающих наказание обстоятельств российский УК называет явку с повинной, розыск имущества, добытого в результате преступления, оказание медицинской или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Такие нормы в теории уголовного права именуются "поощрительными".</w:t>
      </w:r>
    </w:p>
    <w:p w:rsidR="004D2456" w:rsidRPr="00EF1353" w:rsidRDefault="004D2456" w:rsidP="00EF1353">
      <w:pPr>
        <w:spacing w:line="360" w:lineRule="auto"/>
        <w:ind w:firstLine="709"/>
        <w:jc w:val="both"/>
        <w:rPr>
          <w:sz w:val="28"/>
          <w:szCs w:val="28"/>
        </w:rPr>
      </w:pPr>
      <w:r w:rsidRPr="00EF1353">
        <w:rPr>
          <w:sz w:val="28"/>
          <w:szCs w:val="28"/>
        </w:rPr>
        <w:t>С целью предупреждения совершения тяжких преступлений законодатель стремится криминализировать менее тяжкие преступления, которые стабильно создают криминогенные условия для совершения тяжких и особо тяжких деяний. Например, угрожая наказанием за скупку краденого, закон тем самым сокращает возможность сбыта похищенных вещей в будущем, ибо без информации о такой возможности многие кражи не совершаются. Или, наказывая угрозу лишения жизни и причинения вреда здоровью граждан, закон тем самым предупреждает убийства и телесные повреждения, ибо четвертая часть убийств предваряется систематическими угрозами. Такие нормы в теории уголовного права называются нормами с двойной превенцией.</w:t>
      </w:r>
    </w:p>
    <w:p w:rsidR="004D2456" w:rsidRPr="00EF1353" w:rsidRDefault="004D2456" w:rsidP="00EF1353">
      <w:pPr>
        <w:spacing w:line="360" w:lineRule="auto"/>
        <w:ind w:firstLine="709"/>
        <w:jc w:val="both"/>
        <w:rPr>
          <w:sz w:val="28"/>
          <w:szCs w:val="28"/>
        </w:rPr>
      </w:pPr>
      <w:r w:rsidRPr="00EF1353">
        <w:rPr>
          <w:sz w:val="28"/>
          <w:szCs w:val="28"/>
        </w:rPr>
        <w:t xml:space="preserve">Значительную профилактическую нагрузку несут нормы об обстоятельствах, исключающих преступность деяния. Таковы нормы о необходимой обороне, крайней необходимости, задержании преступника, оправданном риске. Если в УК РСФСР </w:t>
      </w:r>
      <w:smartTag w:uri="urn:schemas-microsoft-com:office:smarttags" w:element="metricconverter">
        <w:smartTagPr>
          <w:attr w:name="ProductID" w:val="1960 г"/>
        </w:smartTagPr>
        <w:r w:rsidRPr="00EF1353">
          <w:rPr>
            <w:sz w:val="28"/>
            <w:szCs w:val="28"/>
          </w:rPr>
          <w:t>1960 г</w:t>
        </w:r>
      </w:smartTag>
      <w:r w:rsidRPr="00EF1353">
        <w:rPr>
          <w:sz w:val="28"/>
          <w:szCs w:val="28"/>
        </w:rPr>
        <w:t xml:space="preserve">. таких обстоятельств было предусмотрено два, то в УК РФ </w:t>
      </w:r>
      <w:smartTag w:uri="urn:schemas-microsoft-com:office:smarttags" w:element="metricconverter">
        <w:smartTagPr>
          <w:attr w:name="ProductID" w:val="1996 г"/>
        </w:smartTagPr>
        <w:r w:rsidRPr="00EF1353">
          <w:rPr>
            <w:sz w:val="28"/>
            <w:szCs w:val="28"/>
          </w:rPr>
          <w:t>1996 г</w:t>
        </w:r>
      </w:smartTag>
      <w:r w:rsidRPr="00EF1353">
        <w:rPr>
          <w:sz w:val="28"/>
          <w:szCs w:val="28"/>
        </w:rPr>
        <w:t>. - шесть. Например, с помощью нормы о необходимой обороне каждый гражданин правомочен причинить вред лицам, посягающим на интересы личности, общества, государства. Этой же цели служит причинение вреда при задержании лица, совершившего преступление. Правомерна как устраняющая больший вред крайняя необходимость. Все это стимулирует социальную активность граждан в предупреждении вреда правоохраняемым интересам.</w:t>
      </w:r>
    </w:p>
    <w:p w:rsidR="004D2456" w:rsidRPr="00EF1353" w:rsidRDefault="004D2456" w:rsidP="00EF1353">
      <w:pPr>
        <w:spacing w:line="360" w:lineRule="auto"/>
        <w:ind w:firstLine="709"/>
        <w:jc w:val="both"/>
        <w:rPr>
          <w:sz w:val="28"/>
          <w:szCs w:val="28"/>
        </w:rPr>
      </w:pPr>
      <w:r w:rsidRPr="00EF1353">
        <w:rPr>
          <w:sz w:val="28"/>
          <w:szCs w:val="28"/>
        </w:rPr>
        <w:t>Итак, УК РФ выполняет охранительную и предупредительную функции. Он реализует их путем установления основания уголовной ответственности и принципов уголовного права, определения действия уголовного закона, понятия преступления, системы наказания и освобождения от него, криминализации деяний и пенализации преступлений.</w:t>
      </w:r>
    </w:p>
    <w:p w:rsidR="004D2456" w:rsidRPr="00EF1353" w:rsidRDefault="004D2456" w:rsidP="00EF1353">
      <w:pPr>
        <w:spacing w:line="360" w:lineRule="auto"/>
        <w:ind w:firstLine="709"/>
        <w:jc w:val="both"/>
        <w:rPr>
          <w:sz w:val="28"/>
          <w:szCs w:val="28"/>
        </w:rPr>
      </w:pPr>
      <w:r w:rsidRPr="00EF1353">
        <w:rPr>
          <w:sz w:val="28"/>
          <w:szCs w:val="28"/>
        </w:rPr>
        <w:t>Предупредительная функция обеспечивается системой институтов и норм, направленных на: а) недопущение совершения преступлений путем угрозы наказанием (общая превенция изданного закона); б) предупреждение причинения ущерба посредством обстоятельств, исключающих преступность деяния; в) предупреждение причинения вреда поощрительной нормой о добровольном отказе от начатого преступления; г) возмещение причиненного вреда посредством деятельного раскаяния; д) недопущение рецидива преступлений со стороны виновных в преступлении лиц путем их наказания.</w:t>
      </w:r>
      <w:bookmarkStart w:id="0" w:name="_GoBack"/>
      <w:bookmarkEnd w:id="0"/>
    </w:p>
    <w:sectPr w:rsidR="004D2456" w:rsidRPr="00EF1353" w:rsidSect="00EF135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456"/>
    <w:rsid w:val="000E3CD9"/>
    <w:rsid w:val="004D2456"/>
    <w:rsid w:val="006E6F20"/>
    <w:rsid w:val="007146FD"/>
    <w:rsid w:val="009113B5"/>
    <w:rsid w:val="00EF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D13DE3-D8B0-42B9-BAEB-B19B2EA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Понятие, предмет, метод, система, задачи уголовного права – </vt:lpstr>
    </vt:vector>
  </TitlesOfParts>
  <Company>NhT</Company>
  <LinksUpToDate>false</LinksUpToDate>
  <CharactersWithSpaces>36576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предмет, метод, система, задачи уголовного права – </dc:title>
  <dc:subject/>
  <dc:creator>UserXP</dc:creator>
  <cp:keywords/>
  <dc:description/>
  <cp:lastModifiedBy>admin</cp:lastModifiedBy>
  <cp:revision>2</cp:revision>
  <dcterms:created xsi:type="dcterms:W3CDTF">2014-03-06T19:32:00Z</dcterms:created>
  <dcterms:modified xsi:type="dcterms:W3CDTF">2014-03-06T19:32:00Z</dcterms:modified>
</cp:coreProperties>
</file>