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6C" w:rsidRDefault="0053526C" w:rsidP="007124F8">
      <w:pPr>
        <w:pStyle w:val="1"/>
      </w:pPr>
    </w:p>
    <w:p w:rsidR="007124F8" w:rsidRDefault="007124F8" w:rsidP="007124F8">
      <w:pPr>
        <w:pStyle w:val="1"/>
      </w:pPr>
      <w:r>
        <w:t>Речь</w:t>
      </w:r>
    </w:p>
    <w:p w:rsidR="007124F8" w:rsidRDefault="007124F8" w:rsidP="007124F8">
      <w:pPr>
        <w:pStyle w:val="a4"/>
      </w:pPr>
      <w:r>
        <w:rPr>
          <w:b/>
          <w:bCs/>
        </w:rPr>
        <w:t>Ре́чь</w:t>
      </w:r>
      <w:r>
        <w:t xml:space="preserve"> — исторически сложившаяся форма </w:t>
      </w:r>
      <w:hyperlink r:id="rId5" w:tooltip="Общение" w:history="1">
        <w:r>
          <w:rPr>
            <w:rStyle w:val="a3"/>
          </w:rPr>
          <w:t>общения</w:t>
        </w:r>
      </w:hyperlink>
      <w:r>
        <w:t xml:space="preserve"> людей посредством </w:t>
      </w:r>
      <w:hyperlink r:id="rId6" w:tooltip="Язык" w:history="1">
        <w:r>
          <w:rPr>
            <w:rStyle w:val="a3"/>
          </w:rPr>
          <w:t>языковых</w:t>
        </w:r>
      </w:hyperlink>
      <w:r>
        <w:t xml:space="preserve"> конструкций, создаваемых на основе определённых правил.</w:t>
      </w:r>
    </w:p>
    <w:p w:rsidR="007124F8" w:rsidRDefault="007124F8" w:rsidP="007124F8">
      <w:pPr>
        <w:pStyle w:val="a4"/>
      </w:pPr>
      <w:r>
        <w:t xml:space="preserve">Процесс речи предполагает, с одной стороны, формирование и формулирование мыслей языковыми (речевыми) средствами, а с другой стороны, </w:t>
      </w:r>
      <w:hyperlink r:id="rId7" w:tooltip="Восприятие" w:history="1">
        <w:r>
          <w:rPr>
            <w:rStyle w:val="a3"/>
          </w:rPr>
          <w:t>восприятие</w:t>
        </w:r>
      </w:hyperlink>
      <w:r>
        <w:t xml:space="preserve"> языковых конструкций и их </w:t>
      </w:r>
      <w:hyperlink r:id="rId8" w:tooltip="Понимание" w:history="1">
        <w:r>
          <w:rPr>
            <w:rStyle w:val="a3"/>
          </w:rPr>
          <w:t>понимание</w:t>
        </w:r>
      </w:hyperlink>
      <w:r>
        <w:t>.</w:t>
      </w:r>
    </w:p>
    <w:p w:rsidR="007124F8" w:rsidRDefault="007124F8" w:rsidP="007124F8">
      <w:pPr>
        <w:pStyle w:val="a4"/>
      </w:pPr>
      <w:r>
        <w:t>Таким образом, речь представляет собой психолингвистический процесс, форму существования человеческого языка.</w:t>
      </w:r>
    </w:p>
    <w:p w:rsidR="007124F8" w:rsidRDefault="007124F8" w:rsidP="007124F8">
      <w:pPr>
        <w:pStyle w:val="a4"/>
      </w:pPr>
      <w:r>
        <w:rPr>
          <w:b/>
          <w:bCs/>
        </w:rPr>
        <w:t>Речь, её основные функции и свойства</w:t>
      </w:r>
      <w:r>
        <w:t>. Важнейшим достижением человека, позволившим ему использовать общечеловеческий опыт, как прошлый, так и настоящий, явилось речевое общение, которое развивалось на основе трудовой деятельности. Речь это язык в действии. Язык - система знаков, включающая слова с их значениями и синтаксис набор правил, по которым строятся предложения. Слово является разновидностью знака, поскольку последние присутствуют в различного рода формализованных языках. Объективным свойством словесного знака, обусловливающим нашу теоретическую деятельность, является значение слова, которое представляет собой отношение знака (слова в данном случае) к обозначаемому в реальной действительности объекту независимо от того, как он представлен в индивидуальном сознании. В отличие от значения слова личностный смысл это отражение в индивидуальном сознании того места, которое занимает данный предмет (явление) в системе деятельности человека. Если значение объединяет социально значимые признаки слова, то личностный смысл это субъективное переживание его содержания</w:t>
      </w:r>
    </w:p>
    <w:p w:rsidR="007124F8" w:rsidRDefault="007124F8" w:rsidP="007124F8">
      <w:pPr>
        <w:pStyle w:val="a4"/>
      </w:pPr>
      <w:r>
        <w:t>Выделяют следующие основные функции языка:</w:t>
      </w:r>
    </w:p>
    <w:p w:rsidR="007124F8" w:rsidRDefault="007124F8" w:rsidP="007124F8">
      <w:pPr>
        <w:numPr>
          <w:ilvl w:val="0"/>
          <w:numId w:val="1"/>
        </w:numPr>
        <w:spacing w:before="100" w:beforeAutospacing="1" w:after="100" w:afterAutospacing="1"/>
      </w:pPr>
      <w:r>
        <w:t>средство существования, передачи и усвоения общественно-исторического опыта</w:t>
      </w:r>
    </w:p>
    <w:p w:rsidR="007124F8" w:rsidRDefault="007124F8" w:rsidP="007124F8">
      <w:pPr>
        <w:numPr>
          <w:ilvl w:val="0"/>
          <w:numId w:val="1"/>
        </w:numPr>
        <w:spacing w:before="100" w:beforeAutospacing="1" w:after="100" w:afterAutospacing="1"/>
      </w:pPr>
      <w:r>
        <w:t>средство общения (коммуникации)</w:t>
      </w:r>
    </w:p>
    <w:p w:rsidR="007124F8" w:rsidRDefault="007124F8" w:rsidP="007124F8">
      <w:pPr>
        <w:numPr>
          <w:ilvl w:val="0"/>
          <w:numId w:val="1"/>
        </w:numPr>
        <w:spacing w:before="100" w:beforeAutospacing="1" w:after="100" w:afterAutospacing="1"/>
      </w:pPr>
      <w:r>
        <w:t>орудие интеллектуальной деятельности (восприятия, памяти, мышления, воображения)</w:t>
      </w:r>
    </w:p>
    <w:p w:rsidR="007124F8" w:rsidRDefault="007124F8" w:rsidP="007124F8">
      <w:pPr>
        <w:pStyle w:val="a4"/>
      </w:pPr>
      <w:r>
        <w:t>Выполняя первую функцию, язык служит средством кодирования информации об изученных свойствах предметов и явлений. Посредством языка информация об окружающем мире и самом человеке, полученная предшествующими поколениями, становится достоянием последующих поколений. Выполняя функцию средства общения, язык позволяет оказывать воздействие на собеседника прямое (если мы прямо указываем на то, что надо сделать) или косвенное (если мы сообщаем ему сведения, важные для его деятельности, на которые он будет ориентироваться немедленно или в другое время в соответствующей ситуации). Функция языка в качестве орудия...</w:t>
      </w:r>
    </w:p>
    <w:p w:rsidR="007124F8" w:rsidRDefault="007124F8" w:rsidP="007124F8">
      <w:pPr>
        <w:pStyle w:val="a4"/>
      </w:pPr>
      <w:r>
        <w:t xml:space="preserve">Развитие, изменение лексического состава языка, его грамматического и </w:t>
      </w:r>
      <w:hyperlink r:id="rId9" w:tooltip="Звук" w:history="1">
        <w:r>
          <w:rPr>
            <w:rStyle w:val="a3"/>
          </w:rPr>
          <w:t>звукового</w:t>
        </w:r>
      </w:hyperlink>
      <w:r>
        <w:t xml:space="preserve"> (см. также </w:t>
      </w:r>
      <w:hyperlink r:id="rId10" w:tooltip="Звук речевой" w:history="1">
        <w:r>
          <w:rPr>
            <w:rStyle w:val="a3"/>
          </w:rPr>
          <w:t>звук речевой</w:t>
        </w:r>
      </w:hyperlink>
      <w:r>
        <w:t xml:space="preserve">, </w:t>
      </w:r>
      <w:hyperlink r:id="rId11" w:tooltip="Фонема" w:history="1">
        <w:r>
          <w:rPr>
            <w:rStyle w:val="a3"/>
          </w:rPr>
          <w:t>фонема</w:t>
        </w:r>
      </w:hyperlink>
      <w:r>
        <w:t xml:space="preserve">) строя возможно лишь при непрерывном воспроизводстве языковых структур в живой речи. Отсутствие речевой коммуникации приводит к гибели языка или, при наличии достаточного количества письменных документов, к его консервации на определённом уровне развития, как в случае с </w:t>
      </w:r>
      <w:hyperlink r:id="rId12" w:tooltip="Латинский язык" w:history="1">
        <w:r>
          <w:rPr>
            <w:rStyle w:val="a3"/>
          </w:rPr>
          <w:t>латинским</w:t>
        </w:r>
      </w:hyperlink>
      <w:r>
        <w:t xml:space="preserve"> и </w:t>
      </w:r>
      <w:hyperlink r:id="rId13" w:tooltip="Древнегреческий язык" w:history="1">
        <w:r>
          <w:rPr>
            <w:rStyle w:val="a3"/>
          </w:rPr>
          <w:t>древнегреческим</w:t>
        </w:r>
      </w:hyperlink>
      <w:r>
        <w:t xml:space="preserve"> языками. При этом грамматический строй языка остаётся неизменным, лексика не отражает изменений, происходящих в окружающем мире и человеческой деятельности, а фонетический строй может быть лишь теоретически реконструирован на базе языков-«потомков».</w:t>
      </w:r>
    </w:p>
    <w:p w:rsidR="007124F8" w:rsidRDefault="007124F8" w:rsidP="007124F8">
      <w:pPr>
        <w:pStyle w:val="a4"/>
      </w:pPr>
      <w:r>
        <w:t>Речь — существенный элемент человеческой деятельности, позволяющий человеку познавать окружающий мир, передавать свои знания и опыт другим людям, аккумулировать их для передачи последующим поколениям.</w:t>
      </w:r>
    </w:p>
    <w:p w:rsidR="007124F8" w:rsidRDefault="007124F8" w:rsidP="007124F8">
      <w:pPr>
        <w:pStyle w:val="a4"/>
      </w:pPr>
      <w:r>
        <w:t xml:space="preserve">Являясь средством выражения мыслей, речь, в ходе её </w:t>
      </w:r>
      <w:hyperlink r:id="rId14" w:tooltip="Развитие" w:history="1">
        <w:r>
          <w:rPr>
            <w:rStyle w:val="a3"/>
          </w:rPr>
          <w:t>развития</w:t>
        </w:r>
      </w:hyperlink>
      <w:r>
        <w:t xml:space="preserve"> в </w:t>
      </w:r>
      <w:hyperlink r:id="rId15" w:tooltip="Онтогенез" w:history="1">
        <w:r>
          <w:rPr>
            <w:rStyle w:val="a3"/>
          </w:rPr>
          <w:t>онтогенезе</w:t>
        </w:r>
      </w:hyperlink>
      <w:r>
        <w:t xml:space="preserve">, становится основным (но не единственным) механизмом </w:t>
      </w:r>
      <w:hyperlink r:id="rId16" w:tooltip="Мышление (психология)" w:history="1">
        <w:r>
          <w:rPr>
            <w:rStyle w:val="a3"/>
          </w:rPr>
          <w:t>мышления</w:t>
        </w:r>
      </w:hyperlink>
      <w:r>
        <w:t xml:space="preserve"> человека. Высшее, </w:t>
      </w:r>
      <w:hyperlink r:id="rId17" w:tooltip="Абстракция" w:history="1">
        <w:r>
          <w:rPr>
            <w:rStyle w:val="a3"/>
          </w:rPr>
          <w:t>абстрактное мышление</w:t>
        </w:r>
      </w:hyperlink>
      <w:r>
        <w:t xml:space="preserve"> невозможно без речевой деятельности.</w:t>
      </w:r>
    </w:p>
    <w:p w:rsidR="007124F8" w:rsidRDefault="0013682F" w:rsidP="007124F8">
      <w:pPr>
        <w:pStyle w:val="a4"/>
      </w:pPr>
      <w:hyperlink r:id="rId18" w:tooltip="Иван Павлов" w:history="1">
        <w:r w:rsidR="007124F8">
          <w:rPr>
            <w:rStyle w:val="a3"/>
          </w:rPr>
          <w:t>И. П. Павлов</w:t>
        </w:r>
      </w:hyperlink>
      <w:r w:rsidR="007124F8">
        <w:t xml:space="preserve"> отмечал, что только речевая деятельность даёт человеку возможность отвлечения от действительности и обобщения, что и является отличительной особенностью человеческого мышления.</w:t>
      </w:r>
    </w:p>
    <w:p w:rsidR="007124F8" w:rsidRDefault="007124F8" w:rsidP="007124F8">
      <w:pPr>
        <w:pStyle w:val="a4"/>
      </w:pPr>
      <w:r>
        <w:t xml:space="preserve">В зависимости от формы общения, речевая деятельность делится на </w:t>
      </w:r>
      <w:r>
        <w:rPr>
          <w:b/>
          <w:bCs/>
        </w:rPr>
        <w:t>устную</w:t>
      </w:r>
      <w:r>
        <w:t xml:space="preserve"> (подразумевающую </w:t>
      </w:r>
      <w:r>
        <w:rPr>
          <w:b/>
          <w:bCs/>
        </w:rPr>
        <w:t>говорение</w:t>
      </w:r>
      <w:r>
        <w:t xml:space="preserve"> и </w:t>
      </w:r>
      <w:r>
        <w:rPr>
          <w:b/>
          <w:bCs/>
        </w:rPr>
        <w:t>слушание</w:t>
      </w:r>
      <w:r>
        <w:t xml:space="preserve">) и </w:t>
      </w:r>
      <w:r>
        <w:rPr>
          <w:b/>
          <w:bCs/>
        </w:rPr>
        <w:t>письменную</w:t>
      </w:r>
      <w:r>
        <w:t xml:space="preserve"> (</w:t>
      </w:r>
      <w:r>
        <w:rPr>
          <w:b/>
          <w:bCs/>
        </w:rPr>
        <w:t>письмо</w:t>
      </w:r>
      <w:r>
        <w:t xml:space="preserve"> и </w:t>
      </w:r>
      <w:r>
        <w:rPr>
          <w:b/>
          <w:bCs/>
        </w:rPr>
        <w:t>чтение</w:t>
      </w:r>
      <w:r>
        <w:t>).</w:t>
      </w:r>
    </w:p>
    <w:p w:rsidR="007124F8" w:rsidRDefault="007124F8" w:rsidP="007124F8">
      <w:pPr>
        <w:pStyle w:val="a4"/>
      </w:pPr>
      <w:r>
        <w:t xml:space="preserve">В ходе «продуктивных» видов речевой деятельности — </w:t>
      </w:r>
      <w:r>
        <w:rPr>
          <w:b/>
          <w:bCs/>
        </w:rPr>
        <w:t>говорения</w:t>
      </w:r>
      <w:r>
        <w:t xml:space="preserve"> и </w:t>
      </w:r>
      <w:r>
        <w:rPr>
          <w:b/>
          <w:bCs/>
        </w:rPr>
        <w:t>письма</w:t>
      </w:r>
      <w:r>
        <w:t xml:space="preserve"> — задействуются следующие основные группы мыслительно-физиологических механизмов:</w:t>
      </w:r>
    </w:p>
    <w:p w:rsidR="007124F8" w:rsidRDefault="007124F8" w:rsidP="007124F8">
      <w:pPr>
        <w:numPr>
          <w:ilvl w:val="0"/>
          <w:numId w:val="2"/>
        </w:numPr>
        <w:spacing w:before="100" w:beforeAutospacing="1" w:after="100" w:afterAutospacing="1"/>
      </w:pPr>
      <w:r>
        <w:t>механизм программирования речевого высказывания (передаваемого смысла);</w:t>
      </w:r>
    </w:p>
    <w:p w:rsidR="007124F8" w:rsidRDefault="007124F8" w:rsidP="007124F8">
      <w:pPr>
        <w:numPr>
          <w:ilvl w:val="0"/>
          <w:numId w:val="2"/>
        </w:numPr>
        <w:spacing w:before="100" w:beforeAutospacing="1" w:after="100" w:afterAutospacing="1"/>
      </w:pPr>
      <w:r>
        <w:t xml:space="preserve">группа механизмов, связанных с построением грамматической структуры высказывания, поиском нужных слов по семантическим признакам, выбором определённой </w:t>
      </w:r>
      <w:hyperlink r:id="rId19" w:tooltip="Звук" w:history="1">
        <w:r>
          <w:rPr>
            <w:rStyle w:val="a3"/>
          </w:rPr>
          <w:t>звуковой</w:t>
        </w:r>
      </w:hyperlink>
      <w:r>
        <w:t xml:space="preserve"> (при </w:t>
      </w:r>
      <w:hyperlink r:id="rId20" w:tooltip="Устная речь" w:history="1">
        <w:r>
          <w:rPr>
            <w:rStyle w:val="a3"/>
          </w:rPr>
          <w:t>устной речи</w:t>
        </w:r>
      </w:hyperlink>
      <w:r>
        <w:t xml:space="preserve">, см. </w:t>
      </w:r>
      <w:hyperlink r:id="rId21" w:tooltip="Звук речевой" w:history="1">
        <w:r>
          <w:rPr>
            <w:rStyle w:val="a3"/>
          </w:rPr>
          <w:t>звук речевой</w:t>
        </w:r>
      </w:hyperlink>
      <w:r>
        <w:t xml:space="preserve">, </w:t>
      </w:r>
      <w:hyperlink r:id="rId22" w:tooltip="Фонема" w:history="1">
        <w:r>
          <w:rPr>
            <w:rStyle w:val="a3"/>
          </w:rPr>
          <w:t>фонема</w:t>
        </w:r>
      </w:hyperlink>
      <w:r>
        <w:t xml:space="preserve">) или графической системы (при письменной речи, см. </w:t>
      </w:r>
      <w:hyperlink r:id="rId23" w:tooltip="Графема" w:history="1">
        <w:r>
          <w:rPr>
            <w:rStyle w:val="a3"/>
          </w:rPr>
          <w:t>графема</w:t>
        </w:r>
      </w:hyperlink>
      <w:r>
        <w:t xml:space="preserve">, </w:t>
      </w:r>
      <w:hyperlink r:id="rId24" w:tooltip="Буква" w:history="1">
        <w:r>
          <w:rPr>
            <w:rStyle w:val="a3"/>
          </w:rPr>
          <w:t>буква</w:t>
        </w:r>
      </w:hyperlink>
      <w:r>
        <w:t>); Согласно современным исследованиям, выполнение данных функций локализовано в ЦНС преимущественно в участке височной коры, называемом Зоной Брока (Зоной Бродмана 45) и явившемся одним из последних этапов эволюции человека.</w:t>
      </w:r>
    </w:p>
    <w:p w:rsidR="007124F8" w:rsidRDefault="007124F8" w:rsidP="007124F8">
      <w:pPr>
        <w:numPr>
          <w:ilvl w:val="0"/>
          <w:numId w:val="2"/>
        </w:numPr>
        <w:spacing w:before="100" w:beforeAutospacing="1" w:after="100" w:afterAutospacing="1"/>
      </w:pPr>
      <w:r>
        <w:t>физиологические механизмы, обеспечивающие реальное осуществление речевого высказывания (физический процесс «говорения» или «письма»).</w:t>
      </w:r>
    </w:p>
    <w:p w:rsidR="007124F8" w:rsidRDefault="007124F8" w:rsidP="007124F8">
      <w:pPr>
        <w:pStyle w:val="a4"/>
        <w:rPr>
          <w:lang w:val="en-US"/>
        </w:rPr>
      </w:pPr>
      <w:r>
        <w:t xml:space="preserve">Правила языкового конструирования имеют этноспецифические особенности, которые выражаются в системе фонетических, лексических, грамматических и стилистических средств и правил общения на данном языке. Речь тесно интегрирована со всеми психическими процессами человека. Лингвистическая сторона речевого поведения человека изучается </w:t>
      </w:r>
      <w:hyperlink r:id="rId25" w:tooltip="Психолингвистика" w:history="1">
        <w:r>
          <w:rPr>
            <w:rStyle w:val="a3"/>
          </w:rPr>
          <w:t>психолингвистикой</w:t>
        </w:r>
      </w:hyperlink>
      <w:r>
        <w:t>.</w:t>
      </w:r>
    </w:p>
    <w:p w:rsidR="007124F8" w:rsidRDefault="007124F8" w:rsidP="007124F8">
      <w:pPr>
        <w:pStyle w:val="a4"/>
        <w:rPr>
          <w:lang w:val="en-US"/>
        </w:rPr>
      </w:pPr>
    </w:p>
    <w:p w:rsidR="007124F8" w:rsidRDefault="007124F8" w:rsidP="007124F8">
      <w:pPr>
        <w:pStyle w:val="2"/>
      </w:pPr>
      <w:r>
        <w:rPr>
          <w:rStyle w:val="mw-headline"/>
        </w:rPr>
        <w:t>Гипотезы формирования речи</w:t>
      </w:r>
    </w:p>
    <w:p w:rsidR="007124F8" w:rsidRDefault="007124F8" w:rsidP="007124F8">
      <w:pPr>
        <w:pStyle w:val="3"/>
      </w:pPr>
      <w:r>
        <w:rPr>
          <w:rStyle w:val="editsection"/>
        </w:rPr>
        <w:t>[</w:t>
      </w:r>
      <w:hyperlink r:id="rId26" w:tooltip="Править секцию: Гипотеза божественного происхождения языка" w:history="1">
        <w:r>
          <w:rPr>
            <w:rStyle w:val="a3"/>
          </w:rPr>
          <w:t>править</w:t>
        </w:r>
      </w:hyperlink>
      <w:r>
        <w:rPr>
          <w:rStyle w:val="editsection"/>
        </w:rPr>
        <w:t>]</w:t>
      </w:r>
      <w:r>
        <w:t xml:space="preserve"> </w:t>
      </w:r>
      <w:r>
        <w:rPr>
          <w:rStyle w:val="mw-headline"/>
        </w:rPr>
        <w:t>Гипотеза божественного происхождения языка</w:t>
      </w:r>
    </w:p>
    <w:p w:rsidR="007124F8" w:rsidRDefault="007124F8" w:rsidP="007124F8">
      <w:pPr>
        <w:pStyle w:val="a4"/>
      </w:pPr>
      <w:r>
        <w:t>Эта гипотеза отражается в представлениях народов, населяющих Азию и Индостан. Так, в индийских ведах говорится, что установителем имен является Бог — Всеобщий ремесленник и «господин речи». Он давал имена другим богам, а имена вещам устанавливали люди — святые мудрецы. В библейской легенде в первые три дня творения Бог называл крупные объекты сам, а когда перешел к созданию животных и растений, право установления имен было передано Адаму. Эта гипотеза, как и любые религиозные догадки и предположения, не основана на научных знаниях.</w:t>
      </w:r>
    </w:p>
    <w:p w:rsidR="007124F8" w:rsidRDefault="007124F8" w:rsidP="007124F8">
      <w:pPr>
        <w:pStyle w:val="3"/>
      </w:pPr>
      <w:r>
        <w:rPr>
          <w:rStyle w:val="editsection"/>
        </w:rPr>
        <w:t>[</w:t>
      </w:r>
      <w:hyperlink r:id="rId27" w:tooltip="Править секцию: Гипотеза, о том, что люди являются изобретателями языка" w:history="1">
        <w:r>
          <w:rPr>
            <w:rStyle w:val="a3"/>
          </w:rPr>
          <w:t>править</w:t>
        </w:r>
      </w:hyperlink>
      <w:r>
        <w:rPr>
          <w:rStyle w:val="editsection"/>
        </w:rPr>
        <w:t>]</w:t>
      </w:r>
      <w:r>
        <w:t xml:space="preserve"> </w:t>
      </w:r>
      <w:r>
        <w:rPr>
          <w:rStyle w:val="mw-headline"/>
        </w:rPr>
        <w:t>Гипотеза, о том, что люди являются изобретателями языка</w:t>
      </w:r>
    </w:p>
    <w:p w:rsidR="007124F8" w:rsidRDefault="007124F8" w:rsidP="007124F8">
      <w:pPr>
        <w:pStyle w:val="a4"/>
      </w:pPr>
      <w:r>
        <w:t>Сторонником концепции установления имен человеком был Платон. Аристотель же считал, что слова являются знаками волнений души, впечатлений от вещей. Согласно некоторым представлениям, названия устанавливал государь или правитель. Каждый правитель в Китае начинал правление с исправления имен. Ж. Ж. Руссо и А. Смит считали, что язык возник как результат соглашения договора, то есть люди собрались и договорились о значении слов.</w:t>
      </w:r>
    </w:p>
    <w:p w:rsidR="007124F8" w:rsidRDefault="007124F8" w:rsidP="007124F8">
      <w:pPr>
        <w:pStyle w:val="3"/>
      </w:pPr>
      <w:r>
        <w:rPr>
          <w:rStyle w:val="editsection"/>
        </w:rPr>
        <w:t>[</w:t>
      </w:r>
      <w:hyperlink r:id="rId28" w:tooltip="Править секцию: Гипотезы случайного изобретения языка" w:history="1">
        <w:r>
          <w:rPr>
            <w:rStyle w:val="a3"/>
          </w:rPr>
          <w:t>править</w:t>
        </w:r>
      </w:hyperlink>
      <w:r>
        <w:rPr>
          <w:rStyle w:val="editsection"/>
        </w:rPr>
        <w:t>]</w:t>
      </w:r>
      <w:r>
        <w:t xml:space="preserve"> </w:t>
      </w:r>
      <w:r>
        <w:rPr>
          <w:rStyle w:val="mw-headline"/>
        </w:rPr>
        <w:t>Гипотезы случайного изобретения языка</w:t>
      </w:r>
    </w:p>
    <w:p w:rsidR="007124F8" w:rsidRDefault="007124F8" w:rsidP="007124F8">
      <w:pPr>
        <w:pStyle w:val="a4"/>
      </w:pPr>
      <w:r>
        <w:t>Исследователь Торндайк считал, что связь звуков со смысловым содержанием слов могла устанавливаться у отдельных индивидуумов случайно и затем при повторении фиксироваться и передаваться другим членам коллектива. Действительно, в разных языках нет соответствия между смыслом и звуковыми фонемами.</w:t>
      </w:r>
    </w:p>
    <w:p w:rsidR="007124F8" w:rsidRDefault="007124F8" w:rsidP="007124F8">
      <w:pPr>
        <w:pStyle w:val="3"/>
      </w:pPr>
      <w:r>
        <w:rPr>
          <w:rStyle w:val="editsection"/>
        </w:rPr>
        <w:t>[</w:t>
      </w:r>
      <w:hyperlink r:id="rId29" w:tooltip="Править секцию: Гипотеза аффекта" w:history="1">
        <w:r>
          <w:rPr>
            <w:rStyle w:val="a3"/>
          </w:rPr>
          <w:t>править</w:t>
        </w:r>
      </w:hyperlink>
      <w:r>
        <w:rPr>
          <w:rStyle w:val="editsection"/>
        </w:rPr>
        <w:t>]</w:t>
      </w:r>
      <w:r>
        <w:t xml:space="preserve"> </w:t>
      </w:r>
      <w:r>
        <w:rPr>
          <w:rStyle w:val="mw-headline"/>
        </w:rPr>
        <w:t>Гипотеза аффекта</w:t>
      </w:r>
    </w:p>
    <w:p w:rsidR="007124F8" w:rsidRDefault="007124F8" w:rsidP="007124F8">
      <w:pPr>
        <w:pStyle w:val="a4"/>
      </w:pPr>
      <w:r>
        <w:t>Это одна из ранних гипотез, она полагает, что речь возникла из бессознательных выкриков, сопровождающих разные эмоциональные состояния. Однако звуки, производимые в состоянии аффекта, возбуждения, не могли содержать смысловую нагрузку и обобщения. Некоторые ученые полагают, что первыми реальными элементами речи были окончания произвольных выкриков, варьировавшихся по интенсивности. Постепенно эти звуки обособились и стали командами.</w:t>
      </w:r>
    </w:p>
    <w:p w:rsidR="007124F8" w:rsidRDefault="007124F8" w:rsidP="007124F8">
      <w:pPr>
        <w:pStyle w:val="3"/>
      </w:pPr>
      <w:r>
        <w:rPr>
          <w:rStyle w:val="editsection"/>
        </w:rPr>
        <w:t>[</w:t>
      </w:r>
      <w:hyperlink r:id="rId30" w:tooltip="Править секцию: Гипотеза жизненных шумов" w:history="1">
        <w:r>
          <w:rPr>
            <w:rStyle w:val="a3"/>
          </w:rPr>
          <w:t>править</w:t>
        </w:r>
      </w:hyperlink>
      <w:r>
        <w:rPr>
          <w:rStyle w:val="editsection"/>
        </w:rPr>
        <w:t>]</w:t>
      </w:r>
      <w:r>
        <w:t xml:space="preserve"> </w:t>
      </w:r>
      <w:r>
        <w:rPr>
          <w:rStyle w:val="mw-headline"/>
        </w:rPr>
        <w:t>Гипотеза жизненных шумов</w:t>
      </w:r>
    </w:p>
    <w:p w:rsidR="007124F8" w:rsidRDefault="007124F8" w:rsidP="007124F8">
      <w:pPr>
        <w:pStyle w:val="a4"/>
      </w:pPr>
      <w:r>
        <w:t>По мнению В. В. Бунака, речь возникла на основе звуков, свойственных высшим обезьянам, но не на основе аффективных криков, а на основе жизненных шумов, сопровождающих обыденное поведение: это хрюканье, аканье, мяуканье и др. Встречаются эти звуки при сборе пищи, на ночлеге, встрече с другими животными. Звуковые образы становились основным ядром в общении и подготавливали появление речи.</w:t>
      </w:r>
    </w:p>
    <w:p w:rsidR="007124F8" w:rsidRDefault="007124F8" w:rsidP="007124F8">
      <w:pPr>
        <w:pStyle w:val="3"/>
      </w:pPr>
      <w:r>
        <w:rPr>
          <w:rStyle w:val="editsection"/>
        </w:rPr>
        <w:t>[</w:t>
      </w:r>
      <w:hyperlink r:id="rId31" w:tooltip="Править секцию: Гипотеза звукоподражания" w:history="1">
        <w:r>
          <w:rPr>
            <w:rStyle w:val="a3"/>
          </w:rPr>
          <w:t>править</w:t>
        </w:r>
      </w:hyperlink>
      <w:r>
        <w:rPr>
          <w:rStyle w:val="editsection"/>
        </w:rPr>
        <w:t>]</w:t>
      </w:r>
      <w:r>
        <w:t xml:space="preserve"> </w:t>
      </w:r>
      <w:r>
        <w:rPr>
          <w:rStyle w:val="mw-headline"/>
        </w:rPr>
        <w:t>Гипотеза звукоподражания</w:t>
      </w:r>
    </w:p>
    <w:p w:rsidR="007124F8" w:rsidRDefault="007124F8" w:rsidP="007124F8">
      <w:pPr>
        <w:pStyle w:val="a4"/>
      </w:pPr>
      <w:r>
        <w:t>Немецкий философ Лейбниц считал, что слова образовались благодаря стихийному инстинктивному подражанию тем впечатлениям, которые производили на древних гоминид предметы окружающей среды и животные, например «кукушка» — «ку-ку». Согласно гипотезе Л.Нуаре, древний человек подражал, в первую очередь, звукам, сопровождающим трудовые операции, например «тук-тук». Ещё Ч.Дарвин в книге «Происхождение видов» указывал на возможное происхождение речи путем звукоподражания. Подражание играет важную роль в имитации звуков в процессе обучения речи у человека, но звуки, свойственные виду, могут быть освоены только при наличии развитого слуха и речедвигательных органов. Тщетно пытались обучить обезьян звуковой речи человека. Кроме двух слов, «папа» и «чашка», молодой орангутанг не мог выговорить ничего, так как у него иное положение гортани и недоразвитый речевой аппарат. В целом же умение воспроизводить звуки, как это делают некоторые птицы, попугаи, вороны, скворцы, приматам не свойственно</w:t>
      </w:r>
    </w:p>
    <w:p w:rsidR="007124F8" w:rsidRDefault="007124F8" w:rsidP="007124F8">
      <w:pPr>
        <w:pStyle w:val="3"/>
      </w:pPr>
      <w:r>
        <w:rPr>
          <w:rStyle w:val="editsection"/>
        </w:rPr>
        <w:t>[</w:t>
      </w:r>
      <w:hyperlink r:id="rId32" w:tooltip="Править секцию: Гипотеза ручных жестов" w:history="1">
        <w:r>
          <w:rPr>
            <w:rStyle w:val="a3"/>
          </w:rPr>
          <w:t>править</w:t>
        </w:r>
      </w:hyperlink>
      <w:r>
        <w:rPr>
          <w:rStyle w:val="editsection"/>
        </w:rPr>
        <w:t>]</w:t>
      </w:r>
      <w:r>
        <w:t xml:space="preserve"> </w:t>
      </w:r>
      <w:r>
        <w:rPr>
          <w:rStyle w:val="mw-headline"/>
        </w:rPr>
        <w:t>Гипотеза ручных жестов</w:t>
      </w:r>
    </w:p>
    <w:p w:rsidR="007124F8" w:rsidRDefault="007124F8" w:rsidP="007124F8">
      <w:pPr>
        <w:pStyle w:val="a4"/>
      </w:pPr>
      <w:r>
        <w:t>Согласно В.Вундту, движение голосовых органов первоначально возникло как часть пантомимического комплекса — движений тела, рук, лица. Особое значение приобретают движения рук. У первобытных людей сначала была пантомима, сопровождаемая нечленораздельными звуками, как у обезьян, например сигналы опасности, привлечения внимания. Пантомима была слишком громоздка в повседневном общении. Звук становился образом отрезка пантомимы. Н. Я. Марр считал, что вначале люди использовали намеренные движения рукой, связанные с разными действиями или предметами. Это могли быть изобразительные или указательные жесты. Но общение с помощью рук неэкономично, содержит небольшое число знаков. Звуковая речь отличается от жестов большей обобщенностью звуковых единиц, большей комбинаторной возможностью для обозначения разнообразных ситуаций, легкостью воспроизведения, экономичностью. Кроме того, в процессе трудовой деятельности функции руки — коммуникативная и манипуляторная — вступали в конфликт, то есть человек не мог одновременно пользоваться рукой и для общения, и для труда. Поэтому жестовая коммуникация постепенно заменялась более эффективной членораздельной звуковой речью. Опираясь на эти гипотезы, можно говорить о том, что процесс формирования речи был длительным и сложным.</w:t>
      </w:r>
    </w:p>
    <w:p w:rsidR="007124F8" w:rsidRPr="007124F8" w:rsidRDefault="007124F8" w:rsidP="007124F8">
      <w:pPr>
        <w:pStyle w:val="a4"/>
      </w:pPr>
    </w:p>
    <w:p w:rsidR="007124F8" w:rsidRDefault="007124F8">
      <w:bookmarkStart w:id="0" w:name="_GoBack"/>
      <w:bookmarkEnd w:id="0"/>
    </w:p>
    <w:sectPr w:rsidR="0071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C7E9C"/>
    <w:multiLevelType w:val="multilevel"/>
    <w:tmpl w:val="DFF6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E550FB"/>
    <w:multiLevelType w:val="multilevel"/>
    <w:tmpl w:val="12E43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4F8"/>
    <w:rsid w:val="0013682F"/>
    <w:rsid w:val="0053526C"/>
    <w:rsid w:val="007124F8"/>
    <w:rsid w:val="00E84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4B1CC5-0108-4FC7-B488-CA9FFC7D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7124F8"/>
    <w:pPr>
      <w:spacing w:before="100" w:beforeAutospacing="1" w:after="100" w:afterAutospacing="1"/>
      <w:outlineLvl w:val="0"/>
    </w:pPr>
    <w:rPr>
      <w:b/>
      <w:bCs/>
      <w:kern w:val="36"/>
      <w:sz w:val="48"/>
      <w:szCs w:val="48"/>
    </w:rPr>
  </w:style>
  <w:style w:type="paragraph" w:styleId="2">
    <w:name w:val="heading 2"/>
    <w:basedOn w:val="a"/>
    <w:next w:val="a"/>
    <w:qFormat/>
    <w:rsid w:val="007124F8"/>
    <w:pPr>
      <w:keepNext/>
      <w:spacing w:before="240" w:after="60"/>
      <w:outlineLvl w:val="1"/>
    </w:pPr>
    <w:rPr>
      <w:rFonts w:ascii="Arial" w:hAnsi="Arial" w:cs="Arial"/>
      <w:b/>
      <w:bCs/>
      <w:i/>
      <w:iCs/>
      <w:sz w:val="28"/>
      <w:szCs w:val="28"/>
    </w:rPr>
  </w:style>
  <w:style w:type="paragraph" w:styleId="3">
    <w:name w:val="heading 3"/>
    <w:basedOn w:val="a"/>
    <w:qFormat/>
    <w:rsid w:val="007124F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section">
    <w:name w:val="editsection"/>
    <w:basedOn w:val="a0"/>
    <w:rsid w:val="007124F8"/>
  </w:style>
  <w:style w:type="character" w:styleId="a3">
    <w:name w:val="Hyperlink"/>
    <w:basedOn w:val="a0"/>
    <w:rsid w:val="007124F8"/>
    <w:rPr>
      <w:color w:val="0000FF"/>
      <w:u w:val="single"/>
    </w:rPr>
  </w:style>
  <w:style w:type="paragraph" w:styleId="a4">
    <w:name w:val="Normal (Web)"/>
    <w:basedOn w:val="a"/>
    <w:rsid w:val="007124F8"/>
    <w:pPr>
      <w:spacing w:before="100" w:beforeAutospacing="1" w:after="100" w:afterAutospacing="1"/>
    </w:pPr>
  </w:style>
  <w:style w:type="character" w:customStyle="1" w:styleId="mw-headline">
    <w:name w:val="mw-headline"/>
    <w:basedOn w:val="a0"/>
    <w:rsid w:val="00712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8066">
      <w:bodyDiv w:val="1"/>
      <w:marLeft w:val="0"/>
      <w:marRight w:val="0"/>
      <w:marTop w:val="0"/>
      <w:marBottom w:val="0"/>
      <w:divBdr>
        <w:top w:val="none" w:sz="0" w:space="0" w:color="auto"/>
        <w:left w:val="none" w:sz="0" w:space="0" w:color="auto"/>
        <w:bottom w:val="none" w:sz="0" w:space="0" w:color="auto"/>
        <w:right w:val="none" w:sz="0" w:space="0" w:color="auto"/>
      </w:divBdr>
      <w:divsChild>
        <w:div w:id="805974320">
          <w:marLeft w:val="0"/>
          <w:marRight w:val="0"/>
          <w:marTop w:val="0"/>
          <w:marBottom w:val="0"/>
          <w:divBdr>
            <w:top w:val="none" w:sz="0" w:space="0" w:color="auto"/>
            <w:left w:val="none" w:sz="0" w:space="0" w:color="auto"/>
            <w:bottom w:val="none" w:sz="0" w:space="0" w:color="auto"/>
            <w:right w:val="none" w:sz="0" w:space="0" w:color="auto"/>
          </w:divBdr>
          <w:divsChild>
            <w:div w:id="347021869">
              <w:marLeft w:val="0"/>
              <w:marRight w:val="0"/>
              <w:marTop w:val="0"/>
              <w:marBottom w:val="0"/>
              <w:divBdr>
                <w:top w:val="none" w:sz="0" w:space="0" w:color="auto"/>
                <w:left w:val="none" w:sz="0" w:space="0" w:color="auto"/>
                <w:bottom w:val="none" w:sz="0" w:space="0" w:color="auto"/>
                <w:right w:val="none" w:sz="0" w:space="0" w:color="auto"/>
              </w:divBdr>
              <w:divsChild>
                <w:div w:id="1044410543">
                  <w:marLeft w:val="0"/>
                  <w:marRight w:val="0"/>
                  <w:marTop w:val="0"/>
                  <w:marBottom w:val="0"/>
                  <w:divBdr>
                    <w:top w:val="none" w:sz="0" w:space="0" w:color="auto"/>
                    <w:left w:val="none" w:sz="0" w:space="0" w:color="auto"/>
                    <w:bottom w:val="none" w:sz="0" w:space="0" w:color="auto"/>
                    <w:right w:val="none" w:sz="0" w:space="0" w:color="auto"/>
                  </w:divBdr>
                </w:div>
              </w:divsChild>
            </w:div>
            <w:div w:id="9373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0%BD%D0%B8%D0%BC%D0%B0%D0%BD%D0%B8%D0%B5" TargetMode="External"/><Relationship Id="rId13" Type="http://schemas.openxmlformats.org/officeDocument/2006/relationships/hyperlink" Target="http://ru.wikipedia.org/wiki/%D0%94%D1%80%D0%B5%D0%B2%D0%BD%D0%B5%D0%B3%D1%80%D0%B5%D1%87%D0%B5%D1%81%D0%BA%D0%B8%D0%B9_%D1%8F%D0%B7%D1%8B%D0%BA" TargetMode="External"/><Relationship Id="rId18" Type="http://schemas.openxmlformats.org/officeDocument/2006/relationships/hyperlink" Target="http://ru.wikipedia.org/wiki/%D0%98%D0%B2%D0%B0%D0%BD_%D0%9F%D0%B0%D0%B2%D0%BB%D0%BE%D0%B2" TargetMode="External"/><Relationship Id="rId26" Type="http://schemas.openxmlformats.org/officeDocument/2006/relationships/hyperlink" Target="http://ru.wikipedia.org/w/index.php?title=%D0%A0%D0%B5%D1%87%D1%8C&amp;action=edit&amp;section=2" TargetMode="External"/><Relationship Id="rId3" Type="http://schemas.openxmlformats.org/officeDocument/2006/relationships/settings" Target="settings.xml"/><Relationship Id="rId21" Type="http://schemas.openxmlformats.org/officeDocument/2006/relationships/hyperlink" Target="http://ru.wikipedia.org/wiki/%D0%97%D0%B2%D1%83%D0%BA_%D1%80%D0%B5%D1%87%D0%B5%D0%B2%D0%BE%D0%B9" TargetMode="External"/><Relationship Id="rId34" Type="http://schemas.openxmlformats.org/officeDocument/2006/relationships/theme" Target="theme/theme1.xml"/><Relationship Id="rId7" Type="http://schemas.openxmlformats.org/officeDocument/2006/relationships/hyperlink" Target="http://ru.wikipedia.org/wiki/%D0%92%D0%BE%D1%81%D0%BF%D1%80%D0%B8%D1%8F%D1%82%D0%B8%D0%B5" TargetMode="External"/><Relationship Id="rId12" Type="http://schemas.openxmlformats.org/officeDocument/2006/relationships/hyperlink" Target="http://ru.wikipedia.org/wiki/%D0%9B%D0%B0%D1%82%D0%B8%D0%BD%D1%81%D0%BA%D0%B8%D0%B9_%D1%8F%D0%B7%D1%8B%D0%BA" TargetMode="External"/><Relationship Id="rId17" Type="http://schemas.openxmlformats.org/officeDocument/2006/relationships/hyperlink" Target="http://ru.wikipedia.org/wiki/%D0%90%D0%B1%D1%81%D1%82%D1%80%D0%B0%D0%BA%D1%86%D0%B8%D1%8F" TargetMode="External"/><Relationship Id="rId25" Type="http://schemas.openxmlformats.org/officeDocument/2006/relationships/hyperlink" Target="http://ru.wikipedia.org/wiki/%D0%9F%D1%81%D0%B8%D1%85%D0%BE%D0%BB%D0%B8%D0%BD%D0%B3%D0%B2%D0%B8%D1%81%D1%82%D0%B8%D0%BA%D0%B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9C%D1%8B%D1%88%D0%BB%D0%B5%D0%BD%D0%B8%D0%B5_%28%D0%BF%D1%81%D0%B8%D1%85%D0%BE%D0%BB%D0%BE%D0%B3%D0%B8%D1%8F%29" TargetMode="External"/><Relationship Id="rId20" Type="http://schemas.openxmlformats.org/officeDocument/2006/relationships/hyperlink" Target="http://ru.wikipedia.org/wiki/%D0%A3%D1%81%D1%82%D0%BD%D0%B0%D1%8F_%D1%80%D0%B5%D1%87%D1%8C" TargetMode="External"/><Relationship Id="rId29" Type="http://schemas.openxmlformats.org/officeDocument/2006/relationships/hyperlink" Target="http://ru.wikipedia.org/w/index.php?title=%D0%A0%D0%B5%D1%87%D1%8C&amp;action=edit&amp;section=5" TargetMode="External"/><Relationship Id="rId1" Type="http://schemas.openxmlformats.org/officeDocument/2006/relationships/numbering" Target="numbering.xml"/><Relationship Id="rId6" Type="http://schemas.openxmlformats.org/officeDocument/2006/relationships/hyperlink" Target="http://ru.wikipedia.org/wiki/%D0%AF%D0%B7%D1%8B%D0%BA" TargetMode="External"/><Relationship Id="rId11" Type="http://schemas.openxmlformats.org/officeDocument/2006/relationships/hyperlink" Target="http://ru.wikipedia.org/wiki/%D0%A4%D0%BE%D0%BD%D0%B5%D0%BC%D0%B0" TargetMode="External"/><Relationship Id="rId24" Type="http://schemas.openxmlformats.org/officeDocument/2006/relationships/hyperlink" Target="http://ru.wikipedia.org/wiki/%D0%91%D1%83%D0%BA%D0%B2%D0%B0" TargetMode="External"/><Relationship Id="rId32" Type="http://schemas.openxmlformats.org/officeDocument/2006/relationships/hyperlink" Target="http://ru.wikipedia.org/w/index.php?title=%D0%A0%D0%B5%D1%87%D1%8C&amp;action=edit&amp;section=8" TargetMode="External"/><Relationship Id="rId5" Type="http://schemas.openxmlformats.org/officeDocument/2006/relationships/hyperlink" Target="http://ru.wikipedia.org/wiki/%D0%9E%D0%B1%D1%89%D0%B5%D0%BD%D0%B8%D0%B5" TargetMode="External"/><Relationship Id="rId15" Type="http://schemas.openxmlformats.org/officeDocument/2006/relationships/hyperlink" Target="http://ru.wikipedia.org/wiki/%D0%9E%D0%BD%D1%82%D0%BE%D0%B3%D0%B5%D0%BD%D0%B5%D0%B7" TargetMode="External"/><Relationship Id="rId23" Type="http://schemas.openxmlformats.org/officeDocument/2006/relationships/hyperlink" Target="http://ru.wikipedia.org/wiki/%D0%93%D1%80%D0%B0%D1%84%D0%B5%D0%BC%D0%B0" TargetMode="External"/><Relationship Id="rId28" Type="http://schemas.openxmlformats.org/officeDocument/2006/relationships/hyperlink" Target="http://ru.wikipedia.org/w/index.php?title=%D0%A0%D0%B5%D1%87%D1%8C&amp;action=edit&amp;section=4" TargetMode="External"/><Relationship Id="rId10" Type="http://schemas.openxmlformats.org/officeDocument/2006/relationships/hyperlink" Target="http://ru.wikipedia.org/wiki/%D0%97%D0%B2%D1%83%D0%BA_%D1%80%D0%B5%D1%87%D0%B5%D0%B2%D0%BE%D0%B9" TargetMode="External"/><Relationship Id="rId19" Type="http://schemas.openxmlformats.org/officeDocument/2006/relationships/hyperlink" Target="http://ru.wikipedia.org/wiki/%D0%97%D0%B2%D1%83%D0%BA" TargetMode="External"/><Relationship Id="rId31" Type="http://schemas.openxmlformats.org/officeDocument/2006/relationships/hyperlink" Target="http://ru.wikipedia.org/w/index.php?title=%D0%A0%D0%B5%D1%87%D1%8C&amp;action=edit&amp;section=7" TargetMode="External"/><Relationship Id="rId4" Type="http://schemas.openxmlformats.org/officeDocument/2006/relationships/webSettings" Target="webSettings.xml"/><Relationship Id="rId9" Type="http://schemas.openxmlformats.org/officeDocument/2006/relationships/hyperlink" Target="http://ru.wikipedia.org/wiki/%D0%97%D0%B2%D1%83%D0%BA" TargetMode="External"/><Relationship Id="rId14" Type="http://schemas.openxmlformats.org/officeDocument/2006/relationships/hyperlink" Target="http://ru.wikipedia.org/wiki/%D0%A0%D0%B0%D0%B7%D0%B2%D0%B8%D1%82%D0%B8%D0%B5" TargetMode="External"/><Relationship Id="rId22" Type="http://schemas.openxmlformats.org/officeDocument/2006/relationships/hyperlink" Target="http://ru.wikipedia.org/wiki/%D0%A4%D0%BE%D0%BD%D0%B5%D0%BC%D0%B0" TargetMode="External"/><Relationship Id="rId27" Type="http://schemas.openxmlformats.org/officeDocument/2006/relationships/hyperlink" Target="http://ru.wikipedia.org/w/index.php?title=%D0%A0%D0%B5%D1%87%D1%8C&amp;action=edit&amp;section=3" TargetMode="External"/><Relationship Id="rId30" Type="http://schemas.openxmlformats.org/officeDocument/2006/relationships/hyperlink" Target="http://ru.wikipedia.org/w/index.php?title=%D0%A0%D0%B5%D1%87%D1%8C&amp;action=edit&amp;section=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1976</Words>
  <Characters>11268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Речь</vt:lpstr>
    </vt:vector>
  </TitlesOfParts>
  <Company>Microsoft</Company>
  <LinksUpToDate>false</LinksUpToDate>
  <CharactersWithSpaces>13218</CharactersWithSpaces>
  <SharedDoc>false</SharedDoc>
  <HLinks>
    <vt:vector size="168" baseType="variant">
      <vt:variant>
        <vt:i4>4456530</vt:i4>
      </vt:variant>
      <vt:variant>
        <vt:i4>81</vt:i4>
      </vt:variant>
      <vt:variant>
        <vt:i4>0</vt:i4>
      </vt:variant>
      <vt:variant>
        <vt:i4>5</vt:i4>
      </vt:variant>
      <vt:variant>
        <vt:lpwstr>http://ru.wikipedia.org/w/index.php?title=%D0%A0%D0%B5%D1%87%D1%8C&amp;action=edit&amp;section=8</vt:lpwstr>
      </vt:variant>
      <vt:variant>
        <vt:lpwstr/>
      </vt:variant>
      <vt:variant>
        <vt:i4>4915282</vt:i4>
      </vt:variant>
      <vt:variant>
        <vt:i4>78</vt:i4>
      </vt:variant>
      <vt:variant>
        <vt:i4>0</vt:i4>
      </vt:variant>
      <vt:variant>
        <vt:i4>5</vt:i4>
      </vt:variant>
      <vt:variant>
        <vt:lpwstr>http://ru.wikipedia.org/w/index.php?title=%D0%A0%D0%B5%D1%87%D1%8C&amp;action=edit&amp;section=7</vt:lpwstr>
      </vt:variant>
      <vt:variant>
        <vt:lpwstr/>
      </vt:variant>
      <vt:variant>
        <vt:i4>4849746</vt:i4>
      </vt:variant>
      <vt:variant>
        <vt:i4>75</vt:i4>
      </vt:variant>
      <vt:variant>
        <vt:i4>0</vt:i4>
      </vt:variant>
      <vt:variant>
        <vt:i4>5</vt:i4>
      </vt:variant>
      <vt:variant>
        <vt:lpwstr>http://ru.wikipedia.org/w/index.php?title=%D0%A0%D0%B5%D1%87%D1%8C&amp;action=edit&amp;section=6</vt:lpwstr>
      </vt:variant>
      <vt:variant>
        <vt:lpwstr/>
      </vt:variant>
      <vt:variant>
        <vt:i4>4784210</vt:i4>
      </vt:variant>
      <vt:variant>
        <vt:i4>72</vt:i4>
      </vt:variant>
      <vt:variant>
        <vt:i4>0</vt:i4>
      </vt:variant>
      <vt:variant>
        <vt:i4>5</vt:i4>
      </vt:variant>
      <vt:variant>
        <vt:lpwstr>http://ru.wikipedia.org/w/index.php?title=%D0%A0%D0%B5%D1%87%D1%8C&amp;action=edit&amp;section=5</vt:lpwstr>
      </vt:variant>
      <vt:variant>
        <vt:lpwstr/>
      </vt:variant>
      <vt:variant>
        <vt:i4>4718674</vt:i4>
      </vt:variant>
      <vt:variant>
        <vt:i4>69</vt:i4>
      </vt:variant>
      <vt:variant>
        <vt:i4>0</vt:i4>
      </vt:variant>
      <vt:variant>
        <vt:i4>5</vt:i4>
      </vt:variant>
      <vt:variant>
        <vt:lpwstr>http://ru.wikipedia.org/w/index.php?title=%D0%A0%D0%B5%D1%87%D1%8C&amp;action=edit&amp;section=4</vt:lpwstr>
      </vt:variant>
      <vt:variant>
        <vt:lpwstr/>
      </vt:variant>
      <vt:variant>
        <vt:i4>5177426</vt:i4>
      </vt:variant>
      <vt:variant>
        <vt:i4>66</vt:i4>
      </vt:variant>
      <vt:variant>
        <vt:i4>0</vt:i4>
      </vt:variant>
      <vt:variant>
        <vt:i4>5</vt:i4>
      </vt:variant>
      <vt:variant>
        <vt:lpwstr>http://ru.wikipedia.org/w/index.php?title=%D0%A0%D0%B5%D1%87%D1%8C&amp;action=edit&amp;section=3</vt:lpwstr>
      </vt:variant>
      <vt:variant>
        <vt:lpwstr/>
      </vt:variant>
      <vt:variant>
        <vt:i4>5111890</vt:i4>
      </vt:variant>
      <vt:variant>
        <vt:i4>63</vt:i4>
      </vt:variant>
      <vt:variant>
        <vt:i4>0</vt:i4>
      </vt:variant>
      <vt:variant>
        <vt:i4>5</vt:i4>
      </vt:variant>
      <vt:variant>
        <vt:lpwstr>http://ru.wikipedia.org/w/index.php?title=%D0%A0%D0%B5%D1%87%D1%8C&amp;action=edit&amp;section=2</vt:lpwstr>
      </vt:variant>
      <vt:variant>
        <vt:lpwstr/>
      </vt:variant>
      <vt:variant>
        <vt:i4>5439564</vt:i4>
      </vt:variant>
      <vt:variant>
        <vt:i4>60</vt:i4>
      </vt:variant>
      <vt:variant>
        <vt:i4>0</vt:i4>
      </vt:variant>
      <vt:variant>
        <vt:i4>5</vt:i4>
      </vt:variant>
      <vt:variant>
        <vt:lpwstr>http://ru.wikipedia.org/wiki/%D0%9F%D1%81%D0%B8%D1%85%D0%BE%D0%BB%D0%B8%D0%BD%D0%B3%D0%B2%D0%B8%D1%81%D1%82%D0%B8%D0%BA%D0%B0</vt:lpwstr>
      </vt:variant>
      <vt:variant>
        <vt:lpwstr/>
      </vt:variant>
      <vt:variant>
        <vt:i4>8323134</vt:i4>
      </vt:variant>
      <vt:variant>
        <vt:i4>57</vt:i4>
      </vt:variant>
      <vt:variant>
        <vt:i4>0</vt:i4>
      </vt:variant>
      <vt:variant>
        <vt:i4>5</vt:i4>
      </vt:variant>
      <vt:variant>
        <vt:lpwstr>http://ru.wikipedia.org/wiki/%D0%91%D1%83%D0%BA%D0%B2%D0%B0</vt:lpwstr>
      </vt:variant>
      <vt:variant>
        <vt:lpwstr/>
      </vt:variant>
      <vt:variant>
        <vt:i4>2359358</vt:i4>
      </vt:variant>
      <vt:variant>
        <vt:i4>54</vt:i4>
      </vt:variant>
      <vt:variant>
        <vt:i4>0</vt:i4>
      </vt:variant>
      <vt:variant>
        <vt:i4>5</vt:i4>
      </vt:variant>
      <vt:variant>
        <vt:lpwstr>http://ru.wikipedia.org/wiki/%D0%93%D1%80%D0%B0%D1%84%D0%B5%D0%BC%D0%B0</vt:lpwstr>
      </vt:variant>
      <vt:variant>
        <vt:lpwstr/>
      </vt:variant>
      <vt:variant>
        <vt:i4>720973</vt:i4>
      </vt:variant>
      <vt:variant>
        <vt:i4>51</vt:i4>
      </vt:variant>
      <vt:variant>
        <vt:i4>0</vt:i4>
      </vt:variant>
      <vt:variant>
        <vt:i4>5</vt:i4>
      </vt:variant>
      <vt:variant>
        <vt:lpwstr>http://ru.wikipedia.org/wiki/%D0%A4%D0%BE%D0%BD%D0%B5%D0%BC%D0%B0</vt:lpwstr>
      </vt:variant>
      <vt:variant>
        <vt:lpwstr/>
      </vt:variant>
      <vt:variant>
        <vt:i4>8323086</vt:i4>
      </vt:variant>
      <vt:variant>
        <vt:i4>48</vt:i4>
      </vt:variant>
      <vt:variant>
        <vt:i4>0</vt:i4>
      </vt:variant>
      <vt:variant>
        <vt:i4>5</vt:i4>
      </vt:variant>
      <vt:variant>
        <vt:lpwstr>http://ru.wikipedia.org/wiki/%D0%97%D0%B2%D1%83%D0%BA_%D1%80%D0%B5%D1%87%D0%B5%D0%B2%D0%BE%D0%B9</vt:lpwstr>
      </vt:variant>
      <vt:variant>
        <vt:lpwstr/>
      </vt:variant>
      <vt:variant>
        <vt:i4>6160503</vt:i4>
      </vt:variant>
      <vt:variant>
        <vt:i4>45</vt:i4>
      </vt:variant>
      <vt:variant>
        <vt:i4>0</vt:i4>
      </vt:variant>
      <vt:variant>
        <vt:i4>5</vt:i4>
      </vt:variant>
      <vt:variant>
        <vt:lpwstr>http://ru.wikipedia.org/wiki/%D0%A3%D1%81%D1%82%D0%BD%D0%B0%D1%8F_%D1%80%D0%B5%D1%87%D1%8C</vt:lpwstr>
      </vt:variant>
      <vt:variant>
        <vt:lpwstr/>
      </vt:variant>
      <vt:variant>
        <vt:i4>524312</vt:i4>
      </vt:variant>
      <vt:variant>
        <vt:i4>42</vt:i4>
      </vt:variant>
      <vt:variant>
        <vt:i4>0</vt:i4>
      </vt:variant>
      <vt:variant>
        <vt:i4>5</vt:i4>
      </vt:variant>
      <vt:variant>
        <vt:lpwstr>http://ru.wikipedia.org/wiki/%D0%97%D0%B2%D1%83%D0%BA</vt:lpwstr>
      </vt:variant>
      <vt:variant>
        <vt:lpwstr/>
      </vt:variant>
      <vt:variant>
        <vt:i4>6094891</vt:i4>
      </vt:variant>
      <vt:variant>
        <vt:i4>39</vt:i4>
      </vt:variant>
      <vt:variant>
        <vt:i4>0</vt:i4>
      </vt:variant>
      <vt:variant>
        <vt:i4>5</vt:i4>
      </vt:variant>
      <vt:variant>
        <vt:lpwstr>http://ru.wikipedia.org/wiki/%D0%98%D0%B2%D0%B0%D0%BD_%D0%9F%D0%B0%D0%B2%D0%BB%D0%BE%D0%B2</vt:lpwstr>
      </vt:variant>
      <vt:variant>
        <vt:lpwstr/>
      </vt:variant>
      <vt:variant>
        <vt:i4>524355</vt:i4>
      </vt:variant>
      <vt:variant>
        <vt:i4>36</vt:i4>
      </vt:variant>
      <vt:variant>
        <vt:i4>0</vt:i4>
      </vt:variant>
      <vt:variant>
        <vt:i4>5</vt:i4>
      </vt:variant>
      <vt:variant>
        <vt:lpwstr>http://ru.wikipedia.org/wiki/%D0%90%D0%B1%D1%81%D1%82%D1%80%D0%B0%D0%BA%D1%86%D0%B8%D1%8F</vt:lpwstr>
      </vt:variant>
      <vt:variant>
        <vt:lpwstr/>
      </vt:variant>
      <vt:variant>
        <vt:i4>7929939</vt:i4>
      </vt:variant>
      <vt:variant>
        <vt:i4>33</vt:i4>
      </vt:variant>
      <vt:variant>
        <vt:i4>0</vt:i4>
      </vt:variant>
      <vt:variant>
        <vt:i4>5</vt:i4>
      </vt:variant>
      <vt:variant>
        <vt:lpwstr>http://ru.wikipedia.org/wiki/%D0%9C%D1%8B%D1%88%D0%BB%D0%B5%D0%BD%D0%B8%D0%B5_%28%D0%BF%D1%81%D0%B8%D1%85%D0%BE%D0%BB%D0%BE%D0%B3%D0%B8%D1%8F%29</vt:lpwstr>
      </vt:variant>
      <vt:variant>
        <vt:lpwstr/>
      </vt:variant>
      <vt:variant>
        <vt:i4>8323182</vt:i4>
      </vt:variant>
      <vt:variant>
        <vt:i4>30</vt:i4>
      </vt:variant>
      <vt:variant>
        <vt:i4>0</vt:i4>
      </vt:variant>
      <vt:variant>
        <vt:i4>5</vt:i4>
      </vt:variant>
      <vt:variant>
        <vt:lpwstr>http://ru.wikipedia.org/wiki/%D0%9E%D0%BD%D1%82%D0%BE%D0%B3%D0%B5%D0%BD%D0%B5%D0%B7</vt:lpwstr>
      </vt:variant>
      <vt:variant>
        <vt:lpwstr/>
      </vt:variant>
      <vt:variant>
        <vt:i4>5242905</vt:i4>
      </vt:variant>
      <vt:variant>
        <vt:i4>27</vt:i4>
      </vt:variant>
      <vt:variant>
        <vt:i4>0</vt:i4>
      </vt:variant>
      <vt:variant>
        <vt:i4>5</vt:i4>
      </vt:variant>
      <vt:variant>
        <vt:lpwstr>http://ru.wikipedia.org/wiki/%D0%A0%D0%B0%D0%B7%D0%B2%D0%B8%D1%82%D0%B8%D0%B5</vt:lpwstr>
      </vt:variant>
      <vt:variant>
        <vt:lpwstr/>
      </vt:variant>
      <vt:variant>
        <vt:i4>2687064</vt:i4>
      </vt:variant>
      <vt:variant>
        <vt:i4>24</vt:i4>
      </vt:variant>
      <vt:variant>
        <vt:i4>0</vt:i4>
      </vt:variant>
      <vt:variant>
        <vt:i4>5</vt:i4>
      </vt:variant>
      <vt:variant>
        <vt:lpwstr>http://ru.wikipedia.org/wiki/%D0%94%D1%80%D0%B5%D0%B2%D0%BD%D0%B5%D0%B3%D1%80%D0%B5%D1%87%D0%B5%D1%81%D0%BA%D0%B8%D0%B9_%D1%8F%D0%B7%D1%8B%D0%BA</vt:lpwstr>
      </vt:variant>
      <vt:variant>
        <vt:lpwstr/>
      </vt:variant>
      <vt:variant>
        <vt:i4>2686978</vt:i4>
      </vt:variant>
      <vt:variant>
        <vt:i4>21</vt:i4>
      </vt:variant>
      <vt:variant>
        <vt:i4>0</vt:i4>
      </vt:variant>
      <vt:variant>
        <vt:i4>5</vt:i4>
      </vt:variant>
      <vt:variant>
        <vt:lpwstr>http://ru.wikipedia.org/wiki/%D0%9B%D0%B0%D1%82%D0%B8%D0%BD%D1%81%D0%BA%D0%B8%D0%B9_%D1%8F%D0%B7%D1%8B%D0%BA</vt:lpwstr>
      </vt:variant>
      <vt:variant>
        <vt:lpwstr/>
      </vt:variant>
      <vt:variant>
        <vt:i4>720973</vt:i4>
      </vt:variant>
      <vt:variant>
        <vt:i4>18</vt:i4>
      </vt:variant>
      <vt:variant>
        <vt:i4>0</vt:i4>
      </vt:variant>
      <vt:variant>
        <vt:i4>5</vt:i4>
      </vt:variant>
      <vt:variant>
        <vt:lpwstr>http://ru.wikipedia.org/wiki/%D0%A4%D0%BE%D0%BD%D0%B5%D0%BC%D0%B0</vt:lpwstr>
      </vt:variant>
      <vt:variant>
        <vt:lpwstr/>
      </vt:variant>
      <vt:variant>
        <vt:i4>8323086</vt:i4>
      </vt:variant>
      <vt:variant>
        <vt:i4>15</vt:i4>
      </vt:variant>
      <vt:variant>
        <vt:i4>0</vt:i4>
      </vt:variant>
      <vt:variant>
        <vt:i4>5</vt:i4>
      </vt:variant>
      <vt:variant>
        <vt:lpwstr>http://ru.wikipedia.org/wiki/%D0%97%D0%B2%D1%83%D0%BA_%D1%80%D0%B5%D1%87%D0%B5%D0%B2%D0%BE%D0%B9</vt:lpwstr>
      </vt:variant>
      <vt:variant>
        <vt:lpwstr/>
      </vt:variant>
      <vt:variant>
        <vt:i4>524312</vt:i4>
      </vt:variant>
      <vt:variant>
        <vt:i4>12</vt:i4>
      </vt:variant>
      <vt:variant>
        <vt:i4>0</vt:i4>
      </vt:variant>
      <vt:variant>
        <vt:i4>5</vt:i4>
      </vt:variant>
      <vt:variant>
        <vt:lpwstr>http://ru.wikipedia.org/wiki/%D0%97%D0%B2%D1%83%D0%BA</vt:lpwstr>
      </vt:variant>
      <vt:variant>
        <vt:lpwstr/>
      </vt:variant>
      <vt:variant>
        <vt:i4>2359359</vt:i4>
      </vt:variant>
      <vt:variant>
        <vt:i4>9</vt:i4>
      </vt:variant>
      <vt:variant>
        <vt:i4>0</vt:i4>
      </vt:variant>
      <vt:variant>
        <vt:i4>5</vt:i4>
      </vt:variant>
      <vt:variant>
        <vt:lpwstr>http://ru.wikipedia.org/wiki/%D0%9F%D0%BE%D0%BD%D0%B8%D0%BC%D0%B0%D0%BD%D0%B8%D0%B5</vt:lpwstr>
      </vt:variant>
      <vt:variant>
        <vt:lpwstr/>
      </vt:variant>
      <vt:variant>
        <vt:i4>5439562</vt:i4>
      </vt:variant>
      <vt:variant>
        <vt:i4>6</vt:i4>
      </vt:variant>
      <vt:variant>
        <vt:i4>0</vt:i4>
      </vt:variant>
      <vt:variant>
        <vt:i4>5</vt:i4>
      </vt:variant>
      <vt:variant>
        <vt:lpwstr>http://ru.wikipedia.org/wiki/%D0%92%D0%BE%D1%81%D0%BF%D1%80%D0%B8%D1%8F%D1%82%D0%B8%D0%B5</vt:lpwstr>
      </vt:variant>
      <vt:variant>
        <vt:lpwstr/>
      </vt:variant>
      <vt:variant>
        <vt:i4>5242909</vt:i4>
      </vt:variant>
      <vt:variant>
        <vt:i4>3</vt:i4>
      </vt:variant>
      <vt:variant>
        <vt:i4>0</vt:i4>
      </vt:variant>
      <vt:variant>
        <vt:i4>5</vt:i4>
      </vt:variant>
      <vt:variant>
        <vt:lpwstr>http://ru.wikipedia.org/wiki/%D0%AF%D0%B7%D1%8B%D0%BA</vt:lpwstr>
      </vt:variant>
      <vt:variant>
        <vt:lpwstr/>
      </vt:variant>
      <vt:variant>
        <vt:i4>8323179</vt:i4>
      </vt:variant>
      <vt:variant>
        <vt:i4>0</vt:i4>
      </vt:variant>
      <vt:variant>
        <vt:i4>0</vt:i4>
      </vt:variant>
      <vt:variant>
        <vt:i4>5</vt:i4>
      </vt:variant>
      <vt:variant>
        <vt:lpwstr>http://ru.wikipedia.org/wiki/%D0%9E%D0%B1%D1%89%D0%B5%D0%BD%D0%B8%D0%B5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Речь</dc:title>
  <dc:subject/>
  <dc:creator>Admin</dc:creator>
  <cp:keywords/>
  <dc:description/>
  <cp:lastModifiedBy>admin</cp:lastModifiedBy>
  <cp:revision>2</cp:revision>
  <dcterms:created xsi:type="dcterms:W3CDTF">2014-04-17T18:29:00Z</dcterms:created>
  <dcterms:modified xsi:type="dcterms:W3CDTF">2014-04-17T18:29:00Z</dcterms:modified>
</cp:coreProperties>
</file>