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D9" w:rsidRPr="00D060DF" w:rsidRDefault="00A83CE0" w:rsidP="00A83CE0">
      <w:pPr>
        <w:spacing w:line="360" w:lineRule="auto"/>
        <w:ind w:firstLine="709"/>
        <w:jc w:val="both"/>
        <w:rPr>
          <w:b/>
          <w:noProof/>
          <w:color w:val="000000"/>
          <w:sz w:val="28"/>
          <w:szCs w:val="28"/>
        </w:rPr>
      </w:pPr>
      <w:r w:rsidRPr="00D060DF">
        <w:rPr>
          <w:b/>
          <w:noProof/>
          <w:color w:val="000000"/>
          <w:sz w:val="28"/>
          <w:szCs w:val="28"/>
        </w:rPr>
        <w:t>Содержание</w:t>
      </w:r>
    </w:p>
    <w:p w:rsidR="005D51D9" w:rsidRPr="00D060DF" w:rsidRDefault="005D51D9" w:rsidP="00A83CE0">
      <w:pPr>
        <w:tabs>
          <w:tab w:val="right" w:leader="dot" w:pos="9214"/>
        </w:tabs>
        <w:spacing w:line="360" w:lineRule="auto"/>
        <w:ind w:firstLine="709"/>
        <w:jc w:val="both"/>
        <w:rPr>
          <w:b/>
          <w:noProof/>
          <w:color w:val="000000"/>
          <w:sz w:val="28"/>
          <w:szCs w:val="28"/>
        </w:rPr>
      </w:pPr>
    </w:p>
    <w:p w:rsidR="005D51D9" w:rsidRPr="00D060DF" w:rsidRDefault="00A83CE0" w:rsidP="00A83CE0">
      <w:pPr>
        <w:tabs>
          <w:tab w:val="right" w:leader="dot" w:pos="9214"/>
        </w:tabs>
        <w:spacing w:line="360" w:lineRule="auto"/>
        <w:jc w:val="both"/>
        <w:rPr>
          <w:noProof/>
          <w:color w:val="000000"/>
          <w:sz w:val="28"/>
          <w:szCs w:val="28"/>
        </w:rPr>
      </w:pPr>
      <w:r w:rsidRPr="00D060DF">
        <w:rPr>
          <w:noProof/>
          <w:color w:val="000000"/>
          <w:sz w:val="28"/>
          <w:szCs w:val="28"/>
        </w:rPr>
        <w:t>Введение</w:t>
      </w:r>
    </w:p>
    <w:p w:rsidR="005D51D9" w:rsidRPr="00D060DF" w:rsidRDefault="00A83CE0" w:rsidP="00A83CE0">
      <w:pPr>
        <w:tabs>
          <w:tab w:val="right" w:leader="dot" w:pos="9214"/>
        </w:tabs>
        <w:spacing w:line="360" w:lineRule="auto"/>
        <w:jc w:val="both"/>
        <w:rPr>
          <w:noProof/>
          <w:color w:val="000000"/>
          <w:sz w:val="28"/>
          <w:szCs w:val="28"/>
        </w:rPr>
      </w:pPr>
      <w:r w:rsidRPr="00D060DF">
        <w:rPr>
          <w:noProof/>
          <w:color w:val="000000"/>
          <w:sz w:val="28"/>
          <w:szCs w:val="28"/>
        </w:rPr>
        <w:t>1. Понятие социального государства, его структура и функции</w:t>
      </w:r>
    </w:p>
    <w:p w:rsidR="005D51D9" w:rsidRPr="00D060DF" w:rsidRDefault="00A83CE0" w:rsidP="00A83CE0">
      <w:pPr>
        <w:tabs>
          <w:tab w:val="right" w:leader="dot" w:pos="9214"/>
        </w:tabs>
        <w:spacing w:line="360" w:lineRule="auto"/>
        <w:jc w:val="both"/>
        <w:rPr>
          <w:noProof/>
          <w:color w:val="000000"/>
          <w:sz w:val="28"/>
          <w:szCs w:val="28"/>
        </w:rPr>
      </w:pPr>
      <w:r w:rsidRPr="00D060DF">
        <w:rPr>
          <w:bCs/>
          <w:noProof/>
          <w:color w:val="000000"/>
          <w:sz w:val="28"/>
          <w:szCs w:val="28"/>
        </w:rPr>
        <w:t>2. Сущность и цели социальной политики</w:t>
      </w:r>
    </w:p>
    <w:p w:rsidR="005D51D9" w:rsidRPr="00D060DF" w:rsidRDefault="005D51D9" w:rsidP="00A83CE0">
      <w:pPr>
        <w:tabs>
          <w:tab w:val="right" w:leader="dot" w:pos="9214"/>
        </w:tabs>
        <w:spacing w:line="360" w:lineRule="auto"/>
        <w:jc w:val="both"/>
        <w:rPr>
          <w:noProof/>
          <w:color w:val="000000"/>
          <w:sz w:val="28"/>
          <w:szCs w:val="28"/>
        </w:rPr>
      </w:pPr>
      <w:r w:rsidRPr="00D060DF">
        <w:rPr>
          <w:noProof/>
          <w:color w:val="000000"/>
          <w:sz w:val="28"/>
          <w:szCs w:val="28"/>
        </w:rPr>
        <w:t>2.1 Субъекты социальной политики</w:t>
      </w:r>
    </w:p>
    <w:p w:rsidR="005D51D9" w:rsidRPr="00D060DF" w:rsidRDefault="005D51D9" w:rsidP="00A83CE0">
      <w:pPr>
        <w:tabs>
          <w:tab w:val="right" w:leader="dot" w:pos="9214"/>
        </w:tabs>
        <w:spacing w:line="360" w:lineRule="auto"/>
        <w:jc w:val="both"/>
        <w:rPr>
          <w:noProof/>
          <w:color w:val="000000"/>
          <w:sz w:val="28"/>
          <w:szCs w:val="28"/>
        </w:rPr>
      </w:pPr>
      <w:r w:rsidRPr="00D060DF">
        <w:rPr>
          <w:noProof/>
          <w:color w:val="000000"/>
          <w:sz w:val="28"/>
          <w:szCs w:val="28"/>
        </w:rPr>
        <w:t>2.2 Цели и задачи социальной политики государства</w:t>
      </w:r>
    </w:p>
    <w:p w:rsidR="005D51D9" w:rsidRPr="00D060DF" w:rsidRDefault="005D51D9" w:rsidP="00A83CE0">
      <w:pPr>
        <w:tabs>
          <w:tab w:val="right" w:leader="dot" w:pos="9214"/>
        </w:tabs>
        <w:spacing w:line="360" w:lineRule="auto"/>
        <w:jc w:val="both"/>
        <w:rPr>
          <w:bCs/>
          <w:noProof/>
          <w:color w:val="000000"/>
          <w:sz w:val="28"/>
          <w:szCs w:val="28"/>
        </w:rPr>
      </w:pPr>
      <w:r w:rsidRPr="00D060DF">
        <w:rPr>
          <w:bCs/>
          <w:noProof/>
          <w:color w:val="000000"/>
          <w:sz w:val="28"/>
          <w:szCs w:val="28"/>
        </w:rPr>
        <w:t xml:space="preserve">3. </w:t>
      </w:r>
      <w:r w:rsidR="00A83CE0" w:rsidRPr="00D060DF">
        <w:rPr>
          <w:bCs/>
          <w:noProof/>
          <w:color w:val="000000"/>
          <w:sz w:val="28"/>
          <w:szCs w:val="28"/>
        </w:rPr>
        <w:t xml:space="preserve">Основные направления социальной политики </w:t>
      </w:r>
      <w:r w:rsidRPr="00D060DF">
        <w:rPr>
          <w:bCs/>
          <w:noProof/>
          <w:color w:val="000000"/>
          <w:sz w:val="28"/>
          <w:szCs w:val="28"/>
        </w:rPr>
        <w:t>РФ</w:t>
      </w:r>
    </w:p>
    <w:p w:rsidR="005D51D9" w:rsidRPr="00D060DF" w:rsidRDefault="00A83CE0" w:rsidP="00A83CE0">
      <w:pPr>
        <w:tabs>
          <w:tab w:val="right" w:leader="dot" w:pos="9214"/>
        </w:tabs>
        <w:spacing w:line="360" w:lineRule="auto"/>
        <w:jc w:val="both"/>
        <w:rPr>
          <w:noProof/>
          <w:color w:val="000000"/>
          <w:sz w:val="28"/>
          <w:szCs w:val="28"/>
        </w:rPr>
      </w:pPr>
      <w:r w:rsidRPr="00D060DF">
        <w:rPr>
          <w:bCs/>
          <w:noProof/>
          <w:color w:val="000000"/>
          <w:sz w:val="28"/>
          <w:szCs w:val="28"/>
        </w:rPr>
        <w:t>Заключение</w:t>
      </w:r>
    </w:p>
    <w:p w:rsidR="005D51D9" w:rsidRPr="00D060DF" w:rsidRDefault="00A83CE0" w:rsidP="00A83CE0">
      <w:pPr>
        <w:tabs>
          <w:tab w:val="right" w:leader="dot" w:pos="9214"/>
        </w:tabs>
        <w:spacing w:line="360" w:lineRule="auto"/>
        <w:jc w:val="both"/>
        <w:rPr>
          <w:noProof/>
          <w:color w:val="000000"/>
          <w:sz w:val="28"/>
          <w:szCs w:val="28"/>
        </w:rPr>
      </w:pPr>
      <w:r w:rsidRPr="00D060DF">
        <w:rPr>
          <w:noProof/>
          <w:color w:val="000000"/>
          <w:sz w:val="28"/>
          <w:szCs w:val="28"/>
        </w:rPr>
        <w:t>Список литературы</w:t>
      </w:r>
    </w:p>
    <w:p w:rsidR="009522D9" w:rsidRPr="00D060DF" w:rsidRDefault="00A83CE0" w:rsidP="00A83CE0">
      <w:pPr>
        <w:spacing w:line="360" w:lineRule="auto"/>
        <w:ind w:firstLine="709"/>
        <w:jc w:val="both"/>
        <w:rPr>
          <w:b/>
          <w:noProof/>
          <w:color w:val="000000"/>
          <w:sz w:val="28"/>
          <w:szCs w:val="28"/>
        </w:rPr>
      </w:pPr>
      <w:r w:rsidRPr="00D060DF">
        <w:rPr>
          <w:b/>
          <w:noProof/>
          <w:color w:val="000000"/>
          <w:sz w:val="28"/>
          <w:szCs w:val="28"/>
        </w:rPr>
        <w:br w:type="page"/>
        <w:t>Введение</w:t>
      </w:r>
    </w:p>
    <w:p w:rsidR="00A83CE0" w:rsidRPr="00D060DF" w:rsidRDefault="00A83CE0" w:rsidP="00A83CE0">
      <w:pPr>
        <w:spacing w:line="360" w:lineRule="auto"/>
        <w:ind w:firstLine="709"/>
        <w:jc w:val="both"/>
        <w:rPr>
          <w:noProof/>
          <w:color w:val="000000"/>
          <w:sz w:val="28"/>
          <w:szCs w:val="28"/>
        </w:rPr>
      </w:pP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Одно из главных положений российской Конституции состоит в том, что принята она во имя человека, права и свободы которого являются высшей ценностью, а их защита — обязанностью государства (статья 2)</w:t>
      </w:r>
      <w:r w:rsidRPr="00D060DF">
        <w:rPr>
          <w:rStyle w:val="a5"/>
          <w:noProof/>
          <w:color w:val="000000"/>
          <w:sz w:val="28"/>
          <w:szCs w:val="28"/>
        </w:rPr>
        <w:footnoteReference w:id="1"/>
      </w:r>
      <w:r w:rsidRPr="00D060DF">
        <w:rPr>
          <w:noProof/>
          <w:color w:val="000000"/>
          <w:sz w:val="28"/>
          <w:szCs w:val="28"/>
        </w:rPr>
        <w:t>.</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В статье 7 устанавливается, что Российская Федерация — coциальное государство, политика которого направлена на создание условий, обеспечивающих достойную жизнь и свободное paзвитие человека.</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 xml:space="preserve">Это положение весьма принципиально, так как </w:t>
      </w:r>
      <w:r w:rsidRPr="00D060DF">
        <w:rPr>
          <w:bCs/>
          <w:noProof/>
          <w:color w:val="000000"/>
          <w:sz w:val="28"/>
          <w:szCs w:val="28"/>
        </w:rPr>
        <w:t>соци</w:t>
      </w:r>
      <w:r w:rsidRPr="00D060DF">
        <w:rPr>
          <w:noProof/>
          <w:color w:val="000000"/>
          <w:sz w:val="28"/>
          <w:szCs w:val="28"/>
        </w:rPr>
        <w:t>аль</w:t>
      </w:r>
      <w:r w:rsidRPr="00D060DF">
        <w:rPr>
          <w:bCs/>
          <w:noProof/>
          <w:color w:val="000000"/>
          <w:sz w:val="28"/>
          <w:szCs w:val="28"/>
        </w:rPr>
        <w:t>ным</w:t>
      </w:r>
      <w:r w:rsidRPr="00D060DF">
        <w:rPr>
          <w:b/>
          <w:bCs/>
          <w:noProof/>
          <w:color w:val="000000"/>
          <w:sz w:val="28"/>
          <w:szCs w:val="28"/>
        </w:rPr>
        <w:t xml:space="preserve"> </w:t>
      </w:r>
      <w:r w:rsidRPr="00D060DF">
        <w:rPr>
          <w:noProof/>
          <w:color w:val="000000"/>
          <w:sz w:val="28"/>
          <w:szCs w:val="28"/>
        </w:rPr>
        <w:t>может быть только такое государство, в котором главными задачами являются:</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1.</w:t>
      </w:r>
      <w:r w:rsidR="00A83CE0" w:rsidRPr="00D060DF">
        <w:rPr>
          <w:noProof/>
          <w:color w:val="000000"/>
          <w:sz w:val="28"/>
          <w:szCs w:val="28"/>
        </w:rPr>
        <w:t xml:space="preserve"> </w:t>
      </w:r>
      <w:r w:rsidRPr="00D060DF">
        <w:rPr>
          <w:noProof/>
          <w:color w:val="000000"/>
          <w:sz w:val="28"/>
          <w:szCs w:val="28"/>
        </w:rPr>
        <w:t>Государственная поддержка семьи, материнства, отцовства и детства.</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2.</w:t>
      </w:r>
      <w:r w:rsidR="00A83CE0" w:rsidRPr="00D060DF">
        <w:rPr>
          <w:noProof/>
          <w:color w:val="000000"/>
          <w:sz w:val="28"/>
          <w:szCs w:val="28"/>
        </w:rPr>
        <w:t xml:space="preserve"> </w:t>
      </w:r>
      <w:r w:rsidRPr="00D060DF">
        <w:rPr>
          <w:noProof/>
          <w:color w:val="000000"/>
          <w:sz w:val="28"/>
          <w:szCs w:val="28"/>
        </w:rPr>
        <w:t>Охрана труда и здоровья людей.</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3.</w:t>
      </w:r>
      <w:r w:rsidR="00A83CE0" w:rsidRPr="00D060DF">
        <w:rPr>
          <w:noProof/>
          <w:color w:val="000000"/>
          <w:sz w:val="28"/>
          <w:szCs w:val="28"/>
        </w:rPr>
        <w:t xml:space="preserve"> </w:t>
      </w:r>
      <w:r w:rsidRPr="00D060DF">
        <w:rPr>
          <w:noProof/>
          <w:color w:val="000000"/>
          <w:sz w:val="28"/>
          <w:szCs w:val="28"/>
        </w:rPr>
        <w:t>Назначение пенсий и пособий нетрудоспособным.</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4.</w:t>
      </w:r>
      <w:r w:rsidR="00A83CE0" w:rsidRPr="00D060DF">
        <w:rPr>
          <w:noProof/>
          <w:color w:val="000000"/>
          <w:sz w:val="28"/>
          <w:szCs w:val="28"/>
        </w:rPr>
        <w:t xml:space="preserve"> </w:t>
      </w:r>
      <w:r w:rsidRPr="00D060DF">
        <w:rPr>
          <w:noProof/>
          <w:color w:val="000000"/>
          <w:sz w:val="28"/>
          <w:szCs w:val="28"/>
        </w:rPr>
        <w:t>Установление гарантированного минимального размера заработной платы.</w:t>
      </w:r>
    </w:p>
    <w:p w:rsidR="009522D9" w:rsidRPr="00D060DF" w:rsidRDefault="009522D9" w:rsidP="00A83CE0">
      <w:pPr>
        <w:spacing w:line="360" w:lineRule="auto"/>
        <w:ind w:firstLine="709"/>
        <w:jc w:val="both"/>
        <w:rPr>
          <w:noProof/>
          <w:color w:val="000000"/>
          <w:sz w:val="28"/>
          <w:szCs w:val="28"/>
        </w:rPr>
      </w:pPr>
      <w:r w:rsidRPr="00D060DF">
        <w:rPr>
          <w:noProof/>
          <w:color w:val="000000"/>
          <w:sz w:val="28"/>
          <w:szCs w:val="28"/>
        </w:rPr>
        <w:t>Каждый человек вправе рассчитывать на достойный жизненный уровень. Достижение этой цели — одна из главнейших задач любого демократического государства. Конституция Российской Федерации декларирует, т.е. провозглашает, права граждан и определяет гарантии их осуществления, этим подтверждая принципиальное положение, согласно которому наша страна — «социальное государство», где установлены гарантии социальной защиты населения со стороны государственной власти.</w:t>
      </w:r>
    </w:p>
    <w:p w:rsidR="00B651CF" w:rsidRPr="00D060DF" w:rsidRDefault="00A83CE0" w:rsidP="00A83CE0">
      <w:pPr>
        <w:spacing w:line="360" w:lineRule="auto"/>
        <w:ind w:firstLine="709"/>
        <w:jc w:val="both"/>
        <w:rPr>
          <w:b/>
          <w:noProof/>
          <w:color w:val="000000"/>
          <w:sz w:val="28"/>
          <w:szCs w:val="28"/>
        </w:rPr>
      </w:pPr>
      <w:r w:rsidRPr="00D060DF">
        <w:rPr>
          <w:b/>
          <w:noProof/>
          <w:color w:val="000000"/>
          <w:sz w:val="28"/>
          <w:szCs w:val="28"/>
        </w:rPr>
        <w:br w:type="page"/>
      </w:r>
      <w:r w:rsidR="005D51D9" w:rsidRPr="00D060DF">
        <w:rPr>
          <w:b/>
          <w:noProof/>
          <w:color w:val="000000"/>
          <w:sz w:val="28"/>
          <w:szCs w:val="28"/>
        </w:rPr>
        <w:t>1</w:t>
      </w:r>
      <w:r w:rsidR="009522D9" w:rsidRPr="00D060DF">
        <w:rPr>
          <w:b/>
          <w:noProof/>
          <w:color w:val="000000"/>
          <w:sz w:val="28"/>
          <w:szCs w:val="28"/>
        </w:rPr>
        <w:t xml:space="preserve">. </w:t>
      </w:r>
      <w:r w:rsidRPr="00D060DF">
        <w:rPr>
          <w:b/>
          <w:noProof/>
          <w:color w:val="000000"/>
          <w:sz w:val="28"/>
          <w:szCs w:val="28"/>
        </w:rPr>
        <w:t>Понятие социального государства, его структура и функции</w:t>
      </w:r>
    </w:p>
    <w:p w:rsidR="00A83CE0" w:rsidRPr="00D060DF" w:rsidRDefault="00A83CE0" w:rsidP="00A83CE0">
      <w:pPr>
        <w:spacing w:line="360" w:lineRule="auto"/>
        <w:ind w:firstLine="709"/>
        <w:jc w:val="both"/>
        <w:rPr>
          <w:noProof/>
          <w:color w:val="000000"/>
          <w:sz w:val="28"/>
          <w:szCs w:val="28"/>
        </w:rPr>
      </w:pP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Трудовые отношения в нашей стране регулируются специальным законодательством и оформляются путём заключения трудового договора (контракта), где одной стороной является работник, а другой — работодатель.</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Право на условия работы, отвечающие требованиям безопасности и гигиены, право на оплату труда не ниже установленного минимального размера, порядок разрешения трудовых споров, право на отдых — все эти положения отражены в основном нормативном документе о труде – Трудовом Кодексе РФ.</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Статья 38 определяет конституционную защиту материнства и детства в нашей стране, которая должна осуществляться путем принятия самых разнообразных законов, проведения различных мероприятий по охране здоровья женщин, по социальному обеспечению, предоставлению отпусков по уходу за ребёнком. Женщинам должны быть предоставлены повышенные гарантии при приёме на работу, при сокращении штатов, возможность на получение дополнительных отпусков.</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По российской Конституции каждый ребёнок имеет право на воспитание и заботу. Это право возлагает на родителей равные обязанности в отношении детей. В случае игнорирования своих обязанностей по воспитанию детей родители могут быть по суду ограничены в правах или полностью их лишены. Но Закон обязывает и детей заботиться о своих родителях, проявлять к ним внимание, оказывать помощь.</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Социальное обеспечение — забота каждого цивилизованного государства о своих гражданах, которые по не зависящим от них причинам не могут иметь достаточных средств к существованию. В части I статьи 39 Конституция перечисляет условия, при появлении которых человек имеет право на социальное обеспечение:</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наступление возраста (общий пенсионный возраст для женщин 55 лет, для мужчин — 60 лет);</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изменение состояния здоровья (болезнь, инвалидность и др.);</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потеря кормильца.</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Этот перечень не является исчерпывающим, к нему могут быть добавлены и другие основания (например, нахождение в отпуске по уходу за ребёнком и т.п.).</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Государственные пенсии и социальные пособия, которые должны предоставляться взамен утраченного заработка, устанавливаются законом. Они являются государственной гарантией на осуществление социального обеспечения.</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 xml:space="preserve">Одно из самых необходимых жизненных благ — </w:t>
      </w:r>
      <w:r w:rsidRPr="00D060DF">
        <w:rPr>
          <w:iCs/>
          <w:noProof/>
          <w:color w:val="000000"/>
          <w:sz w:val="28"/>
          <w:szCs w:val="28"/>
        </w:rPr>
        <w:t>жилище</w:t>
      </w:r>
      <w:r w:rsidRPr="00D060DF">
        <w:rPr>
          <w:i/>
          <w:iCs/>
          <w:noProof/>
          <w:color w:val="000000"/>
          <w:sz w:val="28"/>
          <w:szCs w:val="28"/>
        </w:rPr>
        <w:t xml:space="preserve">. </w:t>
      </w:r>
      <w:r w:rsidRPr="00D060DF">
        <w:rPr>
          <w:noProof/>
          <w:color w:val="000000"/>
          <w:sz w:val="28"/>
          <w:szCs w:val="28"/>
        </w:rPr>
        <w:t xml:space="preserve">Право на него закрепляется в статье 40 Конституции. Наличие надлежащего жилья является показателем нормального жизненного уровня в любом государстве. Конституция советских времен закрепляла монополию государственного жилищного фонда; что касается строительства индивидуального жилья, то оно не поощрялось. Положения же новой Конституции направлены на восстановление существовавшей до 1917 г. частной собственности жилья граждан, их объединений, что, в свою очередь, привело к появлению рынка жилья. Многие россияне самостоятельно вправе покупать или строить жильё как в городе, так и на селе, не надеясь на государство. Основной Закон устанавливает, что </w:t>
      </w:r>
      <w:r w:rsidRPr="00D060DF">
        <w:rPr>
          <w:iCs/>
          <w:noProof/>
          <w:color w:val="000000"/>
          <w:sz w:val="28"/>
          <w:szCs w:val="28"/>
        </w:rPr>
        <w:t>никто</w:t>
      </w:r>
      <w:r w:rsidRPr="00D060DF">
        <w:rPr>
          <w:i/>
          <w:iCs/>
          <w:noProof/>
          <w:color w:val="000000"/>
          <w:sz w:val="28"/>
          <w:szCs w:val="28"/>
        </w:rPr>
        <w:t xml:space="preserve"> </w:t>
      </w:r>
      <w:r w:rsidRPr="00D060DF">
        <w:rPr>
          <w:noProof/>
          <w:color w:val="000000"/>
          <w:sz w:val="28"/>
          <w:szCs w:val="28"/>
        </w:rPr>
        <w:t>не может быть произвольно лишен жилища. Нарушение этого права может быть обжаловано в суде. Основания и порядок выселения граждан из занимаемого ими жилого помещения строго определены законом.</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В число важнейших социальных прав входит право на охрану здоровья и медицинскую помощь. Конституционная гарантия этого состоит в том, что медицинская помощь в государственных и</w:t>
      </w:r>
      <w:r w:rsidR="00A83CE0" w:rsidRPr="00D060DF">
        <w:rPr>
          <w:noProof/>
          <w:color w:val="000000"/>
          <w:sz w:val="28"/>
          <w:szCs w:val="28"/>
        </w:rPr>
        <w:t xml:space="preserve"> </w:t>
      </w:r>
      <w:r w:rsidRPr="00D060DF">
        <w:rPr>
          <w:noProof/>
          <w:color w:val="000000"/>
          <w:sz w:val="28"/>
          <w:szCs w:val="28"/>
        </w:rPr>
        <w:t>муниципальных учреждениях</w:t>
      </w:r>
      <w:r w:rsidR="00A83CE0" w:rsidRPr="00D060DF">
        <w:rPr>
          <w:noProof/>
          <w:color w:val="000000"/>
          <w:sz w:val="28"/>
          <w:szCs w:val="28"/>
        </w:rPr>
        <w:t xml:space="preserve"> </w:t>
      </w:r>
      <w:r w:rsidRPr="00D060DF">
        <w:rPr>
          <w:noProof/>
          <w:color w:val="000000"/>
          <w:sz w:val="28"/>
          <w:szCs w:val="28"/>
        </w:rPr>
        <w:t xml:space="preserve">здравоохранения оказывается гражданам </w:t>
      </w:r>
      <w:r w:rsidRPr="00D060DF">
        <w:rPr>
          <w:i/>
          <w:iCs/>
          <w:noProof/>
          <w:color w:val="000000"/>
          <w:sz w:val="28"/>
          <w:szCs w:val="28"/>
        </w:rPr>
        <w:t xml:space="preserve">бесплатно </w:t>
      </w:r>
      <w:r w:rsidRPr="00D060DF">
        <w:rPr>
          <w:noProof/>
          <w:color w:val="000000"/>
          <w:sz w:val="28"/>
          <w:szCs w:val="28"/>
        </w:rPr>
        <w:t xml:space="preserve">(статья 41) </w:t>
      </w:r>
      <w:r w:rsidRPr="00D060DF">
        <w:rPr>
          <w:i/>
          <w:iCs/>
          <w:noProof/>
          <w:color w:val="000000"/>
          <w:sz w:val="28"/>
          <w:szCs w:val="28"/>
        </w:rPr>
        <w:t xml:space="preserve">по программе обязательного медицинского страхования. </w:t>
      </w:r>
      <w:r w:rsidRPr="00D060DF">
        <w:rPr>
          <w:noProof/>
          <w:color w:val="000000"/>
          <w:sz w:val="28"/>
          <w:szCs w:val="28"/>
        </w:rPr>
        <w:t>Медицинская помощь включает как различные меры профилактического характера, так и лечебную, зубопротезную, а также социальную поддержку больным, инвалидам. Установлено, что в Российской Федерации охрана здоровья граждан финансируется из средств бюджета, а также из средств, которые направляются на обязательное и добровольное медицинское страхование и обеспечиваются государственными, муниципальными и частными органами здравоохранения.</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Статья 42 устанавливает, что каждый из нас имеет право на получение достоверной и своевременной информации о том, какие факторы влияют на наше здоровье. Право человека на охрану здоровья тесно связано с охраной окружающей природной среды.</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Граждане и организации могут предъявлять исковые требования в суд, если предприятия осуществляют деятельность, наносящую вред экологии. Должностные лица, несвоевременно представляющие или искажающие информацию о состоянии среды и радиационной обстановки, привлекаются к административной ответственности. Предприятиям предписано полностью возмещать вред, причинённый здоровью в результате вредных выбросов в окружающую среду.</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Статья 43 Конституции гарантирует общедоступность и бесплатность образования в государственных и муниципальных образовательных учреждениях независимо от пола, расы, национальности, отношения к религии. Согласно Закону РФ «Об образовании» под образованием понимается целенаправленный процесс воспитания и обучения в интересах человека, общества, государства</w:t>
      </w:r>
      <w:r w:rsidRPr="00D060DF">
        <w:rPr>
          <w:rStyle w:val="a5"/>
          <w:noProof/>
          <w:color w:val="000000"/>
          <w:sz w:val="28"/>
          <w:szCs w:val="28"/>
        </w:rPr>
        <w:footnoteReference w:id="2"/>
      </w:r>
      <w:r w:rsidRPr="00D060DF">
        <w:rPr>
          <w:noProof/>
          <w:color w:val="000000"/>
          <w:sz w:val="28"/>
          <w:szCs w:val="28"/>
        </w:rPr>
        <w:t>. Оно обеспечивает получение знаний, определённых федеральными стандартами, что удостоверяется соответствующим документом (аттестатом, дипломом). Основное общее образование в нашей стране и государственная аттестация являются обязательными. Контроль по обеспечению получения детьми этой ступени образования возлагается на родителей или лиц, их заменяющих. Нужно отметить, что Конституция предусматривает бесплатность только дошкольного, основного общего и среднего профессионального образования, а также на конкурсной основе высшего образования, получаемых в государственных или муниципальных образовательных учреждениях, а также на предприятиях</w:t>
      </w:r>
      <w:r w:rsidRPr="00D060DF">
        <w:rPr>
          <w:rStyle w:val="a5"/>
          <w:noProof/>
          <w:color w:val="000000"/>
          <w:sz w:val="28"/>
          <w:szCs w:val="28"/>
        </w:rPr>
        <w:footnoteReference w:id="3"/>
      </w:r>
      <w:r w:rsidRPr="00D060DF">
        <w:rPr>
          <w:noProof/>
          <w:color w:val="000000"/>
          <w:sz w:val="28"/>
          <w:szCs w:val="28"/>
        </w:rPr>
        <w:t xml:space="preserve">. Конституция РФ гарантирует государственную защиту прав и свобод человека и гражданина (см. статьи 45 и 46). </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Для</w:t>
      </w:r>
      <w:r w:rsidR="00A83CE0" w:rsidRPr="00D060DF">
        <w:rPr>
          <w:noProof/>
          <w:color w:val="000000"/>
          <w:sz w:val="28"/>
          <w:szCs w:val="28"/>
        </w:rPr>
        <w:t xml:space="preserve"> </w:t>
      </w:r>
      <w:r w:rsidRPr="00D060DF">
        <w:rPr>
          <w:noProof/>
          <w:color w:val="000000"/>
          <w:sz w:val="28"/>
          <w:szCs w:val="28"/>
        </w:rPr>
        <w:t xml:space="preserve">нашей повседневной жизни важно не только провозгласить </w:t>
      </w:r>
      <w:r w:rsidRPr="00D060DF">
        <w:rPr>
          <w:i/>
          <w:iCs/>
          <w:noProof/>
          <w:color w:val="000000"/>
          <w:sz w:val="28"/>
          <w:szCs w:val="28"/>
        </w:rPr>
        <w:t xml:space="preserve">права и свободы, но и обеспечить их реализацию, фактическое осуществление. </w:t>
      </w:r>
      <w:r w:rsidRPr="00D060DF">
        <w:rPr>
          <w:noProof/>
          <w:color w:val="000000"/>
          <w:sz w:val="28"/>
          <w:szCs w:val="28"/>
        </w:rPr>
        <w:t>Права граждан — это некая возможность, которая превращается в действительность, если государство не только устраняет препятствия на пути их получения гражданами, но и предпринимает меры, направленные на обеспечение практического их осуществления и защиту.</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В Конституции определен перечень нормативных положений, непосредственно находящихся в ведении Российской Федерации. Среди 18 положений обозначены такие, которые непосредственно имеют социальную направленность. Так, в ведении Федерации, к примеру, находятся:</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установление основ ценовой политики;</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федеральные налоги, сборы, фонды регионального развития;</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гражданское и гражданско-процессуальное законодательство, правовое регулирование интеллектуальной собственности;</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государственные награды и почётные звания РФ и др.</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Конституция определяет нормативные положения, находящиеся в совместном ведении Российской Федерации и ее субъектов. В них особо выделены</w:t>
      </w:r>
      <w:r w:rsidR="00A83CE0" w:rsidRPr="00D060DF">
        <w:rPr>
          <w:noProof/>
          <w:color w:val="000000"/>
          <w:sz w:val="28"/>
          <w:szCs w:val="28"/>
        </w:rPr>
        <w:t xml:space="preserve"> </w:t>
      </w:r>
      <w:r w:rsidRPr="00D060DF">
        <w:rPr>
          <w:b/>
          <w:i/>
          <w:noProof/>
          <w:color w:val="000000"/>
          <w:sz w:val="28"/>
          <w:szCs w:val="28"/>
        </w:rPr>
        <w:t>социальные проблемы</w:t>
      </w:r>
      <w:r w:rsidRPr="00D060DF">
        <w:rPr>
          <w:noProof/>
          <w:color w:val="000000"/>
          <w:sz w:val="28"/>
          <w:szCs w:val="28"/>
        </w:rPr>
        <w:t>:</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защита прав и свобод человека и гражданина, национальных меньшинств, общественной безопасности;</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охрана окружающей среды и обеспечение экологической безопасности, принятие законодательства об охране окружающей среды;</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вопросы владения, пользования и распоряжения землей, недрами, водными и другими природными ресурсами;</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координация вопросов здравоохранения; защита семьи, материнства, отцовства и детства; социальное обеспечение;</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общие вопросы воспитания, образования, науки, культуры, физической культуры и спорта;</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w:t>
      </w:r>
      <w:r w:rsidR="00A83CE0" w:rsidRPr="00D060DF">
        <w:rPr>
          <w:noProof/>
          <w:color w:val="000000"/>
          <w:sz w:val="28"/>
          <w:szCs w:val="28"/>
        </w:rPr>
        <w:t xml:space="preserve"> </w:t>
      </w:r>
      <w:r w:rsidRPr="00D060DF">
        <w:rPr>
          <w:noProof/>
          <w:color w:val="000000"/>
          <w:sz w:val="28"/>
          <w:szCs w:val="28"/>
        </w:rPr>
        <w:t>защита исконной среды обитания и традиционного образа жизни малочисленных этнических общностей и др.</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В главе четвертой Конституции, озаглавленной «Президент Российской Федерации», 14 статей (80-93), где указаны прерогативы Президента. Полностью социальной является статья 89, в которой устанавливается, что Президент Российской Федерации:</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1)</w:t>
      </w:r>
      <w:r w:rsidR="00A83CE0" w:rsidRPr="00D060DF">
        <w:rPr>
          <w:noProof/>
          <w:color w:val="000000"/>
          <w:sz w:val="28"/>
          <w:szCs w:val="28"/>
        </w:rPr>
        <w:t xml:space="preserve"> </w:t>
      </w:r>
      <w:r w:rsidRPr="00D060DF">
        <w:rPr>
          <w:noProof/>
          <w:color w:val="000000"/>
          <w:sz w:val="28"/>
          <w:szCs w:val="28"/>
        </w:rPr>
        <w:t>решает вопросы гражданства Российской Федерации и предоставления политического убежища;</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2)</w:t>
      </w:r>
      <w:r w:rsidR="00A83CE0" w:rsidRPr="00D060DF">
        <w:rPr>
          <w:noProof/>
          <w:color w:val="000000"/>
          <w:sz w:val="28"/>
          <w:szCs w:val="28"/>
        </w:rPr>
        <w:t xml:space="preserve"> </w:t>
      </w:r>
      <w:r w:rsidRPr="00D060DF">
        <w:rPr>
          <w:noProof/>
          <w:color w:val="000000"/>
          <w:sz w:val="28"/>
          <w:szCs w:val="28"/>
        </w:rPr>
        <w:t>награждает государственными наградами РФ, присваивает почетные звания, высшие воинские и высшие специальные звания;</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3)</w:t>
      </w:r>
      <w:r w:rsidR="00A83CE0" w:rsidRPr="00D060DF">
        <w:rPr>
          <w:noProof/>
          <w:color w:val="000000"/>
          <w:sz w:val="28"/>
          <w:szCs w:val="28"/>
        </w:rPr>
        <w:t xml:space="preserve"> </w:t>
      </w:r>
      <w:r w:rsidRPr="00D060DF">
        <w:rPr>
          <w:noProof/>
          <w:color w:val="000000"/>
          <w:sz w:val="28"/>
          <w:szCs w:val="28"/>
        </w:rPr>
        <w:t>осуществляет помилование.</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 xml:space="preserve">Ближе всех к человеку, к его жизненным проблемам находится местное самоуправление, функции которого зафиксированы в заключительной главе 9 российской Конституции, где указано, что «органы местного самоуправления самостоятельно </w:t>
      </w:r>
      <w:r w:rsidRPr="00D060DF">
        <w:rPr>
          <w:i/>
          <w:iCs/>
          <w:noProof/>
          <w:color w:val="000000"/>
          <w:sz w:val="28"/>
          <w:szCs w:val="28"/>
        </w:rPr>
        <w:t xml:space="preserve">управляют муниципальной собственностью, </w:t>
      </w:r>
      <w:r w:rsidRPr="00D060DF">
        <w:rPr>
          <w:noProof/>
          <w:color w:val="000000"/>
          <w:sz w:val="28"/>
          <w:szCs w:val="28"/>
        </w:rPr>
        <w:t xml:space="preserve">формируют, утверждают и </w:t>
      </w:r>
      <w:r w:rsidRPr="00D060DF">
        <w:rPr>
          <w:i/>
          <w:iCs/>
          <w:noProof/>
          <w:color w:val="000000"/>
          <w:sz w:val="28"/>
          <w:szCs w:val="28"/>
        </w:rPr>
        <w:t xml:space="preserve">исполняют местный бюджет, </w:t>
      </w:r>
      <w:r w:rsidRPr="00D060DF">
        <w:rPr>
          <w:noProof/>
          <w:color w:val="000000"/>
          <w:sz w:val="28"/>
          <w:szCs w:val="28"/>
        </w:rPr>
        <w:t xml:space="preserve">устанавливают местные налоги и сборы, осуществляют охрану общественного порядка, а также решают иные вопросы </w:t>
      </w:r>
      <w:r w:rsidRPr="00D060DF">
        <w:rPr>
          <w:i/>
          <w:iCs/>
          <w:noProof/>
          <w:color w:val="000000"/>
          <w:sz w:val="28"/>
          <w:szCs w:val="28"/>
        </w:rPr>
        <w:t xml:space="preserve">местного </w:t>
      </w:r>
      <w:r w:rsidRPr="00D060DF">
        <w:rPr>
          <w:noProof/>
          <w:color w:val="000000"/>
          <w:sz w:val="28"/>
          <w:szCs w:val="28"/>
        </w:rPr>
        <w:t>значения»</w:t>
      </w:r>
      <w:r w:rsidR="009522D9" w:rsidRPr="00D060DF">
        <w:rPr>
          <w:rStyle w:val="a5"/>
          <w:noProof/>
          <w:color w:val="000000"/>
          <w:sz w:val="28"/>
          <w:szCs w:val="28"/>
        </w:rPr>
        <w:footnoteReference w:id="4"/>
      </w:r>
      <w:r w:rsidRPr="00D060DF">
        <w:rPr>
          <w:noProof/>
          <w:color w:val="000000"/>
          <w:sz w:val="28"/>
          <w:szCs w:val="28"/>
        </w:rPr>
        <w:t>. Деятельность этих органов призвана решать непосредственно в интересах каждого жителя «своей» территории практически все социальные вопросы, т.е. опосредовать в конкретные дела и решения всё предписанное сверху, а также инициировать собственные программы в интересах человека, его благоустроенной и достойной жизни</w:t>
      </w:r>
      <w:r w:rsidRPr="00D060DF">
        <w:rPr>
          <w:rStyle w:val="a5"/>
          <w:noProof/>
          <w:color w:val="000000"/>
          <w:sz w:val="28"/>
          <w:szCs w:val="28"/>
        </w:rPr>
        <w:footnoteReference w:id="5"/>
      </w:r>
      <w:r w:rsidRPr="00D060DF">
        <w:rPr>
          <w:noProof/>
          <w:color w:val="000000"/>
          <w:sz w:val="28"/>
          <w:szCs w:val="28"/>
        </w:rPr>
        <w:t>.</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В то же время существуют достаточно серьёзные проблемы реализации декларированных прав и свобод. Фактически государство обеспечивает преимущественно правовую защиту, экономические же основы обеспечения прав и свобод в большей мере связаны с развитием рыночных отношений, частной собственности и личной инициативы.</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Поскольку экономика всё ещё переживает кризис, выход из которого пока не просматривается, а традиции активной защиты личных интересов через суд у наших граждан отсутствуют, проблема реализации провозглашённых Конституцией РФ прав стоит достаточно остро, ее полнообъёмное решение — это перспектива. Тем не менее, все мы должны знать, что «основные права и свободы человека (согласно нашей Конституции) — неотчуждаемы и принадлежат каждому от рождения» (статья 17) и что Основным Законом нашего государства определено (статья 18): «Права и свободы человека и гражданина являются непосредственно действующими»</w:t>
      </w:r>
      <w:r w:rsidRPr="00D060DF">
        <w:rPr>
          <w:rStyle w:val="a5"/>
          <w:noProof/>
          <w:color w:val="000000"/>
          <w:sz w:val="28"/>
          <w:szCs w:val="28"/>
        </w:rPr>
        <w:footnoteReference w:id="6"/>
      </w:r>
      <w:r w:rsidRPr="00D060DF">
        <w:rPr>
          <w:noProof/>
          <w:color w:val="000000"/>
          <w:sz w:val="28"/>
          <w:szCs w:val="28"/>
        </w:rPr>
        <w:t>.</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Рассмотрим, как социальная сфера обслуживается структурой центрального исполнительно-распорядительного органа власти, которая определена Федеральным конституционным законом «О Правительстве Российской Федерации»</w:t>
      </w:r>
      <w:r w:rsidR="009522D9" w:rsidRPr="00D060DF">
        <w:rPr>
          <w:rStyle w:val="a5"/>
          <w:noProof/>
          <w:color w:val="000000"/>
          <w:sz w:val="28"/>
          <w:szCs w:val="28"/>
        </w:rPr>
        <w:footnoteReference w:id="7"/>
      </w:r>
      <w:r w:rsidRPr="00D060DF">
        <w:rPr>
          <w:noProof/>
          <w:color w:val="000000"/>
          <w:sz w:val="28"/>
          <w:szCs w:val="28"/>
        </w:rPr>
        <w:t xml:space="preserve"> и соответствующим ему Указом Президента.</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 xml:space="preserve">Установлено, что в федеральном правительстве пять заместителей (вице-премьеров) председателя правительства, один из которых ведает «блоком» социальных вопросов. </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 xml:space="preserve">Из 24 министерств каждое четвертое нацелено на решения социальных вопросов: Министерство труда и социального развития; Министерство здравоохранения; Министерство образования; Министерство по делам Федерации, национальной и миграционной политики; Министерство имущественных отношений и Министерство по антимонопольной политике и поддержке предпринимательства. </w:t>
      </w:r>
    </w:p>
    <w:p w:rsidR="00B651CF" w:rsidRPr="00D060DF" w:rsidRDefault="00B651CF" w:rsidP="00A83CE0">
      <w:pPr>
        <w:spacing w:line="360" w:lineRule="auto"/>
        <w:ind w:firstLine="709"/>
        <w:jc w:val="both"/>
        <w:rPr>
          <w:noProof/>
          <w:color w:val="000000"/>
          <w:sz w:val="28"/>
          <w:szCs w:val="28"/>
        </w:rPr>
      </w:pPr>
      <w:r w:rsidRPr="00D060DF">
        <w:rPr>
          <w:noProof/>
          <w:color w:val="000000"/>
          <w:sz w:val="28"/>
          <w:szCs w:val="28"/>
        </w:rPr>
        <w:t>Некоторые из них образованы впервые в структуре ныне действующего правительства. Два Госкомитета из шести также созданы для решения социальных проблем — Государственный комитет Российской Федерации по строительству и жилищно-коммунальному комплексу, а также Государственный комитет Российской Федерации по физической культуре, спорту и туризму. Для решения вопросов социального значения в Совете Федерации, Государственной Думе, в законодательных органах регионов, в структурах местного самоуправления создаются профильные комитеты или комиссии. Так, в Совете Федерации хорошо зарекомендовал себя Комитет по социальной политике. Продуктивно работает также Комитет по труду и социальной политике Государственной Думы РФ. Такие или им подобные комитеты (комиссии) имеются также в законодательных органах субъектов Федерации. Их значение в решении социальных вопросов бесспорно, велико, особенно если в их составе инициативные и целеустремленные депутаты.</w:t>
      </w:r>
    </w:p>
    <w:p w:rsidR="00971E27" w:rsidRPr="00D060DF" w:rsidRDefault="00A83CE0" w:rsidP="00A83CE0">
      <w:pPr>
        <w:spacing w:line="360" w:lineRule="auto"/>
        <w:ind w:firstLine="709"/>
        <w:jc w:val="both"/>
        <w:rPr>
          <w:noProof/>
          <w:color w:val="000000"/>
          <w:sz w:val="28"/>
          <w:szCs w:val="28"/>
        </w:rPr>
      </w:pPr>
      <w:r w:rsidRPr="00D060DF">
        <w:rPr>
          <w:b/>
          <w:bCs/>
          <w:noProof/>
          <w:color w:val="000000"/>
          <w:sz w:val="28"/>
          <w:szCs w:val="28"/>
        </w:rPr>
        <w:br w:type="page"/>
      </w:r>
      <w:r w:rsidR="003E5BF9" w:rsidRPr="00D060DF">
        <w:rPr>
          <w:b/>
          <w:bCs/>
          <w:noProof/>
          <w:color w:val="000000"/>
          <w:sz w:val="28"/>
          <w:szCs w:val="28"/>
        </w:rPr>
        <w:t>2.</w:t>
      </w:r>
      <w:r w:rsidRPr="00D060DF">
        <w:rPr>
          <w:b/>
          <w:bCs/>
          <w:noProof/>
          <w:color w:val="000000"/>
          <w:sz w:val="28"/>
          <w:szCs w:val="28"/>
        </w:rPr>
        <w:t xml:space="preserve"> Сущность и цели социальной политики</w:t>
      </w:r>
    </w:p>
    <w:p w:rsidR="00A83CE0" w:rsidRPr="00D060DF" w:rsidRDefault="00A83CE0" w:rsidP="00A83CE0">
      <w:pPr>
        <w:spacing w:line="360" w:lineRule="auto"/>
        <w:ind w:firstLine="709"/>
        <w:jc w:val="both"/>
        <w:rPr>
          <w:noProof/>
          <w:color w:val="000000"/>
          <w:sz w:val="28"/>
          <w:szCs w:val="28"/>
        </w:rPr>
      </w:pP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Наиболее значимой детерминантой социальной сферы, особенно в период интенсивной структурной перестройки, ломки старых механизмов саморегуляции общества, является социальная политика, поскольку возникает необходимость целенаправленных воздействий на социальную среду, чтобы избежать огромных социальных издержек, характерных для экономических и политических реформ. Именно социальная политика призвана решать проблему соотношения экономического развития и сохранения социальных гарантий, уменьшая противоречия в экономических и социальных процессах, протекающих в большей или меньшей мере стихийно</w:t>
      </w:r>
      <w:r w:rsidR="003E5BF9" w:rsidRPr="00D060DF">
        <w:rPr>
          <w:rStyle w:val="a5"/>
          <w:noProof/>
          <w:color w:val="000000"/>
          <w:sz w:val="28"/>
          <w:szCs w:val="28"/>
        </w:rPr>
        <w:footnoteReference w:id="8"/>
      </w:r>
      <w:r w:rsidRPr="00D060DF">
        <w:rPr>
          <w:noProof/>
          <w:color w:val="000000"/>
          <w:sz w:val="28"/>
          <w:szCs w:val="28"/>
        </w:rPr>
        <w:t>.</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Социальная политика — одно из важнейших направлений, составная часть внутренней политики государства. Она призвана обеспечить расширенное воспроизводство населения, гармонизацию общественных отношений, политическую стабильность, гражданское согласие и реализуется через государственные решения, социальные мероприятия и программы. Именно она обеспечивает взаимодействие всех сфер жизнедеятельности общества в решении социальных проблем, проявляя свои свойства: универсальности (всеохватывающий характер воздействия социальной политики на все стороны социального воспроизводства людей); включенности (возможность проникать во все сферы жизнедеятельности) и атрибутивности (способность сочетаться с любыми общественными отношениями, общественными феноменами и сферами).</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Реальная социальная политика определяется свойствами, сложившимися в истории, конкретными условиями эпохи, особенностями экономического, политического и культурного развития общества, вероятностными и информационными факторами ее формирования.</w:t>
      </w:r>
    </w:p>
    <w:p w:rsidR="003E5BF9" w:rsidRPr="00D060DF" w:rsidRDefault="00971E27" w:rsidP="00A83CE0">
      <w:pPr>
        <w:spacing w:line="360" w:lineRule="auto"/>
        <w:ind w:firstLine="709"/>
        <w:jc w:val="both"/>
        <w:rPr>
          <w:noProof/>
          <w:color w:val="000000"/>
          <w:sz w:val="28"/>
          <w:szCs w:val="28"/>
        </w:rPr>
      </w:pPr>
      <w:r w:rsidRPr="00D060DF">
        <w:rPr>
          <w:noProof/>
          <w:color w:val="000000"/>
          <w:sz w:val="28"/>
          <w:szCs w:val="28"/>
        </w:rPr>
        <w:t xml:space="preserve">С течением времени социальная политика расширяла как объекты своего влияния, так и содержание. Росли масштабы государственного вмешательства в общественные процессы. Теперь она не ограничивается отдельными категориями населения. </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Прямым объектом социальной политики выступают жизненные условия практически всех социальных и демографических групп. Она все больше стремится не просто корректировать негативные социальные последствия экономического развития, но предотвращать их, сосредоточивая свое внимание на выполнении конструктивной функции, связанной с социальной профилактикой и позитивным совершенствованием отдельных элементов и всей господствующей системы. При этом политические силы стремятся, в интересах достижения своих целей, маневрировать, поддерживая баланс между желаемым и возможным.</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Теоретическую и правовую основу социальной политики составляет положение Конституции Российской Федерации, принятой в декабре 1993 года, где в 7 статье записано,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Это положение Основного Закона РФ перекликается с положениями Европейской социальной хартии и Европейской конвенции о защите прав человека и основных свобод, принятых Генеральной Ассамблеей ООН в 1948 году, так в конвенции записано, что каждый человек имеет право на такой жизненный уровень, включая пищу, здоровье, жилище, медицинский уход, социальное обслуживание, который необходим для поддержания здоровья и благосостояния его самого и его семьи, право на обеспечение на случай безработицы, болезни, инвалидности, вдовства, наступления старости или иного случая утраты средств к существованию по независящим от него обстоятельствам. Реализация этих прав человека определяет содержание социальной политики.</w:t>
      </w:r>
    </w:p>
    <w:p w:rsidR="003E5BF9" w:rsidRPr="00D060DF" w:rsidRDefault="00A83CE0" w:rsidP="00A83CE0">
      <w:pPr>
        <w:spacing w:line="360" w:lineRule="auto"/>
        <w:ind w:firstLine="709"/>
        <w:jc w:val="both"/>
        <w:rPr>
          <w:b/>
          <w:noProof/>
          <w:color w:val="000000"/>
          <w:sz w:val="28"/>
          <w:szCs w:val="28"/>
        </w:rPr>
      </w:pPr>
      <w:r w:rsidRPr="00D060DF">
        <w:rPr>
          <w:b/>
          <w:noProof/>
          <w:color w:val="000000"/>
          <w:sz w:val="28"/>
          <w:szCs w:val="28"/>
        </w:rPr>
        <w:br w:type="page"/>
      </w:r>
      <w:r w:rsidR="003E5BF9" w:rsidRPr="00D060DF">
        <w:rPr>
          <w:b/>
          <w:noProof/>
          <w:color w:val="000000"/>
          <w:sz w:val="28"/>
          <w:szCs w:val="28"/>
        </w:rPr>
        <w:t>2.1 Субъекты социальной политики</w:t>
      </w:r>
    </w:p>
    <w:p w:rsidR="00A83CE0" w:rsidRPr="00D060DF" w:rsidRDefault="00A83CE0" w:rsidP="00A83CE0">
      <w:pPr>
        <w:spacing w:line="360" w:lineRule="auto"/>
        <w:ind w:firstLine="709"/>
        <w:jc w:val="both"/>
        <w:rPr>
          <w:noProof/>
          <w:color w:val="000000"/>
          <w:sz w:val="28"/>
          <w:szCs w:val="28"/>
        </w:rPr>
      </w:pP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Субъектами социальной политики являются государство и структуры формирующегося гражданского общества (общественные объединения, организации, предприятия, фирмы).</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Центральное место в социальном регулировании принадлежит государству в лице его представительных и исполнительных органов, действующих на федеральном, региональном и местном уровнях. Они формулируют общую концепцию, определяют основные направления социальной политики, ее стратегию, тактику, обеспечивают законодательную, правовую основу, реализуют конкретные положения на местах.</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Важное значение в решении социальных проблем отдельных категорий населения приобретают социальная деятельность, осуществляемая в рамках предприятий, фирм; активность политических, профсоюзных и общественных объединений, благотворительных и добровольных организаций. Они реализуют социальную политику в сравнительно узких пределах, соответствующих их компетенции. Взаимодополнение социального государственного регулирования реализацией</w:t>
      </w:r>
      <w:r w:rsidR="00A83CE0" w:rsidRPr="00D060DF">
        <w:rPr>
          <w:noProof/>
          <w:color w:val="000000"/>
          <w:sz w:val="28"/>
          <w:szCs w:val="28"/>
        </w:rPr>
        <w:t xml:space="preserve"> </w:t>
      </w:r>
      <w:r w:rsidRPr="00D060DF">
        <w:rPr>
          <w:noProof/>
          <w:color w:val="000000"/>
          <w:sz w:val="28"/>
          <w:szCs w:val="28"/>
        </w:rPr>
        <w:t>программ предприятий, фирм, других институтов гражданского общества повышает эффективность социальной политики, ее целенаправленность, адресность, гибкость. Таким образом, механизм социальной политики предстает как разнообразие субъектов, программ, их финансовой основы, методов и средств реализации при ведущей роли государства и государственного социального регулирования.</w:t>
      </w:r>
    </w:p>
    <w:p w:rsidR="00511E25" w:rsidRPr="00D060DF" w:rsidRDefault="00511E25" w:rsidP="00A83CE0">
      <w:pPr>
        <w:spacing w:line="360" w:lineRule="auto"/>
        <w:ind w:firstLine="709"/>
        <w:jc w:val="both"/>
        <w:rPr>
          <w:noProof/>
          <w:color w:val="000000"/>
          <w:sz w:val="28"/>
          <w:szCs w:val="28"/>
        </w:rPr>
      </w:pPr>
    </w:p>
    <w:p w:rsidR="00511E25" w:rsidRPr="00D060DF" w:rsidRDefault="00511E25" w:rsidP="00A83CE0">
      <w:pPr>
        <w:spacing w:line="360" w:lineRule="auto"/>
        <w:ind w:firstLine="709"/>
        <w:jc w:val="both"/>
        <w:rPr>
          <w:b/>
          <w:noProof/>
          <w:color w:val="000000"/>
          <w:sz w:val="28"/>
          <w:szCs w:val="28"/>
        </w:rPr>
      </w:pPr>
      <w:r w:rsidRPr="00D060DF">
        <w:rPr>
          <w:b/>
          <w:noProof/>
          <w:color w:val="000000"/>
          <w:sz w:val="28"/>
          <w:szCs w:val="28"/>
        </w:rPr>
        <w:t>2.2 Цели и задачи социальной политики государства</w:t>
      </w:r>
    </w:p>
    <w:p w:rsidR="00A83CE0" w:rsidRPr="00D060DF" w:rsidRDefault="00A83CE0" w:rsidP="00A83CE0">
      <w:pPr>
        <w:spacing w:line="360" w:lineRule="auto"/>
        <w:ind w:firstLine="709"/>
        <w:jc w:val="both"/>
        <w:rPr>
          <w:noProof/>
          <w:color w:val="000000"/>
          <w:sz w:val="28"/>
          <w:szCs w:val="28"/>
        </w:rPr>
      </w:pP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 xml:space="preserve">Целью социальной политики является повышение благосостояния населения, обеспечение высокого уровня и качества жизни, характеризующихся следующими показателями: доход как материальный источник существования, занятость, здоровье, жилье, образование, культура, экология. Поэтому социальная политика связана с распределением доходов, товаров, услуг, материальных и социальных условий воспроиз -водства населения. Она нацелена на ограничение масштабности абсолютной бедности и неравенства, обеспечение материальных источников существования тем, кто по независящим от них причинам ими не обладает, предоставление медицинских и образовательных услуг, расширение </w:t>
      </w:r>
      <w:r w:rsidR="00511E25" w:rsidRPr="00D060DF">
        <w:rPr>
          <w:noProof/>
          <w:color w:val="000000"/>
          <w:sz w:val="28"/>
          <w:szCs w:val="28"/>
        </w:rPr>
        <w:t>сети и улучшение качества транс</w:t>
      </w:r>
      <w:r w:rsidRPr="00D060DF">
        <w:rPr>
          <w:noProof/>
          <w:color w:val="000000"/>
          <w:sz w:val="28"/>
          <w:szCs w:val="28"/>
        </w:rPr>
        <w:t>портных услуг, оздоровление окружающей среды. Социальная политика исходит из того, что непременным условием поддержания благосостояния каждого человека должно быть его посильное участие в этом.</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Общество законодательным путем гарантирует минимум всех благ, необходимых для жизни человека, семьи. Она определяется особенностями страны: территория, климат, величина населения, характер общественной системы, идеология и практическая деятельность правящих групп, политическая ситуация, уровень экономического развития, национальная специфика, сложившиеся культурные стереотипы поведения.</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Социальная политика оказывает влияние на денежные доходы населения, а также на производство благ и услуг в достаточном количестве, адекватном спросу, объему и структуре потребностей населения. Основными ее направлениями являются: регулирование заработной платы, доходов, занятости, совершенствование трудовых качеств работников, поддержание здоровья, культурного и образовательного уровня, развитие социальной инфраструктуры, социальное обеспечение.</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Денежные доходы трудоспособных граждан регулируются посредством политики заработной платы путем установления минимальной заработной платы или основных параметров оплаты труда на государственных предприятиях. Покупая блага и услуги на товарном рынке, социальная политика косвенно (для частных предприятий) и прямо (для государственных) участвует в первичном распределении вновь созданной стоимости.</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Денежные доходы нетрудоспособных групп населения прямо определяются социальной политикой. И здесь решающее значение приобретает ее участие во вторичном перераспределении первичных доходов. Механизм перераспределения заключается в изымании государством доли первичных доходов в виде различного рода налогов, а также принудительных страховых взносов и финансировании социальных программ. Налогообложение и социальные выплаты осуществляются дифференцированно, в зависимости от величины первичного дохода. При этом в основе налогообложения лежит принцип прогрессивности. Чем больше размер дохода, тем выше размер налогов. В основе социальных выплат — обратная зависимость.</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В центре общественного механизма поддержки денежных доходов нетрудоспособных граждан находится система социального обеспечения. Она состоит из двух подсистем: социальное страхование и общественное вспомоществование. Они различаются между собой по объектам, размерам социальных выплат и источникам финансирования.</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Обязательное социальное страхование предназначено для возмещения материальных потерь, вызванных временным или постоянным прекращением работы в связи с возрастом, болезнью, производственной травмой (выплата пенсий, оплата больничных, пособий по безработице и т. п.). Основу социального страхования образуют специально предназначенные для этой цели взносы. Они выплачиваются работодателями и самими работающими, представляют собой часть заработанных средств, выделенных для социального страхования. Это проявление самопомощи.</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Система государственного вспомоществования предусматривает регулярные денежные выплаты, разнообразную натуральную помощь и индивидуальные социальные услуги. Ее объектами являются экономически неактивное население и участники общественного производства, не имеющие достаточного с точки зрения общепринятого стандарта дохода. Основу финансирования общественного вспомоществования составляют поступления из государственного бюджета.</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Эти обе подсистемы действуют на основе принципа солидарности, суть которого заключается в перераспределении доходов одних социально-демографических групп другим. Финансовым источником социального обеспечения являются текущие доходы участников общественного производства, изымаемые по каналам налогообложения (подоходный налог, налоги предприятий и т. п.) и целевых взносов (взносы предприятий и самих застрахованных). Эти налоги и взносы образуют общественные фонды — финансовую основу социальных пособий.</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Деятельность государства не ограничивается только перераспределением денежных доходов. Она включает в себя также формирование общественных фондов и финансирование отраслей социальных услуг, удовлетворяющих потребности населения в получении общего и профессионального образования, поддержании здоровья, в жилье, здоровой окружающей среде, транспорте. Социальная политика отвечает за доступность минимума (на данном этапе развития общества) услуг всем слоям населения.</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Политика занятости способствует трудоустройству всех, кто готов приступить к работе и ищет ее, достижению максимальной продуктивности, обеспечению каждому потенциальному работнику свободы выбора занятости, возможности получить специальную подготовку, использовать свои навыки и способности для выполнения того вида труда, к которому он пригоден в наибольшей степени.</w:t>
      </w:r>
      <w:r w:rsidR="0030243F" w:rsidRPr="00D060DF">
        <w:rPr>
          <w:noProof/>
          <w:color w:val="000000"/>
          <w:sz w:val="28"/>
          <w:szCs w:val="28"/>
        </w:rPr>
        <w:t xml:space="preserve"> </w:t>
      </w:r>
      <w:r w:rsidRPr="00D060DF">
        <w:rPr>
          <w:noProof/>
          <w:color w:val="000000"/>
          <w:sz w:val="28"/>
          <w:szCs w:val="28"/>
        </w:rPr>
        <w:t>Политика занятости имеет краткосрочные и долгосрочные задачи. К краткосрочным относится смягчение или нейтрализация негативных последствий экономических спадов, реформ. К долгосрочным — установление благоприятного для общественного развития соотношения категорий трудящихся по отраслям, профессиям и квалификации; поддержание уровня использования трудового потенциала; приведение в соответствие с такими потребностями величины и состава рабочей силы; позитивная адаптация занятых к экономическим преобразованиям; опережающее технический прогресс повышение качества рабочей силы.</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Социальная политика тесно связана с экономической политикой. Их трудно разделить в комплексе общественного регулирования, хотя они и различаются по конкретным целям, задачам, объектам, методам, средствам, институтам. Экономическая политика нацелена на регулирование материально-производственных отношений общественного развития, решение хозяйственных задач. Ее результаты оказывают активное влияние на состояние политической, культурно-духовной и социальной сфер жизнедеятельности общества. Социальная политика регулирует социальные процессы, решает задачи повышения благосостояния человека, обеспечения должного уровня и качества жизни. Ее результаты также сказываются на всех сторонах жизни. Они обе представляют собой само</w:t>
      </w:r>
      <w:r w:rsidR="00511E25" w:rsidRPr="00D060DF">
        <w:rPr>
          <w:noProof/>
          <w:color w:val="000000"/>
          <w:sz w:val="28"/>
          <w:szCs w:val="28"/>
        </w:rPr>
        <w:t>ст</w:t>
      </w:r>
      <w:r w:rsidRPr="00D060DF">
        <w:rPr>
          <w:noProof/>
          <w:color w:val="000000"/>
          <w:sz w:val="28"/>
          <w:szCs w:val="28"/>
        </w:rPr>
        <w:t>оятельные, равноценные направления общественного регулирования. Но их самостоятельность относительна, т. к. они находятся в сложных взаимозависимых отношениях. Любая социальная программа требует экономического обоснования, и величина социаль</w:t>
      </w:r>
      <w:r w:rsidR="00511E25" w:rsidRPr="00D060DF">
        <w:rPr>
          <w:noProof/>
          <w:color w:val="000000"/>
          <w:sz w:val="28"/>
          <w:szCs w:val="28"/>
        </w:rPr>
        <w:t>н</w:t>
      </w:r>
      <w:r w:rsidRPr="00D060DF">
        <w:rPr>
          <w:noProof/>
          <w:color w:val="000000"/>
          <w:sz w:val="28"/>
          <w:szCs w:val="28"/>
        </w:rPr>
        <w:t>ых расходов зависит от экономического состояния общества. С другой стороны, превышение экономических возможностей реализации социальных мероприятий, пренебрежение экономической целесообразностью при перераспределении доходов могут нанести урон экономике, подорвать материальные основы социального прогресса, привести к ускорению инфляции и обострению экономических проблем страны.</w:t>
      </w:r>
    </w:p>
    <w:p w:rsidR="002C0810" w:rsidRPr="00D060DF" w:rsidRDefault="00A83CE0" w:rsidP="00A83CE0">
      <w:pPr>
        <w:spacing w:line="360" w:lineRule="auto"/>
        <w:ind w:firstLine="709"/>
        <w:jc w:val="both"/>
        <w:rPr>
          <w:b/>
          <w:bCs/>
          <w:noProof/>
          <w:color w:val="000000"/>
          <w:sz w:val="28"/>
          <w:szCs w:val="28"/>
        </w:rPr>
      </w:pPr>
      <w:r w:rsidRPr="00D060DF">
        <w:rPr>
          <w:b/>
          <w:bCs/>
          <w:noProof/>
          <w:color w:val="000000"/>
          <w:sz w:val="28"/>
          <w:szCs w:val="28"/>
        </w:rPr>
        <w:br w:type="page"/>
      </w:r>
      <w:r w:rsidR="002C0810" w:rsidRPr="00D060DF">
        <w:rPr>
          <w:b/>
          <w:bCs/>
          <w:noProof/>
          <w:color w:val="000000"/>
          <w:sz w:val="28"/>
          <w:szCs w:val="28"/>
        </w:rPr>
        <w:t xml:space="preserve">3. </w:t>
      </w:r>
      <w:r w:rsidRPr="00D060DF">
        <w:rPr>
          <w:b/>
          <w:bCs/>
          <w:noProof/>
          <w:color w:val="000000"/>
          <w:sz w:val="28"/>
          <w:szCs w:val="28"/>
        </w:rPr>
        <w:t xml:space="preserve">Основные направления социальной политики </w:t>
      </w:r>
      <w:r w:rsidR="002C0810" w:rsidRPr="00D060DF">
        <w:rPr>
          <w:b/>
          <w:bCs/>
          <w:noProof/>
          <w:color w:val="000000"/>
          <w:sz w:val="28"/>
          <w:szCs w:val="28"/>
        </w:rPr>
        <w:t>РФ</w:t>
      </w:r>
    </w:p>
    <w:p w:rsidR="00A83CE0" w:rsidRPr="00D060DF" w:rsidRDefault="00A83CE0" w:rsidP="00A83CE0">
      <w:pPr>
        <w:spacing w:line="360" w:lineRule="auto"/>
        <w:ind w:firstLine="709"/>
        <w:jc w:val="both"/>
        <w:rPr>
          <w:bCs/>
          <w:noProof/>
          <w:color w:val="000000"/>
          <w:sz w:val="28"/>
          <w:szCs w:val="28"/>
        </w:rPr>
      </w:pPr>
    </w:p>
    <w:p w:rsidR="00971E27" w:rsidRPr="00D060DF" w:rsidRDefault="00971E27" w:rsidP="00A83CE0">
      <w:pPr>
        <w:spacing w:line="360" w:lineRule="auto"/>
        <w:ind w:firstLine="709"/>
        <w:jc w:val="both"/>
        <w:rPr>
          <w:noProof/>
          <w:color w:val="000000"/>
          <w:sz w:val="28"/>
          <w:szCs w:val="28"/>
        </w:rPr>
      </w:pPr>
      <w:r w:rsidRPr="00D060DF">
        <w:rPr>
          <w:bCs/>
          <w:noProof/>
          <w:color w:val="000000"/>
          <w:sz w:val="28"/>
          <w:szCs w:val="28"/>
        </w:rPr>
        <w:t xml:space="preserve">Эффективная социальная политика — невозможна без эффективной, сбалансированной, некоррумпированной государственной власти, ответственной перед народом, без обеспечения единства социальной политики на различных уровнях управления. </w:t>
      </w:r>
      <w:r w:rsidR="002C0810" w:rsidRPr="00D060DF">
        <w:rPr>
          <w:bCs/>
          <w:noProof/>
          <w:color w:val="000000"/>
          <w:sz w:val="28"/>
          <w:szCs w:val="28"/>
        </w:rPr>
        <w:t>И</w:t>
      </w:r>
      <w:r w:rsidR="002C0810" w:rsidRPr="00D060DF">
        <w:rPr>
          <w:noProof/>
          <w:color w:val="000000"/>
          <w:sz w:val="28"/>
          <w:szCs w:val="28"/>
        </w:rPr>
        <w:t>сследования показывают, что на разных уровнях власти остается разное понимание того, как должна сегодня строиться социальная политика, по-разному понимается суть субсидиарной модели, выбранной в качестве основной в Стратегии развития Российской Федерации до 2010 года</w:t>
      </w:r>
      <w:r w:rsidR="002C0810" w:rsidRPr="00D060DF">
        <w:rPr>
          <w:rStyle w:val="a5"/>
          <w:noProof/>
          <w:color w:val="000000"/>
          <w:sz w:val="28"/>
          <w:szCs w:val="28"/>
        </w:rPr>
        <w:footnoteReference w:id="9"/>
      </w:r>
      <w:r w:rsidR="002C0810" w:rsidRPr="00D060DF">
        <w:rPr>
          <w:noProof/>
          <w:color w:val="000000"/>
          <w:sz w:val="28"/>
          <w:szCs w:val="28"/>
        </w:rPr>
        <w:t>.</w:t>
      </w:r>
    </w:p>
    <w:p w:rsidR="002C0810" w:rsidRPr="00D060DF" w:rsidRDefault="00971E27" w:rsidP="00A83CE0">
      <w:pPr>
        <w:spacing w:line="360" w:lineRule="auto"/>
        <w:ind w:firstLine="709"/>
        <w:jc w:val="both"/>
        <w:rPr>
          <w:noProof/>
          <w:color w:val="000000"/>
          <w:sz w:val="28"/>
          <w:szCs w:val="28"/>
        </w:rPr>
      </w:pPr>
      <w:r w:rsidRPr="00D060DF">
        <w:rPr>
          <w:noProof/>
          <w:color w:val="000000"/>
          <w:sz w:val="28"/>
          <w:szCs w:val="28"/>
        </w:rPr>
        <w:t>Важнейшими ресурсами изменения социальной политики в России являются</w:t>
      </w:r>
      <w:r w:rsidR="002C0810" w:rsidRPr="00D060DF">
        <w:rPr>
          <w:noProof/>
          <w:color w:val="000000"/>
          <w:sz w:val="28"/>
          <w:szCs w:val="28"/>
        </w:rPr>
        <w:t>:</w:t>
      </w:r>
      <w:r w:rsidR="00A83CE0" w:rsidRPr="00D060DF">
        <w:rPr>
          <w:noProof/>
          <w:color w:val="000000"/>
          <w:sz w:val="28"/>
          <w:szCs w:val="28"/>
        </w:rPr>
        <w:t xml:space="preserve"> </w:t>
      </w:r>
    </w:p>
    <w:p w:rsidR="002C0810" w:rsidRPr="00D060DF" w:rsidRDefault="00971E27" w:rsidP="00A83CE0">
      <w:pPr>
        <w:numPr>
          <w:ilvl w:val="0"/>
          <w:numId w:val="3"/>
        </w:numPr>
        <w:spacing w:line="360" w:lineRule="auto"/>
        <w:ind w:left="0" w:firstLine="709"/>
        <w:jc w:val="both"/>
        <w:rPr>
          <w:iCs/>
          <w:noProof/>
          <w:color w:val="000000"/>
          <w:sz w:val="28"/>
          <w:szCs w:val="28"/>
        </w:rPr>
      </w:pPr>
      <w:r w:rsidRPr="00D060DF">
        <w:rPr>
          <w:iCs/>
          <w:noProof/>
          <w:color w:val="000000"/>
          <w:sz w:val="28"/>
          <w:szCs w:val="28"/>
        </w:rPr>
        <w:t>демократизация управления социальными процессами,</w:t>
      </w:r>
    </w:p>
    <w:p w:rsidR="002C0810" w:rsidRPr="00D060DF" w:rsidRDefault="00971E27" w:rsidP="00A83CE0">
      <w:pPr>
        <w:numPr>
          <w:ilvl w:val="0"/>
          <w:numId w:val="3"/>
        </w:numPr>
        <w:spacing w:line="360" w:lineRule="auto"/>
        <w:ind w:left="0" w:firstLine="709"/>
        <w:jc w:val="both"/>
        <w:rPr>
          <w:iCs/>
          <w:noProof/>
          <w:color w:val="000000"/>
          <w:sz w:val="28"/>
          <w:szCs w:val="28"/>
        </w:rPr>
      </w:pPr>
      <w:r w:rsidRPr="00D060DF">
        <w:rPr>
          <w:iCs/>
          <w:noProof/>
          <w:color w:val="000000"/>
          <w:sz w:val="28"/>
          <w:szCs w:val="28"/>
        </w:rPr>
        <w:t xml:space="preserve">обновление способов ее экономической организации, </w:t>
      </w:r>
    </w:p>
    <w:p w:rsidR="002C0810" w:rsidRPr="00D060DF" w:rsidRDefault="00971E27" w:rsidP="00A83CE0">
      <w:pPr>
        <w:numPr>
          <w:ilvl w:val="0"/>
          <w:numId w:val="3"/>
        </w:numPr>
        <w:spacing w:line="360" w:lineRule="auto"/>
        <w:ind w:left="0" w:firstLine="709"/>
        <w:jc w:val="both"/>
        <w:rPr>
          <w:iCs/>
          <w:noProof/>
          <w:color w:val="000000"/>
          <w:sz w:val="28"/>
          <w:szCs w:val="28"/>
        </w:rPr>
      </w:pPr>
      <w:r w:rsidRPr="00D060DF">
        <w:rPr>
          <w:iCs/>
          <w:noProof/>
          <w:color w:val="000000"/>
          <w:sz w:val="28"/>
          <w:szCs w:val="28"/>
        </w:rPr>
        <w:t>изменение планирования социальной сферы,</w:t>
      </w:r>
    </w:p>
    <w:p w:rsidR="002C0810" w:rsidRPr="00D060DF" w:rsidRDefault="00971E27" w:rsidP="00A83CE0">
      <w:pPr>
        <w:numPr>
          <w:ilvl w:val="0"/>
          <w:numId w:val="3"/>
        </w:numPr>
        <w:spacing w:line="360" w:lineRule="auto"/>
        <w:ind w:left="0" w:firstLine="709"/>
        <w:jc w:val="both"/>
        <w:rPr>
          <w:iCs/>
          <w:noProof/>
          <w:color w:val="000000"/>
          <w:sz w:val="28"/>
          <w:szCs w:val="28"/>
        </w:rPr>
      </w:pPr>
      <w:r w:rsidRPr="00D060DF">
        <w:rPr>
          <w:iCs/>
          <w:noProof/>
          <w:color w:val="000000"/>
          <w:sz w:val="28"/>
          <w:szCs w:val="28"/>
        </w:rPr>
        <w:t>регулирование диспропорций социального развития,</w:t>
      </w:r>
    </w:p>
    <w:p w:rsidR="002C0810" w:rsidRPr="00D060DF" w:rsidRDefault="00971E27" w:rsidP="00A83CE0">
      <w:pPr>
        <w:numPr>
          <w:ilvl w:val="0"/>
          <w:numId w:val="3"/>
        </w:numPr>
        <w:spacing w:line="360" w:lineRule="auto"/>
        <w:ind w:left="0" w:firstLine="709"/>
        <w:jc w:val="both"/>
        <w:rPr>
          <w:iCs/>
          <w:noProof/>
          <w:color w:val="000000"/>
          <w:sz w:val="28"/>
          <w:szCs w:val="28"/>
        </w:rPr>
      </w:pPr>
      <w:r w:rsidRPr="00D060DF">
        <w:rPr>
          <w:iCs/>
          <w:noProof/>
          <w:color w:val="000000"/>
          <w:sz w:val="28"/>
          <w:szCs w:val="28"/>
        </w:rPr>
        <w:t>создание единой системы по сбору и обработке информации,</w:t>
      </w:r>
      <w:r w:rsidR="00A83CE0" w:rsidRPr="00D060DF">
        <w:rPr>
          <w:iCs/>
          <w:noProof/>
          <w:color w:val="000000"/>
          <w:sz w:val="28"/>
          <w:szCs w:val="28"/>
        </w:rPr>
        <w:t xml:space="preserve"> </w:t>
      </w:r>
      <w:r w:rsidRPr="00D060DF">
        <w:rPr>
          <w:iCs/>
          <w:noProof/>
          <w:color w:val="000000"/>
          <w:sz w:val="28"/>
          <w:szCs w:val="28"/>
        </w:rPr>
        <w:t xml:space="preserve">по изучению уровня жизни населения, </w:t>
      </w:r>
    </w:p>
    <w:p w:rsidR="00971E27" w:rsidRPr="00D060DF" w:rsidRDefault="00971E27" w:rsidP="00A83CE0">
      <w:pPr>
        <w:numPr>
          <w:ilvl w:val="0"/>
          <w:numId w:val="3"/>
        </w:numPr>
        <w:spacing w:line="360" w:lineRule="auto"/>
        <w:ind w:left="0" w:firstLine="709"/>
        <w:jc w:val="both"/>
        <w:rPr>
          <w:noProof/>
          <w:color w:val="000000"/>
          <w:sz w:val="28"/>
          <w:szCs w:val="28"/>
        </w:rPr>
      </w:pPr>
      <w:r w:rsidRPr="00D060DF">
        <w:rPr>
          <w:iCs/>
          <w:noProof/>
          <w:color w:val="000000"/>
          <w:sz w:val="28"/>
          <w:szCs w:val="28"/>
        </w:rPr>
        <w:t xml:space="preserve">проведение экспертных оценок и прогнозов ситуаций, складывающихся в этой области. </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 xml:space="preserve">Изменение планирования в области социальной политики предполагает выработку целого набора </w:t>
      </w:r>
      <w:r w:rsidRPr="00D060DF">
        <w:rPr>
          <w:bCs/>
          <w:noProof/>
          <w:color w:val="000000"/>
          <w:sz w:val="28"/>
          <w:szCs w:val="28"/>
        </w:rPr>
        <w:t xml:space="preserve">среднесрочных </w:t>
      </w:r>
      <w:r w:rsidRPr="00D060DF">
        <w:rPr>
          <w:noProof/>
          <w:color w:val="000000"/>
          <w:sz w:val="28"/>
          <w:szCs w:val="28"/>
        </w:rPr>
        <w:t xml:space="preserve">и </w:t>
      </w:r>
      <w:r w:rsidRPr="00D060DF">
        <w:rPr>
          <w:bCs/>
          <w:noProof/>
          <w:color w:val="000000"/>
          <w:sz w:val="28"/>
          <w:szCs w:val="28"/>
        </w:rPr>
        <w:t xml:space="preserve">долгосрочных ориентиров, </w:t>
      </w:r>
      <w:r w:rsidRPr="00D060DF">
        <w:rPr>
          <w:noProof/>
          <w:color w:val="000000"/>
          <w:sz w:val="28"/>
          <w:szCs w:val="28"/>
        </w:rPr>
        <w:t xml:space="preserve">основанных на научных прогнозах тенденций социального и экономического развития и опору на новые, научно обоснованные государственные социальные стандарты в социальной политике, выработку оптимальных программ действий. Одной из сложнейших современных проблем является </w:t>
      </w:r>
      <w:r w:rsidRPr="00D060DF">
        <w:rPr>
          <w:i/>
          <w:iCs/>
          <w:noProof/>
          <w:color w:val="000000"/>
          <w:sz w:val="28"/>
          <w:szCs w:val="28"/>
        </w:rPr>
        <w:t xml:space="preserve">создание современной единой системы социальной поддержки, </w:t>
      </w:r>
      <w:r w:rsidRPr="00D060DF">
        <w:rPr>
          <w:noProof/>
          <w:color w:val="000000"/>
          <w:sz w:val="28"/>
          <w:szCs w:val="28"/>
        </w:rPr>
        <w:t xml:space="preserve">обеспечивающей разграничение функций структур, которым поручена эта работа, эффективное расходование средств социальных фондов. </w:t>
      </w:r>
    </w:p>
    <w:p w:rsidR="00511E25" w:rsidRPr="00D060DF" w:rsidRDefault="00971E27" w:rsidP="00A83CE0">
      <w:pPr>
        <w:spacing w:line="360" w:lineRule="auto"/>
        <w:ind w:firstLine="709"/>
        <w:jc w:val="both"/>
        <w:rPr>
          <w:noProof/>
          <w:color w:val="000000"/>
          <w:sz w:val="28"/>
          <w:szCs w:val="28"/>
        </w:rPr>
      </w:pPr>
      <w:r w:rsidRPr="00D060DF">
        <w:rPr>
          <w:noProof/>
          <w:color w:val="000000"/>
          <w:sz w:val="28"/>
          <w:szCs w:val="28"/>
        </w:rPr>
        <w:t xml:space="preserve">Особого рассмотрения заслуживает проблема интегрирования деятельности неправительственных, добровольных и общественных организаций в области социальной политики. Каждая из них выполняет свою функцию, кто-то — благотворительную, кто-то — лоббирующую. Важно создать единое социальное пространство для таких организаций, чтобы они развивались легитимно, были подотчетны обществу, могли получать финансирование, иметь профессиональные кадры. Опираясь на них, государство все же должно сохранить свою центральную роль и ответственность за результаты социальной политики. </w:t>
      </w:r>
    </w:p>
    <w:p w:rsidR="00511E25" w:rsidRPr="00D060DF" w:rsidRDefault="00971E27" w:rsidP="00A83CE0">
      <w:pPr>
        <w:spacing w:line="360" w:lineRule="auto"/>
        <w:ind w:firstLine="709"/>
        <w:jc w:val="both"/>
        <w:rPr>
          <w:b/>
          <w:bCs/>
          <w:noProof/>
          <w:color w:val="000000"/>
          <w:sz w:val="28"/>
          <w:szCs w:val="28"/>
        </w:rPr>
      </w:pPr>
      <w:r w:rsidRPr="00D060DF">
        <w:rPr>
          <w:noProof/>
          <w:color w:val="000000"/>
          <w:sz w:val="28"/>
          <w:szCs w:val="28"/>
        </w:rPr>
        <w:t>Выстраивая новую социальную политику, важно учесть меру включенности России в процессы глобализации, мировой интеграции, перспективы. Очевидно, что создание благоприятных условий для всех групп равноправного доступа ко всем имеющимся возможностям, для достижения социальной справедливости и сплоченности всех граждан связано с социализацией глобальной политики в интересах национальной соц</w:t>
      </w:r>
      <w:r w:rsidR="00511E25" w:rsidRPr="00D060DF">
        <w:rPr>
          <w:noProof/>
          <w:color w:val="000000"/>
          <w:sz w:val="28"/>
          <w:szCs w:val="28"/>
        </w:rPr>
        <w:t>иальной политики России, т. е.</w:t>
      </w:r>
      <w:r w:rsidRPr="00D060DF">
        <w:rPr>
          <w:noProof/>
          <w:color w:val="000000"/>
          <w:sz w:val="28"/>
          <w:szCs w:val="28"/>
        </w:rPr>
        <w:t xml:space="preserve"> важно строить национальную политику с учетом новых глобальных рисков; максимально полно использовать возможности международного права и организаций, которые уже сейчас пытаются регулировать социальные процессы на глобальном уровне, а так же возможности экономической поддержки, предоставляемой странам в периоды структурной перестройки экономики; занять достойное место в формирующейся структуре глобального социального регулирования, использовать ее в своих интересах; принять участие в разработке норм, стандартов, политики и институтов в интересах людей и защиты их прав. </w:t>
      </w:r>
    </w:p>
    <w:p w:rsidR="00971E27" w:rsidRPr="00D060DF" w:rsidRDefault="00A83CE0" w:rsidP="00A83CE0">
      <w:pPr>
        <w:spacing w:line="360" w:lineRule="auto"/>
        <w:ind w:firstLine="709"/>
        <w:jc w:val="both"/>
        <w:rPr>
          <w:noProof/>
          <w:color w:val="000000"/>
          <w:sz w:val="28"/>
          <w:szCs w:val="28"/>
        </w:rPr>
      </w:pPr>
      <w:r w:rsidRPr="00D060DF">
        <w:rPr>
          <w:b/>
          <w:bCs/>
          <w:noProof/>
          <w:color w:val="000000"/>
          <w:sz w:val="28"/>
          <w:szCs w:val="28"/>
        </w:rPr>
        <w:br w:type="page"/>
        <w:t>Заключение</w:t>
      </w:r>
    </w:p>
    <w:p w:rsidR="00A83CE0" w:rsidRPr="00D060DF" w:rsidRDefault="00A83CE0" w:rsidP="00A83CE0">
      <w:pPr>
        <w:spacing w:line="360" w:lineRule="auto"/>
        <w:ind w:firstLine="709"/>
        <w:jc w:val="both"/>
        <w:rPr>
          <w:noProof/>
          <w:color w:val="000000"/>
          <w:sz w:val="28"/>
          <w:szCs w:val="28"/>
        </w:rPr>
      </w:pP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Социальная политика — одно из ведущих направлений общественного регулирования. Она имеет свои специфические цели, задачи, объекты воздействия и направлена на уменьшение противоречий во всех сферах жизнедеятельности общества. Социальная политика призвана регулировать благосостояние, поддерживая его на уровне, приемлемом как для человека, так и для общества, и несет ответственность за соблюдение в минимальном объеме основных прав человека и обеспечение гарантированного минимума материальных условий жизни.</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Правовые и теоретические основы современной социальной политики содержатся в ныне действующей Конституции РФ, а специфика определяется особенностями переходного периода в России, сдвигами в политических и экономических структурах, историческими традициями развития страны, особенностями культуры, общественного сознания. Действенность определяется тем, насколько ее содержание и механизмы адекватны этим изменениям.</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Социальная политика как относительно самостоятельное направление внутренней политики государства влияет не только на свой объект, но и на все остальные общественные структуры. Сфера ее прямого или косвенного влияния распространяется и на политические, и на экономические процессы. Эффективность социальной политики зависит от того, насколько верно избраны приоритетные для развития в данный момент области социальной сферы, а также от умения рационально использовать выделенные для этого финансовые ресурсы.</w:t>
      </w:r>
    </w:p>
    <w:p w:rsidR="00971E27" w:rsidRPr="00D060DF" w:rsidRDefault="00971E27" w:rsidP="00A83CE0">
      <w:pPr>
        <w:spacing w:line="360" w:lineRule="auto"/>
        <w:ind w:firstLine="709"/>
        <w:jc w:val="both"/>
        <w:rPr>
          <w:noProof/>
          <w:color w:val="000000"/>
          <w:sz w:val="28"/>
          <w:szCs w:val="28"/>
        </w:rPr>
      </w:pPr>
      <w:r w:rsidRPr="00D060DF">
        <w:rPr>
          <w:noProof/>
          <w:color w:val="000000"/>
          <w:sz w:val="28"/>
          <w:szCs w:val="28"/>
        </w:rPr>
        <w:t>Социальная политика наряду с защитительной функцией выполняет конструктивную, связанную с профилактикой и позитивным совершенствованием как отдельных элементов, так и всей общественной системы в целом.</w:t>
      </w:r>
    </w:p>
    <w:p w:rsidR="00B651CF" w:rsidRPr="00D060DF" w:rsidRDefault="00A83CE0" w:rsidP="00A83CE0">
      <w:pPr>
        <w:spacing w:line="360" w:lineRule="auto"/>
        <w:ind w:firstLine="709"/>
        <w:jc w:val="both"/>
        <w:rPr>
          <w:b/>
          <w:noProof/>
          <w:color w:val="000000"/>
          <w:sz w:val="28"/>
          <w:szCs w:val="28"/>
        </w:rPr>
      </w:pPr>
      <w:r w:rsidRPr="00D060DF">
        <w:rPr>
          <w:b/>
          <w:noProof/>
          <w:color w:val="000000"/>
          <w:sz w:val="28"/>
          <w:szCs w:val="28"/>
        </w:rPr>
        <w:br w:type="page"/>
        <w:t>Список литературы</w:t>
      </w:r>
    </w:p>
    <w:p w:rsidR="005D51D9" w:rsidRPr="00D060DF" w:rsidRDefault="005D51D9" w:rsidP="00A83CE0">
      <w:pPr>
        <w:spacing w:line="360" w:lineRule="auto"/>
        <w:ind w:firstLine="709"/>
        <w:jc w:val="both"/>
        <w:rPr>
          <w:b/>
          <w:noProof/>
          <w:color w:val="000000"/>
          <w:sz w:val="28"/>
          <w:szCs w:val="28"/>
        </w:rPr>
      </w:pPr>
    </w:p>
    <w:p w:rsidR="00B651CF" w:rsidRPr="00D060DF" w:rsidRDefault="00B651CF" w:rsidP="00A83CE0">
      <w:pPr>
        <w:numPr>
          <w:ilvl w:val="0"/>
          <w:numId w:val="4"/>
        </w:numPr>
        <w:tabs>
          <w:tab w:val="left" w:pos="426"/>
        </w:tabs>
        <w:spacing w:line="360" w:lineRule="auto"/>
        <w:ind w:left="0" w:firstLine="0"/>
        <w:jc w:val="both"/>
        <w:rPr>
          <w:noProof/>
          <w:color w:val="000000"/>
          <w:sz w:val="28"/>
          <w:szCs w:val="28"/>
        </w:rPr>
      </w:pPr>
      <w:r w:rsidRPr="00D060DF">
        <w:rPr>
          <w:noProof/>
          <w:color w:val="000000"/>
          <w:sz w:val="28"/>
          <w:szCs w:val="28"/>
        </w:rPr>
        <w:t>Конституция Российской Федерации. Принята Всенародным голосованием 12.12.1993. «Российская газета», № 237, от</w:t>
      </w:r>
      <w:r w:rsidR="00A83CE0" w:rsidRPr="00D060DF">
        <w:rPr>
          <w:noProof/>
          <w:color w:val="000000"/>
          <w:sz w:val="28"/>
          <w:szCs w:val="28"/>
        </w:rPr>
        <w:t xml:space="preserve"> </w:t>
      </w:r>
      <w:r w:rsidRPr="00D060DF">
        <w:rPr>
          <w:noProof/>
          <w:color w:val="000000"/>
          <w:sz w:val="28"/>
          <w:szCs w:val="28"/>
        </w:rPr>
        <w:t>25.12.1993.</w:t>
      </w:r>
    </w:p>
    <w:p w:rsidR="00B651CF" w:rsidRPr="00D060DF" w:rsidRDefault="00B651CF" w:rsidP="00A83CE0">
      <w:pPr>
        <w:numPr>
          <w:ilvl w:val="0"/>
          <w:numId w:val="4"/>
        </w:numPr>
        <w:tabs>
          <w:tab w:val="left" w:pos="426"/>
        </w:tabs>
        <w:spacing w:line="360" w:lineRule="auto"/>
        <w:ind w:left="0" w:firstLine="0"/>
        <w:jc w:val="both"/>
        <w:rPr>
          <w:noProof/>
          <w:color w:val="000000"/>
          <w:sz w:val="28"/>
          <w:szCs w:val="28"/>
        </w:rPr>
      </w:pPr>
      <w:r w:rsidRPr="00D060DF">
        <w:rPr>
          <w:noProof/>
          <w:color w:val="000000"/>
          <w:sz w:val="28"/>
          <w:szCs w:val="28"/>
        </w:rPr>
        <w:t>Федеральный закон от 13 января 1996 г. № 12-ФЗ «Об образовании» (с последующими изменениями и дополнениями).</w:t>
      </w:r>
    </w:p>
    <w:p w:rsidR="003E5BF9" w:rsidRPr="00D060DF" w:rsidRDefault="003E5BF9" w:rsidP="00A83CE0">
      <w:pPr>
        <w:pStyle w:val="a3"/>
        <w:numPr>
          <w:ilvl w:val="0"/>
          <w:numId w:val="4"/>
        </w:numPr>
        <w:tabs>
          <w:tab w:val="left" w:pos="426"/>
        </w:tabs>
        <w:spacing w:line="360" w:lineRule="auto"/>
        <w:ind w:left="0" w:firstLine="0"/>
        <w:jc w:val="both"/>
        <w:rPr>
          <w:noProof/>
          <w:color w:val="000000"/>
          <w:sz w:val="28"/>
          <w:szCs w:val="28"/>
        </w:rPr>
      </w:pPr>
      <w:r w:rsidRPr="00D060DF">
        <w:rPr>
          <w:noProof/>
          <w:color w:val="000000"/>
          <w:sz w:val="28"/>
          <w:szCs w:val="28"/>
        </w:rPr>
        <w:t xml:space="preserve">Федеральный конституционный закон от 17 декабря 1997 </w:t>
      </w:r>
      <w:r w:rsidRPr="00D060DF">
        <w:rPr>
          <w:bCs/>
          <w:noProof/>
          <w:color w:val="000000"/>
          <w:sz w:val="28"/>
          <w:szCs w:val="28"/>
        </w:rPr>
        <w:t>г.</w:t>
      </w:r>
      <w:r w:rsidRPr="00D060DF">
        <w:rPr>
          <w:b/>
          <w:bCs/>
          <w:noProof/>
          <w:color w:val="000000"/>
          <w:sz w:val="28"/>
          <w:szCs w:val="28"/>
        </w:rPr>
        <w:t xml:space="preserve"> </w:t>
      </w:r>
      <w:r w:rsidRPr="00D060DF">
        <w:rPr>
          <w:noProof/>
          <w:color w:val="000000"/>
          <w:sz w:val="28"/>
          <w:szCs w:val="28"/>
        </w:rPr>
        <w:t xml:space="preserve">«О Правительстве Российской Федерации» (с изменениями и дополнениями) </w:t>
      </w:r>
    </w:p>
    <w:p w:rsidR="00B651CF" w:rsidRPr="00D060DF" w:rsidRDefault="00B651CF" w:rsidP="00A83CE0">
      <w:pPr>
        <w:pStyle w:val="a3"/>
        <w:numPr>
          <w:ilvl w:val="0"/>
          <w:numId w:val="4"/>
        </w:numPr>
        <w:tabs>
          <w:tab w:val="left" w:pos="426"/>
        </w:tabs>
        <w:spacing w:line="360" w:lineRule="auto"/>
        <w:ind w:left="0" w:firstLine="0"/>
        <w:jc w:val="both"/>
        <w:rPr>
          <w:bCs/>
          <w:noProof/>
          <w:color w:val="000000"/>
          <w:sz w:val="28"/>
          <w:szCs w:val="28"/>
        </w:rPr>
      </w:pPr>
      <w:r w:rsidRPr="00D060DF">
        <w:rPr>
          <w:noProof/>
          <w:color w:val="000000"/>
          <w:sz w:val="28"/>
          <w:szCs w:val="28"/>
        </w:rPr>
        <w:t>Федеральный закон от 22 августа 1996 г. № 125-ФЗ «О высшем и послевузовском профессиональном образовании» (с последующими изменениями и дополнениями).</w:t>
      </w:r>
      <w:r w:rsidRPr="00D060DF">
        <w:rPr>
          <w:bCs/>
          <w:noProof/>
          <w:color w:val="000000"/>
          <w:sz w:val="28"/>
          <w:szCs w:val="28"/>
        </w:rPr>
        <w:t xml:space="preserve"> </w:t>
      </w:r>
    </w:p>
    <w:p w:rsidR="005D51D9" w:rsidRPr="00D060DF" w:rsidRDefault="005D51D9" w:rsidP="00A83CE0">
      <w:pPr>
        <w:numPr>
          <w:ilvl w:val="0"/>
          <w:numId w:val="4"/>
        </w:numPr>
        <w:tabs>
          <w:tab w:val="left" w:pos="426"/>
        </w:tabs>
        <w:spacing w:line="360" w:lineRule="auto"/>
        <w:ind w:left="0" w:firstLine="0"/>
        <w:jc w:val="both"/>
        <w:rPr>
          <w:noProof/>
          <w:color w:val="000000"/>
          <w:sz w:val="28"/>
          <w:szCs w:val="28"/>
        </w:rPr>
      </w:pPr>
      <w:r w:rsidRPr="00D060DF">
        <w:rPr>
          <w:iCs/>
          <w:noProof/>
          <w:color w:val="000000"/>
          <w:sz w:val="28"/>
          <w:szCs w:val="28"/>
        </w:rPr>
        <w:t xml:space="preserve">Бобков В. </w:t>
      </w:r>
      <w:r w:rsidRPr="00D060DF">
        <w:rPr>
          <w:noProof/>
          <w:color w:val="000000"/>
          <w:sz w:val="28"/>
          <w:szCs w:val="28"/>
        </w:rPr>
        <w:t>Уровень и доступность социальных гарантий // Человек и труд. — 2008. — № 1. — С. 55-62.</w:t>
      </w:r>
    </w:p>
    <w:p w:rsidR="005D51D9" w:rsidRPr="00D060DF" w:rsidRDefault="005D51D9" w:rsidP="00A83CE0">
      <w:pPr>
        <w:numPr>
          <w:ilvl w:val="0"/>
          <w:numId w:val="4"/>
        </w:numPr>
        <w:tabs>
          <w:tab w:val="left" w:pos="426"/>
        </w:tabs>
        <w:spacing w:line="360" w:lineRule="auto"/>
        <w:ind w:left="0" w:firstLine="0"/>
        <w:jc w:val="both"/>
        <w:rPr>
          <w:noProof/>
          <w:color w:val="000000"/>
          <w:sz w:val="28"/>
          <w:szCs w:val="28"/>
        </w:rPr>
      </w:pPr>
      <w:r w:rsidRPr="00D060DF">
        <w:rPr>
          <w:noProof/>
          <w:color w:val="000000"/>
          <w:sz w:val="28"/>
          <w:szCs w:val="28"/>
        </w:rPr>
        <w:t>Десять лет российских реформ глазами россиян // Социологические исследования. — 2002. — № 10.— С. 22-37.</w:t>
      </w:r>
    </w:p>
    <w:p w:rsidR="005D51D9" w:rsidRPr="00D060DF" w:rsidRDefault="005D51D9" w:rsidP="00A83CE0">
      <w:pPr>
        <w:numPr>
          <w:ilvl w:val="0"/>
          <w:numId w:val="4"/>
        </w:numPr>
        <w:tabs>
          <w:tab w:val="left" w:pos="426"/>
        </w:tabs>
        <w:spacing w:line="360" w:lineRule="auto"/>
        <w:ind w:left="0" w:firstLine="0"/>
        <w:jc w:val="both"/>
        <w:rPr>
          <w:noProof/>
          <w:color w:val="000000"/>
          <w:sz w:val="28"/>
          <w:szCs w:val="28"/>
        </w:rPr>
      </w:pPr>
      <w:r w:rsidRPr="00D060DF">
        <w:rPr>
          <w:iCs/>
          <w:noProof/>
          <w:color w:val="000000"/>
          <w:sz w:val="28"/>
          <w:szCs w:val="28"/>
        </w:rPr>
        <w:t xml:space="preserve">Калашников С. </w:t>
      </w:r>
      <w:r w:rsidRPr="00D060DF">
        <w:rPr>
          <w:noProof/>
          <w:color w:val="000000"/>
          <w:sz w:val="28"/>
          <w:szCs w:val="28"/>
        </w:rPr>
        <w:t>Социальное государство: эволюция и этапы становления // Человек и труд. — 2007. — № 10.— С. 47-55.</w:t>
      </w:r>
    </w:p>
    <w:p w:rsidR="005D51D9" w:rsidRPr="00D060DF" w:rsidRDefault="005D51D9" w:rsidP="00A83CE0">
      <w:pPr>
        <w:numPr>
          <w:ilvl w:val="0"/>
          <w:numId w:val="4"/>
        </w:numPr>
        <w:tabs>
          <w:tab w:val="left" w:pos="426"/>
        </w:tabs>
        <w:spacing w:line="360" w:lineRule="auto"/>
        <w:ind w:left="0" w:firstLine="0"/>
        <w:jc w:val="both"/>
        <w:rPr>
          <w:noProof/>
          <w:color w:val="000000"/>
          <w:sz w:val="28"/>
          <w:szCs w:val="28"/>
        </w:rPr>
      </w:pPr>
      <w:r w:rsidRPr="00D060DF">
        <w:rPr>
          <w:bCs/>
          <w:noProof/>
          <w:color w:val="000000"/>
          <w:sz w:val="28"/>
          <w:szCs w:val="28"/>
        </w:rPr>
        <w:t>Ла</w:t>
      </w:r>
      <w:r w:rsidR="00A83CE0" w:rsidRPr="00D060DF">
        <w:rPr>
          <w:bCs/>
          <w:noProof/>
          <w:color w:val="000000"/>
          <w:sz w:val="28"/>
          <w:szCs w:val="28"/>
        </w:rPr>
        <w:t>пин, Н.</w:t>
      </w:r>
      <w:r w:rsidRPr="00D060DF">
        <w:rPr>
          <w:bCs/>
          <w:noProof/>
          <w:color w:val="000000"/>
          <w:sz w:val="28"/>
          <w:szCs w:val="28"/>
        </w:rPr>
        <w:t xml:space="preserve">И. </w:t>
      </w:r>
      <w:r w:rsidRPr="00D060DF">
        <w:rPr>
          <w:noProof/>
          <w:color w:val="000000"/>
          <w:sz w:val="28"/>
          <w:szCs w:val="28"/>
        </w:rPr>
        <w:t>Тревожная стабилизация: состояние и тенденции российского</w:t>
      </w:r>
      <w:r w:rsidR="00A83CE0" w:rsidRPr="00D060DF">
        <w:rPr>
          <w:noProof/>
          <w:color w:val="000000"/>
          <w:sz w:val="28"/>
          <w:szCs w:val="28"/>
        </w:rPr>
        <w:t xml:space="preserve"> </w:t>
      </w:r>
      <w:r w:rsidRPr="00D060DF">
        <w:rPr>
          <w:noProof/>
          <w:color w:val="000000"/>
          <w:sz w:val="28"/>
          <w:szCs w:val="28"/>
        </w:rPr>
        <w:t xml:space="preserve">общества// Обществ, науки и современность. - 2007. - № 6. - С. 39-53. </w:t>
      </w:r>
    </w:p>
    <w:p w:rsidR="005D51D9" w:rsidRPr="00D060DF" w:rsidRDefault="005D51D9" w:rsidP="00A83CE0">
      <w:pPr>
        <w:numPr>
          <w:ilvl w:val="0"/>
          <w:numId w:val="4"/>
        </w:numPr>
        <w:tabs>
          <w:tab w:val="left" w:pos="426"/>
        </w:tabs>
        <w:spacing w:line="360" w:lineRule="auto"/>
        <w:ind w:left="0" w:firstLine="0"/>
        <w:jc w:val="both"/>
        <w:rPr>
          <w:noProof/>
          <w:color w:val="000000"/>
          <w:sz w:val="28"/>
          <w:szCs w:val="28"/>
        </w:rPr>
      </w:pPr>
      <w:r w:rsidRPr="00D060DF">
        <w:rPr>
          <w:iCs/>
          <w:noProof/>
          <w:color w:val="000000"/>
          <w:sz w:val="28"/>
          <w:szCs w:val="28"/>
        </w:rPr>
        <w:t xml:space="preserve">Макинтайр Р. </w:t>
      </w:r>
      <w:r w:rsidRPr="00D060DF">
        <w:rPr>
          <w:noProof/>
          <w:color w:val="000000"/>
          <w:sz w:val="28"/>
          <w:szCs w:val="28"/>
        </w:rPr>
        <w:t>Социальная политика в странах с переходной экономикой в аспекте развития человеческих ресурсов // Проблемы прогнозирования. — 2007. — №2. — С. 142— 150.</w:t>
      </w:r>
    </w:p>
    <w:p w:rsidR="005D51D9" w:rsidRPr="00D060DF" w:rsidRDefault="005D51D9" w:rsidP="00A83CE0">
      <w:pPr>
        <w:numPr>
          <w:ilvl w:val="0"/>
          <w:numId w:val="4"/>
        </w:numPr>
        <w:tabs>
          <w:tab w:val="left" w:pos="426"/>
        </w:tabs>
        <w:spacing w:line="360" w:lineRule="auto"/>
        <w:ind w:left="0" w:firstLine="0"/>
        <w:jc w:val="both"/>
        <w:rPr>
          <w:noProof/>
          <w:color w:val="000000"/>
          <w:sz w:val="28"/>
          <w:szCs w:val="28"/>
        </w:rPr>
      </w:pPr>
      <w:r w:rsidRPr="00D060DF">
        <w:rPr>
          <w:bCs/>
          <w:noProof/>
          <w:color w:val="000000"/>
          <w:sz w:val="28"/>
          <w:szCs w:val="28"/>
        </w:rPr>
        <w:t xml:space="preserve">Муниципальное </w:t>
      </w:r>
      <w:r w:rsidRPr="00D060DF">
        <w:rPr>
          <w:noProof/>
          <w:color w:val="000000"/>
          <w:sz w:val="28"/>
          <w:szCs w:val="28"/>
        </w:rPr>
        <w:t>право России: учебник дл</w:t>
      </w:r>
      <w:r w:rsidR="00A83CE0" w:rsidRPr="00D060DF">
        <w:rPr>
          <w:noProof/>
          <w:color w:val="000000"/>
          <w:sz w:val="28"/>
          <w:szCs w:val="28"/>
        </w:rPr>
        <w:t>я студентов вузов / Под ред. А.</w:t>
      </w:r>
      <w:r w:rsidRPr="00D060DF">
        <w:rPr>
          <w:noProof/>
          <w:color w:val="000000"/>
          <w:sz w:val="28"/>
          <w:szCs w:val="28"/>
        </w:rPr>
        <w:t>Н. Костюкова. - М.: ЮНИТИ-ДАНА: Закон и право, 2007.</w:t>
      </w:r>
    </w:p>
    <w:p w:rsidR="005D51D9" w:rsidRPr="00D060DF" w:rsidRDefault="005D51D9" w:rsidP="00A83CE0">
      <w:pPr>
        <w:pStyle w:val="a6"/>
        <w:widowControl/>
        <w:numPr>
          <w:ilvl w:val="0"/>
          <w:numId w:val="4"/>
        </w:numPr>
        <w:tabs>
          <w:tab w:val="left" w:pos="426"/>
        </w:tabs>
        <w:autoSpaceDE/>
        <w:autoSpaceDN/>
        <w:adjustRightInd/>
        <w:spacing w:line="360" w:lineRule="auto"/>
        <w:ind w:left="0" w:firstLine="0"/>
        <w:jc w:val="both"/>
        <w:rPr>
          <w:noProof/>
          <w:color w:val="000000"/>
          <w:sz w:val="28"/>
          <w:szCs w:val="28"/>
        </w:rPr>
      </w:pPr>
      <w:r w:rsidRPr="00D060DF">
        <w:rPr>
          <w:noProof/>
          <w:color w:val="000000"/>
          <w:sz w:val="28"/>
          <w:szCs w:val="28"/>
        </w:rPr>
        <w:t>Постатейный комментарий к Конституции Российской Федерации / Под ред. В.Д. Карповича. – М.: Юрайт-М;</w:t>
      </w:r>
      <w:r w:rsidR="00A83CE0" w:rsidRPr="00D060DF">
        <w:rPr>
          <w:noProof/>
          <w:color w:val="000000"/>
          <w:sz w:val="28"/>
          <w:szCs w:val="28"/>
        </w:rPr>
        <w:t xml:space="preserve"> Новая Правовая культура, 2007.</w:t>
      </w:r>
      <w:bookmarkStart w:id="0" w:name="_GoBack"/>
      <w:bookmarkEnd w:id="0"/>
    </w:p>
    <w:sectPr w:rsidR="005D51D9" w:rsidRPr="00D060DF" w:rsidSect="00A83CE0">
      <w:footerReference w:type="default" r:id="rId7"/>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06" w:rsidRDefault="00B06206" w:rsidP="00B651CF">
      <w:r>
        <w:separator/>
      </w:r>
    </w:p>
  </w:endnote>
  <w:endnote w:type="continuationSeparator" w:id="0">
    <w:p w:rsidR="00B06206" w:rsidRDefault="00B06206" w:rsidP="00B6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D9" w:rsidRDefault="00E86D6D">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06" w:rsidRDefault="00B06206" w:rsidP="00B651CF">
      <w:r>
        <w:separator/>
      </w:r>
    </w:p>
  </w:footnote>
  <w:footnote w:type="continuationSeparator" w:id="0">
    <w:p w:rsidR="00B06206" w:rsidRDefault="00B06206" w:rsidP="00B651CF">
      <w:r>
        <w:continuationSeparator/>
      </w:r>
    </w:p>
  </w:footnote>
  <w:footnote w:id="1">
    <w:p w:rsidR="00B06206" w:rsidRDefault="009522D9" w:rsidP="009522D9">
      <w:pPr>
        <w:pStyle w:val="a6"/>
        <w:widowControl/>
        <w:shd w:val="clear" w:color="auto" w:fill="FFFFFF"/>
        <w:autoSpaceDE/>
        <w:autoSpaceDN/>
        <w:adjustRightInd/>
        <w:ind w:left="0"/>
        <w:jc w:val="both"/>
      </w:pPr>
      <w:r w:rsidRPr="000441F0">
        <w:rPr>
          <w:rStyle w:val="a5"/>
        </w:rPr>
        <w:footnoteRef/>
      </w:r>
      <w:r w:rsidRPr="000441F0">
        <w:t xml:space="preserve"> Постатейный комментарий к Конституции Российской Федерации / Под ред. В.Д. Карповича. – М.: Юрайт-М; Новая Правовая культура, 2007. </w:t>
      </w:r>
      <w:r>
        <w:t>С. 45.</w:t>
      </w:r>
    </w:p>
  </w:footnote>
  <w:footnote w:id="2">
    <w:p w:rsidR="009522D9" w:rsidRDefault="00B651CF" w:rsidP="009522D9">
      <w:pPr>
        <w:shd w:val="clear" w:color="auto" w:fill="FFFFFF"/>
        <w:jc w:val="both"/>
        <w:rPr>
          <w:sz w:val="22"/>
          <w:szCs w:val="22"/>
        </w:rPr>
      </w:pPr>
      <w:r>
        <w:rPr>
          <w:rStyle w:val="a5"/>
        </w:rPr>
        <w:footnoteRef/>
      </w:r>
      <w:r>
        <w:t xml:space="preserve"> </w:t>
      </w:r>
      <w:r>
        <w:rPr>
          <w:sz w:val="22"/>
          <w:szCs w:val="22"/>
        </w:rPr>
        <w:t>Федеральный закон от 13 января 1996 г. № 12-ФЗ «Об обра</w:t>
      </w:r>
      <w:r>
        <w:rPr>
          <w:sz w:val="22"/>
          <w:szCs w:val="22"/>
        </w:rPr>
        <w:softHyphen/>
        <w:t>зовании» (с последующими</w:t>
      </w:r>
    </w:p>
    <w:p w:rsidR="00B06206" w:rsidRDefault="00B651CF" w:rsidP="009522D9">
      <w:pPr>
        <w:shd w:val="clear" w:color="auto" w:fill="FFFFFF"/>
        <w:jc w:val="both"/>
      </w:pPr>
      <w:r>
        <w:rPr>
          <w:sz w:val="22"/>
          <w:szCs w:val="22"/>
        </w:rPr>
        <w:t xml:space="preserve"> </w:t>
      </w:r>
      <w:r w:rsidR="009522D9">
        <w:rPr>
          <w:sz w:val="22"/>
          <w:szCs w:val="22"/>
        </w:rPr>
        <w:t>и</w:t>
      </w:r>
      <w:r>
        <w:rPr>
          <w:sz w:val="22"/>
          <w:szCs w:val="22"/>
        </w:rPr>
        <w:t>зменениями и дополнениями).</w:t>
      </w:r>
    </w:p>
  </w:footnote>
  <w:footnote w:id="3">
    <w:p w:rsidR="00B06206" w:rsidRDefault="00B651CF" w:rsidP="009522D9">
      <w:pPr>
        <w:shd w:val="clear" w:color="auto" w:fill="FFFFFF"/>
        <w:jc w:val="both"/>
      </w:pPr>
      <w:r>
        <w:rPr>
          <w:rStyle w:val="a5"/>
        </w:rPr>
        <w:footnoteRef/>
      </w:r>
      <w:r>
        <w:t xml:space="preserve"> </w:t>
      </w:r>
      <w:r>
        <w:rPr>
          <w:sz w:val="22"/>
          <w:szCs w:val="22"/>
        </w:rPr>
        <w:t>Федеральный закон от 22 августа 1996 г. № 125-ФЗ «О выс</w:t>
      </w:r>
      <w:r>
        <w:rPr>
          <w:sz w:val="22"/>
          <w:szCs w:val="22"/>
        </w:rPr>
        <w:softHyphen/>
        <w:t>шем и послевузовском профессиональном образовании» (с по</w:t>
      </w:r>
      <w:r>
        <w:rPr>
          <w:sz w:val="22"/>
          <w:szCs w:val="22"/>
        </w:rPr>
        <w:softHyphen/>
        <w:t>следующими изменениями и дополнениями).</w:t>
      </w:r>
    </w:p>
  </w:footnote>
  <w:footnote w:id="4">
    <w:p w:rsidR="00B06206" w:rsidRDefault="009522D9" w:rsidP="009522D9">
      <w:pPr>
        <w:pStyle w:val="a6"/>
        <w:widowControl/>
        <w:shd w:val="clear" w:color="auto" w:fill="FFFFFF"/>
        <w:autoSpaceDE/>
        <w:autoSpaceDN/>
        <w:adjustRightInd/>
        <w:ind w:left="0"/>
        <w:jc w:val="both"/>
      </w:pPr>
      <w:r>
        <w:rPr>
          <w:rStyle w:val="a5"/>
        </w:rPr>
        <w:footnoteRef/>
      </w:r>
      <w:r>
        <w:t xml:space="preserve"> </w:t>
      </w:r>
      <w:r w:rsidRPr="000441F0">
        <w:t xml:space="preserve">Постатейный комментарий к Конституции Российской Федерации / Под ред. В.Д. Карповича. – М.: Юрайт-М; Новая Правовая культура, 2007. </w:t>
      </w:r>
      <w:r>
        <w:t>С. 55.</w:t>
      </w:r>
    </w:p>
  </w:footnote>
  <w:footnote w:id="5">
    <w:p w:rsidR="00B651CF" w:rsidRDefault="00B651CF" w:rsidP="00B651CF">
      <w:pPr>
        <w:pStyle w:val="a3"/>
      </w:pPr>
      <w:r>
        <w:rPr>
          <w:rStyle w:val="a5"/>
        </w:rPr>
        <w:footnoteRef/>
      </w:r>
      <w:r>
        <w:t xml:space="preserve"> </w:t>
      </w:r>
      <w:r w:rsidRPr="009E2882">
        <w:rPr>
          <w:bCs/>
        </w:rPr>
        <w:t xml:space="preserve">Муниципальное </w:t>
      </w:r>
      <w:r w:rsidRPr="009E2882">
        <w:t>право России: учебник для студентов вузов / Под ред. А. Н. Костюкова. - М.: ЮНИТИ-</w:t>
      </w:r>
    </w:p>
    <w:p w:rsidR="00B06206" w:rsidRDefault="00B651CF" w:rsidP="00B651CF">
      <w:pPr>
        <w:pStyle w:val="a3"/>
      </w:pPr>
      <w:r w:rsidRPr="009E2882">
        <w:t>ДАНА: Закон и право, 2007.</w:t>
      </w:r>
      <w:r>
        <w:t xml:space="preserve"> С. 124.</w:t>
      </w:r>
    </w:p>
  </w:footnote>
  <w:footnote w:id="6">
    <w:p w:rsidR="00B06206" w:rsidRDefault="00B651CF" w:rsidP="005D51D9">
      <w:pPr>
        <w:pStyle w:val="a6"/>
        <w:widowControl/>
        <w:shd w:val="clear" w:color="auto" w:fill="FFFFFF"/>
        <w:autoSpaceDE/>
        <w:autoSpaceDN/>
        <w:adjustRightInd/>
        <w:ind w:left="0"/>
        <w:jc w:val="both"/>
      </w:pPr>
      <w:r>
        <w:rPr>
          <w:rStyle w:val="a5"/>
        </w:rPr>
        <w:footnoteRef/>
      </w:r>
      <w:r>
        <w:t xml:space="preserve"> </w:t>
      </w:r>
      <w:r w:rsidRPr="009461FA">
        <w:t xml:space="preserve">Постатейный комментарий к Конституции Российской Федерации / Под ред. В.Д. Карповича. – М.: Юрайт-М; Новая Правовая культура, 2007. </w:t>
      </w:r>
      <w:r>
        <w:t xml:space="preserve">С. </w:t>
      </w:r>
      <w:r w:rsidR="002A2778">
        <w:t>49.</w:t>
      </w:r>
    </w:p>
  </w:footnote>
  <w:footnote w:id="7">
    <w:p w:rsidR="00B06206" w:rsidRDefault="009522D9">
      <w:pPr>
        <w:pStyle w:val="a3"/>
      </w:pPr>
      <w:r>
        <w:rPr>
          <w:rStyle w:val="a5"/>
        </w:rPr>
        <w:footnoteRef/>
      </w:r>
      <w:r>
        <w:t xml:space="preserve"> </w:t>
      </w:r>
      <w:r w:rsidRPr="009522D9">
        <w:t xml:space="preserve">Федеральный конституционный закон от 17 декабря 1997 </w:t>
      </w:r>
      <w:r w:rsidRPr="009522D9">
        <w:rPr>
          <w:bCs/>
        </w:rPr>
        <w:t>г.</w:t>
      </w:r>
      <w:r w:rsidRPr="009522D9">
        <w:rPr>
          <w:b/>
          <w:bCs/>
        </w:rPr>
        <w:t xml:space="preserve"> </w:t>
      </w:r>
      <w:r w:rsidRPr="009522D9">
        <w:t>«О Правительстве Российской Федерации» (с изменениями и дополнениями)</w:t>
      </w:r>
    </w:p>
  </w:footnote>
  <w:footnote w:id="8">
    <w:p w:rsidR="00B06206" w:rsidRDefault="003E5BF9">
      <w:pPr>
        <w:pStyle w:val="a3"/>
      </w:pPr>
      <w:r>
        <w:rPr>
          <w:rStyle w:val="a5"/>
        </w:rPr>
        <w:footnoteRef/>
      </w:r>
      <w:r>
        <w:t xml:space="preserve"> </w:t>
      </w:r>
      <w:r w:rsidR="005D51D9" w:rsidRPr="005D51D9">
        <w:rPr>
          <w:iCs/>
        </w:rPr>
        <w:t xml:space="preserve">Калашников С. </w:t>
      </w:r>
      <w:r w:rsidR="005D51D9" w:rsidRPr="005D51D9">
        <w:t>Социальное государство: эво</w:t>
      </w:r>
      <w:r w:rsidR="005D51D9" w:rsidRPr="005D51D9">
        <w:softHyphen/>
        <w:t>люция и этапы становления // Человек и труд. — 2007. — № 10.— С. 47-55.</w:t>
      </w:r>
    </w:p>
  </w:footnote>
  <w:footnote w:id="9">
    <w:p w:rsidR="00B06206" w:rsidRDefault="002C0810">
      <w:pPr>
        <w:pStyle w:val="a3"/>
      </w:pPr>
      <w:r>
        <w:rPr>
          <w:rStyle w:val="a5"/>
        </w:rPr>
        <w:footnoteRef/>
      </w:r>
      <w:r>
        <w:t xml:space="preserve"> </w:t>
      </w:r>
      <w:r w:rsidR="002A2778" w:rsidRPr="002A2778">
        <w:rPr>
          <w:iCs/>
        </w:rPr>
        <w:t xml:space="preserve">Бобков В. </w:t>
      </w:r>
      <w:r w:rsidR="002A2778" w:rsidRPr="002A2778">
        <w:t>Уровень и доступность социальных гарантий // Человек и труд. — 2008</w:t>
      </w:r>
      <w:r w:rsidR="005D51D9">
        <w:t>. — № 1</w:t>
      </w:r>
      <w:r w:rsidR="002A2778" w:rsidRPr="002A2778">
        <w:t>. — С. 55-62.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93AAD"/>
    <w:multiLevelType w:val="hybridMultilevel"/>
    <w:tmpl w:val="113EBDA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D30EBF"/>
    <w:multiLevelType w:val="hybridMultilevel"/>
    <w:tmpl w:val="5FF833F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803430"/>
    <w:multiLevelType w:val="hybridMultilevel"/>
    <w:tmpl w:val="A4E096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5D169D"/>
    <w:multiLevelType w:val="hybridMultilevel"/>
    <w:tmpl w:val="8D64B0C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E27"/>
    <w:rsid w:val="000441F0"/>
    <w:rsid w:val="00240B7A"/>
    <w:rsid w:val="002A2778"/>
    <w:rsid w:val="002C0810"/>
    <w:rsid w:val="0030243F"/>
    <w:rsid w:val="003C6F00"/>
    <w:rsid w:val="003E5BF9"/>
    <w:rsid w:val="00511E25"/>
    <w:rsid w:val="005D51D9"/>
    <w:rsid w:val="006313D1"/>
    <w:rsid w:val="006349D7"/>
    <w:rsid w:val="009461FA"/>
    <w:rsid w:val="009522D9"/>
    <w:rsid w:val="00971E27"/>
    <w:rsid w:val="009E2882"/>
    <w:rsid w:val="00A66E9F"/>
    <w:rsid w:val="00A83CE0"/>
    <w:rsid w:val="00B06206"/>
    <w:rsid w:val="00B651CF"/>
    <w:rsid w:val="00CF039A"/>
    <w:rsid w:val="00D060DF"/>
    <w:rsid w:val="00E86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BA836-EE37-4F3B-86E1-1B21AF0E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651CF"/>
  </w:style>
  <w:style w:type="character" w:customStyle="1" w:styleId="a4">
    <w:name w:val="Текст сноски Знак"/>
    <w:link w:val="a3"/>
    <w:uiPriority w:val="99"/>
    <w:locked/>
    <w:rsid w:val="00B651CF"/>
    <w:rPr>
      <w:rFonts w:ascii="Times New Roman" w:hAnsi="Times New Roman" w:cs="Times New Roman"/>
    </w:rPr>
  </w:style>
  <w:style w:type="character" w:styleId="a5">
    <w:name w:val="footnote reference"/>
    <w:uiPriority w:val="99"/>
    <w:semiHidden/>
    <w:unhideWhenUsed/>
    <w:rsid w:val="00B651CF"/>
    <w:rPr>
      <w:rFonts w:cs="Times New Roman"/>
      <w:vertAlign w:val="superscript"/>
    </w:rPr>
  </w:style>
  <w:style w:type="paragraph" w:styleId="a6">
    <w:name w:val="List Paragraph"/>
    <w:basedOn w:val="a"/>
    <w:uiPriority w:val="34"/>
    <w:qFormat/>
    <w:rsid w:val="00B651CF"/>
    <w:pPr>
      <w:ind w:left="720"/>
      <w:contextualSpacing/>
    </w:pPr>
  </w:style>
  <w:style w:type="paragraph" w:styleId="a7">
    <w:name w:val="header"/>
    <w:basedOn w:val="a"/>
    <w:link w:val="a8"/>
    <w:uiPriority w:val="99"/>
    <w:unhideWhenUsed/>
    <w:rsid w:val="005D51D9"/>
    <w:pPr>
      <w:tabs>
        <w:tab w:val="center" w:pos="4677"/>
        <w:tab w:val="right" w:pos="9355"/>
      </w:tabs>
    </w:pPr>
  </w:style>
  <w:style w:type="character" w:customStyle="1" w:styleId="a8">
    <w:name w:val="Верхний колонтитул Знак"/>
    <w:link w:val="a7"/>
    <w:uiPriority w:val="99"/>
    <w:locked/>
    <w:rsid w:val="005D51D9"/>
    <w:rPr>
      <w:rFonts w:ascii="Times New Roman" w:hAnsi="Times New Roman" w:cs="Times New Roman"/>
    </w:rPr>
  </w:style>
  <w:style w:type="paragraph" w:styleId="a9">
    <w:name w:val="footer"/>
    <w:basedOn w:val="a"/>
    <w:link w:val="aa"/>
    <w:uiPriority w:val="99"/>
    <w:unhideWhenUsed/>
    <w:rsid w:val="005D51D9"/>
    <w:pPr>
      <w:tabs>
        <w:tab w:val="center" w:pos="4677"/>
        <w:tab w:val="right" w:pos="9355"/>
      </w:tabs>
    </w:pPr>
  </w:style>
  <w:style w:type="character" w:customStyle="1" w:styleId="aa">
    <w:name w:val="Нижний колонтитул Знак"/>
    <w:link w:val="a9"/>
    <w:uiPriority w:val="99"/>
    <w:locked/>
    <w:rsid w:val="005D51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4652</Words>
  <Characters>26522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2014-03-07T21:18:00Z</dcterms:created>
  <dcterms:modified xsi:type="dcterms:W3CDTF">2014-03-07T21:18:00Z</dcterms:modified>
</cp:coreProperties>
</file>