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195" w:rsidRPr="00650137" w:rsidRDefault="00AA6195" w:rsidP="00425EA9">
      <w:pPr>
        <w:pStyle w:val="ae"/>
        <w:jc w:val="center"/>
      </w:pPr>
      <w:r w:rsidRPr="00650137">
        <w:t>Федеральное агентство по образованию</w:t>
      </w:r>
    </w:p>
    <w:p w:rsidR="00AA6195" w:rsidRPr="00650137" w:rsidRDefault="00AA6195" w:rsidP="00425EA9">
      <w:pPr>
        <w:pStyle w:val="ae"/>
        <w:jc w:val="center"/>
      </w:pPr>
      <w:r w:rsidRPr="00650137">
        <w:t>Государственное образовательное учреждение</w:t>
      </w:r>
      <w:r w:rsidR="00425EA9" w:rsidRPr="00650137">
        <w:t xml:space="preserve"> </w:t>
      </w:r>
      <w:r w:rsidRPr="00650137">
        <w:t>высшего профессионального образования</w:t>
      </w:r>
    </w:p>
    <w:p w:rsidR="00AA6195" w:rsidRPr="00650137" w:rsidRDefault="00AA6195" w:rsidP="00425EA9">
      <w:pPr>
        <w:pStyle w:val="ae"/>
        <w:jc w:val="center"/>
      </w:pPr>
      <w:r w:rsidRPr="00650137">
        <w:t>«ТОМСКИЙ ПОЛИТЕХНИЧЕСКИЙ УНИВЕРСИТЕТ»</w:t>
      </w:r>
    </w:p>
    <w:p w:rsidR="00425EA9" w:rsidRPr="00650137" w:rsidRDefault="00AA6195" w:rsidP="00425EA9">
      <w:pPr>
        <w:pStyle w:val="ae"/>
        <w:jc w:val="center"/>
      </w:pPr>
      <w:r w:rsidRPr="00650137">
        <w:t>Подразделение - Институт международного менеджмента</w:t>
      </w:r>
    </w:p>
    <w:p w:rsidR="00425EA9" w:rsidRPr="00650137" w:rsidRDefault="00AA6195" w:rsidP="00425EA9">
      <w:pPr>
        <w:pStyle w:val="ae"/>
        <w:jc w:val="center"/>
      </w:pPr>
      <w:r w:rsidRPr="00650137">
        <w:t>Томского политехнического университета</w:t>
      </w:r>
    </w:p>
    <w:p w:rsidR="00425EA9" w:rsidRPr="00650137" w:rsidRDefault="00AA6195" w:rsidP="00425EA9">
      <w:pPr>
        <w:pStyle w:val="ae"/>
        <w:jc w:val="center"/>
      </w:pPr>
      <w:r w:rsidRPr="00650137">
        <w:t>Направление (специальность) - социальная философия</w:t>
      </w:r>
    </w:p>
    <w:p w:rsidR="00425EA9" w:rsidRPr="00650137" w:rsidRDefault="00425EA9" w:rsidP="00425EA9">
      <w:pPr>
        <w:pStyle w:val="ae"/>
        <w:jc w:val="center"/>
      </w:pPr>
      <w:r w:rsidRPr="00650137">
        <w:t>К</w:t>
      </w:r>
      <w:r w:rsidR="00AA6195" w:rsidRPr="00650137">
        <w:t>афедра - международный менеджмент</w:t>
      </w:r>
    </w:p>
    <w:p w:rsidR="00425EA9" w:rsidRPr="00650137" w:rsidRDefault="00425EA9" w:rsidP="00425EA9">
      <w:pPr>
        <w:pStyle w:val="ae"/>
        <w:jc w:val="center"/>
      </w:pPr>
    </w:p>
    <w:p w:rsidR="00AA6195" w:rsidRPr="00650137" w:rsidRDefault="00AA6195" w:rsidP="00425EA9">
      <w:pPr>
        <w:pStyle w:val="ae"/>
        <w:jc w:val="center"/>
      </w:pPr>
    </w:p>
    <w:p w:rsidR="00AA6195" w:rsidRPr="00650137" w:rsidRDefault="00AA6195" w:rsidP="00425EA9">
      <w:pPr>
        <w:pStyle w:val="ae"/>
        <w:jc w:val="center"/>
      </w:pPr>
    </w:p>
    <w:p w:rsidR="00AA6195" w:rsidRPr="00650137" w:rsidRDefault="00AA6195" w:rsidP="00425EA9">
      <w:pPr>
        <w:pStyle w:val="ae"/>
        <w:jc w:val="center"/>
      </w:pPr>
    </w:p>
    <w:p w:rsidR="00AA6195" w:rsidRPr="00650137" w:rsidRDefault="00AA6195" w:rsidP="00425EA9">
      <w:pPr>
        <w:pStyle w:val="ae"/>
        <w:jc w:val="center"/>
      </w:pPr>
      <w:r w:rsidRPr="00650137">
        <w:t>Тематический реферат</w:t>
      </w:r>
    </w:p>
    <w:p w:rsidR="00425EA9" w:rsidRPr="00650137" w:rsidRDefault="00425EA9" w:rsidP="00425EA9">
      <w:pPr>
        <w:pStyle w:val="ae"/>
        <w:jc w:val="center"/>
      </w:pPr>
      <w:r w:rsidRPr="00650137">
        <w:t>ПОНЯТИЕ УСПЕШНОСТИ ЛИЧНОСТИ</w:t>
      </w:r>
    </w:p>
    <w:p w:rsidR="00AA6195" w:rsidRPr="00650137" w:rsidRDefault="00AA6195" w:rsidP="00425EA9">
      <w:pPr>
        <w:pStyle w:val="ae"/>
        <w:jc w:val="center"/>
      </w:pPr>
    </w:p>
    <w:p w:rsidR="00AA6195" w:rsidRPr="00650137" w:rsidRDefault="00AA6195" w:rsidP="00425EA9">
      <w:pPr>
        <w:pStyle w:val="ae"/>
        <w:jc w:val="center"/>
      </w:pPr>
    </w:p>
    <w:p w:rsidR="00AA6195" w:rsidRPr="00650137" w:rsidRDefault="00AA6195" w:rsidP="00425EA9">
      <w:pPr>
        <w:pStyle w:val="ae"/>
        <w:jc w:val="center"/>
      </w:pPr>
    </w:p>
    <w:p w:rsidR="00AA6195" w:rsidRPr="00650137" w:rsidRDefault="00AA6195" w:rsidP="00425EA9">
      <w:pPr>
        <w:pStyle w:val="ae"/>
      </w:pPr>
      <w:r w:rsidRPr="00650137">
        <w:t>Соискатель А.А.Зиновьева</w:t>
      </w:r>
    </w:p>
    <w:p w:rsidR="00AA6195" w:rsidRPr="00650137" w:rsidRDefault="00AA6195" w:rsidP="00425EA9">
      <w:pPr>
        <w:pStyle w:val="ae"/>
      </w:pPr>
      <w:r w:rsidRPr="00650137">
        <w:t>Руководитель</w:t>
      </w:r>
    </w:p>
    <w:p w:rsidR="00425EA9" w:rsidRPr="00650137" w:rsidRDefault="00AA6195" w:rsidP="00425EA9">
      <w:pPr>
        <w:pStyle w:val="ae"/>
      </w:pPr>
      <w:r w:rsidRPr="00650137">
        <w:t>директор Института международного менеджмента,</w:t>
      </w:r>
    </w:p>
    <w:p w:rsidR="00AA6195" w:rsidRPr="00650137" w:rsidRDefault="00AA6195" w:rsidP="00425EA9">
      <w:pPr>
        <w:pStyle w:val="ae"/>
      </w:pPr>
      <w:r w:rsidRPr="00650137">
        <w:t>профессор, доктор философских наук</w:t>
      </w:r>
      <w:r w:rsidR="00425EA9" w:rsidRPr="00650137">
        <w:t xml:space="preserve"> </w:t>
      </w:r>
      <w:r w:rsidRPr="00650137">
        <w:t>Н.П.Кириллов</w:t>
      </w:r>
    </w:p>
    <w:p w:rsidR="00AA6195" w:rsidRPr="00650137" w:rsidRDefault="00AA6195" w:rsidP="00425EA9">
      <w:pPr>
        <w:pStyle w:val="ae"/>
        <w:jc w:val="center"/>
      </w:pPr>
    </w:p>
    <w:p w:rsidR="00425EA9" w:rsidRPr="00650137" w:rsidRDefault="00425EA9" w:rsidP="00425EA9">
      <w:pPr>
        <w:pStyle w:val="ae"/>
        <w:jc w:val="center"/>
      </w:pPr>
    </w:p>
    <w:p w:rsidR="00AA6195" w:rsidRPr="00650137" w:rsidRDefault="00AA6195" w:rsidP="00425EA9">
      <w:pPr>
        <w:pStyle w:val="ae"/>
        <w:jc w:val="center"/>
      </w:pPr>
    </w:p>
    <w:p w:rsidR="00425EA9" w:rsidRPr="00650137" w:rsidRDefault="00425EA9" w:rsidP="00425EA9">
      <w:pPr>
        <w:pStyle w:val="ae"/>
        <w:jc w:val="center"/>
      </w:pPr>
    </w:p>
    <w:p w:rsidR="00425EA9" w:rsidRPr="00650137" w:rsidRDefault="00425EA9" w:rsidP="00425EA9">
      <w:pPr>
        <w:pStyle w:val="ae"/>
        <w:jc w:val="center"/>
      </w:pPr>
    </w:p>
    <w:p w:rsidR="00425EA9" w:rsidRPr="00650137" w:rsidRDefault="00425EA9" w:rsidP="00425EA9">
      <w:pPr>
        <w:pStyle w:val="ae"/>
        <w:jc w:val="center"/>
      </w:pPr>
    </w:p>
    <w:p w:rsidR="00425EA9" w:rsidRPr="00650137" w:rsidRDefault="00425EA9" w:rsidP="00425EA9">
      <w:pPr>
        <w:pStyle w:val="ae"/>
        <w:jc w:val="center"/>
      </w:pPr>
    </w:p>
    <w:p w:rsidR="00AA6195" w:rsidRPr="00650137" w:rsidRDefault="00AA6195" w:rsidP="00425EA9">
      <w:pPr>
        <w:pStyle w:val="ae"/>
        <w:jc w:val="center"/>
      </w:pPr>
      <w:r w:rsidRPr="00650137">
        <w:t>Томск –2008</w:t>
      </w:r>
    </w:p>
    <w:p w:rsidR="00AA6195" w:rsidRPr="00650137" w:rsidRDefault="00425EA9" w:rsidP="00425EA9">
      <w:pPr>
        <w:pStyle w:val="ae"/>
      </w:pPr>
      <w:r w:rsidRPr="00650137">
        <w:br w:type="page"/>
      </w:r>
      <w:r w:rsidR="00AA6195" w:rsidRPr="00650137">
        <w:t>Содержание</w:t>
      </w:r>
    </w:p>
    <w:p w:rsidR="00AA6195" w:rsidRPr="00650137" w:rsidRDefault="00AA6195" w:rsidP="00425EA9">
      <w:pPr>
        <w:pStyle w:val="ae"/>
      </w:pPr>
    </w:p>
    <w:p w:rsidR="00425EA9" w:rsidRPr="00650137" w:rsidRDefault="00425EA9" w:rsidP="00425EA9">
      <w:pPr>
        <w:pStyle w:val="ae"/>
        <w:ind w:firstLine="0"/>
        <w:jc w:val="left"/>
      </w:pPr>
      <w:r w:rsidRPr="00650137">
        <w:t>Введение. Актуальность темы</w:t>
      </w:r>
    </w:p>
    <w:p w:rsidR="00425EA9" w:rsidRPr="00650137" w:rsidRDefault="00425EA9" w:rsidP="00425EA9">
      <w:pPr>
        <w:pStyle w:val="ae"/>
        <w:ind w:firstLine="0"/>
        <w:jc w:val="left"/>
      </w:pPr>
      <w:r w:rsidRPr="00650137">
        <w:t>1. История понятия успешности личности</w:t>
      </w:r>
    </w:p>
    <w:p w:rsidR="00425EA9" w:rsidRPr="00650137" w:rsidRDefault="00425EA9" w:rsidP="00425EA9">
      <w:pPr>
        <w:pStyle w:val="ae"/>
        <w:ind w:firstLine="0"/>
        <w:jc w:val="left"/>
      </w:pPr>
      <w:r w:rsidRPr="00650137">
        <w:t>1.1 Воспитание успешной личности в Древней Греции. Критерии успешности гражданина</w:t>
      </w:r>
    </w:p>
    <w:p w:rsidR="00425EA9" w:rsidRPr="00650137" w:rsidRDefault="00425EA9" w:rsidP="00425EA9">
      <w:pPr>
        <w:pStyle w:val="ae"/>
        <w:ind w:firstLine="0"/>
        <w:jc w:val="left"/>
      </w:pPr>
      <w:r w:rsidRPr="00650137">
        <w:t>1.2 Успешность личности в феодальной Европе</w:t>
      </w:r>
    </w:p>
    <w:p w:rsidR="00425EA9" w:rsidRPr="00650137" w:rsidRDefault="00425EA9" w:rsidP="00425EA9">
      <w:pPr>
        <w:pStyle w:val="ae"/>
        <w:ind w:firstLine="0"/>
        <w:jc w:val="left"/>
      </w:pPr>
      <w:r w:rsidRPr="00650137">
        <w:t>2. Развитие понятия успешности</w:t>
      </w:r>
    </w:p>
    <w:p w:rsidR="00425EA9" w:rsidRPr="00650137" w:rsidRDefault="00425EA9" w:rsidP="00425EA9">
      <w:pPr>
        <w:pStyle w:val="ae"/>
        <w:ind w:firstLine="0"/>
        <w:jc w:val="left"/>
      </w:pPr>
      <w:r w:rsidRPr="00650137">
        <w:t>2.1 Трансформация понятия успешности в связи с промышленной революцией в Западной Европе</w:t>
      </w:r>
    </w:p>
    <w:p w:rsidR="00425EA9" w:rsidRPr="00650137" w:rsidRDefault="00425EA9" w:rsidP="00425EA9">
      <w:pPr>
        <w:pStyle w:val="ae"/>
        <w:ind w:firstLine="0"/>
        <w:jc w:val="left"/>
      </w:pPr>
      <w:r w:rsidRPr="00650137">
        <w:t>2.2 Эволюция понятия успешности в американском обществе. Формирование «американской мечты».</w:t>
      </w:r>
    </w:p>
    <w:p w:rsidR="00425EA9" w:rsidRPr="00650137" w:rsidRDefault="00425EA9" w:rsidP="00425EA9">
      <w:pPr>
        <w:pStyle w:val="ae"/>
        <w:ind w:firstLine="0"/>
        <w:jc w:val="left"/>
      </w:pPr>
      <w:r w:rsidRPr="00650137">
        <w:t>3. Современное представление об успешности.</w:t>
      </w:r>
    </w:p>
    <w:p w:rsidR="00425EA9" w:rsidRPr="00650137" w:rsidRDefault="00425EA9" w:rsidP="00425EA9">
      <w:pPr>
        <w:pStyle w:val="ae"/>
        <w:ind w:firstLine="0"/>
        <w:jc w:val="left"/>
      </w:pPr>
      <w:r w:rsidRPr="00650137">
        <w:t>3.1 Иерархия потребностей человека - корень понимания успешности. Дауншифтинг</w:t>
      </w:r>
    </w:p>
    <w:p w:rsidR="00425EA9" w:rsidRPr="00650137" w:rsidRDefault="00425EA9" w:rsidP="00425EA9">
      <w:pPr>
        <w:pStyle w:val="ae"/>
        <w:ind w:firstLine="0"/>
        <w:jc w:val="left"/>
      </w:pPr>
      <w:r w:rsidRPr="00650137">
        <w:t>3.2 Внешние и внутренние критерии успешности. Мотивация как один из важнейших факторов успешности</w:t>
      </w:r>
    </w:p>
    <w:p w:rsidR="00425EA9" w:rsidRPr="00650137" w:rsidRDefault="00425EA9" w:rsidP="00425EA9">
      <w:pPr>
        <w:pStyle w:val="ae"/>
        <w:ind w:firstLine="0"/>
        <w:jc w:val="left"/>
      </w:pPr>
      <w:r w:rsidRPr="00650137">
        <w:t>4. Разносторонняя реализация и гармония личности как основной критерий успешности в современном обществе</w:t>
      </w:r>
    </w:p>
    <w:p w:rsidR="00425EA9" w:rsidRPr="00650137" w:rsidRDefault="00425EA9" w:rsidP="00425EA9">
      <w:pPr>
        <w:pStyle w:val="ae"/>
        <w:ind w:firstLine="0"/>
        <w:jc w:val="left"/>
      </w:pPr>
      <w:r w:rsidRPr="00650137">
        <w:t>Заключение</w:t>
      </w:r>
    </w:p>
    <w:p w:rsidR="00425EA9" w:rsidRPr="00650137" w:rsidRDefault="00425EA9" w:rsidP="00425EA9">
      <w:pPr>
        <w:pStyle w:val="ae"/>
        <w:ind w:firstLine="0"/>
        <w:jc w:val="left"/>
      </w:pPr>
      <w:r w:rsidRPr="00650137">
        <w:t>Список литературы</w:t>
      </w:r>
    </w:p>
    <w:p w:rsidR="00AA6195" w:rsidRPr="00650137" w:rsidRDefault="00AA6195" w:rsidP="00425EA9">
      <w:pPr>
        <w:pStyle w:val="ae"/>
      </w:pPr>
    </w:p>
    <w:p w:rsidR="00AA6195" w:rsidRPr="00650137" w:rsidRDefault="00425EA9" w:rsidP="00425EA9">
      <w:pPr>
        <w:pStyle w:val="ae"/>
        <w:jc w:val="right"/>
      </w:pPr>
      <w:r w:rsidRPr="00650137">
        <w:br w:type="page"/>
      </w:r>
      <w:r w:rsidR="00AA6195" w:rsidRPr="00650137">
        <w:t>По-настоящему об уровне цивилизации</w:t>
      </w:r>
    </w:p>
    <w:p w:rsidR="00425EA9" w:rsidRPr="00650137" w:rsidRDefault="00AA6195" w:rsidP="00425EA9">
      <w:pPr>
        <w:pStyle w:val="ae"/>
        <w:jc w:val="right"/>
      </w:pPr>
      <w:r w:rsidRPr="00650137">
        <w:t>говорят не переписи населения,</w:t>
      </w:r>
    </w:p>
    <w:p w:rsidR="00425EA9" w:rsidRPr="00650137" w:rsidRDefault="00AA6195" w:rsidP="00425EA9">
      <w:pPr>
        <w:pStyle w:val="ae"/>
        <w:jc w:val="right"/>
      </w:pPr>
      <w:r w:rsidRPr="00650137">
        <w:t>не размеры городов, не собранные урожаи</w:t>
      </w:r>
      <w:r w:rsidR="00425EA9" w:rsidRPr="00650137">
        <w:t xml:space="preserve"> </w:t>
      </w:r>
      <w:r w:rsidRPr="00650137">
        <w:t>— нет,</w:t>
      </w:r>
    </w:p>
    <w:p w:rsidR="00425EA9" w:rsidRPr="00650137" w:rsidRDefault="00AA6195" w:rsidP="00425EA9">
      <w:pPr>
        <w:pStyle w:val="ae"/>
        <w:jc w:val="right"/>
      </w:pPr>
      <w:r w:rsidRPr="00650137">
        <w:t>о нем говорит качество человека,</w:t>
      </w:r>
    </w:p>
    <w:p w:rsidR="00425EA9" w:rsidRPr="00650137" w:rsidRDefault="00AA6195" w:rsidP="00425EA9">
      <w:pPr>
        <w:pStyle w:val="ae"/>
        <w:jc w:val="right"/>
      </w:pPr>
      <w:r w:rsidRPr="00650137">
        <w:t>которого производит страна».</w:t>
      </w:r>
    </w:p>
    <w:p w:rsidR="00AA6195" w:rsidRPr="00650137" w:rsidRDefault="00AA6195" w:rsidP="00425EA9">
      <w:pPr>
        <w:pStyle w:val="ae"/>
        <w:jc w:val="right"/>
      </w:pPr>
      <w:r w:rsidRPr="00650137">
        <w:t>(Р. У. Эмерсон)</w:t>
      </w:r>
    </w:p>
    <w:p w:rsidR="00425EA9" w:rsidRPr="00650137" w:rsidRDefault="00425EA9" w:rsidP="00425EA9">
      <w:pPr>
        <w:pStyle w:val="ae"/>
        <w:jc w:val="right"/>
      </w:pPr>
    </w:p>
    <w:p w:rsidR="00425EA9" w:rsidRPr="00650137" w:rsidRDefault="00425EA9" w:rsidP="00425EA9">
      <w:pPr>
        <w:pStyle w:val="ae"/>
      </w:pPr>
      <w:r w:rsidRPr="00650137">
        <w:t>Введение</w:t>
      </w:r>
    </w:p>
    <w:p w:rsidR="00425EA9" w:rsidRPr="00650137" w:rsidRDefault="00425EA9" w:rsidP="00425EA9">
      <w:pPr>
        <w:pStyle w:val="ae"/>
      </w:pPr>
    </w:p>
    <w:p w:rsidR="00AA6195" w:rsidRPr="00650137" w:rsidRDefault="00AA6195" w:rsidP="00425EA9">
      <w:pPr>
        <w:pStyle w:val="ae"/>
      </w:pPr>
      <w:r w:rsidRPr="00650137">
        <w:t>Во все времена и во всех обществах были люди, отличающиеся необычайной удачливостью, - те, у кого любое дело спорится, а любые условия складываются наиболее благоприятным образом. Будто весь мир подчинен единой задаче: оказывать помощь счастливчикам во всем, за что бы они ни брались. В современном мире успехи таких людей ярки и заметны, в бизнесе они являются теми самыми "золотниками", приносящими удачу любому предприятию. Они же являются теми героями, на которых стремятся быть похожими миллионы простых людей.</w:t>
      </w:r>
    </w:p>
    <w:p w:rsidR="00425EA9" w:rsidRPr="00650137" w:rsidRDefault="00A13A76" w:rsidP="00425EA9">
      <w:pPr>
        <w:pStyle w:val="ae"/>
      </w:pPr>
      <w:r w:rsidRPr="00650137">
        <w:t>Поэтому не случайно</w:t>
      </w:r>
      <w:r w:rsidR="00AA6195" w:rsidRPr="00650137">
        <w:t xml:space="preserve"> во всех средствах массовой информации разда</w:t>
      </w:r>
      <w:r w:rsidRPr="00650137">
        <w:t>ю</w:t>
      </w:r>
      <w:r w:rsidR="00AA6195" w:rsidRPr="00650137">
        <w:t>тся слов</w:t>
      </w:r>
      <w:r w:rsidRPr="00650137">
        <w:t>а</w:t>
      </w:r>
      <w:r w:rsidR="00AA6195" w:rsidRPr="00650137">
        <w:t xml:space="preserve"> «успех», «успешность», составляются рейтинги успешных людей, навязывается некий образ успешного человека. Создано несчетное количество тренингов</w:t>
      </w:r>
      <w:r w:rsidRPr="00650137">
        <w:t>, которые обещают помочь людям</w:t>
      </w:r>
      <w:r w:rsidR="00AA6195" w:rsidRPr="00650137">
        <w:t xml:space="preserve"> </w:t>
      </w:r>
      <w:r w:rsidRPr="00650137">
        <w:t xml:space="preserve">стать успешными. </w:t>
      </w:r>
      <w:r w:rsidR="00AA6195" w:rsidRPr="00650137">
        <w:t>Но никто не говорит, что же это такое – успешность личности, каковы её признаки и критерии.</w:t>
      </w:r>
    </w:p>
    <w:p w:rsidR="00425EA9" w:rsidRPr="00650137" w:rsidRDefault="00AA6195" w:rsidP="00425EA9">
      <w:pPr>
        <w:pStyle w:val="ae"/>
      </w:pPr>
      <w:r w:rsidRPr="00650137">
        <w:t>Безусловно, есть некие внешние признаки успешного человека. Это, как правило, официальное признание, звания, премии, награды, материальные блага.</w:t>
      </w:r>
    </w:p>
    <w:p w:rsidR="00425EA9" w:rsidRPr="00650137" w:rsidRDefault="00AA6195" w:rsidP="00425EA9">
      <w:pPr>
        <w:pStyle w:val="ae"/>
      </w:pPr>
      <w:r w:rsidRPr="00650137">
        <w:t xml:space="preserve">Но </w:t>
      </w:r>
      <w:r w:rsidR="00A13A76" w:rsidRPr="00650137">
        <w:t xml:space="preserve">представляется, что </w:t>
      </w:r>
      <w:r w:rsidRPr="00650137">
        <w:t>есть ещё один пласт понимания успешности, который в современном обществе приобретает всё более важное значение</w:t>
      </w:r>
      <w:r w:rsidR="009B4362" w:rsidRPr="00650137">
        <w:t>.</w:t>
      </w:r>
      <w:r w:rsidR="00A13A76" w:rsidRPr="00650137">
        <w:t xml:space="preserve"> </w:t>
      </w:r>
      <w:r w:rsidR="009B4362" w:rsidRPr="00650137">
        <w:t>Н</w:t>
      </w:r>
      <w:r w:rsidR="00A13A76" w:rsidRPr="00650137">
        <w:t xml:space="preserve">е учитывать его, а тем более не замечать – </w:t>
      </w:r>
      <w:r w:rsidR="006F3662" w:rsidRPr="00650137">
        <w:t>уже</w:t>
      </w:r>
      <w:r w:rsidR="00A13A76" w:rsidRPr="00650137">
        <w:t xml:space="preserve"> нельзя</w:t>
      </w:r>
      <w:r w:rsidR="009B4362" w:rsidRPr="00650137">
        <w:t xml:space="preserve">, поскольку это может </w:t>
      </w:r>
      <w:r w:rsidR="00356CF2" w:rsidRPr="00650137">
        <w:t xml:space="preserve">быть </w:t>
      </w:r>
      <w:r w:rsidR="009B4362" w:rsidRPr="00650137">
        <w:t>чревато негативными социальными последствиями</w:t>
      </w:r>
      <w:r w:rsidRPr="00650137">
        <w:t>.</w:t>
      </w:r>
    </w:p>
    <w:p w:rsidR="00425EA9" w:rsidRPr="00650137" w:rsidRDefault="004E4A33" w:rsidP="00425EA9">
      <w:pPr>
        <w:pStyle w:val="ae"/>
      </w:pPr>
      <w:r w:rsidRPr="00650137">
        <w:t xml:space="preserve">Идеалы, навязываемые сегодня рекламой и СМИ, формируют так называемое «общество потребления». Они направлены на стимулирование ненужных покупок и трат, а в конечном итоге - погони за престижем и «актуальным» имиджем. Бездумное следование этим </w:t>
      </w:r>
      <w:r w:rsidR="000A24C7" w:rsidRPr="00650137">
        <w:t>«идеалам»</w:t>
      </w:r>
      <w:r w:rsidRPr="00650137">
        <w:t xml:space="preserve"> ведет к глубочайшему внутреннему кризису, так как </w:t>
      </w:r>
      <w:r w:rsidR="000A24C7" w:rsidRPr="00650137">
        <w:t xml:space="preserve">рано или поздно </w:t>
      </w:r>
      <w:r w:rsidRPr="00650137">
        <w:t xml:space="preserve">человек </w:t>
      </w:r>
      <w:r w:rsidR="000A24C7" w:rsidRPr="00650137">
        <w:t xml:space="preserve">осознаёт, что </w:t>
      </w:r>
      <w:r w:rsidRPr="00650137">
        <w:t xml:space="preserve">всю свою жизнь </w:t>
      </w:r>
      <w:r w:rsidR="000A24C7" w:rsidRPr="00650137">
        <w:t>он по</w:t>
      </w:r>
      <w:r w:rsidRPr="00650137">
        <w:t>трати</w:t>
      </w:r>
      <w:r w:rsidR="000A24C7" w:rsidRPr="00650137">
        <w:t>л</w:t>
      </w:r>
      <w:r w:rsidRPr="00650137">
        <w:t xml:space="preserve"> не на раскрытие своего потенциала и реализацию своих собственных потребностей, а на достижение некого призрачного</w:t>
      </w:r>
      <w:r w:rsidR="00425EA9" w:rsidRPr="00650137">
        <w:t xml:space="preserve"> </w:t>
      </w:r>
      <w:r w:rsidRPr="00650137">
        <w:t xml:space="preserve">идеала </w:t>
      </w:r>
      <w:r w:rsidR="00BD0A17" w:rsidRPr="00650137">
        <w:t>«</w:t>
      </w:r>
      <w:r w:rsidRPr="00650137">
        <w:t>успешной</w:t>
      </w:r>
      <w:r w:rsidR="00BD0A17" w:rsidRPr="00650137">
        <w:t>»</w:t>
      </w:r>
      <w:r w:rsidRPr="00650137">
        <w:t xml:space="preserve"> жизни</w:t>
      </w:r>
      <w:r w:rsidR="00A1341C" w:rsidRPr="00650137">
        <w:t>. Э</w:t>
      </w:r>
      <w:r w:rsidR="00BD0A17" w:rsidRPr="00650137">
        <w:t xml:space="preserve">то не лучшим образом сказывается на его работе. </w:t>
      </w:r>
      <w:r w:rsidRPr="00650137">
        <w:t>Ведь в работу человек вносит все свои особенности, способности</w:t>
      </w:r>
      <w:r w:rsidR="00172850" w:rsidRPr="00650137">
        <w:t>, программы</w:t>
      </w:r>
      <w:r w:rsidRPr="00650137">
        <w:t xml:space="preserve"> и внутренние конфликты. И если этих конфликтов нет, то </w:t>
      </w:r>
      <w:r w:rsidR="00A1341C" w:rsidRPr="00650137">
        <w:t>человек имеет возможность реализовать свои способности</w:t>
      </w:r>
      <w:r w:rsidR="00425EA9" w:rsidRPr="00650137">
        <w:t xml:space="preserve"> </w:t>
      </w:r>
      <w:r w:rsidRPr="00650137">
        <w:t xml:space="preserve">быстрее и </w:t>
      </w:r>
      <w:r w:rsidR="00172850" w:rsidRPr="00650137">
        <w:t>эффективнее. К</w:t>
      </w:r>
      <w:r w:rsidR="00A1341C" w:rsidRPr="00650137">
        <w:t>ак известно, именно реализация талантов граждан двигает общество по пути прогресса и в науках, и в бизнесе, и в искусстве, и в педагогике, и в других сферах. А человек, реализовавший таланты и удовлетворивший свои потребности, есть успешный человек.</w:t>
      </w:r>
    </w:p>
    <w:p w:rsidR="00425EA9" w:rsidRPr="00650137" w:rsidRDefault="00AA6195" w:rsidP="00425EA9">
      <w:pPr>
        <w:pStyle w:val="ae"/>
      </w:pPr>
      <w:r w:rsidRPr="00650137">
        <w:t>Росси</w:t>
      </w:r>
      <w:r w:rsidR="00356CF2" w:rsidRPr="00650137">
        <w:t>я</w:t>
      </w:r>
      <w:r w:rsidR="00247751" w:rsidRPr="00650137">
        <w:t xml:space="preserve"> </w:t>
      </w:r>
      <w:r w:rsidR="00A1341C" w:rsidRPr="00650137">
        <w:t xml:space="preserve">сегодня </w:t>
      </w:r>
      <w:r w:rsidR="00356CF2" w:rsidRPr="00650137">
        <w:t xml:space="preserve">остро нуждается </w:t>
      </w:r>
      <w:r w:rsidR="00247751" w:rsidRPr="00650137">
        <w:t>в притоке кадров нового поколения (успешных политиков, менеджеров, ученых, специалистов, рабочих</w:t>
      </w:r>
      <w:r w:rsidR="0071242E" w:rsidRPr="00650137">
        <w:t>), от этого во многом зависит её будущее -</w:t>
      </w:r>
      <w:r w:rsidR="00425EA9" w:rsidRPr="00650137">
        <w:t xml:space="preserve"> </w:t>
      </w:r>
      <w:r w:rsidR="0071242E" w:rsidRPr="00650137">
        <w:t xml:space="preserve">как великой державы либо как страны на обочине </w:t>
      </w:r>
      <w:r w:rsidR="00594026" w:rsidRPr="00650137">
        <w:t>цивилизации</w:t>
      </w:r>
      <w:r w:rsidR="0071242E" w:rsidRPr="00650137">
        <w:t>.</w:t>
      </w:r>
    </w:p>
    <w:p w:rsidR="00425EA9" w:rsidRPr="00650137" w:rsidRDefault="0071242E" w:rsidP="00425EA9">
      <w:pPr>
        <w:pStyle w:val="ae"/>
      </w:pPr>
      <w:r w:rsidRPr="00650137">
        <w:t xml:space="preserve">В этой связи </w:t>
      </w:r>
      <w:r w:rsidR="008323FA" w:rsidRPr="00650137">
        <w:t xml:space="preserve">проблема исследования </w:t>
      </w:r>
      <w:r w:rsidR="009932FF" w:rsidRPr="00650137">
        <w:t xml:space="preserve">современного понятия </w:t>
      </w:r>
      <w:r w:rsidR="008323FA" w:rsidRPr="00650137">
        <w:t xml:space="preserve">успешности </w:t>
      </w:r>
      <w:r w:rsidR="0020315E" w:rsidRPr="00650137">
        <w:t xml:space="preserve">и её критериев </w:t>
      </w:r>
      <w:r w:rsidR="008323FA" w:rsidRPr="00650137">
        <w:t>особенно актуальна. В</w:t>
      </w:r>
      <w:r w:rsidRPr="00650137">
        <w:t xml:space="preserve">ажно осмыслить и понять, </w:t>
      </w:r>
      <w:r w:rsidR="00E13689" w:rsidRPr="00650137">
        <w:t xml:space="preserve">во-первых, </w:t>
      </w:r>
      <w:r w:rsidRPr="00650137">
        <w:t xml:space="preserve">что такое успешность в </w:t>
      </w:r>
      <w:r w:rsidR="009932FF" w:rsidRPr="00650137">
        <w:t>новом веке</w:t>
      </w:r>
      <w:r w:rsidRPr="00650137">
        <w:t xml:space="preserve"> - дар божий, удел избранных, или </w:t>
      </w:r>
      <w:r w:rsidR="008323FA" w:rsidRPr="00650137">
        <w:t xml:space="preserve">качество (а может быть, состояние), </w:t>
      </w:r>
      <w:r w:rsidRPr="00650137">
        <w:t xml:space="preserve">доступное </w:t>
      </w:r>
      <w:r w:rsidR="008323FA" w:rsidRPr="00650137">
        <w:t>многим</w:t>
      </w:r>
      <w:r w:rsidR="00E13689" w:rsidRPr="00650137">
        <w:t>, во-вторых, выявить основные критерии успешности</w:t>
      </w:r>
      <w:r w:rsidRPr="00650137">
        <w:t>.</w:t>
      </w:r>
    </w:p>
    <w:p w:rsidR="00425EA9" w:rsidRPr="00650137" w:rsidRDefault="00E13689" w:rsidP="00425EA9">
      <w:pPr>
        <w:pStyle w:val="ae"/>
      </w:pPr>
      <w:r w:rsidRPr="00650137">
        <w:t>Результаты этих исследовани</w:t>
      </w:r>
      <w:r w:rsidR="002A118D" w:rsidRPr="00650137">
        <w:t>й</w:t>
      </w:r>
      <w:r w:rsidRPr="00650137">
        <w:t xml:space="preserve"> </w:t>
      </w:r>
      <w:r w:rsidR="00852DC0" w:rsidRPr="00650137">
        <w:t xml:space="preserve">могут быть полезны </w:t>
      </w:r>
      <w:r w:rsidR="002A118D" w:rsidRPr="00650137">
        <w:t>при прогнозировании социально-экономического развития страны в долгосрочном периоде, при формировании государственной молодёжной политики</w:t>
      </w:r>
      <w:r w:rsidR="00852DC0" w:rsidRPr="00650137">
        <w:t>.</w:t>
      </w:r>
      <w:r w:rsidR="002A118D" w:rsidRPr="00650137">
        <w:t xml:space="preserve"> </w:t>
      </w:r>
      <w:r w:rsidR="00852DC0" w:rsidRPr="00650137">
        <w:t>Они</w:t>
      </w:r>
      <w:r w:rsidR="002A118D" w:rsidRPr="00650137">
        <w:t xml:space="preserve"> </w:t>
      </w:r>
      <w:r w:rsidR="00852DC0" w:rsidRPr="00650137">
        <w:t xml:space="preserve">могут стать ориентиром </w:t>
      </w:r>
      <w:r w:rsidR="002A118D" w:rsidRPr="00650137">
        <w:t xml:space="preserve">для </w:t>
      </w:r>
      <w:r w:rsidR="00852DC0" w:rsidRPr="00650137">
        <w:t>педагогов, работающих с молодёжью, для</w:t>
      </w:r>
      <w:r w:rsidR="002A118D" w:rsidRPr="00650137">
        <w:t xml:space="preserve"> </w:t>
      </w:r>
      <w:r w:rsidR="00852DC0" w:rsidRPr="00650137">
        <w:t>родителей, имеющих намерение воспитать в ребёнке</w:t>
      </w:r>
      <w:r w:rsidR="00425EA9" w:rsidRPr="00650137">
        <w:t xml:space="preserve"> </w:t>
      </w:r>
      <w:r w:rsidR="00852DC0" w:rsidRPr="00650137">
        <w:t>успешную гармоничную личность, для молодых людей, стремящихся состояться в этой жизни.</w:t>
      </w:r>
    </w:p>
    <w:p w:rsidR="00172850" w:rsidRPr="00650137" w:rsidRDefault="00172850" w:rsidP="00425EA9">
      <w:pPr>
        <w:pStyle w:val="ae"/>
      </w:pPr>
    </w:p>
    <w:p w:rsidR="00594026" w:rsidRPr="00650137" w:rsidRDefault="00425EA9" w:rsidP="00425EA9">
      <w:pPr>
        <w:pStyle w:val="ae"/>
      </w:pPr>
      <w:r w:rsidRPr="00650137">
        <w:br w:type="page"/>
      </w:r>
      <w:r w:rsidR="00594026" w:rsidRPr="00650137">
        <w:t>1. История понятия</w:t>
      </w:r>
      <w:r w:rsidR="00705CBC" w:rsidRPr="00650137">
        <w:t xml:space="preserve"> успешности личности</w:t>
      </w:r>
    </w:p>
    <w:p w:rsidR="00425EA9" w:rsidRPr="00650137" w:rsidRDefault="00425EA9" w:rsidP="00425EA9">
      <w:pPr>
        <w:pStyle w:val="ae"/>
      </w:pPr>
    </w:p>
    <w:p w:rsidR="00AA6195" w:rsidRPr="00650137" w:rsidRDefault="00594026" w:rsidP="00425EA9">
      <w:pPr>
        <w:pStyle w:val="ae"/>
      </w:pPr>
      <w:r w:rsidRPr="00650137">
        <w:t>1.1 Воспитание успешной личности в Древней Греции</w:t>
      </w:r>
      <w:r w:rsidR="00650137" w:rsidRPr="00650137">
        <w:t xml:space="preserve">. </w:t>
      </w:r>
      <w:r w:rsidR="008A0505" w:rsidRPr="00650137">
        <w:t>Критерии успешности гражданина</w:t>
      </w:r>
    </w:p>
    <w:p w:rsidR="00650137" w:rsidRPr="00650137" w:rsidRDefault="00650137" w:rsidP="00425EA9">
      <w:pPr>
        <w:pStyle w:val="ae"/>
      </w:pPr>
    </w:p>
    <w:p w:rsidR="00425EA9" w:rsidRPr="00650137" w:rsidRDefault="00AA6195" w:rsidP="00425EA9">
      <w:pPr>
        <w:pStyle w:val="ae"/>
      </w:pPr>
      <w:r w:rsidRPr="00650137">
        <w:t>О развитии характера и воспитании гражданина ученые задумываются издревле, со времени возникновения первых государств. Цель воспитания заключается в подготовке подрастающего поколения к выполнению определенных общественных функций. Несмотря на различие особенностей жизни и традиций полисов Древней Греции, принципы воспитания в них были похожи.</w:t>
      </w:r>
    </w:p>
    <w:p w:rsidR="00425EA9" w:rsidRPr="00650137" w:rsidRDefault="00AA6195" w:rsidP="00425EA9">
      <w:pPr>
        <w:pStyle w:val="ae"/>
      </w:pPr>
      <w:r w:rsidRPr="00650137">
        <w:t>Платон говорит так: “если в человеке его счастливые природные свойства надлежащим образом</w:t>
      </w:r>
      <w:r w:rsidR="00425EA9" w:rsidRPr="00650137">
        <w:t xml:space="preserve"> </w:t>
      </w:r>
      <w:r w:rsidRPr="00650137">
        <w:t>развить воспитанием, он действительно становится кротчайшим и божественным существом” («Законы»,VI, 776a). В основу воспитания Платон положил афинский идеал воспитания — калокагатию, который заключается в гармоничном развитии в человеке духовного и физического начал. Поэтому наиважнейшими в системе воспитания выделяются мусическое и гимнастическое воспитания. С помощью первого, мыслитель предлагает нравственные качества, а с помощью второго — физические. В идеале гражданин должен представлять добродетельного, физически развитого, в военном отношении подготовленного человека. Платон считает, что помимо различных упражнений, для ребенка важен пример старших, которые своими поступками и образом жизни должны быть самой лучшей школой нравственности для них. И ребенок должен чтить и уважать старших. Вот что сам автор говорит</w:t>
      </w:r>
      <w:r w:rsidR="00425EA9" w:rsidRPr="00650137">
        <w:t xml:space="preserve"> </w:t>
      </w:r>
      <w:r w:rsidRPr="00650137">
        <w:t>по такому вопросу: “Не золото надо завещать детям, а высокую совестливость”, которая будет получена ими лишь в том случае, если “старшие станут стыдиться перед младшими в своих поступках”, “как бы кто из молодых людей не увидел и не услышал с их стороны какого-либо скверного поступка или слова”</w:t>
      </w:r>
    </w:p>
    <w:p w:rsidR="00AA6195" w:rsidRPr="00650137" w:rsidRDefault="00AA6195" w:rsidP="00425EA9">
      <w:pPr>
        <w:pStyle w:val="ae"/>
      </w:pPr>
      <w:r w:rsidRPr="00650137">
        <w:t>В ходе анализа средств и методов гимнастического воспитания можно придти к выводу о том, что Платон, при его изложении и рассмотрении, ориентировался на пример Спарты. В виде важной составляющей системы</w:t>
      </w:r>
      <w:r w:rsidR="00425EA9" w:rsidRPr="00650137">
        <w:t xml:space="preserve"> </w:t>
      </w:r>
      <w:r w:rsidRPr="00650137">
        <w:t>воспитания</w:t>
      </w:r>
      <w:r w:rsidR="00425EA9" w:rsidRPr="00650137">
        <w:t xml:space="preserve"> </w:t>
      </w:r>
      <w:r w:rsidRPr="00650137">
        <w:t>Платона можно выделить религиозное воспитание. Такая заинтересованность в вопросе обусловлена тем, что в качестве одной из ценностей совершенного полиса Платон выделяет почитание богов. Платон определяет жизнь гражданина совершенного государства такими словами: “каждый человек должен мыслить обо всех без исключения людей так: не может стать достойным похвалы господином тот, кто не был раньше подвластным; поэтому более чем умением хорошо властвовать, должно хвалиться умением хорошо подчиняться: прежде всего — умением подчиняться законам, что будет означать подчинение богам; затем</w:t>
      </w:r>
      <w:r w:rsidR="00425EA9" w:rsidRPr="00650137">
        <w:t xml:space="preserve"> </w:t>
      </w:r>
      <w:r w:rsidRPr="00650137">
        <w:t>— умением юношей подчиняться старшим, честно прожившим всю свою жизнь” («Законы», VI, 762c).</w:t>
      </w:r>
    </w:p>
    <w:p w:rsidR="00425EA9" w:rsidRPr="00650137" w:rsidRDefault="00AA6195" w:rsidP="00425EA9">
      <w:pPr>
        <w:pStyle w:val="ae"/>
      </w:pPr>
      <w:r w:rsidRPr="00650137">
        <w:t>Спартанская система воспитания представляет собой (наряду с афинской) одну из двух основных педагогических систем, сформировавшихся в эпоху классической Греции, и оказавших влияние на становление и развитие всей древнегреческой педагогики. Как пишет Плутарх, «чтению и письму они учились, но по необходимости, остальное же их воспитание преследовало одну цель: беспрекословное послушание, выносливость,</w:t>
      </w:r>
      <w:r w:rsidR="00425EA9" w:rsidRPr="00650137">
        <w:t xml:space="preserve"> </w:t>
      </w:r>
      <w:r w:rsidRPr="00650137">
        <w:t>науку побеждать». Когда ребенку исполнялось семь лет, он вместе с остальными детьми попадал в специальный отряд – «агелу», где дети жили и ели вместе, и приучались играть и проводить время друг с другом. Начальником «агелы» становился тот, кто оказывался понятливее других и более смелым в гимнастических упражнениях, что указывает на доминирующее влияние физического воспитания перед интеллектуально-эстетическим.</w:t>
      </w:r>
    </w:p>
    <w:p w:rsidR="00AA6195" w:rsidRPr="00650137" w:rsidRDefault="00AA6195" w:rsidP="00425EA9">
      <w:pPr>
        <w:pStyle w:val="ae"/>
      </w:pPr>
      <w:r w:rsidRPr="00650137">
        <w:t>Воспитание девочек в Спарте, в соответствии с общей тенденцией развития этой страны, мало отличалось от воспитания мальчиков. На первом месте стояли физическая сила и выносливость девочек, ведь их готовили в матери будущих граждан-воинов. Девочки занимались гимнастикой наравне с мальчиками, упражнялись в беге, метании диска, даже борьбе. Поскольку они должны были участвовать в религиозных торжествах, их учили пению и танцам.</w:t>
      </w:r>
    </w:p>
    <w:p w:rsidR="00AA6195" w:rsidRPr="00650137" w:rsidRDefault="00AA6195" w:rsidP="00425EA9">
      <w:pPr>
        <w:pStyle w:val="ae"/>
      </w:pPr>
      <w:r w:rsidRPr="00650137">
        <w:t>Аристотель предлагает совершенно новый подход к вопросу о воспитании. Он утверждает, что добродетель заключается в сдерживании страстей и управлении ими при помощи разума. Если добродетель состоит в сдерживании страстей с помощью разума, то она есть не что иное, как соблюдение золотой середины между противоположностями. Другие моралисты, древние и новые, утверждают, что человеку ни в каком случае не следует поддаваться естественным склонностям, от которых исходит все дурное; Аристотель же, наоборот; советует сдерживать одну страсть для того, чтобы она не мешала развитию другой; он имеет в виду не жертву отвлеченному принципу, а здоровье человека душевное и телесное. Все это сводится к воспитанию воли. Дурно направленная воля и при добрых намерениях, и при просвещенном рассудке мешает ему быть твердым в добродетели. В заключение остается сказать, что теория нравственности, завещанной нам Аристотелем, есть только выражение и подробное развитие древнего правила "ничего чрез меру". Нездоровое состояние как тела, так и души главным образом проявляется в каком-нибудь недостатке или избытке.</w:t>
      </w:r>
    </w:p>
    <w:p w:rsidR="00AA6195" w:rsidRPr="00650137" w:rsidRDefault="00AA6195" w:rsidP="00425EA9">
      <w:pPr>
        <w:pStyle w:val="ae"/>
      </w:pPr>
      <w:r w:rsidRPr="00650137">
        <w:t>Таким образом, в первой высокоразвитой европейской цивилизации сформировались единые требования к идеальному гражданину:</w:t>
      </w:r>
    </w:p>
    <w:p w:rsidR="00AA6195" w:rsidRPr="00650137" w:rsidRDefault="00AA6195" w:rsidP="00425EA9">
      <w:pPr>
        <w:pStyle w:val="ae"/>
      </w:pPr>
      <w:r w:rsidRPr="00650137">
        <w:t>Умеренность.</w:t>
      </w:r>
      <w:r w:rsidR="00C8789A" w:rsidRPr="00650137">
        <w:t xml:space="preserve"> Следование </w:t>
      </w:r>
      <w:r w:rsidR="008A0505" w:rsidRPr="00650137">
        <w:t>установленным традициям.</w:t>
      </w:r>
    </w:p>
    <w:p w:rsidR="00AA6195" w:rsidRPr="00650137" w:rsidRDefault="00AA6195" w:rsidP="00425EA9">
      <w:pPr>
        <w:pStyle w:val="ae"/>
      </w:pPr>
      <w:r w:rsidRPr="00650137">
        <w:t>Подчинение старшим. Уважение к ним.</w:t>
      </w:r>
    </w:p>
    <w:p w:rsidR="00AA6195" w:rsidRPr="00650137" w:rsidRDefault="00AA6195" w:rsidP="00425EA9">
      <w:pPr>
        <w:pStyle w:val="ae"/>
      </w:pPr>
      <w:r w:rsidRPr="00650137">
        <w:t>Гармония тела и души.</w:t>
      </w:r>
    </w:p>
    <w:p w:rsidR="00AA6195" w:rsidRPr="00650137" w:rsidRDefault="00AA6195" w:rsidP="00425EA9">
      <w:pPr>
        <w:pStyle w:val="ae"/>
      </w:pPr>
      <w:r w:rsidRPr="00650137">
        <w:t>Выполнение долга перед обществом.</w:t>
      </w:r>
    </w:p>
    <w:p w:rsidR="00AA6195" w:rsidRPr="00650137" w:rsidRDefault="00AA6195" w:rsidP="00425EA9">
      <w:pPr>
        <w:pStyle w:val="ae"/>
      </w:pPr>
      <w:r w:rsidRPr="00650137">
        <w:t>Традиционные, отработанные веками способы получения результата.</w:t>
      </w:r>
    </w:p>
    <w:p w:rsidR="00AA6195" w:rsidRPr="00650137" w:rsidRDefault="00AA6195" w:rsidP="00425EA9">
      <w:pPr>
        <w:pStyle w:val="ae"/>
      </w:pPr>
    </w:p>
    <w:p w:rsidR="00650137" w:rsidRPr="00650137" w:rsidRDefault="00650137" w:rsidP="00425EA9">
      <w:pPr>
        <w:pStyle w:val="ae"/>
      </w:pPr>
      <w:r w:rsidRPr="00650137">
        <w:br w:type="page"/>
        <w:t>1.2 Успешность в феодальной Европе</w:t>
      </w:r>
    </w:p>
    <w:p w:rsidR="00650137" w:rsidRPr="00650137" w:rsidRDefault="00650137" w:rsidP="00425EA9">
      <w:pPr>
        <w:pStyle w:val="ae"/>
      </w:pPr>
    </w:p>
    <w:p w:rsidR="00425EA9" w:rsidRPr="00650137" w:rsidRDefault="00594026" w:rsidP="00425EA9">
      <w:pPr>
        <w:pStyle w:val="ae"/>
      </w:pPr>
      <w:r w:rsidRPr="00650137">
        <w:t>Утверждение феодализма в Европе практически не повлияло на понимание успешности личности.</w:t>
      </w:r>
      <w:r w:rsidR="00172850" w:rsidRPr="00650137">
        <w:t xml:space="preserve"> </w:t>
      </w:r>
      <w:r w:rsidRPr="00650137">
        <w:t xml:space="preserve">Успешность </w:t>
      </w:r>
      <w:r w:rsidR="00AA6195" w:rsidRPr="00650137">
        <w:t>человека в большой степени обусловливалась следованием традициям, подчинением старшим</w:t>
      </w:r>
      <w:r w:rsidR="00172850" w:rsidRPr="00650137">
        <w:t>,</w:t>
      </w:r>
      <w:r w:rsidR="00AA6195" w:rsidRPr="00650137">
        <w:t xml:space="preserve"> </w:t>
      </w:r>
      <w:r w:rsidR="00172850" w:rsidRPr="00650137">
        <w:t>принадлежностью к религиозной конфессии</w:t>
      </w:r>
      <w:r w:rsidR="00A3406D" w:rsidRPr="00650137">
        <w:t xml:space="preserve"> и определенной социальной группе,</w:t>
      </w:r>
      <w:r w:rsidR="008A0505" w:rsidRPr="00650137">
        <w:t xml:space="preserve"> строгим соблюдением религиозных обрядов</w:t>
      </w:r>
      <w:r w:rsidR="00AA6195" w:rsidRPr="00650137">
        <w:t>. Человек, будучи фаталистом, ответственность за свою судьбу возлагал на внешние факторы (боги, правители, обстоятельства и др.).</w:t>
      </w:r>
    </w:p>
    <w:p w:rsidR="00594026" w:rsidRPr="00650137" w:rsidRDefault="00594026" w:rsidP="00425EA9">
      <w:pPr>
        <w:pStyle w:val="ae"/>
      </w:pPr>
    </w:p>
    <w:p w:rsidR="00425EA9" w:rsidRPr="00650137" w:rsidRDefault="00650137" w:rsidP="00425EA9">
      <w:pPr>
        <w:pStyle w:val="ae"/>
      </w:pPr>
      <w:r w:rsidRPr="00650137">
        <w:br w:type="page"/>
      </w:r>
      <w:r w:rsidR="00657FEA" w:rsidRPr="00650137">
        <w:t>2. Развитие понятия успешности</w:t>
      </w:r>
    </w:p>
    <w:p w:rsidR="00650137" w:rsidRPr="00650137" w:rsidRDefault="00650137" w:rsidP="00425EA9">
      <w:pPr>
        <w:pStyle w:val="ae"/>
      </w:pPr>
    </w:p>
    <w:p w:rsidR="00AA6195" w:rsidRPr="00650137" w:rsidRDefault="00657FEA" w:rsidP="00425EA9">
      <w:pPr>
        <w:pStyle w:val="ae"/>
      </w:pPr>
      <w:r w:rsidRPr="00650137">
        <w:t>2.1 Трансформация понятия успешности в связи с промышленной революцией в Западной Европе</w:t>
      </w:r>
    </w:p>
    <w:p w:rsidR="00650137" w:rsidRPr="00650137" w:rsidRDefault="00650137" w:rsidP="00425EA9">
      <w:pPr>
        <w:pStyle w:val="ae"/>
      </w:pPr>
    </w:p>
    <w:p w:rsidR="00AA6195" w:rsidRPr="00650137" w:rsidRDefault="00AA6195" w:rsidP="00425EA9">
      <w:pPr>
        <w:pStyle w:val="ae"/>
      </w:pPr>
      <w:r w:rsidRPr="00650137">
        <w:t>В конце 18 века назрела необходимость реформирования всей экономической жизни и принципов хозяйствования и, соответственно, появилась необходимость менять социальные установки, традиции и привычки. Социальные и экономические перемены этого периода имели далеко идущие последствия, поэтому о нем и говорят как о революции. На протяжении всего одной человеческой жизни с изобретением работающих от двигателя машин, строительством фабрик и городов, разделением собственности и управления (капитализм) и с развитием крупной промышленности и торговли Англия превратилась из зеленой земли в страну мрачных фабрик. Влияние этих перемен на общество было глубочайшим: с появлением фабрик, железных дорог, с концентрацией рабочей силы и средств производства, с новыми концепциями производства, собственности и управления, износа происходило изменение структуры общества. Началось быстрое расслоение общества, усилилось разделение труда, появилась потребность в новых профессиях. Очень важной стала возможность обучаться и осваивать новые технологии. Появилась потребность в специалистах, а это привело к развитию профессионального образования. В этих условиях качество жизни во многом стало зависеть от личных особенностей человека. Во-первых, это его возможность освоить необходимые знания. Во-вторых, эти знания применить на практике. В-третьих, обеспечить себе профессиональный рост (либо стать высококлассным рабочим, либо подняться по административной лестнице, либо заняться предпринимательством и др.) Меняются способы получения результата, и так как нет отработанных технологий, они рождаются здесь и сейчас, многое зависит от творческого потенциала человека, от его умения быстро находить решения. И здесь впервые появляется возможность улучшить свою жизнь независимо от социального статуса. Формируется слой предприимчивых людей, занимающихся организацией предприятий. Появляется техническая интеллигенция, высококлассные рабочие. То есть у человека появляется возможность повлиять на собственную жизнь и на повышение ее качества. Появляются люди более и менее удачливые, начинает формироваться понятие «успешность».</w:t>
      </w:r>
    </w:p>
    <w:p w:rsidR="00650137" w:rsidRPr="00650137" w:rsidRDefault="00650137" w:rsidP="00425EA9">
      <w:pPr>
        <w:pStyle w:val="ae"/>
      </w:pPr>
    </w:p>
    <w:p w:rsidR="00DC2698" w:rsidRPr="00650137" w:rsidRDefault="00DC2698" w:rsidP="00425EA9">
      <w:pPr>
        <w:pStyle w:val="ae"/>
      </w:pPr>
      <w:r w:rsidRPr="00650137">
        <w:t>2.2 Эволюция понятия успешности в американском обществе. Фо</w:t>
      </w:r>
      <w:r w:rsidR="00650137" w:rsidRPr="00650137">
        <w:t>рмирование «американской мечты»</w:t>
      </w:r>
    </w:p>
    <w:p w:rsidR="00AA6195" w:rsidRPr="00650137" w:rsidRDefault="00AA6195" w:rsidP="00425EA9">
      <w:pPr>
        <w:pStyle w:val="ae"/>
      </w:pPr>
    </w:p>
    <w:p w:rsidR="00AA6195" w:rsidRPr="00650137" w:rsidRDefault="00AA6195" w:rsidP="00425EA9">
      <w:pPr>
        <w:pStyle w:val="ae"/>
      </w:pPr>
      <w:r w:rsidRPr="00650137">
        <w:t>4 июля 1776 произошло событие, оказавшее огромное влияние на весь мир</w:t>
      </w:r>
      <w:r w:rsidR="00425EA9" w:rsidRPr="00650137">
        <w:t xml:space="preserve"> </w:t>
      </w:r>
      <w:r w:rsidRPr="00650137">
        <w:t>- подписана Декларация независимости североамериканских штатов. Была провозглашена их независимость от Великобритании и образовано новое государство – Соединенные Штаты Америки. И в самом первом государственном документе было провозглашено равноправие всех людей, их право выбирать и менять правительство, их право на свободу и счастье: «…все люди созданы равными и наделены их Творцом определенными неотчуждаемыми правами, к числу которых относятся жизнь, свобода и стремление к счастью. Для обеспечения этих прав людьми учреждаются правительства, черпающие свои законные полномочия из согласия управляемых. В случае, если какая-либо форма правительства становится губительной для самих этих целей, народ имеет право изменить или упразднить ее и учредить новое правительство, основанное на таких принципах и формах организации власти, которые, как ему представляется, наилучшим образом обеспечат людям безопасность и счастье. Разумеется, благоразумие требует, чтобы правительства, установленные с давних пор, не менялись бы под влиянием несущественных и быстротечных обстоятельств; соответственно, весь опыт прошлого подтверждает, что люди склонны скорее сносить пороки до тех пор, пока их можно терпеть, нежели использовать свое право упразднять правительственные формы, ставшие для них привычными. Но когда длинный ряд злоупотреблений и насилий, неизменно подчиненных одной и той же цели, свидетельствует о коварном замысле вынудить народ смириться с неограниченным деспотизмом, свержение такого правительства и создание новых гарантий безопасности на будущее становится правом и обязанностью народа».</w:t>
      </w:r>
    </w:p>
    <w:p w:rsidR="00425EA9" w:rsidRPr="00650137" w:rsidRDefault="00AA6195" w:rsidP="00425EA9">
      <w:pPr>
        <w:pStyle w:val="ae"/>
      </w:pPr>
      <w:r w:rsidRPr="00650137">
        <w:t>Это привело к активизации личного творческого потенциала. Начала формироваться так называемая «американская мечта». Квинтэссенцией американской мечты принято считать представление о том, что каждый человек, обладающий способностями, энергией и трудолюбием, способен честным путем преуспеть в жизни, став добропорядочным и состоятельным человеком. Франк Лунтц в книге "Новая Надежда Американской Жизни" утверждает, что американцы, больше, чем другие народы, верят в то, что успехи человека зависят от его личных способностей и честного труда, а не от изначальной принадлежности к определенному общественному классу или группе. Некогда США представлялись европейцам уникальной страной, где нет королей и дворянства, то есть структура общества и правила поведения в нем не обусловлены сословными различиями. В США никогда не было официальной религии, и всегда процветала религиозная толерантность, что также отличало Соединенные Штаты от подавляющего большинства стран мира. Жизнь американца не сковывали сотни и тысячи формальных и неформальных законов, традиций и обычаев. Таким образом, житель США получал невиданную для остального мира свободу - самовыражения, творчества и предпринимательства. Именно в 19 веке США начали называть "страной свободы", причем это определение исходило отнюдь не от самих американцев.</w:t>
      </w:r>
    </w:p>
    <w:p w:rsidR="00425EA9" w:rsidRPr="00650137" w:rsidRDefault="00AA6195" w:rsidP="00425EA9">
      <w:pPr>
        <w:pStyle w:val="ae"/>
      </w:pPr>
      <w:r w:rsidRPr="00650137">
        <w:t>Во второй половине 19 века плодовитый автор бульварных романов Хорашио Алджер перевел понятие "американской мечты" из религиозной и философской плоскости в сферу массовой культуры. В его романах чистильщики сапог становились миллионерами, таким образом, старая сказка о Золушке, обретшей счастье лишь благодаря счастливому замужеству, приобретала новое звучание. В 1870-1900-е годы США превратились в индустриально развитую страну и стали ведущей промышленной державой мира. Некоторые предприниматели (иногда их называют "баронами-разбойниками") на личном примере продемонстрировали правоту Алджера и стали реальными символами "американской мечты". К примеру, прославленный промышленник Эндрю Карнеги был эмигрантом, происходил из нищей семьи, не получил практически никакого систематического образования, но благодаря собственной настойчивости, таланту, трудолюбию превратился сперва в "капитана" американской экономики, а позже в политического деятеля мирового уровня и крупнейшего филантропа. Появление таких людей, как Эндрю Карнеги, Генри Форд и других еще больше закрепило уверенность американцев в том, что каждый человек может добиться жизненного процветания честным способом.</w:t>
      </w:r>
    </w:p>
    <w:p w:rsidR="00425EA9" w:rsidRPr="00650137" w:rsidRDefault="00AA6195" w:rsidP="00425EA9">
      <w:pPr>
        <w:pStyle w:val="ae"/>
      </w:pPr>
      <w:r w:rsidRPr="00650137">
        <w:t>Сама фраза "американская мечта" появилась из-под пера историка Джеймса Траслоу Адамса, который в 1931 году опубликовал книгу "Эпика Америки". В этот год США переживали тяжелейший экономический кризис - Великую Депрессию. Адамс попросил издателя дать этой книги название "Американская Мечта", однако тот отказался, заявив, что настоящий американец никогда не потратит $3.50 на покупку мечты. Адамс отпарировал, заметив, что настоящий американец всегда готов истратить на мечту все до последней копейки, но издатель настоял на своем. Адамс так описал американскую мечту: "Это мечта о земле, на которой жизнь будет более богатой и более полноценной для всех. Где каждый имеет равные возможности и при желании может полностью реализоваться. Американская мечта - это не только надежда на высокие заработки, но и на общество, в котором каждый сможет добиться наивысших результатов и обрести признание. Эту мечту трудно правильно понять, многие из нас от неё устали и ей не доверяют". После появления книги в продаже термин "американская мечта" намертво закрепился в лексиконе американцев. Историк Луис Дэкер, автор книги «Сделано в Америке», пришел к выводу, что книга Адамса появилась в нужное время и в нужном месте. Американцы нуждались в переоценке ценностей, во вдохновении и глотке оптимизма - фраза Адамса оказалась именно тем лекарством, в котором нуждалась страна. Несмотря на многочисленные пертурбации, которые пережили США за последние десятилетия, мечта выжила. Она приобрела новые оттенки, например, в нее вошло убеждение жителей США о необходимости создания крепкой и дружной семьи, в которой обязательно есть несколько детей. Эта семья должна жить в собственном доме, среди добрых соседей, в окружении домашних животных и владеть автомобилем. Американские исследователи Томас Стэнли и Уильям Данкоo, авторы книги "Сосед-миллионер", выяснили, что большинство миллионеров США ведут образ жизни, мало отличающийся от жизни большинства американцев. Они предпочитают покупать недорогую одежду и автомобили, не тратят много средств на предметы роскоши и развлечения. Есть лишь ряд исключений из этого правила: например, у половины миллионеров жены не работают (в подавляющем большинстве американских семей работают оба супруга).</w:t>
      </w:r>
    </w:p>
    <w:p w:rsidR="00AA6195" w:rsidRPr="00650137" w:rsidRDefault="00AA6195" w:rsidP="00425EA9">
      <w:pPr>
        <w:pStyle w:val="ae"/>
      </w:pPr>
      <w:r w:rsidRPr="00650137">
        <w:t>Однако современное определение «американской мечты», данное в популярном «Политическом словаре» Уильяма Сефайра (Safire’s New Political Dictionary. Random House, New York, 1993), все еще весьма апологетично: «Американская мечта – идеал свободы или возможностей, который был сформулирован «отцами-основателями»; духовная мощь нации. Если американская система – это скелет американской политики, то американская мечта – ее душа». Впрочем, большинство политологов сходятся во мнении, что дать четкое определение этому весьма размытому термину весьма затруднительно. «Американская мечта, — пишет, например, историк Ф. Карпентер, — никогда не была точно определена и, очевидно, никогда не будет определена. Она одновременно и слишком разнообразна, и слишком смутна: разные люди вкладывают разный смысл в это понятие». С одной стороны, в этом понятии очевидна его земная, материальная составляющая, связывающая американскую мечту с этикой преуспевания: Трагедия Гэтсби в том, что его романтические иллюзии связаны с так называемой "американской мечтой", подчинённой идее материального преуспеяния… (БСЭ); Что такое американская мечта? Это мечта о том, как сделать побольше денег. Американская материалистическая философия становится преобладающей доктриной для современного мира и т. п. С другой стороны, достижение успеха (в том числе и материального) всегда связано здесь с упорным трудом. Так что такое американская мечта? Работать до седьмого пота и стать миллионером. "Американская мечта" - это взлет от нищеты к роскоши через упорство, труд, напряжение и т. д.</w:t>
      </w:r>
    </w:p>
    <w:p w:rsidR="00AA6195" w:rsidRPr="00650137" w:rsidRDefault="00AA6195" w:rsidP="00425EA9">
      <w:pPr>
        <w:pStyle w:val="ae"/>
      </w:pPr>
      <w:r w:rsidRPr="00650137">
        <w:t>Кроме того, в понятии «американская мечта» заложено представление о том, что преуспеть в жизни способен каждый человек, обладающий способностями, энергией и трудолюбием, - и притом преуспеть вполне честным путем. Большинство современных философов, анализировавших феномен «американской мечты», приходят к выводу, что ее основой является принцип индивидуальной свободы – свободы самовыражения, творчества и предпринимательства. Иначе говоря, эта вполне «земная» мечта о материальном изобилии базируется на некоем идеальном представлении о жизни, «национальном идеале, где каждая этническая группа может свободно жить, думать и действовать, насколько позволяют им их способности и желания»</w:t>
      </w:r>
    </w:p>
    <w:p w:rsidR="00425EA9" w:rsidRPr="00650137" w:rsidRDefault="00AA6195" w:rsidP="00425EA9">
      <w:pPr>
        <w:pStyle w:val="ae"/>
      </w:pPr>
      <w:r w:rsidRPr="00650137">
        <w:t>Таким образом, зона внимания в понятии «успешность» окончательно переместилась в сторону личных качеств человека.</w:t>
      </w:r>
    </w:p>
    <w:p w:rsidR="00AA6195" w:rsidRPr="00650137" w:rsidRDefault="00AA6195" w:rsidP="00425EA9">
      <w:pPr>
        <w:pStyle w:val="ae"/>
      </w:pPr>
    </w:p>
    <w:p w:rsidR="00DC2698" w:rsidRPr="00650137" w:rsidRDefault="00650137" w:rsidP="00425EA9">
      <w:pPr>
        <w:pStyle w:val="ae"/>
      </w:pPr>
      <w:r w:rsidRPr="00650137">
        <w:br w:type="page"/>
      </w:r>
      <w:r w:rsidR="00DC2698" w:rsidRPr="00650137">
        <w:t>3. Современ</w:t>
      </w:r>
      <w:r w:rsidRPr="00650137">
        <w:t>ное представление об успешности</w:t>
      </w:r>
    </w:p>
    <w:p w:rsidR="00E27D77" w:rsidRPr="00650137" w:rsidRDefault="00E27D77" w:rsidP="00425EA9">
      <w:pPr>
        <w:pStyle w:val="ae"/>
      </w:pPr>
    </w:p>
    <w:p w:rsidR="00E27D77" w:rsidRPr="00650137" w:rsidRDefault="00E27D77" w:rsidP="00425EA9">
      <w:pPr>
        <w:pStyle w:val="ae"/>
      </w:pPr>
      <w:r w:rsidRPr="00650137">
        <w:t>В современном постиндустриальном обществе успешность не есть что-то данное от природы, а то, что можно в себе воспитать. Каждый человек может быть успешным при определенных условиях, как то наличие цели, правильное определение своего призвания, адекватная самооценка, образованность, гибкая психика, умение общаться с людьми, готовность постоянно учиться и др.</w:t>
      </w:r>
    </w:p>
    <w:p w:rsidR="00E27D77" w:rsidRPr="00650137" w:rsidRDefault="00E27D77" w:rsidP="00425EA9">
      <w:pPr>
        <w:pStyle w:val="ae"/>
      </w:pPr>
    </w:p>
    <w:p w:rsidR="00AA6195" w:rsidRPr="00650137" w:rsidRDefault="00DC2698" w:rsidP="00425EA9">
      <w:pPr>
        <w:pStyle w:val="ae"/>
      </w:pPr>
      <w:r w:rsidRPr="00650137">
        <w:t>3.1 Иерархия потребностей человека - корень по</w:t>
      </w:r>
      <w:r w:rsidR="00650137" w:rsidRPr="00650137">
        <w:t>нимания успешности. Дауншифтинг</w:t>
      </w:r>
    </w:p>
    <w:p w:rsidR="00650137" w:rsidRPr="00650137" w:rsidRDefault="00650137" w:rsidP="00425EA9">
      <w:pPr>
        <w:pStyle w:val="ae"/>
      </w:pPr>
    </w:p>
    <w:p w:rsidR="00AA6195" w:rsidRPr="00650137" w:rsidRDefault="00E764CE" w:rsidP="00650137">
      <w:pPr>
        <w:pStyle w:val="ae"/>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345.75pt">
            <v:imagedata r:id="rId7" o:title=""/>
          </v:shape>
        </w:pict>
      </w:r>
    </w:p>
    <w:p w:rsidR="00650137" w:rsidRPr="00650137" w:rsidRDefault="00650137" w:rsidP="00425EA9">
      <w:pPr>
        <w:pStyle w:val="ae"/>
      </w:pPr>
    </w:p>
    <w:p w:rsidR="00AA6195" w:rsidRPr="00650137" w:rsidRDefault="00AA6195" w:rsidP="00425EA9">
      <w:pPr>
        <w:pStyle w:val="ae"/>
      </w:pPr>
      <w:r w:rsidRPr="00650137">
        <w:t>Физиологические потребности: то, что необходимо человеку для поддержания жизни, — еда, вода, пристанище, секс. Эти потребности потому так важны, что без их удовлетворения сама жизнь индивидуума — а значит, и всего человечества — находится под угрозой исчезновения. Более того, жизнь так скучна без этого!</w:t>
      </w:r>
    </w:p>
    <w:p w:rsidR="00AA6195" w:rsidRPr="00650137" w:rsidRDefault="00AA6195" w:rsidP="00425EA9">
      <w:pPr>
        <w:pStyle w:val="ae"/>
      </w:pPr>
      <w:r w:rsidRPr="00650137">
        <w:t>Потребность в безопасности: к этому уровню относятся чувство защищенности, безопасная рабочая среда, охрана труда, стабильная заработная плата. (Интересно, может ли кто-нибудь похвастаться, что его работа именно такая?)</w:t>
      </w:r>
    </w:p>
    <w:p w:rsidR="00AA6195" w:rsidRPr="00650137" w:rsidRDefault="00AA6195" w:rsidP="00425EA9">
      <w:pPr>
        <w:pStyle w:val="ae"/>
      </w:pPr>
      <w:r w:rsidRPr="00650137">
        <w:t>Социальные потребности: человек нуждается в социальном взаимодействии с другими индивидуумами, стремится быть частью команды, хочет испытывать любовь и дружбу других представителей рода человеческого. Конечно, кое-кто из нас, к сожалению, вынужден подолгу находиться в специальных помещениях для "охлаждения" чересчур буйных личностей — в тюрьмах и на гауптвахтах!</w:t>
      </w:r>
    </w:p>
    <w:p w:rsidR="00AA6195" w:rsidRPr="00650137" w:rsidRDefault="00AA6195" w:rsidP="00425EA9">
      <w:pPr>
        <w:pStyle w:val="ae"/>
      </w:pPr>
      <w:r w:rsidRPr="00650137">
        <w:t>Потребность в признании: люди хотят чувствовать, что они сами и их деятельность ценятся другими. Это заставляет их искать признания своих заслуг и уважения со стороны посторонних людей.</w:t>
      </w:r>
    </w:p>
    <w:p w:rsidR="00425EA9" w:rsidRPr="00650137" w:rsidRDefault="00AA6195" w:rsidP="00425EA9">
      <w:pPr>
        <w:pStyle w:val="ae"/>
      </w:pPr>
      <w:r w:rsidRPr="00650137">
        <w:t>Потребность в самовыражении: эта потребность берет свое начало в поиске смысла существования. Она занимает самый высокий уровень в иерархии Маслоу и может быть достигнута только после удовлетворения всех других ступеней пирамиды потребностей.</w:t>
      </w:r>
    </w:p>
    <w:p w:rsidR="00425EA9" w:rsidRPr="00650137" w:rsidRDefault="00AA6195" w:rsidP="00425EA9">
      <w:pPr>
        <w:pStyle w:val="ae"/>
      </w:pPr>
      <w:r w:rsidRPr="00650137">
        <w:t xml:space="preserve">Индивидуум это интегрированное, организованное целое. В соответствии с этой концепцией удовлетворение потребности освобождает организм от гнета потребностей физиологического уровня и открывает дорогу потребностям социального уровня. Если физиологические потребности постоянно и регулярно удовлетворяются, если достижение связанных с ними парциальных целей не представляет проблемы для организма, то эти потребности перестают активно воздействовать на поведение человека. Они переходят в разряд потенциальных, оставляя за собой право на возвращение, но только в том случае, если возникнет угроза их удовлетворению. Маслоу говорит, что физиологические потребности удовлетворяются на 85%, потребность в безопасности – 70%, потребность к расположенности группы – на 50%, потребность в уважении, одобрении – на 40%. Самореализации достигают приблизительно 10% лиц. Человек может достичь полной реализации в некоторых из жизненных сфер и быть полностью деградированным в другой. Таков удел многих и многих великих людей, о чем писал </w:t>
      </w:r>
      <w:r w:rsidRPr="009E1632">
        <w:t>Ломброзо</w:t>
      </w:r>
      <w:r w:rsidRPr="00650137">
        <w:t xml:space="preserve"> в своей знаменитой книге «Гениальность и помешательство». Большинство же людей получают взамен так называемой самореализации относительно достаточное удовлетворение большинства потребностей, попадая в любимую величину «нормального распределения». Впрочем, это еще требует своего пристального изучения.</w:t>
      </w:r>
    </w:p>
    <w:p w:rsidR="00425EA9" w:rsidRPr="00650137" w:rsidRDefault="00AA6195" w:rsidP="00425EA9">
      <w:pPr>
        <w:pStyle w:val="ae"/>
      </w:pPr>
      <w:r w:rsidRPr="00650137">
        <w:t>Большую часть человеческих потребностей невозможно изолировать, подавляющее большинство из них не имеет локальной соматической основы. Практически ни одна из потребностей не возникает обособленно, в отрыве от других. (Если человек хочет заработать денег, это вовсе не означает, что его радует шорох купюр и звон монет).</w:t>
      </w:r>
    </w:p>
    <w:p w:rsidR="00AA6195" w:rsidRPr="00650137" w:rsidRDefault="00AA6195" w:rsidP="00425EA9">
      <w:pPr>
        <w:pStyle w:val="ae"/>
      </w:pPr>
      <w:r w:rsidRPr="00650137">
        <w:t>Таким образом, мы видим, что у каждого индивида свой «комплексный обед», который он «подбирает» исходя из собственных желаний. Некоторые предпочитают реализовывать одни потребности в ущерб другим (успешная карьера</w:t>
      </w:r>
      <w:r w:rsidR="00425EA9" w:rsidRPr="00650137">
        <w:t xml:space="preserve"> </w:t>
      </w:r>
      <w:r w:rsidRPr="00650137">
        <w:t>- в ущерб счастливой семье и здоровью, или семья в ущерб профессиональной самореализации), другие стараются реализовать весь объем потребностей, иногда в ущерб ярким достижениям.</w:t>
      </w:r>
    </w:p>
    <w:p w:rsidR="00AA6195" w:rsidRPr="00650137" w:rsidRDefault="00AA6195" w:rsidP="00425EA9">
      <w:pPr>
        <w:pStyle w:val="ae"/>
      </w:pPr>
      <w:r w:rsidRPr="00650137">
        <w:t>С 80-х годов 20 века набирает силу такое явление как «дауншифтинг». Даунши́фтинг (</w:t>
      </w:r>
      <w:r w:rsidRPr="009E1632">
        <w:t>англ.</w:t>
      </w:r>
      <w:r w:rsidRPr="00650137">
        <w:t xml:space="preserve"> downshifting, игра на понижение) — </w:t>
      </w:r>
      <w:r w:rsidRPr="009E1632">
        <w:t>сленговый</w:t>
      </w:r>
      <w:r w:rsidRPr="00650137">
        <w:t xml:space="preserve"> термин, обозначающий жизненную философию «жизни ради себя», «отказа от чужих целей». Причисляющие себя к дауншифтерам склонны отказываться от стремления к пропагандируемым общепринятым благам наподобие постоянного увеличения материального капитала, </w:t>
      </w:r>
      <w:r w:rsidRPr="009E1632">
        <w:t>карьерного</w:t>
      </w:r>
      <w:r w:rsidRPr="00650137">
        <w:t xml:space="preserve"> роста и т. д., взамен ориентируясь на жизнь ради себя </w:t>
      </w:r>
      <w:r w:rsidRPr="009E1632">
        <w:t>и/или</w:t>
      </w:r>
      <w:r w:rsidRPr="00650137">
        <w:t xml:space="preserve"> семьи.</w:t>
      </w:r>
    </w:p>
    <w:p w:rsidR="00AA6195" w:rsidRPr="00650137" w:rsidRDefault="00AA6195" w:rsidP="00425EA9">
      <w:pPr>
        <w:pStyle w:val="ae"/>
      </w:pPr>
      <w:r w:rsidRPr="00650137">
        <w:t xml:space="preserve">В классическом понимании дауншифтинг — это всегда выбор между доходами и стрессами и душевным комфортом за меньшее вознаграждение. Обычно, уходя из бизнеса или со стрессовой работы, люди преследуют такие цели, как получение большего количества времени на увлечения или на семью. Очевидны идеологические параллели с культурой </w:t>
      </w:r>
      <w:r w:rsidRPr="009E1632">
        <w:t>хиппи</w:t>
      </w:r>
      <w:r w:rsidRPr="00650137">
        <w:t xml:space="preserve">, философией </w:t>
      </w:r>
      <w:r w:rsidRPr="009E1632">
        <w:t>нью-эйдж</w:t>
      </w:r>
      <w:r w:rsidRPr="00650137">
        <w:t xml:space="preserve">, </w:t>
      </w:r>
      <w:r w:rsidRPr="009E1632">
        <w:t>буддизмом</w:t>
      </w:r>
      <w:r w:rsidRPr="00650137">
        <w:t>.</w:t>
      </w:r>
    </w:p>
    <w:p w:rsidR="00AA6195" w:rsidRPr="00650137" w:rsidRDefault="00AA6195" w:rsidP="00425EA9">
      <w:pPr>
        <w:pStyle w:val="ae"/>
      </w:pPr>
      <w:r w:rsidRPr="00650137">
        <w:t xml:space="preserve">Дауншифтинг является очевидным протестом против идеалов </w:t>
      </w:r>
      <w:r w:rsidRPr="009E1632">
        <w:t>общества потребления</w:t>
      </w:r>
      <w:r w:rsidRPr="00650137">
        <w:t xml:space="preserve">, и появление его — следствие ряда серьезных недостатков последнего — главным образом, отрицания необходимости развития человека как личности (по Марксу — 3-я степень </w:t>
      </w:r>
      <w:r w:rsidRPr="009E1632">
        <w:t>отчуждения</w:t>
      </w:r>
      <w:r w:rsidRPr="00650137">
        <w:t xml:space="preserve"> — «отчуждения человека от его человеческой сущности»).</w:t>
      </w:r>
    </w:p>
    <w:p w:rsidR="00AA6195" w:rsidRPr="00650137" w:rsidRDefault="00AA6195" w:rsidP="00425EA9">
      <w:pPr>
        <w:pStyle w:val="ae"/>
      </w:pPr>
      <w:r w:rsidRPr="00650137">
        <w:t>Классический западный дауншифтинг (с понижением доходов) – это всегда революция в ответ на требования компании. Дауншифтер – корпоративный бунтарь, неожиданно подставляющий свою компанию (да и отрасль в целом). Таких не берут в космонавты, то есть в Procter&amp;Gamble, Mars и прочие цитадели коммерческой стабильности. Самое интересное, что как раз такие компании и являются основными производителями дауншифтеров – корпоративная этика требует многого, давая взамен лишь деньги и статус, значащие для человека далеко не всё. Вместе с солидными заработками, красивой жизнью и уважением окружающих нередко настигает целый букет заболеваний – результат «сгорания на работе». Дауншифтинг в таких условиях является, как правило, вынужденным, о нем задумываются, лишь когда вопрос встает ребром: или карьера, или здоровье. Чуть менее важным основанием для отступления является стремление минимизировать юридические риски – «меньше знаешь – лучше спишь» (меньше будет способов придраться к тебе у представителям власти). Желание проводить больше времени с семьей и детьми или посвящать себя любимому делу тоже приводит людей к идее ограничить свои аппетиты на работе.</w:t>
      </w:r>
    </w:p>
    <w:p w:rsidR="00AA6195" w:rsidRPr="00650137" w:rsidRDefault="00AA6195" w:rsidP="00425EA9">
      <w:pPr>
        <w:pStyle w:val="ae"/>
      </w:pPr>
      <w:r w:rsidRPr="00650137">
        <w:t>В данном случае мы имеем картину, когда человек отказывается от одних потребностей (отличная карьера, деньги, высокий статус, влияние) в угоду другим (творчество, семья, здоровье, интересное общение). Кстати, на этих принципах иногда люди делают себе блестящие карьеры. Например, известный дизайнер Вивьен Вествуд в 60-года прошлого века была подругой известного рок-музыканта и однажды сшила ему штаны для выступлений. К ней стали обращаться с просьбами сделать костюмы. А сейчас это одна из успешнейших дизайнеров с многомиллионным оборотом и мировой популярностью.</w:t>
      </w:r>
      <w:r w:rsidR="00425EA9" w:rsidRPr="00650137">
        <w:t xml:space="preserve"> </w:t>
      </w:r>
      <w:r w:rsidRPr="00650137">
        <w:t>Но бизнес изначально не был ее целью, она делала то, что ей интересно и приятно.</w:t>
      </w:r>
    </w:p>
    <w:p w:rsidR="00AA6195" w:rsidRPr="00650137" w:rsidRDefault="00AA6195" w:rsidP="00425EA9">
      <w:pPr>
        <w:pStyle w:val="ae"/>
      </w:pPr>
    </w:p>
    <w:p w:rsidR="00AA6195" w:rsidRPr="00650137" w:rsidRDefault="00DC2698" w:rsidP="00425EA9">
      <w:pPr>
        <w:pStyle w:val="ae"/>
      </w:pPr>
      <w:r w:rsidRPr="00650137">
        <w:t>3.2 Внешние и внутренние критерии успешности. Мотивация –</w:t>
      </w:r>
      <w:r w:rsidR="00650137">
        <w:t xml:space="preserve"> </w:t>
      </w:r>
      <w:r w:rsidRPr="00650137">
        <w:t>как один из важнейших факторов успешности</w:t>
      </w:r>
    </w:p>
    <w:p w:rsidR="00AA6195" w:rsidRPr="00650137" w:rsidRDefault="00AA6195" w:rsidP="00425EA9">
      <w:pPr>
        <w:pStyle w:val="ae"/>
      </w:pPr>
    </w:p>
    <w:p w:rsidR="00425EA9" w:rsidRPr="00650137" w:rsidRDefault="00AA6195" w:rsidP="00425EA9">
      <w:pPr>
        <w:pStyle w:val="ae"/>
      </w:pPr>
      <w:r w:rsidRPr="00650137">
        <w:t xml:space="preserve">Человек существо желающее. Он крайне редко бывает полностью удовлетворен, а если и бывает, то очень недолго. Стоит ему удовлетворить одно желание, на его месте тут же возникает другое, затем третье, четвертое, и так до бесконечности. </w:t>
      </w:r>
      <w:r w:rsidR="00A3406D" w:rsidRPr="00650137">
        <w:t xml:space="preserve">Мотивация для реализации желаний есть основной фактор социальной эволюции личности. </w:t>
      </w:r>
      <w:r w:rsidRPr="00650137">
        <w:t>Желание непрекращающееся и неизбывное является характерной особенностью человека, оно сопровождает его на протяжении всей жизни. Внешнее проявление частного мотива практически всегда зависит от общего уровня удовлетворенности или неудовлетворенности потребностей организма, то есть от того, насколько удовлетворены прочие потребности, более фундаментальные. Очевидно, что если бы ваш желудок постоянно был пуст, если бы вы все время изнывали от жажды, если бы вам каждодневно угрожали землетрясения и наводнения, если бы вы все время ощущали на себе ненависть окружающих, то у вас никогда не возникало бы желания написать ноктюрн, доказать теорему, украсить свой дом, красиво одеться. Поэтому для понимания рассматривать потребности надо в ситуации стабильности и сытости, то есть когда базовые потребности в пище, безопасности и здоровье удовлетворены.</w:t>
      </w:r>
    </w:p>
    <w:p w:rsidR="00AA6195" w:rsidRPr="00650137" w:rsidRDefault="00AA6195" w:rsidP="00425EA9">
      <w:pPr>
        <w:pStyle w:val="ae"/>
      </w:pPr>
      <w:r w:rsidRPr="00650137">
        <w:t>Идея успеха должна рассматриваться не как конечная, а как идея, связанная с парадигмой поиска эволюцией иных путей развития.</w:t>
      </w:r>
    </w:p>
    <w:p w:rsidR="00425EA9" w:rsidRPr="00650137" w:rsidRDefault="00AA6195" w:rsidP="00425EA9">
      <w:pPr>
        <w:pStyle w:val="ae"/>
      </w:pPr>
      <w:r w:rsidRPr="00650137">
        <w:t>Критерии успеха можно разделить на внешние и внутренние.</w:t>
      </w:r>
    </w:p>
    <w:p w:rsidR="00AA6195" w:rsidRPr="00650137" w:rsidRDefault="00AA6195" w:rsidP="00425EA9">
      <w:pPr>
        <w:pStyle w:val="ae"/>
      </w:pPr>
      <w:r w:rsidRPr="00650137">
        <w:t xml:space="preserve">К внешним критериям </w:t>
      </w:r>
      <w:r w:rsidR="001F6CEA" w:rsidRPr="00650137">
        <w:t xml:space="preserve">можно </w:t>
      </w:r>
      <w:r w:rsidRPr="00650137">
        <w:t>отн</w:t>
      </w:r>
      <w:r w:rsidR="001F6CEA" w:rsidRPr="00650137">
        <w:t>е</w:t>
      </w:r>
      <w:r w:rsidRPr="00650137">
        <w:t>ст</w:t>
      </w:r>
      <w:r w:rsidR="001F6CEA" w:rsidRPr="00650137">
        <w:t>и</w:t>
      </w:r>
      <w:r w:rsidRPr="00650137">
        <w:t xml:space="preserve"> видимые достижения</w:t>
      </w:r>
      <w:r w:rsidR="001F6CEA" w:rsidRPr="00650137">
        <w:t xml:space="preserve"> человека</w:t>
      </w:r>
      <w:r w:rsidRPr="00650137">
        <w:t>:</w:t>
      </w:r>
    </w:p>
    <w:p w:rsidR="00AA6195" w:rsidRPr="00650137" w:rsidRDefault="00AA6195" w:rsidP="00425EA9">
      <w:pPr>
        <w:pStyle w:val="ae"/>
      </w:pPr>
      <w:r w:rsidRPr="00650137">
        <w:t>- материальное благополучие;</w:t>
      </w:r>
    </w:p>
    <w:p w:rsidR="001F6CEA" w:rsidRPr="00650137" w:rsidRDefault="001F6CEA" w:rsidP="00425EA9">
      <w:pPr>
        <w:pStyle w:val="ae"/>
      </w:pPr>
      <w:r w:rsidRPr="00650137">
        <w:t>- признание и известность в профессиональных кругах;</w:t>
      </w:r>
    </w:p>
    <w:p w:rsidR="001F6CEA" w:rsidRPr="00650137" w:rsidRDefault="001F6CEA" w:rsidP="00425EA9">
      <w:pPr>
        <w:pStyle w:val="ae"/>
      </w:pPr>
      <w:r w:rsidRPr="00650137">
        <w:t>- общественное признание (награды, звания);</w:t>
      </w:r>
    </w:p>
    <w:p w:rsidR="00425EA9" w:rsidRPr="00650137" w:rsidRDefault="00AA6195" w:rsidP="00425EA9">
      <w:pPr>
        <w:pStyle w:val="ae"/>
      </w:pPr>
      <w:r w:rsidRPr="00650137">
        <w:t xml:space="preserve">- </w:t>
      </w:r>
      <w:r w:rsidR="001F6CEA" w:rsidRPr="00650137">
        <w:t>доступ к</w:t>
      </w:r>
      <w:r w:rsidR="00425EA9" w:rsidRPr="00650137">
        <w:t xml:space="preserve"> </w:t>
      </w:r>
      <w:r w:rsidRPr="00650137">
        <w:t>финансовы</w:t>
      </w:r>
      <w:r w:rsidR="001F6CEA" w:rsidRPr="00650137">
        <w:t>м</w:t>
      </w:r>
      <w:r w:rsidRPr="00650137">
        <w:t xml:space="preserve"> </w:t>
      </w:r>
      <w:r w:rsidR="001F6CEA" w:rsidRPr="00650137">
        <w:t>ресурсам</w:t>
      </w:r>
      <w:r w:rsidRPr="00650137">
        <w:t xml:space="preserve"> для </w:t>
      </w:r>
      <w:r w:rsidR="001F6CEA" w:rsidRPr="00650137">
        <w:t>реализации</w:t>
      </w:r>
      <w:r w:rsidRPr="00650137">
        <w:t xml:space="preserve"> </w:t>
      </w:r>
      <w:r w:rsidR="001F6CEA" w:rsidRPr="00650137">
        <w:t>своих идей</w:t>
      </w:r>
      <w:r w:rsidR="00425EA9" w:rsidRPr="00650137">
        <w:t xml:space="preserve"> </w:t>
      </w:r>
      <w:r w:rsidR="001F6CEA" w:rsidRPr="00650137">
        <w:t>и планов</w:t>
      </w:r>
      <w:r w:rsidRPr="00650137">
        <w:t>;</w:t>
      </w:r>
    </w:p>
    <w:p w:rsidR="00AA6195" w:rsidRPr="00650137" w:rsidRDefault="001F6CEA" w:rsidP="00425EA9">
      <w:pPr>
        <w:pStyle w:val="ae"/>
      </w:pPr>
      <w:r w:rsidRPr="00650137">
        <w:t>- хорошее здоровье, физическая привлекательность.</w:t>
      </w:r>
    </w:p>
    <w:p w:rsidR="00AA6195" w:rsidRPr="00650137" w:rsidRDefault="00AA6195" w:rsidP="00425EA9">
      <w:pPr>
        <w:pStyle w:val="ae"/>
      </w:pPr>
      <w:r w:rsidRPr="00650137">
        <w:t>Внутренние критерии:</w:t>
      </w:r>
    </w:p>
    <w:p w:rsidR="00AA6195" w:rsidRPr="00650137" w:rsidRDefault="00AA6195" w:rsidP="00425EA9">
      <w:pPr>
        <w:pStyle w:val="ae"/>
      </w:pPr>
      <w:r w:rsidRPr="00650137">
        <w:t xml:space="preserve">- удовлетворенность своей жизнью (работой, семьей, </w:t>
      </w:r>
      <w:r w:rsidR="00C4788A" w:rsidRPr="00650137">
        <w:t xml:space="preserve">материальным положением, </w:t>
      </w:r>
      <w:r w:rsidRPr="00650137">
        <w:t>отношениями и т.д.);</w:t>
      </w:r>
    </w:p>
    <w:p w:rsidR="00AA6195" w:rsidRPr="00650137" w:rsidRDefault="00AA6195" w:rsidP="00425EA9">
      <w:pPr>
        <w:pStyle w:val="ae"/>
      </w:pPr>
      <w:r w:rsidRPr="00650137">
        <w:t>- творческая реализация</w:t>
      </w:r>
      <w:r w:rsidR="00C4788A" w:rsidRPr="00650137">
        <w:t xml:space="preserve"> личности</w:t>
      </w:r>
      <w:r w:rsidRPr="00650137">
        <w:t>;</w:t>
      </w:r>
    </w:p>
    <w:p w:rsidR="00AA6195" w:rsidRPr="00650137" w:rsidRDefault="00AA6195" w:rsidP="00425EA9">
      <w:pPr>
        <w:pStyle w:val="ae"/>
      </w:pPr>
      <w:r w:rsidRPr="00650137">
        <w:t>- надличн</w:t>
      </w:r>
      <w:r w:rsidR="007915DE" w:rsidRPr="00650137">
        <w:t>остная</w:t>
      </w:r>
      <w:r w:rsidRPr="00650137">
        <w:t xml:space="preserve"> реализация (внесение творческого вклада в культуру, </w:t>
      </w:r>
      <w:r w:rsidR="00C4788A" w:rsidRPr="00650137">
        <w:t xml:space="preserve">искусство, </w:t>
      </w:r>
      <w:r w:rsidRPr="00650137">
        <w:t xml:space="preserve">в </w:t>
      </w:r>
      <w:r w:rsidR="00C4788A" w:rsidRPr="00650137">
        <w:t xml:space="preserve">развитие </w:t>
      </w:r>
      <w:r w:rsidRPr="00650137">
        <w:t>обществ</w:t>
      </w:r>
      <w:r w:rsidR="00C4788A" w:rsidRPr="00650137">
        <w:t>а</w:t>
      </w:r>
      <w:r w:rsidRPr="00650137">
        <w:t>);</w:t>
      </w:r>
    </w:p>
    <w:p w:rsidR="00425EA9" w:rsidRPr="00650137" w:rsidRDefault="00AA6195" w:rsidP="00425EA9">
      <w:pPr>
        <w:pStyle w:val="ae"/>
      </w:pPr>
      <w:r w:rsidRPr="00650137">
        <w:t xml:space="preserve">- </w:t>
      </w:r>
      <w:r w:rsidR="0020315E" w:rsidRPr="00650137">
        <w:t>ощущение своей нужности и способности помогать другим людям, удовлетворять их потребности,</w:t>
      </w:r>
    </w:p>
    <w:p w:rsidR="00AA6195" w:rsidRPr="00650137" w:rsidRDefault="00AA6195" w:rsidP="00425EA9">
      <w:pPr>
        <w:pStyle w:val="ae"/>
      </w:pPr>
      <w:r w:rsidRPr="00650137">
        <w:t>Безусловно, главный критерий – чувство удовлетворенности своей жизнью.</w:t>
      </w:r>
    </w:p>
    <w:p w:rsidR="00AA6195" w:rsidRPr="00650137" w:rsidRDefault="00AA6195" w:rsidP="00425EA9">
      <w:pPr>
        <w:pStyle w:val="ae"/>
      </w:pPr>
      <w:r w:rsidRPr="00650137">
        <w:t>Внутренние критерии успешности зависят от субъективной картины жизни. Субъективная картина жизни – это отражение образа жизни в его сознании. Она включает в себя представление человека о наиболее значимых событиях прошлого, настоящего и возможного будущего, а так же о связях этих событий, причинно-следственных и инструментально-целевых. Оптимальными с точки зрения успешного развития личности являются следующие показатели картины мира:</w:t>
      </w:r>
    </w:p>
    <w:p w:rsidR="00AA6195" w:rsidRPr="00650137" w:rsidRDefault="00AA6195" w:rsidP="00425EA9">
      <w:pPr>
        <w:pStyle w:val="ae"/>
      </w:pPr>
      <w:r w:rsidRPr="00650137">
        <w:t>- адекватное осознание человеком значимости событий;</w:t>
      </w:r>
    </w:p>
    <w:p w:rsidR="00AA6195" w:rsidRPr="00650137" w:rsidRDefault="00AA6195" w:rsidP="00425EA9">
      <w:pPr>
        <w:pStyle w:val="ae"/>
      </w:pPr>
      <w:r w:rsidRPr="00650137">
        <w:t>- их четкая иерархизация по реальному мотивационному статусу (количеству причинных и целевых связей);</w:t>
      </w:r>
    </w:p>
    <w:p w:rsidR="00AA6195" w:rsidRPr="00650137" w:rsidRDefault="00AA6195" w:rsidP="00425EA9">
      <w:pPr>
        <w:pStyle w:val="ae"/>
      </w:pPr>
      <w:r w:rsidRPr="00650137">
        <w:t>- несколько (но не на много) заниженный психологический возраст;</w:t>
      </w:r>
    </w:p>
    <w:p w:rsidR="00AA6195" w:rsidRPr="00650137" w:rsidRDefault="00AA6195" w:rsidP="00425EA9">
      <w:pPr>
        <w:pStyle w:val="ae"/>
      </w:pPr>
      <w:r w:rsidRPr="00650137">
        <w:t>- наличие хронологически дальних (но актуальных) жизненных планов;</w:t>
      </w:r>
    </w:p>
    <w:p w:rsidR="00AA6195" w:rsidRPr="00650137" w:rsidRDefault="00AA6195" w:rsidP="00425EA9">
      <w:pPr>
        <w:pStyle w:val="ae"/>
      </w:pPr>
      <w:r w:rsidRPr="00650137">
        <w:t>- осмысленность картины жизни.</w:t>
      </w:r>
    </w:p>
    <w:p w:rsidR="00DC2698" w:rsidRPr="00650137" w:rsidRDefault="00650137" w:rsidP="00425EA9">
      <w:pPr>
        <w:pStyle w:val="ae"/>
      </w:pPr>
      <w:r>
        <w:br w:type="page"/>
      </w:r>
      <w:r w:rsidR="00DC2698" w:rsidRPr="00650137">
        <w:t>4. Разносторонняя реализация и гармония личности как основной критерий успешности в современном обществе</w:t>
      </w:r>
    </w:p>
    <w:p w:rsidR="00AA6195" w:rsidRPr="00650137" w:rsidRDefault="00AA6195" w:rsidP="00425EA9">
      <w:pPr>
        <w:pStyle w:val="ae"/>
      </w:pPr>
    </w:p>
    <w:p w:rsidR="00425EA9" w:rsidRPr="00650137" w:rsidRDefault="00AA6195" w:rsidP="00425EA9">
      <w:pPr>
        <w:pStyle w:val="ae"/>
      </w:pPr>
      <w:r w:rsidRPr="00650137">
        <w:t>Человек – существо многогранное, сложное. Одномоментно в нем происходит множество процессов. Иногда эти процессы противоречат друг другу. Например, человек имеет сознательное желание получить повышение по службе, но подсознательно он боится лишней ответственности и напряжения.</w:t>
      </w:r>
      <w:r w:rsidR="00425EA9" w:rsidRPr="00650137">
        <w:t xml:space="preserve"> </w:t>
      </w:r>
      <w:r w:rsidRPr="00650137">
        <w:t>И в результате он не получает повышение. То есть помимо сознательных желаний есть подсознательные страхи, опасения или то, что психологи называют «истинным желанием» (настоящее, не навязанное извне, желание человека). Получается разновекторная направленность, которая не дает человеку двигаться дальше. Этот внутренний конфликт, как правило, мучителен.</w:t>
      </w:r>
    </w:p>
    <w:p w:rsidR="00425EA9" w:rsidRPr="00650137" w:rsidRDefault="00AA6195" w:rsidP="00425EA9">
      <w:pPr>
        <w:pStyle w:val="ae"/>
      </w:pPr>
      <w:r w:rsidRPr="00650137">
        <w:t>Идеалы, навязываемые рекламой и СМИ, формирующие так называемое «общество потребления», направлены на стимулирование ненужных покупок и трат в погоне за престижем и «актуальностью» имиджа.</w:t>
      </w:r>
      <w:r w:rsidR="00425EA9" w:rsidRPr="00650137">
        <w:t xml:space="preserve"> </w:t>
      </w:r>
      <w:r w:rsidRPr="00650137">
        <w:t>Это бизнес. Бездумное следование этим предписаниям ведет к глубочайшему внутреннему кризису, так как человек всю свою жизнь тратит не на раскрытие своего потенциала и реализацию своих собственных потребностей, а на достижение некого призрачного</w:t>
      </w:r>
      <w:r w:rsidR="00425EA9" w:rsidRPr="00650137">
        <w:t xml:space="preserve"> </w:t>
      </w:r>
      <w:r w:rsidRPr="00650137">
        <w:t>идеала успешной жизни. Он уподобляется ослу, которому на палку прикрепили морковку на некотором расстоянии от его морды, саму палку прикрепили к его упряжке, и в результате он идет за морковкой, а морковка от него удаляется. И так бесконечно.</w:t>
      </w:r>
    </w:p>
    <w:p w:rsidR="00425EA9" w:rsidRPr="00650137" w:rsidRDefault="00AA6195" w:rsidP="00425EA9">
      <w:pPr>
        <w:pStyle w:val="ae"/>
      </w:pPr>
      <w:r w:rsidRPr="00650137">
        <w:t>Ли Кэрролл в своей книге «Дети индиго» написал, что скоро работодатели поймут, что им выгоднее брать человека менее профессионального, но более гармоничного. Ведь в работу человек вносит все свои особенности, способности и внутренние конфликты. И если этих конфликтов нет, то работа идет быстрее и легче.</w:t>
      </w:r>
      <w:r w:rsidR="00425EA9" w:rsidRPr="00650137">
        <w:t xml:space="preserve"> </w:t>
      </w:r>
      <w:r w:rsidRPr="00650137">
        <w:t>Поэтому гармония – самый важный фактор успешности.</w:t>
      </w:r>
    </w:p>
    <w:p w:rsidR="00AA6195" w:rsidRDefault="00650137" w:rsidP="00425EA9">
      <w:pPr>
        <w:pStyle w:val="ae"/>
      </w:pPr>
      <w:r>
        <w:br w:type="page"/>
        <w:t>Заключение</w:t>
      </w:r>
    </w:p>
    <w:p w:rsidR="00650137" w:rsidRPr="00650137" w:rsidRDefault="00650137" w:rsidP="00425EA9">
      <w:pPr>
        <w:pStyle w:val="ae"/>
      </w:pPr>
    </w:p>
    <w:p w:rsidR="004A6122" w:rsidRPr="00650137" w:rsidRDefault="004A6122" w:rsidP="00425EA9">
      <w:pPr>
        <w:pStyle w:val="ae"/>
      </w:pPr>
      <w:r w:rsidRPr="00650137">
        <w:t>Гармоничный человек здоров, счастлив, удачлив. Он стремится реализовать свои способности, что несомненно приносит пользу обществу. Ведь именно реализация талантов граждан двигает общество по пути прогресса и в науках, и в бизнесе, и в искусстве, и в педагогике, и в других сферах. А человек, реализовавший свои таланты и удовлетворивший потребности, есть успешный человек. Таким образом, разносторонняя реализация и гармония личности есть основной критерий успешности в современном обществе.</w:t>
      </w:r>
    </w:p>
    <w:p w:rsidR="004A6122" w:rsidRPr="00650137" w:rsidRDefault="004A6122" w:rsidP="00425EA9">
      <w:pPr>
        <w:pStyle w:val="ae"/>
      </w:pPr>
    </w:p>
    <w:p w:rsidR="00AA6195" w:rsidRPr="00650137" w:rsidRDefault="00650137" w:rsidP="00425EA9">
      <w:pPr>
        <w:pStyle w:val="ae"/>
      </w:pPr>
      <w:r>
        <w:br w:type="page"/>
      </w:r>
      <w:r w:rsidR="00AA6195" w:rsidRPr="00650137">
        <w:t>Список использованных источников</w:t>
      </w:r>
    </w:p>
    <w:p w:rsidR="00AA6195" w:rsidRPr="00650137" w:rsidRDefault="00AA6195" w:rsidP="00425EA9">
      <w:pPr>
        <w:pStyle w:val="ae"/>
      </w:pPr>
    </w:p>
    <w:p w:rsidR="00AA6195" w:rsidRPr="00650137" w:rsidRDefault="00AA6195" w:rsidP="00650137">
      <w:pPr>
        <w:pStyle w:val="ae"/>
        <w:ind w:firstLine="0"/>
        <w:jc w:val="left"/>
      </w:pPr>
      <w:r w:rsidRPr="00650137">
        <w:t>1. Франк Лунтц</w:t>
      </w:r>
      <w:r w:rsidR="00425EA9" w:rsidRPr="00650137">
        <w:t xml:space="preserve"> </w:t>
      </w:r>
      <w:r w:rsidRPr="00650137">
        <w:t>"Новая Надежда Американской Жизни", электронный ресурс www.washprofile.org</w:t>
      </w:r>
    </w:p>
    <w:p w:rsidR="00AA6195" w:rsidRPr="00650137" w:rsidRDefault="00AA6195" w:rsidP="00650137">
      <w:pPr>
        <w:pStyle w:val="ae"/>
        <w:ind w:firstLine="0"/>
        <w:jc w:val="left"/>
      </w:pPr>
      <w:r w:rsidRPr="00650137">
        <w:t>2. «Анатомия американской мечты», электронный ресурс www.washprofile.org</w:t>
      </w:r>
    </w:p>
    <w:p w:rsidR="00AA6195" w:rsidRPr="00650137" w:rsidRDefault="00AA6195" w:rsidP="00650137">
      <w:pPr>
        <w:pStyle w:val="ae"/>
        <w:ind w:firstLine="0"/>
        <w:jc w:val="left"/>
      </w:pPr>
      <w:r w:rsidRPr="00650137">
        <w:t>3. Литвинова Е.Ф «</w:t>
      </w:r>
      <w:r w:rsidR="00DC2698" w:rsidRPr="00650137">
        <w:t>Аристотель. его жизнь, научная и философская деятельность»</w:t>
      </w:r>
      <w:r w:rsidRPr="00650137">
        <w:t>, электронный ресурс http://lib.rin.ru.</w:t>
      </w:r>
    </w:p>
    <w:p w:rsidR="00425EA9" w:rsidRPr="00650137" w:rsidRDefault="00AA6195" w:rsidP="00650137">
      <w:pPr>
        <w:pStyle w:val="ae"/>
        <w:ind w:firstLine="0"/>
        <w:jc w:val="left"/>
      </w:pPr>
      <w:r w:rsidRPr="00650137">
        <w:t xml:space="preserve">4. Аристотель. «Афинская республика». Перевод Шубина, электронный ресурс </w:t>
      </w:r>
      <w:r w:rsidRPr="009E1632">
        <w:t>http://orel.rsl.ru/nettext/russian/chanyshev/aristotel/arist_6.htm</w:t>
      </w:r>
      <w:r w:rsidRPr="00650137">
        <w:t>,</w:t>
      </w:r>
    </w:p>
    <w:p w:rsidR="00AA6195" w:rsidRPr="00650137" w:rsidRDefault="00AA6195" w:rsidP="00650137">
      <w:pPr>
        <w:pStyle w:val="ae"/>
        <w:ind w:firstLine="0"/>
        <w:jc w:val="left"/>
      </w:pPr>
      <w:r w:rsidRPr="00650137">
        <w:t>5. «Афинское государство в V до н. э.», электронный ресурс www.coolsoch.ru</w:t>
      </w:r>
    </w:p>
    <w:p w:rsidR="00AA6195" w:rsidRPr="00650137" w:rsidRDefault="00AA6195" w:rsidP="00650137">
      <w:pPr>
        <w:pStyle w:val="ae"/>
        <w:ind w:firstLine="0"/>
        <w:jc w:val="left"/>
      </w:pPr>
      <w:r w:rsidRPr="00650137">
        <w:t>6. Педагогическая энциклопедия. Т I. под ред. И. А. Каирова «Советская энциклопедия» М. – 1964, электронный ресурс www.library.uiuc.edu</w:t>
      </w:r>
    </w:p>
    <w:p w:rsidR="00425EA9" w:rsidRPr="00650137" w:rsidRDefault="00AA6195" w:rsidP="00650137">
      <w:pPr>
        <w:pStyle w:val="ae"/>
        <w:ind w:firstLine="0"/>
        <w:jc w:val="left"/>
      </w:pPr>
      <w:r w:rsidRPr="00650137">
        <w:t>7. Хрестоматия по истории зарубежной педагогики. Сост. и авт. статей чл.-корр. Акад. пед. наук СССР, проф. А. И. Пискунов. М., 'Просвещение', 1971</w:t>
      </w:r>
    </w:p>
    <w:p w:rsidR="00AA6195" w:rsidRPr="00650137" w:rsidRDefault="00AA6195" w:rsidP="00650137">
      <w:pPr>
        <w:pStyle w:val="ae"/>
        <w:ind w:firstLine="0"/>
        <w:jc w:val="left"/>
      </w:pPr>
      <w:r w:rsidRPr="00650137">
        <w:t>8. Платон. Государство. Перевод Егунова</w:t>
      </w:r>
      <w:r w:rsidR="00425EA9" w:rsidRPr="00650137">
        <w:t xml:space="preserve"> </w:t>
      </w:r>
      <w:r w:rsidRPr="00650137">
        <w:t>А.И.</w:t>
      </w:r>
      <w:r w:rsidR="00425EA9" w:rsidRPr="00650137">
        <w:t xml:space="preserve"> </w:t>
      </w:r>
      <w:r w:rsidRPr="00650137">
        <w:t>//</w:t>
      </w:r>
      <w:r w:rsidR="00425EA9" w:rsidRPr="00650137">
        <w:t xml:space="preserve"> </w:t>
      </w:r>
      <w:r w:rsidRPr="00650137">
        <w:t>Собрание</w:t>
      </w:r>
      <w:r w:rsidR="00425EA9" w:rsidRPr="00650137">
        <w:t xml:space="preserve"> </w:t>
      </w:r>
      <w:r w:rsidRPr="00650137">
        <w:t>сочинений</w:t>
      </w:r>
      <w:r w:rsidR="00425EA9" w:rsidRPr="00650137">
        <w:t xml:space="preserve"> </w:t>
      </w:r>
      <w:r w:rsidRPr="00650137">
        <w:t>в четырех томах. М., 1994. Т.3.</w:t>
      </w:r>
    </w:p>
    <w:p w:rsidR="00425EA9" w:rsidRPr="00650137" w:rsidRDefault="00AA6195" w:rsidP="00650137">
      <w:pPr>
        <w:pStyle w:val="ae"/>
        <w:ind w:firstLine="0"/>
        <w:jc w:val="left"/>
      </w:pPr>
      <w:r w:rsidRPr="00650137">
        <w:t>9. Платон. Законы. Перевод Егунова А.И. // Собрание сочинений</w:t>
      </w:r>
      <w:r w:rsidR="00425EA9" w:rsidRPr="00650137">
        <w:t xml:space="preserve"> </w:t>
      </w:r>
      <w:r w:rsidRPr="00650137">
        <w:t>в</w:t>
      </w:r>
      <w:r w:rsidR="00425EA9" w:rsidRPr="00650137">
        <w:t xml:space="preserve"> </w:t>
      </w:r>
      <w:r w:rsidRPr="00650137">
        <w:t>четырех</w:t>
      </w:r>
    </w:p>
    <w:p w:rsidR="00AA6195" w:rsidRPr="00650137" w:rsidRDefault="00AA6195" w:rsidP="00650137">
      <w:pPr>
        <w:pStyle w:val="ae"/>
        <w:ind w:firstLine="0"/>
        <w:jc w:val="left"/>
      </w:pPr>
      <w:r w:rsidRPr="00650137">
        <w:t>томах. М., 1994. Т.4.</w:t>
      </w:r>
    </w:p>
    <w:p w:rsidR="00AA6195" w:rsidRPr="00650137" w:rsidRDefault="00AA6195" w:rsidP="00650137">
      <w:pPr>
        <w:pStyle w:val="ae"/>
        <w:ind w:firstLine="0"/>
        <w:jc w:val="left"/>
      </w:pPr>
      <w:r w:rsidRPr="00650137">
        <w:t>10. Абрамов А.И.: Платон в России // Русская философия. Словарь. М., 1995.</w:t>
      </w:r>
    </w:p>
    <w:p w:rsidR="00AA6195" w:rsidRPr="00650137" w:rsidRDefault="00AA6195" w:rsidP="00650137">
      <w:pPr>
        <w:pStyle w:val="ae"/>
        <w:ind w:firstLine="0"/>
        <w:jc w:val="left"/>
      </w:pPr>
      <w:r w:rsidRPr="00650137">
        <w:t>11. Асмус В.Ф. Платон. М., 1969.</w:t>
      </w:r>
    </w:p>
    <w:p w:rsidR="00AA6195" w:rsidRPr="00650137" w:rsidRDefault="00AA6195" w:rsidP="00650137">
      <w:pPr>
        <w:pStyle w:val="ae"/>
        <w:ind w:firstLine="0"/>
        <w:jc w:val="left"/>
      </w:pPr>
      <w:r w:rsidRPr="00650137">
        <w:t>12. Боннар А. Греческая цивилизация // Сочинения в трех томах.</w:t>
      </w:r>
      <w:r w:rsidR="00425EA9" w:rsidRPr="00650137">
        <w:t xml:space="preserve"> </w:t>
      </w:r>
      <w:r w:rsidRPr="00650137">
        <w:t>М.,</w:t>
      </w:r>
      <w:r w:rsidR="00425EA9" w:rsidRPr="00650137">
        <w:t xml:space="preserve"> </w:t>
      </w:r>
      <w:r w:rsidRPr="00650137">
        <w:t>1991.</w:t>
      </w:r>
    </w:p>
    <w:p w:rsidR="00AA6195" w:rsidRPr="00650137" w:rsidRDefault="00AA6195" w:rsidP="00650137">
      <w:pPr>
        <w:pStyle w:val="ae"/>
        <w:ind w:firstLine="0"/>
        <w:jc w:val="left"/>
      </w:pPr>
      <w:r w:rsidRPr="00650137">
        <w:t>13. Бузескул В.П. Школьное дело</w:t>
      </w:r>
      <w:r w:rsidR="00425EA9" w:rsidRPr="00650137">
        <w:t xml:space="preserve"> </w:t>
      </w:r>
      <w:r w:rsidRPr="00650137">
        <w:t>у</w:t>
      </w:r>
      <w:r w:rsidR="00425EA9" w:rsidRPr="00650137">
        <w:t xml:space="preserve"> </w:t>
      </w:r>
      <w:r w:rsidRPr="00650137">
        <w:t>древних</w:t>
      </w:r>
      <w:r w:rsidR="00425EA9" w:rsidRPr="00650137">
        <w:t xml:space="preserve"> </w:t>
      </w:r>
      <w:r w:rsidRPr="00650137">
        <w:t>греков</w:t>
      </w:r>
      <w:r w:rsidR="00425EA9" w:rsidRPr="00650137">
        <w:t xml:space="preserve"> </w:t>
      </w:r>
      <w:r w:rsidRPr="00650137">
        <w:t>по</w:t>
      </w:r>
      <w:r w:rsidR="00425EA9" w:rsidRPr="00650137">
        <w:t xml:space="preserve"> </w:t>
      </w:r>
      <w:r w:rsidRPr="00650137">
        <w:t>новым</w:t>
      </w:r>
      <w:r w:rsidR="00425EA9" w:rsidRPr="00650137">
        <w:t xml:space="preserve"> </w:t>
      </w:r>
      <w:r w:rsidRPr="00650137">
        <w:t>данным</w:t>
      </w:r>
      <w:r w:rsidR="00425EA9" w:rsidRPr="00650137">
        <w:t xml:space="preserve"> </w:t>
      </w:r>
      <w:r w:rsidRPr="00650137">
        <w:t>//</w:t>
      </w:r>
    </w:p>
    <w:p w:rsidR="00AA6195" w:rsidRPr="00650137" w:rsidRDefault="00AA6195" w:rsidP="00650137">
      <w:pPr>
        <w:pStyle w:val="ae"/>
        <w:ind w:firstLine="0"/>
        <w:jc w:val="left"/>
      </w:pPr>
      <w:r w:rsidRPr="00650137">
        <w:t>Вестник Европы. СПб., 1911. Апрель.</w:t>
      </w:r>
    </w:p>
    <w:p w:rsidR="00AA6195" w:rsidRPr="00650137" w:rsidRDefault="00AA6195" w:rsidP="00650137">
      <w:pPr>
        <w:pStyle w:val="ae"/>
        <w:ind w:firstLine="0"/>
        <w:jc w:val="left"/>
      </w:pPr>
      <w:r w:rsidRPr="00650137">
        <w:t>14. Винничук Л. Люди, нравы, обычаи древних Греции и Рима. М., 1988.</w:t>
      </w:r>
    </w:p>
    <w:p w:rsidR="00AA6195" w:rsidRPr="00650137" w:rsidRDefault="00AA6195" w:rsidP="00650137">
      <w:pPr>
        <w:pStyle w:val="ae"/>
        <w:ind w:firstLine="0"/>
        <w:jc w:val="left"/>
      </w:pPr>
      <w:r w:rsidRPr="00650137">
        <w:t>15. Журковский Г.Е. Очерки истории античной педагогики. М.. 1963.</w:t>
      </w:r>
    </w:p>
    <w:p w:rsidR="00AA6195" w:rsidRPr="00650137" w:rsidRDefault="00AA6195" w:rsidP="00650137">
      <w:pPr>
        <w:pStyle w:val="ae"/>
        <w:ind w:firstLine="0"/>
        <w:jc w:val="left"/>
      </w:pPr>
      <w:r w:rsidRPr="00650137">
        <w:t>16. Зоргенфрей Г.Г. Социальная педагогика Платона //</w:t>
      </w:r>
      <w:r w:rsidR="00425EA9" w:rsidRPr="00650137">
        <w:t xml:space="preserve"> </w:t>
      </w:r>
      <w:r w:rsidRPr="00650137">
        <w:t>Журнал</w:t>
      </w:r>
      <w:r w:rsidR="00425EA9" w:rsidRPr="00650137">
        <w:t xml:space="preserve"> </w:t>
      </w:r>
      <w:r w:rsidRPr="00650137">
        <w:t>министерства</w:t>
      </w:r>
    </w:p>
    <w:p w:rsidR="00AA6195" w:rsidRPr="00650137" w:rsidRDefault="00AA6195" w:rsidP="00650137">
      <w:pPr>
        <w:pStyle w:val="ae"/>
        <w:ind w:firstLine="0"/>
        <w:jc w:val="left"/>
      </w:pPr>
      <w:r w:rsidRPr="00650137">
        <w:t>народного просвещения. 1906. Ч. VI №12.</w:t>
      </w:r>
    </w:p>
    <w:p w:rsidR="00AA6195" w:rsidRPr="00650137" w:rsidRDefault="00AA6195" w:rsidP="00650137">
      <w:pPr>
        <w:pStyle w:val="ae"/>
        <w:ind w:firstLine="0"/>
        <w:jc w:val="left"/>
      </w:pPr>
      <w:r w:rsidRPr="00650137">
        <w:t>17. Педагогическая энциклопедия. М.. 1966. Т.3. Электронный ресурс www.pedagogic.ru</w:t>
      </w:r>
    </w:p>
    <w:p w:rsidR="00AA6195" w:rsidRPr="00650137" w:rsidRDefault="00AA6195" w:rsidP="00650137">
      <w:pPr>
        <w:pStyle w:val="ae"/>
        <w:ind w:firstLine="0"/>
        <w:jc w:val="left"/>
      </w:pPr>
      <w:r w:rsidRPr="00650137">
        <w:t>18. Педагогический словарь. М., 1960. Электронный ресурс www.pedagogic.ru</w:t>
      </w:r>
    </w:p>
    <w:p w:rsidR="00AA6195" w:rsidRPr="00650137" w:rsidRDefault="00AA6195" w:rsidP="00650137">
      <w:pPr>
        <w:pStyle w:val="ae"/>
        <w:ind w:firstLine="0"/>
        <w:jc w:val="left"/>
      </w:pPr>
      <w:r w:rsidRPr="00650137">
        <w:t xml:space="preserve">19. </w:t>
      </w:r>
      <w:r w:rsidRPr="009E1632">
        <w:t>Галанов</w:t>
      </w:r>
      <w:r w:rsidRPr="00650137">
        <w:t xml:space="preserve"> Сергей «Что мы знаем о воспитании в Древней Спарте?» Электронный ресурс http://shkolazhizni.ru/</w:t>
      </w:r>
    </w:p>
    <w:p w:rsidR="00AA6195" w:rsidRPr="00650137" w:rsidRDefault="00AA6195" w:rsidP="00650137">
      <w:pPr>
        <w:pStyle w:val="ae"/>
        <w:ind w:firstLine="0"/>
        <w:jc w:val="left"/>
      </w:pPr>
      <w:r w:rsidRPr="00650137">
        <w:t>20. Плутарх</w:t>
      </w:r>
      <w:r w:rsidR="00425EA9" w:rsidRPr="00650137">
        <w:t xml:space="preserve"> </w:t>
      </w:r>
      <w:r w:rsidRPr="00650137">
        <w:t>«</w:t>
      </w:r>
      <w:r w:rsidRPr="009E1632">
        <w:t>Сравнительные жизнеописани</w:t>
      </w:r>
      <w:r w:rsidRPr="00650137">
        <w:t>я». Ликург</w:t>
      </w:r>
      <w:r w:rsidR="00425EA9" w:rsidRPr="00650137">
        <w:t xml:space="preserve"> </w:t>
      </w:r>
      <w:r w:rsidRPr="00650137">
        <w:t>XVII М.:Правда, 1987г. Перевод</w:t>
      </w:r>
      <w:r w:rsidR="00C8789A" w:rsidRPr="00650137">
        <w:t xml:space="preserve"> </w:t>
      </w:r>
      <w:r w:rsidRPr="00650137">
        <w:t>В.Алексеева. Электронный ресурс ttp://lib.ru/POEEAST/PLUTARH/likurg.txt</w:t>
      </w:r>
    </w:p>
    <w:p w:rsidR="00AA6195" w:rsidRPr="00650137" w:rsidRDefault="00AA6195" w:rsidP="00650137">
      <w:pPr>
        <w:pStyle w:val="ae"/>
        <w:ind w:firstLine="0"/>
        <w:jc w:val="left"/>
      </w:pPr>
      <w:r w:rsidRPr="00650137">
        <w:t>21.</w:t>
      </w:r>
      <w:r w:rsidR="00425EA9" w:rsidRPr="00650137">
        <w:t xml:space="preserve"> </w:t>
      </w:r>
      <w:r w:rsidRPr="00650137">
        <w:t xml:space="preserve">«Военное воспитание в Спарте» Электронный ресурс </w:t>
      </w:r>
      <w:r w:rsidRPr="009E1632">
        <w:t>http://5ka.com.ua/</w:t>
      </w:r>
    </w:p>
    <w:p w:rsidR="00AA6195" w:rsidRPr="00650137" w:rsidRDefault="00AA6195" w:rsidP="00650137">
      <w:pPr>
        <w:pStyle w:val="ae"/>
        <w:ind w:firstLine="0"/>
        <w:jc w:val="left"/>
      </w:pPr>
      <w:r w:rsidRPr="00650137">
        <w:t>22. Аристотель</w:t>
      </w:r>
      <w:r w:rsidR="00425EA9" w:rsidRPr="00650137">
        <w:t xml:space="preserve"> </w:t>
      </w:r>
      <w:r w:rsidRPr="00650137">
        <w:t>«Собрания в четырех томах» т.4 М 1984 «Мысль»</w:t>
      </w:r>
    </w:p>
    <w:p w:rsidR="00AA6195" w:rsidRPr="00650137" w:rsidRDefault="00AA6195" w:rsidP="00650137">
      <w:pPr>
        <w:pStyle w:val="ae"/>
        <w:ind w:firstLine="0"/>
        <w:jc w:val="left"/>
      </w:pPr>
      <w:r w:rsidRPr="00650137">
        <w:t>Издательство Академии Наук СССР. Институт философии.</w:t>
      </w:r>
    </w:p>
    <w:p w:rsidR="00AA6195" w:rsidRPr="00650137" w:rsidRDefault="00AA6195" w:rsidP="00650137">
      <w:pPr>
        <w:pStyle w:val="ae"/>
        <w:ind w:firstLine="0"/>
        <w:jc w:val="left"/>
      </w:pPr>
      <w:r w:rsidRPr="00650137">
        <w:t>23. Винничук Л.</w:t>
      </w:r>
      <w:r w:rsidR="00425EA9" w:rsidRPr="00650137">
        <w:t xml:space="preserve"> </w:t>
      </w:r>
      <w:r w:rsidRPr="00650137">
        <w:t>«Люди, нравы, обычаи Древней Греции и Рима» М.</w:t>
      </w:r>
    </w:p>
    <w:p w:rsidR="00AA6195" w:rsidRPr="00650137" w:rsidRDefault="00AA6195" w:rsidP="00650137">
      <w:pPr>
        <w:pStyle w:val="ae"/>
        <w:ind w:firstLine="0"/>
        <w:jc w:val="left"/>
      </w:pPr>
      <w:r w:rsidRPr="00650137">
        <w:t>1988 «Высшая школа»</w:t>
      </w:r>
    </w:p>
    <w:p w:rsidR="00AA6195" w:rsidRPr="00650137" w:rsidRDefault="00AA6195" w:rsidP="00650137">
      <w:pPr>
        <w:pStyle w:val="ae"/>
        <w:ind w:firstLine="0"/>
        <w:jc w:val="left"/>
      </w:pPr>
      <w:r w:rsidRPr="00650137">
        <w:t>24. Гиро П. «Частная и общественная жизнь греков»</w:t>
      </w:r>
      <w:r w:rsidR="00425EA9" w:rsidRPr="00650137">
        <w:t xml:space="preserve"> </w:t>
      </w:r>
      <w:r w:rsidRPr="00650137">
        <w:t>Спб</w:t>
      </w:r>
      <w:r w:rsidR="00425EA9" w:rsidRPr="00650137">
        <w:t xml:space="preserve"> </w:t>
      </w:r>
      <w:r w:rsidRPr="00650137">
        <w:t>1913</w:t>
      </w:r>
    </w:p>
    <w:p w:rsidR="00425EA9" w:rsidRPr="00650137" w:rsidRDefault="00AA6195" w:rsidP="00650137">
      <w:pPr>
        <w:pStyle w:val="ae"/>
        <w:ind w:firstLine="0"/>
        <w:jc w:val="left"/>
      </w:pPr>
      <w:r w:rsidRPr="00650137">
        <w:t>«Древняя Греция» М 1956 Издательство Академии Наук СССР.</w:t>
      </w:r>
    </w:p>
    <w:p w:rsidR="00AA6195" w:rsidRPr="00650137" w:rsidRDefault="00AA6195" w:rsidP="00650137">
      <w:pPr>
        <w:pStyle w:val="ae"/>
        <w:ind w:firstLine="0"/>
        <w:jc w:val="left"/>
      </w:pPr>
      <w:r w:rsidRPr="00650137">
        <w:t>25. Институт истории. Ответственный редактор В.Струве, Д.Каллистов.</w:t>
      </w:r>
    </w:p>
    <w:p w:rsidR="00AA6195" w:rsidRPr="00650137" w:rsidRDefault="00AA6195" w:rsidP="00650137">
      <w:pPr>
        <w:pStyle w:val="ae"/>
        <w:ind w:firstLine="0"/>
        <w:jc w:val="left"/>
      </w:pPr>
      <w:r w:rsidRPr="00650137">
        <w:t>26. Журакоковский Г. «Очерки по истории античной педагогики» М 1963</w:t>
      </w:r>
    </w:p>
    <w:p w:rsidR="00AA6195" w:rsidRPr="00650137" w:rsidRDefault="00AA6195" w:rsidP="00650137">
      <w:pPr>
        <w:pStyle w:val="ae"/>
        <w:ind w:firstLine="0"/>
        <w:jc w:val="left"/>
      </w:pPr>
      <w:r w:rsidRPr="00650137">
        <w:t>Издательства Академии Педагогических Наук РСФСР</w:t>
      </w:r>
    </w:p>
    <w:p w:rsidR="00AA6195" w:rsidRPr="00650137" w:rsidRDefault="00AA6195" w:rsidP="00650137">
      <w:pPr>
        <w:pStyle w:val="ae"/>
        <w:ind w:firstLine="0"/>
        <w:jc w:val="left"/>
      </w:pPr>
      <w:r w:rsidRPr="00650137">
        <w:t>27. Ильинская Л. «Древняя Греция: история, быт, культура»</w:t>
      </w:r>
      <w:r w:rsidR="00425EA9" w:rsidRPr="00650137">
        <w:t xml:space="preserve"> </w:t>
      </w:r>
      <w:r w:rsidRPr="00650137">
        <w:t>М 1997</w:t>
      </w:r>
    </w:p>
    <w:p w:rsidR="00AA6195" w:rsidRPr="00650137" w:rsidRDefault="00AA6195" w:rsidP="00650137">
      <w:pPr>
        <w:pStyle w:val="ae"/>
        <w:ind w:firstLine="0"/>
        <w:jc w:val="left"/>
      </w:pPr>
      <w:r w:rsidRPr="00650137">
        <w:t>28. Колобова К., Глускина Л. «Очерки истории Древней Греции» Спб 1958</w:t>
      </w:r>
    </w:p>
    <w:p w:rsidR="00AA6195" w:rsidRPr="00650137" w:rsidRDefault="00AA6195" w:rsidP="00650137">
      <w:pPr>
        <w:pStyle w:val="ae"/>
        <w:ind w:firstLine="0"/>
        <w:jc w:val="left"/>
      </w:pPr>
      <w:r w:rsidRPr="00650137">
        <w:t>29. Педагогическая энциклопедия</w:t>
      </w:r>
      <w:r w:rsidR="00425EA9" w:rsidRPr="00650137">
        <w:t xml:space="preserve"> </w:t>
      </w:r>
      <w:r w:rsidRPr="00650137">
        <w:t>т4</w:t>
      </w:r>
      <w:r w:rsidR="00425EA9" w:rsidRPr="00650137">
        <w:t xml:space="preserve"> </w:t>
      </w:r>
      <w:r w:rsidRPr="00650137">
        <w:t>«Советская энциклопедия» М 1968</w:t>
      </w:r>
    </w:p>
    <w:p w:rsidR="00AA6195" w:rsidRPr="00650137" w:rsidRDefault="00AA6195" w:rsidP="00650137">
      <w:pPr>
        <w:pStyle w:val="ae"/>
        <w:ind w:firstLine="0"/>
        <w:jc w:val="left"/>
      </w:pPr>
      <w:r w:rsidRPr="00650137">
        <w:t>30. Плутарх «Сравнительные жизнеописания» т.1 М «Наука» 1994.</w:t>
      </w:r>
    </w:p>
    <w:p w:rsidR="00AA6195" w:rsidRPr="00650137" w:rsidRDefault="00AA6195" w:rsidP="00650137">
      <w:pPr>
        <w:pStyle w:val="ae"/>
        <w:ind w:firstLine="0"/>
        <w:jc w:val="left"/>
      </w:pPr>
      <w:r w:rsidRPr="00650137">
        <w:t>Под редакцией С.Аверинцева, М.Гаспарова, С.Маркиш</w:t>
      </w:r>
    </w:p>
    <w:p w:rsidR="00AA6195" w:rsidRPr="00650137" w:rsidRDefault="00AA6195" w:rsidP="00650137">
      <w:pPr>
        <w:pStyle w:val="ae"/>
        <w:ind w:firstLine="0"/>
        <w:jc w:val="left"/>
      </w:pPr>
      <w:r w:rsidRPr="00650137">
        <w:t>31.</w:t>
      </w:r>
      <w:r w:rsidR="00425EA9" w:rsidRPr="00650137">
        <w:t xml:space="preserve"> </w:t>
      </w:r>
      <w:r w:rsidRPr="00650137">
        <w:t>«Творения Платона» т.14 Законы и послесловия к законам. Петербург Academia 1923.</w:t>
      </w:r>
    </w:p>
    <w:p w:rsidR="00AA6195" w:rsidRPr="00650137" w:rsidRDefault="00AA6195" w:rsidP="00650137">
      <w:pPr>
        <w:pStyle w:val="ae"/>
        <w:ind w:firstLine="0"/>
        <w:jc w:val="left"/>
      </w:pPr>
      <w:r w:rsidRPr="00650137">
        <w:t>32. П. Гиро</w:t>
      </w:r>
      <w:r w:rsidR="00425EA9" w:rsidRPr="00650137">
        <w:t xml:space="preserve"> </w:t>
      </w:r>
      <w:r w:rsidRPr="00650137">
        <w:t>«Частная и общественная жизнь греков»</w:t>
      </w:r>
      <w:r w:rsidR="00425EA9" w:rsidRPr="00650137">
        <w:t xml:space="preserve"> </w:t>
      </w:r>
      <w:r w:rsidRPr="00650137">
        <w:t>С-Петербург</w:t>
      </w:r>
      <w:r w:rsidR="00425EA9" w:rsidRPr="00650137">
        <w:t xml:space="preserve"> </w:t>
      </w:r>
      <w:r w:rsidRPr="00650137">
        <w:t>Издание</w:t>
      </w:r>
    </w:p>
    <w:p w:rsidR="00AA6195" w:rsidRPr="00650137" w:rsidRDefault="00AA6195" w:rsidP="00650137">
      <w:pPr>
        <w:pStyle w:val="ae"/>
        <w:ind w:firstLine="0"/>
        <w:jc w:val="left"/>
      </w:pPr>
      <w:r w:rsidRPr="00650137">
        <w:t>Л.Ф. Пантелеева</w:t>
      </w:r>
      <w:r w:rsidR="00425EA9" w:rsidRPr="00650137">
        <w:t xml:space="preserve"> </w:t>
      </w:r>
      <w:r w:rsidRPr="00650137">
        <w:t>1897</w:t>
      </w:r>
      <w:r w:rsidR="00425EA9" w:rsidRPr="00650137">
        <w:t xml:space="preserve"> </w:t>
      </w:r>
      <w:r w:rsidRPr="00650137">
        <w:t>стр.77</w:t>
      </w:r>
    </w:p>
    <w:p w:rsidR="00AA6195" w:rsidRPr="00650137" w:rsidRDefault="00AA6195" w:rsidP="00650137">
      <w:pPr>
        <w:pStyle w:val="ae"/>
        <w:ind w:firstLine="0"/>
        <w:jc w:val="left"/>
      </w:pPr>
      <w:r w:rsidRPr="00650137">
        <w:t>33. Лукиан. Анахарсис, или об упражнении тела т.1 М-Л</w:t>
      </w:r>
      <w:r w:rsidR="00425EA9" w:rsidRPr="00650137">
        <w:t xml:space="preserve"> </w:t>
      </w:r>
      <w:r w:rsidRPr="00650137">
        <w:t>Academia 1935</w:t>
      </w:r>
      <w:r w:rsidR="00425EA9" w:rsidRPr="00650137">
        <w:t xml:space="preserve"> </w:t>
      </w:r>
      <w:r w:rsidRPr="00650137">
        <w:t>с. 348-349</w:t>
      </w:r>
    </w:p>
    <w:p w:rsidR="00AA6195" w:rsidRPr="00650137" w:rsidRDefault="00AA6195" w:rsidP="00650137">
      <w:pPr>
        <w:pStyle w:val="ae"/>
        <w:ind w:firstLine="0"/>
        <w:jc w:val="left"/>
      </w:pPr>
      <w:r w:rsidRPr="00650137">
        <w:t>34. Платон</w:t>
      </w:r>
      <w:r w:rsidR="00C8789A" w:rsidRPr="00650137">
        <w:t>.</w:t>
      </w:r>
      <w:r w:rsidRPr="00650137">
        <w:t xml:space="preserve"> Законы I , 7 , 633 с</w:t>
      </w:r>
    </w:p>
    <w:p w:rsidR="00AA6195" w:rsidRPr="00650137" w:rsidRDefault="00AA6195" w:rsidP="00650137">
      <w:pPr>
        <w:pStyle w:val="ae"/>
        <w:ind w:firstLine="0"/>
        <w:jc w:val="left"/>
      </w:pPr>
      <w:r w:rsidRPr="00650137">
        <w:t>35. Плутарх «Сравнительные характеристики» Ликург XVIII, XIX. Электронный ресурс ttp://lib.ru/POEEAST/PLUTARH/likurg.txt</w:t>
      </w:r>
    </w:p>
    <w:p w:rsidR="00AA6195" w:rsidRPr="00650137" w:rsidRDefault="00AA6195" w:rsidP="00650137">
      <w:pPr>
        <w:pStyle w:val="ae"/>
        <w:ind w:firstLine="0"/>
        <w:jc w:val="left"/>
      </w:pPr>
      <w:r w:rsidRPr="00650137">
        <w:t>36. Аристотель Политика, VIII , 5, 4, электронный ресурс http://philosophy.ru</w:t>
      </w:r>
    </w:p>
    <w:p w:rsidR="00AA6195" w:rsidRPr="00650137" w:rsidRDefault="00AA6195" w:rsidP="00650137">
      <w:pPr>
        <w:pStyle w:val="ae"/>
        <w:ind w:firstLine="0"/>
        <w:jc w:val="left"/>
      </w:pPr>
      <w:r w:rsidRPr="00650137">
        <w:t>37. Платон Государство V , 413 Перевод А.Н. Егунова, электронный ресурс http://philosophy.ru/library/</w:t>
      </w:r>
    </w:p>
    <w:p w:rsidR="00AA6195" w:rsidRPr="00650137" w:rsidRDefault="00AA6195" w:rsidP="00650137">
      <w:pPr>
        <w:pStyle w:val="ae"/>
        <w:ind w:firstLine="0"/>
        <w:jc w:val="left"/>
      </w:pPr>
      <w:r w:rsidRPr="00650137">
        <w:t>38. Ксенофонт Лакедемонское государство I ,3,4 электронный ресурс http://www.gumer.info</w:t>
      </w:r>
    </w:p>
    <w:p w:rsidR="00AA6195" w:rsidRPr="00650137" w:rsidRDefault="00AA6195" w:rsidP="00650137">
      <w:pPr>
        <w:pStyle w:val="ae"/>
        <w:ind w:firstLine="0"/>
        <w:jc w:val="left"/>
      </w:pPr>
      <w:r w:rsidRPr="00650137">
        <w:t>39. Соединенные Штаты Америки: Конституция</w:t>
      </w:r>
    </w:p>
    <w:p w:rsidR="00AA6195" w:rsidRPr="00650137" w:rsidRDefault="00AA6195" w:rsidP="00650137">
      <w:pPr>
        <w:pStyle w:val="ae"/>
        <w:ind w:firstLine="0"/>
        <w:jc w:val="left"/>
      </w:pPr>
      <w:r w:rsidRPr="00650137">
        <w:t>и</w:t>
      </w:r>
      <w:r w:rsidR="00425EA9" w:rsidRPr="00650137">
        <w:t xml:space="preserve"> </w:t>
      </w:r>
      <w:r w:rsidRPr="00650137">
        <w:t>законодательство.</w:t>
      </w:r>
      <w:r w:rsidR="00425EA9" w:rsidRPr="00650137">
        <w:t xml:space="preserve"> </w:t>
      </w:r>
      <w:r w:rsidRPr="00650137">
        <w:t>Под ред. О.А.Жидкова.</w:t>
      </w:r>
      <w:r w:rsidR="00425EA9" w:rsidRPr="00650137">
        <w:t xml:space="preserve"> </w:t>
      </w:r>
      <w:r w:rsidRPr="00650137">
        <w:t>Перевод О.А.Жидкова.</w:t>
      </w:r>
    </w:p>
    <w:p w:rsidR="00AA6195" w:rsidRPr="00650137" w:rsidRDefault="00AA6195" w:rsidP="00650137">
      <w:pPr>
        <w:pStyle w:val="ae"/>
        <w:ind w:firstLine="0"/>
        <w:jc w:val="left"/>
      </w:pPr>
      <w:r w:rsidRPr="00650137">
        <w:t>М.: Прогресс, Универс, 1993.</w:t>
      </w:r>
    </w:p>
    <w:p w:rsidR="00AA6195" w:rsidRPr="00650137" w:rsidRDefault="00AA6195" w:rsidP="00650137">
      <w:pPr>
        <w:pStyle w:val="ae"/>
        <w:ind w:firstLine="0"/>
        <w:jc w:val="left"/>
      </w:pPr>
      <w:r w:rsidRPr="00650137">
        <w:t>40. Маслоу А. «Мотивация и личность», СПб.: Евразия, 1999. С.77–105 электронный ресурс http://flogiston.ru</w:t>
      </w:r>
    </w:p>
    <w:p w:rsidR="00AA6195" w:rsidRPr="00650137" w:rsidRDefault="00AA6195" w:rsidP="00650137">
      <w:pPr>
        <w:pStyle w:val="ae"/>
        <w:ind w:firstLine="0"/>
        <w:jc w:val="left"/>
      </w:pPr>
      <w:r w:rsidRPr="00650137">
        <w:t>41. Быков Д. «Лоно со вкусом персика», «Огонек» № 21 2007, стр. 41</w:t>
      </w:r>
    </w:p>
    <w:p w:rsidR="00AA6195" w:rsidRPr="00650137" w:rsidRDefault="00AA6195" w:rsidP="00650137">
      <w:pPr>
        <w:pStyle w:val="ae"/>
        <w:ind w:firstLine="0"/>
        <w:jc w:val="left"/>
      </w:pPr>
      <w:r w:rsidRPr="00650137">
        <w:t>42. Кроник А. А. «Возможность оценки эффективности социальных проектов через изменения в субъективной картины жизненного пути личности» («Теоретико-методологические проблемы социального прогнозирования и социальногопроектирования в условиях ускорения научно- технического прогресса», М, 1986, с. 186-201)</w:t>
      </w:r>
    </w:p>
    <w:p w:rsidR="00AA6195" w:rsidRPr="00650137" w:rsidRDefault="00AA6195" w:rsidP="00650137">
      <w:pPr>
        <w:pStyle w:val="ae"/>
        <w:ind w:firstLine="0"/>
        <w:jc w:val="left"/>
      </w:pPr>
      <w:r w:rsidRPr="00650137">
        <w:t>43. Асмолов А. Г. «О моделях успеха в эволюции цивилизаций» (Этика успеха», № 8/96 Тюмень- Москва, с. 9 – 15)</w:t>
      </w:r>
    </w:p>
    <w:p w:rsidR="00AA6195" w:rsidRPr="00650137" w:rsidRDefault="00AA6195" w:rsidP="00650137">
      <w:pPr>
        <w:pStyle w:val="ae"/>
        <w:ind w:firstLine="0"/>
        <w:jc w:val="left"/>
      </w:pPr>
      <w:r w:rsidRPr="00650137">
        <w:t xml:space="preserve">44. Аронов А. А. «Творчество: факторы успешности» (Учен. Записки Московского Государственного Университета культуры и искусств, вып </w:t>
      </w:r>
      <w:smartTag w:uri="urn:schemas-microsoft-com:office:smarttags" w:element="metricconverter">
        <w:smartTagPr>
          <w:attr w:name="ProductID" w:val="25, М"/>
        </w:smartTagPr>
        <w:r w:rsidRPr="00650137">
          <w:t>25, М</w:t>
        </w:r>
      </w:smartTag>
      <w:r w:rsidRPr="00650137">
        <w:t>. 2003, с. 131 – 146)</w:t>
      </w:r>
    </w:p>
    <w:p w:rsidR="00425EA9" w:rsidRPr="00650137" w:rsidRDefault="00AA6195" w:rsidP="00650137">
      <w:pPr>
        <w:pStyle w:val="ae"/>
        <w:ind w:firstLine="0"/>
        <w:jc w:val="left"/>
      </w:pPr>
      <w:r w:rsidRPr="00650137">
        <w:t xml:space="preserve">45. Покровский И. Е. «Как реформировать океан?» («Этика успеха», № 8/96, </w:t>
      </w:r>
      <w:r w:rsidR="00EE56FE" w:rsidRPr="00650137">
        <w:t>Тюмень</w:t>
      </w:r>
      <w:r w:rsidRPr="00650137">
        <w:t xml:space="preserve"> – Москва, с. 42-56)</w:t>
      </w:r>
    </w:p>
    <w:p w:rsidR="00AA6195" w:rsidRPr="00650137" w:rsidRDefault="00AA6195" w:rsidP="00650137">
      <w:pPr>
        <w:pStyle w:val="ae"/>
        <w:ind w:firstLine="0"/>
        <w:jc w:val="left"/>
      </w:pPr>
      <w:r w:rsidRPr="00650137">
        <w:t>46. Хилл Н. «Думай и богатей», М, «Эксмо», 2004</w:t>
      </w:r>
    </w:p>
    <w:p w:rsidR="00AA6195" w:rsidRPr="00650137" w:rsidRDefault="00AA6195" w:rsidP="00650137">
      <w:pPr>
        <w:pStyle w:val="ae"/>
        <w:ind w:firstLine="0"/>
        <w:jc w:val="left"/>
      </w:pPr>
      <w:r w:rsidRPr="00650137">
        <w:t>47. Киосаки Р., Лектер Л. Ш.</w:t>
      </w:r>
      <w:r w:rsidR="00425EA9" w:rsidRPr="00650137">
        <w:t xml:space="preserve"> </w:t>
      </w:r>
      <w:r w:rsidRPr="00650137">
        <w:t>«Богатый папа, бедный папа», Минск, «Поппури» 2002</w:t>
      </w:r>
    </w:p>
    <w:p w:rsidR="00AA6195" w:rsidRPr="00650137" w:rsidRDefault="00AA6195" w:rsidP="00650137">
      <w:pPr>
        <w:pStyle w:val="ae"/>
        <w:ind w:firstLine="0"/>
        <w:jc w:val="left"/>
      </w:pPr>
      <w:r w:rsidRPr="00650137">
        <w:t>48. Робин С. Шарма. «Монах, который продал свой феррари», М, 2002</w:t>
      </w:r>
    </w:p>
    <w:p w:rsidR="00AA6195" w:rsidRPr="00650137" w:rsidRDefault="00AA6195" w:rsidP="00650137">
      <w:pPr>
        <w:pStyle w:val="ae"/>
        <w:ind w:firstLine="0"/>
        <w:jc w:val="left"/>
      </w:pPr>
      <w:r w:rsidRPr="00650137">
        <w:t>49. Робин С. Шарма «Супержизнь! 30-дневное путешествие к настоящей жизни»,</w:t>
      </w:r>
      <w:r w:rsidR="00425EA9" w:rsidRPr="00650137">
        <w:t xml:space="preserve"> </w:t>
      </w:r>
      <w:r w:rsidRPr="00650137">
        <w:t>Минск, «Поппури» 2002</w:t>
      </w:r>
    </w:p>
    <w:p w:rsidR="00AA6195" w:rsidRPr="00650137" w:rsidRDefault="00AA6195" w:rsidP="00650137">
      <w:pPr>
        <w:pStyle w:val="ae"/>
        <w:ind w:firstLine="0"/>
        <w:jc w:val="left"/>
      </w:pPr>
      <w:r w:rsidRPr="00650137">
        <w:t>50. Свияш</w:t>
      </w:r>
      <w:r w:rsidR="00425EA9" w:rsidRPr="00650137">
        <w:t xml:space="preserve"> </w:t>
      </w:r>
      <w:r w:rsidRPr="00650137">
        <w:t>А. «Что мешает вам быть богатым», «Питер», 2002</w:t>
      </w:r>
    </w:p>
    <w:p w:rsidR="00AA6195" w:rsidRPr="00650137" w:rsidRDefault="00AA6195" w:rsidP="00650137">
      <w:pPr>
        <w:pStyle w:val="ae"/>
        <w:ind w:firstLine="0"/>
        <w:jc w:val="left"/>
      </w:pPr>
      <w:r w:rsidRPr="00650137">
        <w:t>51. Свияш А. «Проект-Человечество. Успех или неудача?», «Питер», 2002.</w:t>
      </w:r>
    </w:p>
    <w:p w:rsidR="00AA6195" w:rsidRPr="00650137" w:rsidRDefault="00AA6195" w:rsidP="00650137">
      <w:pPr>
        <w:pStyle w:val="ae"/>
        <w:ind w:firstLine="0"/>
        <w:jc w:val="left"/>
      </w:pPr>
      <w:r w:rsidRPr="00650137">
        <w:t>52. Синельников В. «Путь к богатству», М, «Центрполиграф», 2007</w:t>
      </w:r>
    </w:p>
    <w:p w:rsidR="00AA6195" w:rsidRPr="00650137" w:rsidRDefault="00AA6195" w:rsidP="00650137">
      <w:pPr>
        <w:pStyle w:val="ae"/>
        <w:ind w:firstLine="0"/>
        <w:jc w:val="left"/>
      </w:pPr>
      <w:r w:rsidRPr="00650137">
        <w:t>53. Синельников В. «Возлюби болезнь свою», М, «Центрполиграф», 2007</w:t>
      </w:r>
    </w:p>
    <w:p w:rsidR="00AA6195" w:rsidRPr="00650137" w:rsidRDefault="00AA6195" w:rsidP="00650137">
      <w:pPr>
        <w:pStyle w:val="ae"/>
        <w:ind w:firstLine="0"/>
        <w:jc w:val="left"/>
      </w:pPr>
      <w:r w:rsidRPr="00650137">
        <w:t>54. Дез Деларев «Бизнес путь: Билл Гейтс», С-Пб, «Крылов», 2003</w:t>
      </w:r>
    </w:p>
    <w:p w:rsidR="00AA6195" w:rsidRPr="00650137" w:rsidRDefault="00AA6195" w:rsidP="00650137">
      <w:pPr>
        <w:pStyle w:val="ae"/>
        <w:ind w:firstLine="0"/>
        <w:jc w:val="left"/>
      </w:pPr>
      <w:r w:rsidRPr="00650137">
        <w:t>55. Паркер Э. Сент-Джон «Стратегемы жизни, или Законы собственного Я», М, «Рипол-Классик», 2002</w:t>
      </w:r>
    </w:p>
    <w:p w:rsidR="00AA6195" w:rsidRPr="00650137" w:rsidRDefault="00AA6195" w:rsidP="00650137">
      <w:pPr>
        <w:pStyle w:val="ae"/>
        <w:ind w:firstLine="0"/>
        <w:jc w:val="left"/>
      </w:pPr>
      <w:r w:rsidRPr="00650137">
        <w:t>56. Кэрол Ли «Дети Индиго», Издательство София 2003, Электронный ресурс http://www.e-puzzle.ru</w:t>
      </w:r>
    </w:p>
    <w:p w:rsidR="00AA6195" w:rsidRPr="00650137" w:rsidRDefault="00AA6195" w:rsidP="00650137">
      <w:pPr>
        <w:pStyle w:val="ae"/>
        <w:ind w:firstLine="0"/>
        <w:jc w:val="left"/>
      </w:pPr>
      <w:r w:rsidRPr="00650137">
        <w:t>57. Карелин А. А.</w:t>
      </w:r>
      <w:r w:rsidR="00425EA9" w:rsidRPr="00650137">
        <w:t xml:space="preserve"> </w:t>
      </w:r>
      <w:r w:rsidRPr="00650137">
        <w:t>«Снег на листьях или психотехнология успеха» "КСП+" МОСКВА 2000, Электронный ресурс http://lib.ru/DPEOPLE/KARELIN</w:t>
      </w:r>
    </w:p>
    <w:p w:rsidR="00AA6195" w:rsidRPr="00650137" w:rsidRDefault="00AA6195" w:rsidP="00650137">
      <w:pPr>
        <w:pStyle w:val="ae"/>
        <w:ind w:firstLine="0"/>
        <w:jc w:val="left"/>
      </w:pPr>
      <w:r w:rsidRPr="00650137">
        <w:t>58. Толстых А. В., Толстых Н. Н. «Победитель не получит ничего», «Этика успеха», Тюмень, № 8\96 с. 115-125</w:t>
      </w:r>
    </w:p>
    <w:p w:rsidR="00AA6195" w:rsidRPr="00650137" w:rsidRDefault="00AA6195" w:rsidP="00650137">
      <w:pPr>
        <w:pStyle w:val="ae"/>
        <w:ind w:firstLine="0"/>
        <w:jc w:val="left"/>
      </w:pPr>
      <w:r w:rsidRPr="00650137">
        <w:t>59. «На пути к философии успеха», «Вести», № 5, с. 13-21.</w:t>
      </w:r>
    </w:p>
    <w:p w:rsidR="00AA6195" w:rsidRPr="00650137" w:rsidRDefault="00AA6195" w:rsidP="00650137">
      <w:pPr>
        <w:pStyle w:val="ae"/>
        <w:ind w:firstLine="0"/>
        <w:jc w:val="left"/>
      </w:pPr>
      <w:r w:rsidRPr="00650137">
        <w:t>60. Илья Мирошниченко «Что такое дауншифтинг и апшифтинг?», электронный ресурс http://shkolazhizni.ru</w:t>
      </w:r>
    </w:p>
    <w:p w:rsidR="00AA6195" w:rsidRPr="00650137" w:rsidRDefault="00AA6195" w:rsidP="00650137">
      <w:pPr>
        <w:pStyle w:val="ae"/>
        <w:ind w:firstLine="0"/>
        <w:jc w:val="left"/>
      </w:pPr>
      <w:r w:rsidRPr="00650137">
        <w:t>61. Электронный ресурс Интернет-словарь «Википидия».</w:t>
      </w:r>
    </w:p>
    <w:p w:rsidR="00AA6195" w:rsidRPr="00650137" w:rsidRDefault="00AA6195" w:rsidP="00650137">
      <w:pPr>
        <w:pStyle w:val="ae"/>
        <w:ind w:firstLine="0"/>
        <w:jc w:val="left"/>
      </w:pPr>
      <w:r w:rsidRPr="00650137">
        <w:t>62. Электронный ресурс www.politjournal.ru</w:t>
      </w:r>
    </w:p>
    <w:p w:rsidR="00AA6195" w:rsidRPr="00650137" w:rsidRDefault="00AA6195" w:rsidP="00650137">
      <w:pPr>
        <w:pStyle w:val="ae"/>
        <w:ind w:firstLine="0"/>
        <w:jc w:val="left"/>
      </w:pPr>
      <w:r w:rsidRPr="00650137">
        <w:t xml:space="preserve">63. Электронный ресурс </w:t>
      </w:r>
      <w:r w:rsidRPr="009E1632">
        <w:t>www.commfree.org</w:t>
      </w:r>
      <w:r w:rsidR="00425EA9" w:rsidRPr="00650137">
        <w:t xml:space="preserve"> </w:t>
      </w:r>
      <w:r w:rsidRPr="00650137">
        <w:t>Washington ProFile</w:t>
      </w:r>
    </w:p>
    <w:p w:rsidR="00425EA9" w:rsidRPr="00650137" w:rsidRDefault="00AA6195" w:rsidP="00650137">
      <w:pPr>
        <w:pStyle w:val="ae"/>
        <w:ind w:firstLine="0"/>
        <w:jc w:val="left"/>
      </w:pPr>
      <w:r w:rsidRPr="00650137">
        <w:t>64. Брэдли М. Кун GNU GPL и американская мечта, Электронный ресурс</w:t>
      </w:r>
      <w:r w:rsidR="00DC2698" w:rsidRPr="00650137">
        <w:t xml:space="preserve"> </w:t>
      </w:r>
      <w:r w:rsidRPr="009E1632">
        <w:t>www.gnu.org/philosophy/gpl-american-dream.ru</w:t>
      </w:r>
    </w:p>
    <w:p w:rsidR="0055579C" w:rsidRPr="00650137" w:rsidRDefault="0055579C" w:rsidP="00650137">
      <w:pPr>
        <w:pStyle w:val="ae"/>
        <w:ind w:firstLine="0"/>
        <w:jc w:val="left"/>
      </w:pPr>
      <w:bookmarkStart w:id="0" w:name="_GoBack"/>
      <w:bookmarkEnd w:id="0"/>
    </w:p>
    <w:sectPr w:rsidR="0055579C" w:rsidRPr="00650137" w:rsidSect="00425EA9">
      <w:headerReference w:type="even" r:id="rId8"/>
      <w:headerReference w:type="default" r:id="rId9"/>
      <w:footerReference w:type="even" r:id="rId10"/>
      <w:footerReference w:type="default" r:id="rId11"/>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49B" w:rsidRDefault="00B3149B">
      <w:r>
        <w:separator/>
      </w:r>
    </w:p>
  </w:endnote>
  <w:endnote w:type="continuationSeparator" w:id="0">
    <w:p w:rsidR="00B3149B" w:rsidRDefault="00B3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273" w:rsidRDefault="008B3273" w:rsidP="00AA6195">
    <w:pPr>
      <w:pStyle w:val="a3"/>
      <w:framePr w:wrap="around" w:vAnchor="text" w:hAnchor="margin" w:xAlign="right" w:y="1"/>
      <w:rPr>
        <w:rStyle w:val="a5"/>
      </w:rPr>
    </w:pPr>
  </w:p>
  <w:p w:rsidR="008B3273" w:rsidRDefault="008B3273" w:rsidP="00AA619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273" w:rsidRDefault="008B3273" w:rsidP="00AA619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49B" w:rsidRDefault="00B3149B">
      <w:r>
        <w:separator/>
      </w:r>
    </w:p>
  </w:footnote>
  <w:footnote w:type="continuationSeparator" w:id="0">
    <w:p w:rsidR="00B3149B" w:rsidRDefault="00B31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273" w:rsidRDefault="008B3273" w:rsidP="00AA6195">
    <w:pPr>
      <w:pStyle w:val="a6"/>
      <w:framePr w:wrap="around" w:vAnchor="text" w:hAnchor="margin" w:xAlign="center" w:y="1"/>
      <w:rPr>
        <w:rStyle w:val="a5"/>
      </w:rPr>
    </w:pPr>
  </w:p>
  <w:p w:rsidR="008B3273" w:rsidRDefault="008B327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273" w:rsidRDefault="009E1632" w:rsidP="00AA6195">
    <w:pPr>
      <w:pStyle w:val="a6"/>
      <w:framePr w:wrap="around" w:vAnchor="text" w:hAnchor="margin" w:xAlign="center" w:y="1"/>
      <w:rPr>
        <w:rStyle w:val="a5"/>
      </w:rPr>
    </w:pPr>
    <w:r>
      <w:rPr>
        <w:rStyle w:val="a5"/>
        <w:noProof/>
      </w:rPr>
      <w:t>2</w:t>
    </w:r>
  </w:p>
  <w:p w:rsidR="008B3273" w:rsidRDefault="008B327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FE1A14"/>
    <w:multiLevelType w:val="multilevel"/>
    <w:tmpl w:val="EE26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E94D21"/>
    <w:multiLevelType w:val="hybridMultilevel"/>
    <w:tmpl w:val="3C6A025A"/>
    <w:lvl w:ilvl="0" w:tplc="A2F2AE74">
      <w:start w:val="1"/>
      <w:numFmt w:val="decimal"/>
      <w:lvlText w:val="%1."/>
      <w:lvlJc w:val="left"/>
      <w:pPr>
        <w:tabs>
          <w:tab w:val="num" w:pos="975"/>
        </w:tabs>
        <w:ind w:left="975" w:hanging="43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18AF"/>
    <w:rsid w:val="00026AB7"/>
    <w:rsid w:val="00066175"/>
    <w:rsid w:val="000967D1"/>
    <w:rsid w:val="000A24C7"/>
    <w:rsid w:val="00172850"/>
    <w:rsid w:val="001F6CEA"/>
    <w:rsid w:val="002014F3"/>
    <w:rsid w:val="0020315E"/>
    <w:rsid w:val="00231963"/>
    <w:rsid w:val="00241E3F"/>
    <w:rsid w:val="00247751"/>
    <w:rsid w:val="002A118D"/>
    <w:rsid w:val="002C579D"/>
    <w:rsid w:val="00302475"/>
    <w:rsid w:val="00356CF2"/>
    <w:rsid w:val="00373630"/>
    <w:rsid w:val="00425EA9"/>
    <w:rsid w:val="004A6122"/>
    <w:rsid w:val="004D656F"/>
    <w:rsid w:val="004E4A33"/>
    <w:rsid w:val="005418AF"/>
    <w:rsid w:val="0055579C"/>
    <w:rsid w:val="00594026"/>
    <w:rsid w:val="005961B8"/>
    <w:rsid w:val="00624454"/>
    <w:rsid w:val="00650137"/>
    <w:rsid w:val="00657FEA"/>
    <w:rsid w:val="006F3662"/>
    <w:rsid w:val="00705CBC"/>
    <w:rsid w:val="0071242E"/>
    <w:rsid w:val="00713E7F"/>
    <w:rsid w:val="007915DE"/>
    <w:rsid w:val="007F137A"/>
    <w:rsid w:val="008323FA"/>
    <w:rsid w:val="00852DC0"/>
    <w:rsid w:val="008A0505"/>
    <w:rsid w:val="008B3273"/>
    <w:rsid w:val="009932FF"/>
    <w:rsid w:val="009B4362"/>
    <w:rsid w:val="009E13F6"/>
    <w:rsid w:val="009E1632"/>
    <w:rsid w:val="00A1341C"/>
    <w:rsid w:val="00A13A76"/>
    <w:rsid w:val="00A31EE3"/>
    <w:rsid w:val="00A3406D"/>
    <w:rsid w:val="00AA6195"/>
    <w:rsid w:val="00B3149B"/>
    <w:rsid w:val="00B963B0"/>
    <w:rsid w:val="00BD0A17"/>
    <w:rsid w:val="00C266E6"/>
    <w:rsid w:val="00C45ADA"/>
    <w:rsid w:val="00C4788A"/>
    <w:rsid w:val="00C8789A"/>
    <w:rsid w:val="00CE506D"/>
    <w:rsid w:val="00DC2698"/>
    <w:rsid w:val="00E13689"/>
    <w:rsid w:val="00E27D77"/>
    <w:rsid w:val="00E764CE"/>
    <w:rsid w:val="00EE56FE"/>
    <w:rsid w:val="00F067B2"/>
    <w:rsid w:val="00F166F7"/>
    <w:rsid w:val="00F41D89"/>
    <w:rsid w:val="00FB4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2962B6AE-AA9A-48EB-8E35-EA7D96FE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195"/>
    <w:rPr>
      <w:sz w:val="24"/>
      <w:szCs w:val="24"/>
    </w:rPr>
  </w:style>
  <w:style w:type="paragraph" w:styleId="1">
    <w:name w:val="heading 1"/>
    <w:basedOn w:val="a"/>
    <w:next w:val="a"/>
    <w:link w:val="10"/>
    <w:uiPriority w:val="9"/>
    <w:qFormat/>
    <w:rsid w:val="00AA619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A6195"/>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AA619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AA619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A6195"/>
    <w:rPr>
      <w:rFonts w:cs="Times New Roman"/>
    </w:rPr>
  </w:style>
  <w:style w:type="paragraph" w:styleId="a6">
    <w:name w:val="header"/>
    <w:basedOn w:val="a"/>
    <w:link w:val="a7"/>
    <w:uiPriority w:val="99"/>
    <w:rsid w:val="00AA6195"/>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HTML">
    <w:name w:val="HTML Preformatted"/>
    <w:basedOn w:val="a"/>
    <w:link w:val="HTML0"/>
    <w:uiPriority w:val="99"/>
    <w:rsid w:val="00AA6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8">
    <w:name w:val="Normal (Web)"/>
    <w:basedOn w:val="a"/>
    <w:uiPriority w:val="99"/>
    <w:rsid w:val="00AA6195"/>
    <w:pPr>
      <w:spacing w:before="100" w:beforeAutospacing="1" w:after="100" w:afterAutospacing="1"/>
    </w:pPr>
  </w:style>
  <w:style w:type="paragraph" w:customStyle="1" w:styleId="style21style42">
    <w:name w:val="style21 style42"/>
    <w:basedOn w:val="a"/>
    <w:rsid w:val="00AA6195"/>
    <w:pPr>
      <w:spacing w:before="100" w:beforeAutospacing="1" w:after="100" w:afterAutospacing="1"/>
    </w:pPr>
  </w:style>
  <w:style w:type="character" w:customStyle="1" w:styleId="style21style421">
    <w:name w:val="style21 style421"/>
    <w:rsid w:val="00AA6195"/>
    <w:rPr>
      <w:rFonts w:cs="Times New Roman"/>
    </w:rPr>
  </w:style>
  <w:style w:type="character" w:styleId="a9">
    <w:name w:val="Strong"/>
    <w:uiPriority w:val="22"/>
    <w:qFormat/>
    <w:rsid w:val="00AA6195"/>
    <w:rPr>
      <w:rFonts w:cs="Times New Roman"/>
      <w:b/>
      <w:bCs/>
    </w:rPr>
  </w:style>
  <w:style w:type="character" w:styleId="aa">
    <w:name w:val="Hyperlink"/>
    <w:uiPriority w:val="99"/>
    <w:rsid w:val="00AA6195"/>
    <w:rPr>
      <w:rFonts w:cs="Times New Roman"/>
      <w:color w:val="0000FF"/>
      <w:u w:val="single"/>
    </w:rPr>
  </w:style>
  <w:style w:type="character" w:customStyle="1" w:styleId="tbb12">
    <w:name w:val="tbb12"/>
    <w:rsid w:val="00AA6195"/>
    <w:rPr>
      <w:rFonts w:cs="Times New Roman"/>
    </w:rPr>
  </w:style>
  <w:style w:type="character" w:customStyle="1" w:styleId="tbln12">
    <w:name w:val="tbln12"/>
    <w:rsid w:val="00AA6195"/>
    <w:rPr>
      <w:rFonts w:cs="Times New Roman"/>
    </w:rPr>
  </w:style>
  <w:style w:type="character" w:customStyle="1" w:styleId="mb">
    <w:name w:val="mb"/>
    <w:rsid w:val="00AA6195"/>
    <w:rPr>
      <w:rFonts w:cs="Times New Roman"/>
    </w:rPr>
  </w:style>
  <w:style w:type="paragraph" w:customStyle="1" w:styleId="Blockquote">
    <w:name w:val="Blockquote"/>
    <w:basedOn w:val="a"/>
    <w:rsid w:val="00AA6195"/>
    <w:pPr>
      <w:overflowPunct w:val="0"/>
      <w:autoSpaceDE w:val="0"/>
      <w:autoSpaceDN w:val="0"/>
      <w:adjustRightInd w:val="0"/>
      <w:spacing w:before="100" w:after="100"/>
      <w:ind w:left="360" w:right="360"/>
      <w:textAlignment w:val="baseline"/>
    </w:pPr>
    <w:rPr>
      <w:szCs w:val="20"/>
    </w:rPr>
  </w:style>
  <w:style w:type="paragraph" w:styleId="ab">
    <w:name w:val="Title"/>
    <w:basedOn w:val="a"/>
    <w:link w:val="ac"/>
    <w:uiPriority w:val="10"/>
    <w:qFormat/>
    <w:rsid w:val="00AA6195"/>
    <w:pPr>
      <w:jc w:val="center"/>
    </w:pPr>
    <w:rPr>
      <w:sz w:val="28"/>
      <w:szCs w:val="20"/>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table" w:styleId="ad">
    <w:name w:val="Table Grid"/>
    <w:basedOn w:val="a1"/>
    <w:uiPriority w:val="59"/>
    <w:rsid w:val="00AA61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rsid w:val="00AA6195"/>
    <w:rPr>
      <w:rFonts w:cs="Times New Roman"/>
    </w:rPr>
  </w:style>
  <w:style w:type="paragraph" w:customStyle="1" w:styleId="ae">
    <w:name w:val="Аа"/>
    <w:basedOn w:val="a"/>
    <w:qFormat/>
    <w:rsid w:val="00425EA9"/>
    <w:pPr>
      <w:suppressAutoHyphens/>
      <w:spacing w:line="360" w:lineRule="auto"/>
      <w:ind w:firstLine="709"/>
      <w:contextualSpacing/>
      <w:jc w:val="both"/>
    </w:pPr>
    <w:rPr>
      <w:sz w:val="28"/>
      <w:szCs w:val="22"/>
      <w:lang w:eastAsia="en-US"/>
    </w:rPr>
  </w:style>
  <w:style w:type="paragraph" w:customStyle="1" w:styleId="af">
    <w:name w:val="Бб"/>
    <w:basedOn w:val="ae"/>
    <w:qFormat/>
    <w:rsid w:val="00425EA9"/>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5906</Words>
  <Characters>33667</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СибНИИТ</Company>
  <LinksUpToDate>false</LinksUpToDate>
  <CharactersWithSpaces>39495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Елена Хлестунова</dc:creator>
  <cp:keywords/>
  <dc:description/>
  <cp:lastModifiedBy>admin</cp:lastModifiedBy>
  <cp:revision>2</cp:revision>
  <dcterms:created xsi:type="dcterms:W3CDTF">2014-03-05T02:05:00Z</dcterms:created>
  <dcterms:modified xsi:type="dcterms:W3CDTF">2014-03-05T02:05:00Z</dcterms:modified>
</cp:coreProperties>
</file>