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BBC" w:rsidRDefault="00594BBC" w:rsidP="00315A57">
      <w:pPr>
        <w:spacing w:line="360" w:lineRule="auto"/>
        <w:jc w:val="center"/>
        <w:rPr>
          <w:sz w:val="32"/>
          <w:szCs w:val="32"/>
        </w:rPr>
      </w:pPr>
    </w:p>
    <w:p w:rsidR="00315A57" w:rsidRPr="00315A57" w:rsidRDefault="00315A57" w:rsidP="00315A57">
      <w:pPr>
        <w:spacing w:line="360" w:lineRule="auto"/>
        <w:jc w:val="center"/>
        <w:rPr>
          <w:sz w:val="32"/>
          <w:szCs w:val="32"/>
        </w:rPr>
      </w:pPr>
      <w:r w:rsidRPr="00315A57">
        <w:rPr>
          <w:sz w:val="32"/>
          <w:szCs w:val="32"/>
        </w:rPr>
        <w:t>Министерство транспорта Российской Федерации</w:t>
      </w:r>
    </w:p>
    <w:p w:rsidR="00315A57" w:rsidRPr="00315A57" w:rsidRDefault="00315A57" w:rsidP="00315A57">
      <w:pPr>
        <w:spacing w:line="360" w:lineRule="auto"/>
        <w:jc w:val="center"/>
        <w:rPr>
          <w:sz w:val="32"/>
          <w:szCs w:val="32"/>
        </w:rPr>
      </w:pPr>
      <w:r w:rsidRPr="00315A57">
        <w:rPr>
          <w:sz w:val="32"/>
          <w:szCs w:val="32"/>
        </w:rPr>
        <w:t>Федеральное образовательное учреждение высшего профессионального образования</w:t>
      </w:r>
    </w:p>
    <w:p w:rsidR="00315A57" w:rsidRDefault="00315A57" w:rsidP="00315A57">
      <w:pPr>
        <w:spacing w:line="360" w:lineRule="auto"/>
        <w:jc w:val="center"/>
        <w:rPr>
          <w:sz w:val="26"/>
          <w:szCs w:val="26"/>
        </w:rPr>
      </w:pPr>
      <w:r w:rsidRPr="00315A57">
        <w:rPr>
          <w:sz w:val="32"/>
          <w:szCs w:val="32"/>
        </w:rPr>
        <w:t>Ульяновское высшее авиационное училище гражданской авиации (институт</w:t>
      </w:r>
      <w:r>
        <w:rPr>
          <w:sz w:val="26"/>
          <w:szCs w:val="26"/>
        </w:rPr>
        <w:t>)</w:t>
      </w:r>
    </w:p>
    <w:p w:rsidR="00315A57" w:rsidRPr="00712C96" w:rsidRDefault="00315A57" w:rsidP="00315A57">
      <w:pPr>
        <w:jc w:val="center"/>
        <w:rPr>
          <w:sz w:val="26"/>
          <w:szCs w:val="26"/>
        </w:rPr>
      </w:pPr>
    </w:p>
    <w:p w:rsidR="00315A57" w:rsidRPr="00712C96" w:rsidRDefault="00315A57" w:rsidP="00315A57">
      <w:pPr>
        <w:jc w:val="center"/>
        <w:rPr>
          <w:sz w:val="26"/>
          <w:szCs w:val="26"/>
        </w:rPr>
      </w:pPr>
    </w:p>
    <w:p w:rsidR="00315A57" w:rsidRDefault="00315A57" w:rsidP="00D03666">
      <w:pPr>
        <w:spacing w:line="360" w:lineRule="auto"/>
        <w:jc w:val="center"/>
        <w:rPr>
          <w:sz w:val="32"/>
          <w:szCs w:val="32"/>
        </w:rPr>
      </w:pPr>
    </w:p>
    <w:p w:rsidR="00D03666" w:rsidRPr="00315A57" w:rsidRDefault="00D03666" w:rsidP="00D03666"/>
    <w:p w:rsidR="00D03666" w:rsidRPr="00315A57" w:rsidRDefault="00D03666" w:rsidP="00D03666"/>
    <w:p w:rsidR="00D03666" w:rsidRPr="00315A57" w:rsidRDefault="00D03666" w:rsidP="00D03666"/>
    <w:p w:rsidR="00D03666" w:rsidRPr="00315A57" w:rsidRDefault="00D03666" w:rsidP="00D03666">
      <w:pPr>
        <w:jc w:val="center"/>
        <w:rPr>
          <w:rFonts w:ascii="Arial Black" w:hAnsi="Arial Black"/>
          <w:caps/>
          <w:sz w:val="76"/>
          <w:szCs w:val="76"/>
        </w:rPr>
      </w:pPr>
      <w:r w:rsidRPr="00315A57">
        <w:rPr>
          <w:rFonts w:ascii="Arial" w:hAnsi="Arial" w:cs="Arial"/>
          <w:caps/>
          <w:sz w:val="76"/>
          <w:szCs w:val="76"/>
        </w:rPr>
        <w:t>реферат</w:t>
      </w:r>
    </w:p>
    <w:p w:rsidR="00D03666" w:rsidRPr="00315A57" w:rsidRDefault="00D03666" w:rsidP="00D03666">
      <w:pPr>
        <w:jc w:val="center"/>
        <w:rPr>
          <w:rFonts w:ascii="Bookman Old Style" w:hAnsi="Bookman Old Style"/>
          <w:caps/>
          <w:sz w:val="56"/>
        </w:rPr>
      </w:pPr>
    </w:p>
    <w:p w:rsidR="00D03666" w:rsidRPr="00315A57" w:rsidRDefault="00211541" w:rsidP="00D03666">
      <w:pPr>
        <w:jc w:val="center"/>
        <w:rPr>
          <w:rFonts w:ascii="Century Gothic" w:hAnsi="Century Gothic"/>
          <w:i/>
          <w:sz w:val="72"/>
          <w:szCs w:val="72"/>
        </w:rPr>
      </w:pPr>
      <w:r>
        <w:rPr>
          <w:rFonts w:ascii="Century Gothic" w:hAnsi="Century Gothic"/>
          <w:i/>
          <w:sz w:val="72"/>
          <w:szCs w:val="72"/>
        </w:rPr>
        <w:t>Понятие внутренней речи</w:t>
      </w:r>
      <w:r w:rsidR="00D03666" w:rsidRPr="00315A57">
        <w:rPr>
          <w:rFonts w:ascii="Century Gothic" w:hAnsi="Century Gothic"/>
          <w:i/>
          <w:sz w:val="72"/>
          <w:szCs w:val="72"/>
        </w:rPr>
        <w:t xml:space="preserve">                                                                   </w:t>
      </w:r>
    </w:p>
    <w:p w:rsidR="00D03666" w:rsidRPr="00315A57" w:rsidRDefault="00D03666" w:rsidP="00D03666">
      <w:pPr>
        <w:jc w:val="center"/>
        <w:rPr>
          <w:rFonts w:ascii="Arial Narrow" w:hAnsi="Arial Narrow"/>
          <w:sz w:val="48"/>
        </w:rPr>
      </w:pPr>
    </w:p>
    <w:p w:rsidR="00D03666" w:rsidRPr="00315A57" w:rsidRDefault="00D03666" w:rsidP="00D03666">
      <w:pPr>
        <w:jc w:val="center"/>
        <w:rPr>
          <w:rFonts w:ascii="Arial Narrow" w:hAnsi="Arial Narrow"/>
          <w:sz w:val="48"/>
        </w:rPr>
      </w:pPr>
    </w:p>
    <w:p w:rsidR="00D03666" w:rsidRPr="00315A57" w:rsidRDefault="00D03666" w:rsidP="00D03666">
      <w:pPr>
        <w:rPr>
          <w:rFonts w:ascii="Arial Narrow" w:hAnsi="Arial Narrow"/>
        </w:rPr>
      </w:pPr>
    </w:p>
    <w:p w:rsidR="00D03666" w:rsidRPr="00315A57" w:rsidRDefault="00D03666" w:rsidP="00D03666">
      <w:pPr>
        <w:rPr>
          <w:rFonts w:ascii="Arial Narrow" w:hAnsi="Arial Narrow"/>
        </w:rPr>
      </w:pPr>
    </w:p>
    <w:p w:rsidR="00D03666" w:rsidRPr="00315A57" w:rsidRDefault="00D03666" w:rsidP="00D03666">
      <w:pPr>
        <w:rPr>
          <w:rFonts w:ascii="Arial Narrow" w:hAnsi="Arial Narrow"/>
        </w:rPr>
      </w:pPr>
    </w:p>
    <w:p w:rsidR="00D03666" w:rsidRPr="00315A57" w:rsidRDefault="00D03666" w:rsidP="00D03666">
      <w:pPr>
        <w:rPr>
          <w:rFonts w:ascii="Arial Narrow" w:hAnsi="Arial Narrow"/>
        </w:rPr>
      </w:pPr>
    </w:p>
    <w:p w:rsidR="00D03666" w:rsidRDefault="00D03666" w:rsidP="00D03666">
      <w:r w:rsidRPr="00315A57">
        <w:t xml:space="preserve">                                                                            </w:t>
      </w:r>
      <w:r w:rsidR="00315A57">
        <w:t>Выполнил: с-т Редькин А.С.</w:t>
      </w:r>
    </w:p>
    <w:p w:rsidR="00315A57" w:rsidRPr="00315A57" w:rsidRDefault="00315A57" w:rsidP="00D03666">
      <w:pPr>
        <w:rPr>
          <w:szCs w:val="28"/>
        </w:rPr>
      </w:pPr>
      <w:r>
        <w:t xml:space="preserve">                                                                            гр М</w:t>
      </w:r>
      <w:r>
        <w:rPr>
          <w:szCs w:val="28"/>
          <w:vertAlign w:val="subscript"/>
        </w:rPr>
        <w:t>3.1</w:t>
      </w:r>
      <w:r>
        <w:rPr>
          <w:szCs w:val="28"/>
        </w:rPr>
        <w:t>-09-1</w:t>
      </w:r>
    </w:p>
    <w:p w:rsidR="00D03666" w:rsidRPr="00315A57" w:rsidRDefault="00D03666" w:rsidP="00D03666">
      <w:pPr>
        <w:rPr>
          <w:rFonts w:ascii="Arial Narrow" w:hAnsi="Arial Narrow"/>
        </w:rPr>
      </w:pPr>
      <w:r w:rsidRPr="00315A57">
        <w:t xml:space="preserve">                                                                            </w:t>
      </w:r>
      <w:r w:rsidR="00315A57">
        <w:t>Проверила Алексеева Т.Г.</w:t>
      </w:r>
    </w:p>
    <w:p w:rsidR="00D03666" w:rsidRPr="00315A57" w:rsidRDefault="00D03666" w:rsidP="00D03666">
      <w:pPr>
        <w:rPr>
          <w:rFonts w:ascii="Arial Narrow" w:hAnsi="Arial Narrow"/>
        </w:rPr>
      </w:pPr>
    </w:p>
    <w:p w:rsidR="00315A57" w:rsidRDefault="00315A57" w:rsidP="00D03666">
      <w:pPr>
        <w:jc w:val="center"/>
      </w:pPr>
    </w:p>
    <w:p w:rsidR="00315A57" w:rsidRDefault="00315A57" w:rsidP="00D03666">
      <w:pPr>
        <w:jc w:val="center"/>
      </w:pPr>
    </w:p>
    <w:p w:rsidR="00315A57" w:rsidRDefault="00315A57" w:rsidP="00D03666">
      <w:pPr>
        <w:jc w:val="center"/>
      </w:pPr>
    </w:p>
    <w:p w:rsidR="00315A57" w:rsidRDefault="00315A57" w:rsidP="00D03666">
      <w:pPr>
        <w:jc w:val="center"/>
      </w:pPr>
    </w:p>
    <w:p w:rsidR="00315A57" w:rsidRDefault="00315A57" w:rsidP="00D03666">
      <w:pPr>
        <w:jc w:val="center"/>
      </w:pPr>
    </w:p>
    <w:p w:rsidR="00315A57" w:rsidRDefault="00315A57" w:rsidP="00D03666">
      <w:pPr>
        <w:jc w:val="center"/>
      </w:pPr>
    </w:p>
    <w:p w:rsidR="00315A57" w:rsidRDefault="00315A57" w:rsidP="00D03666">
      <w:pPr>
        <w:jc w:val="center"/>
      </w:pPr>
    </w:p>
    <w:p w:rsidR="00315A57" w:rsidRDefault="00315A57" w:rsidP="00D03666">
      <w:pPr>
        <w:jc w:val="center"/>
      </w:pPr>
    </w:p>
    <w:p w:rsidR="00315A57" w:rsidRDefault="00315A57" w:rsidP="00D03666">
      <w:pPr>
        <w:jc w:val="center"/>
      </w:pPr>
    </w:p>
    <w:p w:rsidR="00FC02FB" w:rsidRPr="00315A57" w:rsidRDefault="00B15795" w:rsidP="00B15795">
      <w:pPr>
        <w:spacing w:line="360" w:lineRule="auto"/>
        <w:ind w:firstLine="748"/>
        <w:rPr>
          <w:caps/>
        </w:rPr>
      </w:pPr>
      <w:r>
        <w:t xml:space="preserve">                                         Ульяновск 2010г.</w:t>
      </w:r>
    </w:p>
    <w:p w:rsidR="006379DB" w:rsidRDefault="006379DB" w:rsidP="00FC02FB">
      <w:pPr>
        <w:spacing w:line="360" w:lineRule="auto"/>
        <w:ind w:firstLine="748"/>
        <w:jc w:val="center"/>
        <w:rPr>
          <w:b/>
          <w:caps/>
        </w:rPr>
      </w:pPr>
    </w:p>
    <w:p w:rsidR="00FC02FB" w:rsidRDefault="00D03666" w:rsidP="00FC02FB">
      <w:pPr>
        <w:spacing w:line="360" w:lineRule="auto"/>
        <w:ind w:firstLine="748"/>
        <w:jc w:val="center"/>
        <w:rPr>
          <w:b/>
          <w:caps/>
        </w:rPr>
      </w:pPr>
      <w:r>
        <w:rPr>
          <w:b/>
          <w:caps/>
        </w:rPr>
        <w:t>содержание</w:t>
      </w:r>
    </w:p>
    <w:p w:rsidR="00D03666" w:rsidRDefault="00D03666" w:rsidP="00FC02FB">
      <w:pPr>
        <w:spacing w:line="360" w:lineRule="auto"/>
        <w:ind w:firstLine="748"/>
        <w:jc w:val="center"/>
        <w:rPr>
          <w:b/>
          <w:caps/>
        </w:rPr>
      </w:pPr>
    </w:p>
    <w:p w:rsidR="00D03666" w:rsidRDefault="00D03666" w:rsidP="00315A57">
      <w:pPr>
        <w:spacing w:line="360" w:lineRule="auto"/>
        <w:ind w:firstLine="748"/>
        <w:jc w:val="center"/>
        <w:rPr>
          <w:caps/>
        </w:rPr>
      </w:pPr>
    </w:p>
    <w:p w:rsidR="00D03666" w:rsidRDefault="00D03666" w:rsidP="00D03666">
      <w:pPr>
        <w:spacing w:line="360" w:lineRule="auto"/>
        <w:jc w:val="both"/>
        <w:rPr>
          <w:caps/>
        </w:rPr>
      </w:pPr>
      <w:r>
        <w:rPr>
          <w:caps/>
        </w:rPr>
        <w:t>введение                                                                                                                  3</w:t>
      </w:r>
    </w:p>
    <w:p w:rsidR="00C903A7" w:rsidRPr="00C903A7" w:rsidRDefault="00C903A7" w:rsidP="00C903A7">
      <w:pPr>
        <w:widowControl w:val="0"/>
        <w:spacing w:line="360" w:lineRule="auto"/>
      </w:pPr>
      <w:r w:rsidRPr="00C903A7">
        <w:t xml:space="preserve">1. Формирование и структура внутренней речи </w:t>
      </w:r>
      <w:r>
        <w:t xml:space="preserve">                                                      </w:t>
      </w:r>
      <w:r w:rsidRPr="00C903A7">
        <w:t>5</w:t>
      </w:r>
    </w:p>
    <w:p w:rsidR="004B3257" w:rsidRDefault="004B3257" w:rsidP="004B3257">
      <w:pPr>
        <w:widowControl w:val="0"/>
        <w:spacing w:line="360" w:lineRule="auto"/>
        <w:rPr>
          <w:rStyle w:val="a6"/>
          <w:i w:val="0"/>
        </w:rPr>
      </w:pPr>
      <w:r w:rsidRPr="004B3257">
        <w:rPr>
          <w:rStyle w:val="a6"/>
          <w:i w:val="0"/>
        </w:rPr>
        <w:t xml:space="preserve">2. Строение внутренней речи </w:t>
      </w:r>
      <w:r>
        <w:rPr>
          <w:rStyle w:val="a6"/>
          <w:i w:val="0"/>
        </w:rPr>
        <w:t xml:space="preserve">                                                                                   </w:t>
      </w:r>
      <w:r w:rsidRPr="004B3257">
        <w:rPr>
          <w:rStyle w:val="a6"/>
          <w:i w:val="0"/>
        </w:rPr>
        <w:t>10</w:t>
      </w:r>
    </w:p>
    <w:p w:rsidR="004B3257" w:rsidRPr="004B3257" w:rsidRDefault="004B3257" w:rsidP="004B3257">
      <w:pPr>
        <w:widowControl w:val="0"/>
        <w:spacing w:line="360" w:lineRule="auto"/>
        <w:rPr>
          <w:caps/>
          <w:szCs w:val="28"/>
        </w:rPr>
      </w:pPr>
      <w:r w:rsidRPr="004B3257">
        <w:rPr>
          <w:caps/>
          <w:szCs w:val="28"/>
        </w:rPr>
        <w:t xml:space="preserve">заключение </w:t>
      </w:r>
      <w:r>
        <w:rPr>
          <w:caps/>
          <w:szCs w:val="28"/>
        </w:rPr>
        <w:t xml:space="preserve">                                                                                                          </w:t>
      </w:r>
      <w:r w:rsidRPr="004B3257">
        <w:rPr>
          <w:caps/>
          <w:szCs w:val="28"/>
        </w:rPr>
        <w:t>12</w:t>
      </w:r>
    </w:p>
    <w:p w:rsidR="004B3257" w:rsidRPr="004B3257" w:rsidRDefault="004B3257" w:rsidP="004B3257">
      <w:pPr>
        <w:widowControl w:val="0"/>
        <w:spacing w:line="360" w:lineRule="auto"/>
        <w:rPr>
          <w:caps/>
        </w:rPr>
      </w:pPr>
      <w:r w:rsidRPr="004B3257">
        <w:rPr>
          <w:caps/>
        </w:rPr>
        <w:t xml:space="preserve">Список литературы </w:t>
      </w:r>
      <w:r>
        <w:rPr>
          <w:caps/>
        </w:rPr>
        <w:t xml:space="preserve">                                                               </w:t>
      </w:r>
      <w:r w:rsidRPr="004B3257">
        <w:rPr>
          <w:caps/>
          <w:sz w:val="32"/>
          <w:szCs w:val="32"/>
        </w:rPr>
        <w:t xml:space="preserve">   </w:t>
      </w:r>
      <w:r>
        <w:rPr>
          <w:caps/>
        </w:rPr>
        <w:t xml:space="preserve">                       </w:t>
      </w:r>
      <w:r w:rsidRPr="004B3257">
        <w:rPr>
          <w:caps/>
        </w:rPr>
        <w:t>14</w:t>
      </w:r>
    </w:p>
    <w:p w:rsidR="00C903A7" w:rsidRPr="00D03666" w:rsidRDefault="00C903A7" w:rsidP="00D03666">
      <w:pPr>
        <w:spacing w:line="360" w:lineRule="auto"/>
        <w:jc w:val="both"/>
        <w:rPr>
          <w:caps/>
        </w:rPr>
      </w:pPr>
    </w:p>
    <w:p w:rsidR="00FC02FB" w:rsidRDefault="00FC02FB" w:rsidP="00FC02FB">
      <w:pPr>
        <w:spacing w:line="360" w:lineRule="auto"/>
        <w:ind w:firstLine="748"/>
        <w:jc w:val="center"/>
        <w:rPr>
          <w:b/>
          <w:caps/>
        </w:rPr>
      </w:pPr>
    </w:p>
    <w:p w:rsidR="00FC02FB" w:rsidRDefault="00FC02FB" w:rsidP="00FC02FB">
      <w:pPr>
        <w:spacing w:line="360" w:lineRule="auto"/>
        <w:ind w:firstLine="748"/>
        <w:jc w:val="center"/>
        <w:rPr>
          <w:b/>
          <w:caps/>
        </w:rPr>
      </w:pPr>
    </w:p>
    <w:p w:rsidR="00FC02FB" w:rsidRDefault="00FC02FB" w:rsidP="00FC02FB">
      <w:pPr>
        <w:spacing w:line="360" w:lineRule="auto"/>
        <w:ind w:firstLine="748"/>
        <w:jc w:val="center"/>
        <w:rPr>
          <w:b/>
          <w:caps/>
        </w:rPr>
      </w:pPr>
    </w:p>
    <w:p w:rsidR="00FC02FB" w:rsidRDefault="00FC02FB" w:rsidP="00FC02FB">
      <w:pPr>
        <w:spacing w:line="360" w:lineRule="auto"/>
        <w:ind w:firstLine="748"/>
        <w:jc w:val="center"/>
        <w:rPr>
          <w:b/>
          <w:caps/>
        </w:rPr>
      </w:pPr>
    </w:p>
    <w:p w:rsidR="00FC02FB" w:rsidRDefault="00FC02FB" w:rsidP="00FC02FB">
      <w:pPr>
        <w:spacing w:line="360" w:lineRule="auto"/>
        <w:ind w:firstLine="748"/>
        <w:jc w:val="center"/>
        <w:rPr>
          <w:b/>
          <w:caps/>
        </w:rPr>
      </w:pPr>
    </w:p>
    <w:p w:rsidR="00FC02FB" w:rsidRDefault="00FC02FB" w:rsidP="00FC02FB">
      <w:pPr>
        <w:spacing w:line="360" w:lineRule="auto"/>
        <w:ind w:firstLine="748"/>
        <w:jc w:val="center"/>
        <w:rPr>
          <w:b/>
          <w:caps/>
        </w:rPr>
      </w:pPr>
    </w:p>
    <w:p w:rsidR="00FC02FB" w:rsidRDefault="00FC02FB" w:rsidP="00FC02FB">
      <w:pPr>
        <w:spacing w:line="360" w:lineRule="auto"/>
        <w:ind w:firstLine="748"/>
        <w:jc w:val="center"/>
        <w:rPr>
          <w:b/>
          <w:caps/>
        </w:rPr>
      </w:pPr>
    </w:p>
    <w:p w:rsidR="00FC02FB" w:rsidRDefault="00FC02FB" w:rsidP="00FC02FB">
      <w:pPr>
        <w:spacing w:line="360" w:lineRule="auto"/>
        <w:ind w:firstLine="748"/>
        <w:jc w:val="center"/>
        <w:rPr>
          <w:b/>
          <w:caps/>
        </w:rPr>
      </w:pPr>
    </w:p>
    <w:p w:rsidR="00FC02FB" w:rsidRDefault="00FC02FB" w:rsidP="00FC02FB">
      <w:pPr>
        <w:spacing w:line="360" w:lineRule="auto"/>
        <w:ind w:firstLine="748"/>
        <w:jc w:val="center"/>
        <w:rPr>
          <w:b/>
          <w:caps/>
        </w:rPr>
      </w:pPr>
    </w:p>
    <w:p w:rsidR="00FC02FB" w:rsidRDefault="00FC02FB" w:rsidP="00FC02FB">
      <w:pPr>
        <w:spacing w:line="360" w:lineRule="auto"/>
        <w:ind w:firstLine="748"/>
        <w:jc w:val="center"/>
        <w:rPr>
          <w:b/>
          <w:caps/>
        </w:rPr>
      </w:pPr>
    </w:p>
    <w:p w:rsidR="00FC02FB" w:rsidRDefault="00FC02FB" w:rsidP="00FC02FB">
      <w:pPr>
        <w:spacing w:line="360" w:lineRule="auto"/>
        <w:ind w:firstLine="748"/>
        <w:jc w:val="center"/>
        <w:rPr>
          <w:b/>
          <w:caps/>
        </w:rPr>
      </w:pPr>
    </w:p>
    <w:p w:rsidR="00FC02FB" w:rsidRDefault="00FC02FB" w:rsidP="00FC02FB">
      <w:pPr>
        <w:spacing w:line="360" w:lineRule="auto"/>
        <w:ind w:firstLine="748"/>
        <w:jc w:val="center"/>
        <w:rPr>
          <w:b/>
          <w:caps/>
        </w:rPr>
      </w:pPr>
    </w:p>
    <w:p w:rsidR="00FC02FB" w:rsidRDefault="00FC02FB" w:rsidP="00FC02FB">
      <w:pPr>
        <w:spacing w:line="360" w:lineRule="auto"/>
        <w:ind w:firstLine="748"/>
        <w:jc w:val="center"/>
        <w:rPr>
          <w:b/>
          <w:caps/>
        </w:rPr>
      </w:pPr>
    </w:p>
    <w:p w:rsidR="00FC02FB" w:rsidRDefault="00FC02FB" w:rsidP="00FC02FB">
      <w:pPr>
        <w:spacing w:line="360" w:lineRule="auto"/>
        <w:ind w:firstLine="748"/>
        <w:jc w:val="center"/>
        <w:rPr>
          <w:b/>
          <w:caps/>
        </w:rPr>
      </w:pPr>
    </w:p>
    <w:p w:rsidR="00FC02FB" w:rsidRDefault="00FC02FB" w:rsidP="00FC02FB">
      <w:pPr>
        <w:spacing w:line="360" w:lineRule="auto"/>
        <w:ind w:firstLine="748"/>
        <w:jc w:val="center"/>
        <w:rPr>
          <w:b/>
          <w:caps/>
        </w:rPr>
      </w:pPr>
    </w:p>
    <w:p w:rsidR="00FC02FB" w:rsidRDefault="00FC02FB" w:rsidP="00FC02FB">
      <w:pPr>
        <w:spacing w:line="360" w:lineRule="auto"/>
        <w:ind w:firstLine="748"/>
        <w:jc w:val="center"/>
        <w:rPr>
          <w:b/>
          <w:caps/>
        </w:rPr>
      </w:pPr>
    </w:p>
    <w:p w:rsidR="00FC02FB" w:rsidRDefault="00FC02FB" w:rsidP="00FC02FB">
      <w:pPr>
        <w:spacing w:line="360" w:lineRule="auto"/>
        <w:ind w:firstLine="748"/>
        <w:jc w:val="center"/>
        <w:rPr>
          <w:b/>
          <w:caps/>
        </w:rPr>
      </w:pPr>
    </w:p>
    <w:p w:rsidR="00FC02FB" w:rsidRDefault="00FC02FB" w:rsidP="00FC02FB">
      <w:pPr>
        <w:spacing w:line="360" w:lineRule="auto"/>
        <w:ind w:firstLine="748"/>
        <w:jc w:val="center"/>
        <w:rPr>
          <w:b/>
          <w:caps/>
        </w:rPr>
      </w:pPr>
    </w:p>
    <w:p w:rsidR="00FC02FB" w:rsidRDefault="00FC02FB" w:rsidP="00FC02FB">
      <w:pPr>
        <w:spacing w:line="360" w:lineRule="auto"/>
        <w:ind w:firstLine="748"/>
        <w:jc w:val="center"/>
        <w:rPr>
          <w:b/>
          <w:caps/>
        </w:rPr>
      </w:pPr>
    </w:p>
    <w:p w:rsidR="00FC02FB" w:rsidRDefault="00FC02FB" w:rsidP="00FC02FB">
      <w:pPr>
        <w:spacing w:line="360" w:lineRule="auto"/>
        <w:ind w:firstLine="748"/>
        <w:jc w:val="center"/>
        <w:rPr>
          <w:b/>
          <w:caps/>
        </w:rPr>
      </w:pPr>
    </w:p>
    <w:p w:rsidR="00FC02FB" w:rsidRDefault="00FC02FB" w:rsidP="00FC02FB">
      <w:pPr>
        <w:spacing w:line="360" w:lineRule="auto"/>
        <w:ind w:firstLine="748"/>
        <w:jc w:val="center"/>
        <w:rPr>
          <w:b/>
          <w:caps/>
        </w:rPr>
      </w:pPr>
    </w:p>
    <w:p w:rsidR="00FC02FB" w:rsidRPr="00FC02FB" w:rsidRDefault="00FC02FB" w:rsidP="00FC02FB">
      <w:pPr>
        <w:spacing w:line="360" w:lineRule="auto"/>
        <w:ind w:firstLine="748"/>
        <w:jc w:val="center"/>
        <w:rPr>
          <w:b/>
          <w:caps/>
        </w:rPr>
      </w:pPr>
      <w:r w:rsidRPr="00FC02FB">
        <w:rPr>
          <w:b/>
          <w:caps/>
        </w:rPr>
        <w:t>введение</w:t>
      </w:r>
    </w:p>
    <w:p w:rsidR="00FC02FB" w:rsidRPr="00FC02FB" w:rsidRDefault="00FC02FB" w:rsidP="00FC02FB">
      <w:pPr>
        <w:spacing w:line="480" w:lineRule="auto"/>
        <w:ind w:firstLine="748"/>
      </w:pPr>
    </w:p>
    <w:p w:rsidR="004D7EEB" w:rsidRDefault="004D7EEB" w:rsidP="004D7EEB">
      <w:pPr>
        <w:spacing w:line="360" w:lineRule="auto"/>
        <w:ind w:firstLine="748"/>
        <w:jc w:val="both"/>
        <w:rPr>
          <w:snapToGrid w:val="0"/>
        </w:rPr>
      </w:pPr>
      <w:r w:rsidRPr="00FC02FB">
        <w:t>В условиях спонтанной устной речи сознательный выбор и оценка используемых в ней языковых средств сведены до минимума, в то время как в письменной речи и в подгот</w:t>
      </w:r>
      <w:r w:rsidRPr="00315946">
        <w:rPr>
          <w:snapToGrid w:val="0"/>
        </w:rPr>
        <w:t>овленной устной речи занимают значительное место. Различные виды и формы речи строятся по специфическим закономерностям (например, разговорная речь допускает значительные отклонения от грамматической системы языка, особое место занимает логическая и тем более художественная речь). Речь изучается не только психологией речи, но и психолингвистикой, физиологией речи, лингвистикой, семиотикой и другими науками.</w:t>
      </w:r>
    </w:p>
    <w:p w:rsidR="00FC02FB" w:rsidRPr="00FC02FB" w:rsidRDefault="00FC02FB" w:rsidP="00FC02FB">
      <w:pPr>
        <w:spacing w:line="360" w:lineRule="auto"/>
        <w:ind w:firstLine="748"/>
        <w:jc w:val="both"/>
      </w:pPr>
      <w:r w:rsidRPr="00FC02FB">
        <w:t xml:space="preserve">Соответственно множеству своих функций речь является полиморфной деятельностью, т.е. в своих различных функциональных назначениях представлена в разных формах и видах. В психологии в основном различают две формы речи: </w:t>
      </w:r>
    </w:p>
    <w:p w:rsidR="00FC02FB" w:rsidRPr="00FC02FB" w:rsidRDefault="00FC02FB" w:rsidP="00FC02FB">
      <w:pPr>
        <w:spacing w:line="360" w:lineRule="auto"/>
        <w:ind w:firstLine="748"/>
        <w:jc w:val="both"/>
      </w:pPr>
      <w:r>
        <w:t xml:space="preserve">- </w:t>
      </w:r>
      <w:r w:rsidRPr="00FC02FB">
        <w:t xml:space="preserve">внешнюю; </w:t>
      </w:r>
    </w:p>
    <w:p w:rsidR="00FC02FB" w:rsidRDefault="00FC02FB" w:rsidP="00FC02FB">
      <w:pPr>
        <w:spacing w:line="360" w:lineRule="auto"/>
        <w:ind w:firstLine="748"/>
        <w:jc w:val="both"/>
      </w:pPr>
      <w:r>
        <w:t xml:space="preserve">- </w:t>
      </w:r>
      <w:r w:rsidRPr="00FC02FB">
        <w:t xml:space="preserve">внутреннюю. </w:t>
      </w:r>
    </w:p>
    <w:p w:rsidR="007016AE" w:rsidRDefault="007016AE" w:rsidP="00FC02FB">
      <w:pPr>
        <w:spacing w:line="360" w:lineRule="auto"/>
        <w:ind w:firstLine="748"/>
        <w:jc w:val="both"/>
      </w:pPr>
      <w:r>
        <w:t>Внутренняя речь является необходимым этапом подготовки к внешней, развернутой речи. Для того чтобы перевести симультанную семантическую запись в сукцессивно организованный процесс речевого высказывания, необходимо, чтобы она прошла специальный этап -- этап внутренней речи.</w:t>
      </w:r>
      <w:r>
        <w:br/>
        <w:t xml:space="preserve">На этом этапе внутренний </w:t>
      </w:r>
      <w:r>
        <w:rPr>
          <w:rStyle w:val="a6"/>
        </w:rPr>
        <w:t>смысл</w:t>
      </w:r>
      <w:r>
        <w:t xml:space="preserve"> переводится в систему развернутых синтаксически организованных речевых </w:t>
      </w:r>
      <w:r>
        <w:rPr>
          <w:rStyle w:val="a6"/>
        </w:rPr>
        <w:t>значений,</w:t>
      </w:r>
      <w:r>
        <w:t xml:space="preserve"> симультанная схема "семантической записи" перекодируется в организованную структуру будущего развернутого, синтаксического высказывания.</w:t>
      </w:r>
    </w:p>
    <w:p w:rsidR="007016AE" w:rsidRPr="00FC02FB" w:rsidRDefault="007016AE" w:rsidP="00FC02FB">
      <w:pPr>
        <w:spacing w:line="360" w:lineRule="auto"/>
        <w:ind w:firstLine="748"/>
        <w:jc w:val="both"/>
      </w:pPr>
      <w:r>
        <w:t xml:space="preserve">Этот процесс перевода исходного замысла или мысли в плавный сукцессивный процесс речевого высказывания совершается не сразу. Он требует сложного перекодирования исходной семантической записи в речевые синтагматические схемы, и именно поэтому Л.С. Выготский говорил о том, что мысль не воплощается в слове, а </w:t>
      </w:r>
      <w:r>
        <w:rPr>
          <w:rStyle w:val="a6"/>
        </w:rPr>
        <w:t>совершается</w:t>
      </w:r>
      <w:r>
        <w:t xml:space="preserve"> в слове. Решающую роль в этом процессе играет </w:t>
      </w:r>
      <w:r>
        <w:rPr>
          <w:rStyle w:val="a6"/>
        </w:rPr>
        <w:t>внутренняя речь.</w:t>
      </w:r>
    </w:p>
    <w:p w:rsidR="004D7EEB" w:rsidRDefault="004D7EEB" w:rsidP="00FC02FB">
      <w:pPr>
        <w:spacing w:line="360" w:lineRule="auto"/>
        <w:ind w:firstLine="748"/>
        <w:jc w:val="both"/>
        <w:rPr>
          <w:szCs w:val="28"/>
        </w:rPr>
      </w:pPr>
      <w:r w:rsidRPr="00C903A7">
        <w:rPr>
          <w:rStyle w:val="HTML"/>
          <w:rFonts w:ascii="Times New Roman" w:hAnsi="Times New Roman" w:cs="Times New Roman"/>
          <w:bCs/>
          <w:i/>
          <w:sz w:val="28"/>
          <w:szCs w:val="28"/>
        </w:rPr>
        <w:t>Внутренняя речь</w:t>
      </w:r>
      <w:r w:rsidRPr="004D7EEB">
        <w:rPr>
          <w:szCs w:val="28"/>
        </w:rPr>
        <w:t xml:space="preserve"> (речь "про себя") - это речь, лишенная звукового оформления и протекающая с использованием языковых значений, но вне коммуникативной функции; внутреннее проговаривание. Внутренняя речь - это речь, не выполняющая функции общения, а лишь обслуживающая процесс мышления конкретного человека. Она отличается по своей структуре свернутостью, отсутствием второстепенных членов предложения. Внутренняя речь может характеризоваться предикативностью. </w:t>
      </w:r>
    </w:p>
    <w:p w:rsidR="004D7EEB" w:rsidRPr="004D7EEB" w:rsidRDefault="004D7EEB" w:rsidP="00FC02FB">
      <w:pPr>
        <w:spacing w:line="360" w:lineRule="auto"/>
        <w:ind w:firstLine="748"/>
        <w:jc w:val="both"/>
        <w:rPr>
          <w:snapToGrid w:val="0"/>
          <w:szCs w:val="28"/>
        </w:rPr>
      </w:pPr>
      <w:r w:rsidRPr="004D7EEB">
        <w:rPr>
          <w:bCs/>
          <w:i/>
          <w:iCs/>
          <w:szCs w:val="28"/>
        </w:rPr>
        <w:t>Предикативность</w:t>
      </w:r>
      <w:r w:rsidRPr="004D7EEB">
        <w:rPr>
          <w:szCs w:val="28"/>
        </w:rPr>
        <w:t xml:space="preserve"> - характеристика внутренней речи, выражающаяся в отсутствии в ней слов, представляющих субъект (подлежащее), и присутствии только слов, относящихся к предикату (сказуемому).</w:t>
      </w:r>
    </w:p>
    <w:p w:rsidR="008D34DF" w:rsidRDefault="008D34DF" w:rsidP="008D34DF">
      <w:pPr>
        <w:widowControl w:val="0"/>
        <w:spacing w:line="360" w:lineRule="auto"/>
        <w:ind w:firstLine="720"/>
        <w:jc w:val="both"/>
        <w:rPr>
          <w:b/>
          <w:i/>
          <w:snapToGrid w:val="0"/>
          <w:szCs w:val="28"/>
        </w:rPr>
      </w:pPr>
      <w:r>
        <w:t xml:space="preserve">Роль внутренней речи как существенного звена в порождении речевого высказывания была подробно освещена такими авторами, как С.Д. Кацнельсон (1970, 1972), А.А. Леонтьев (1974), А.Н.Соколов (1962), Т.В.Ахутина (1975) и др. </w:t>
      </w:r>
    </w:p>
    <w:p w:rsidR="004D7EEB" w:rsidRDefault="004D7EEB" w:rsidP="00873AC7">
      <w:pPr>
        <w:widowControl w:val="0"/>
        <w:spacing w:line="360" w:lineRule="auto"/>
        <w:ind w:firstLine="720"/>
        <w:jc w:val="both"/>
        <w:rPr>
          <w:b/>
          <w:i/>
          <w:snapToGrid w:val="0"/>
          <w:szCs w:val="28"/>
        </w:rPr>
      </w:pPr>
    </w:p>
    <w:p w:rsidR="004D7EEB" w:rsidRDefault="004D7EEB" w:rsidP="00873AC7">
      <w:pPr>
        <w:widowControl w:val="0"/>
        <w:spacing w:line="360" w:lineRule="auto"/>
        <w:ind w:firstLine="720"/>
        <w:jc w:val="both"/>
        <w:rPr>
          <w:b/>
          <w:i/>
          <w:snapToGrid w:val="0"/>
          <w:szCs w:val="28"/>
        </w:rPr>
      </w:pPr>
    </w:p>
    <w:p w:rsidR="004D7EEB" w:rsidRDefault="004D7EEB" w:rsidP="00873AC7">
      <w:pPr>
        <w:widowControl w:val="0"/>
        <w:spacing w:line="360" w:lineRule="auto"/>
        <w:ind w:firstLine="720"/>
        <w:jc w:val="both"/>
        <w:rPr>
          <w:b/>
          <w:i/>
          <w:snapToGrid w:val="0"/>
          <w:szCs w:val="28"/>
        </w:rPr>
      </w:pPr>
    </w:p>
    <w:p w:rsidR="005F5DAB" w:rsidRDefault="005F5DAB" w:rsidP="00873AC7">
      <w:pPr>
        <w:widowControl w:val="0"/>
        <w:spacing w:line="360" w:lineRule="auto"/>
        <w:ind w:firstLine="720"/>
        <w:jc w:val="both"/>
        <w:rPr>
          <w:b/>
          <w:i/>
          <w:snapToGrid w:val="0"/>
          <w:szCs w:val="28"/>
        </w:rPr>
      </w:pPr>
    </w:p>
    <w:p w:rsidR="005F5DAB" w:rsidRDefault="005F5DAB" w:rsidP="00873AC7">
      <w:pPr>
        <w:widowControl w:val="0"/>
        <w:spacing w:line="360" w:lineRule="auto"/>
        <w:ind w:firstLine="720"/>
        <w:jc w:val="both"/>
        <w:rPr>
          <w:b/>
          <w:i/>
          <w:snapToGrid w:val="0"/>
          <w:szCs w:val="28"/>
        </w:rPr>
      </w:pPr>
    </w:p>
    <w:p w:rsidR="005F5DAB" w:rsidRDefault="005F5DAB" w:rsidP="00873AC7">
      <w:pPr>
        <w:widowControl w:val="0"/>
        <w:spacing w:line="360" w:lineRule="auto"/>
        <w:ind w:firstLine="720"/>
        <w:jc w:val="both"/>
        <w:rPr>
          <w:b/>
          <w:i/>
          <w:snapToGrid w:val="0"/>
          <w:szCs w:val="28"/>
        </w:rPr>
      </w:pPr>
    </w:p>
    <w:p w:rsidR="005F5DAB" w:rsidRDefault="005F5DAB" w:rsidP="00873AC7">
      <w:pPr>
        <w:widowControl w:val="0"/>
        <w:spacing w:line="360" w:lineRule="auto"/>
        <w:ind w:firstLine="720"/>
        <w:jc w:val="both"/>
        <w:rPr>
          <w:b/>
          <w:i/>
          <w:snapToGrid w:val="0"/>
          <w:szCs w:val="28"/>
        </w:rPr>
      </w:pPr>
    </w:p>
    <w:p w:rsidR="005F5DAB" w:rsidRDefault="005F5DAB" w:rsidP="00873AC7">
      <w:pPr>
        <w:widowControl w:val="0"/>
        <w:spacing w:line="360" w:lineRule="auto"/>
        <w:ind w:firstLine="720"/>
        <w:jc w:val="both"/>
        <w:rPr>
          <w:b/>
          <w:i/>
          <w:snapToGrid w:val="0"/>
          <w:szCs w:val="28"/>
        </w:rPr>
      </w:pPr>
    </w:p>
    <w:p w:rsidR="005F5DAB" w:rsidRDefault="005F5DAB" w:rsidP="00873AC7">
      <w:pPr>
        <w:widowControl w:val="0"/>
        <w:spacing w:line="360" w:lineRule="auto"/>
        <w:ind w:firstLine="720"/>
        <w:jc w:val="both"/>
        <w:rPr>
          <w:b/>
          <w:i/>
          <w:snapToGrid w:val="0"/>
          <w:szCs w:val="28"/>
        </w:rPr>
      </w:pPr>
    </w:p>
    <w:p w:rsidR="005F5DAB" w:rsidRDefault="005F5DAB" w:rsidP="00873AC7">
      <w:pPr>
        <w:widowControl w:val="0"/>
        <w:spacing w:line="360" w:lineRule="auto"/>
        <w:ind w:firstLine="720"/>
        <w:jc w:val="both"/>
        <w:rPr>
          <w:b/>
          <w:i/>
          <w:snapToGrid w:val="0"/>
          <w:szCs w:val="28"/>
        </w:rPr>
      </w:pPr>
    </w:p>
    <w:p w:rsidR="005F5DAB" w:rsidRDefault="005F5DAB" w:rsidP="00873AC7">
      <w:pPr>
        <w:widowControl w:val="0"/>
        <w:spacing w:line="360" w:lineRule="auto"/>
        <w:ind w:firstLine="720"/>
        <w:jc w:val="both"/>
        <w:rPr>
          <w:b/>
          <w:i/>
          <w:snapToGrid w:val="0"/>
          <w:szCs w:val="28"/>
        </w:rPr>
      </w:pPr>
    </w:p>
    <w:p w:rsidR="005F5DAB" w:rsidRDefault="005F5DAB" w:rsidP="00873AC7">
      <w:pPr>
        <w:widowControl w:val="0"/>
        <w:spacing w:line="360" w:lineRule="auto"/>
        <w:ind w:firstLine="720"/>
        <w:jc w:val="both"/>
        <w:rPr>
          <w:b/>
          <w:i/>
          <w:snapToGrid w:val="0"/>
          <w:szCs w:val="28"/>
        </w:rPr>
      </w:pPr>
    </w:p>
    <w:p w:rsidR="005F5DAB" w:rsidRDefault="005F5DAB" w:rsidP="00873AC7">
      <w:pPr>
        <w:widowControl w:val="0"/>
        <w:spacing w:line="360" w:lineRule="auto"/>
        <w:ind w:firstLine="720"/>
        <w:jc w:val="both"/>
        <w:rPr>
          <w:b/>
          <w:i/>
          <w:snapToGrid w:val="0"/>
          <w:szCs w:val="28"/>
        </w:rPr>
      </w:pPr>
    </w:p>
    <w:p w:rsidR="005F5DAB" w:rsidRDefault="005F5DAB" w:rsidP="00873AC7">
      <w:pPr>
        <w:widowControl w:val="0"/>
        <w:spacing w:line="360" w:lineRule="auto"/>
        <w:ind w:firstLine="720"/>
        <w:jc w:val="both"/>
        <w:rPr>
          <w:b/>
          <w:i/>
          <w:snapToGrid w:val="0"/>
          <w:szCs w:val="28"/>
        </w:rPr>
      </w:pPr>
    </w:p>
    <w:p w:rsidR="005F5DAB" w:rsidRPr="005F5DAB" w:rsidRDefault="005F5DAB" w:rsidP="005F5DAB">
      <w:pPr>
        <w:widowControl w:val="0"/>
        <w:spacing w:line="360" w:lineRule="auto"/>
        <w:ind w:firstLine="720"/>
        <w:jc w:val="center"/>
        <w:rPr>
          <w:b/>
        </w:rPr>
      </w:pPr>
      <w:r w:rsidRPr="005F5DAB">
        <w:rPr>
          <w:b/>
        </w:rPr>
        <w:t>1. Формирование и структура внутренней речи</w:t>
      </w:r>
    </w:p>
    <w:p w:rsidR="005F5DAB" w:rsidRDefault="005F5DAB" w:rsidP="00873AC7">
      <w:pPr>
        <w:widowControl w:val="0"/>
        <w:spacing w:line="360" w:lineRule="auto"/>
        <w:ind w:firstLine="720"/>
        <w:jc w:val="both"/>
      </w:pPr>
    </w:p>
    <w:p w:rsidR="005F5DAB" w:rsidRDefault="005F5DAB" w:rsidP="00873AC7">
      <w:pPr>
        <w:widowControl w:val="0"/>
        <w:spacing w:line="360" w:lineRule="auto"/>
        <w:ind w:firstLine="720"/>
        <w:jc w:val="both"/>
      </w:pPr>
      <w:r>
        <w:t>Известно, что внутренняя речь возникает у ребенка в тот момент, когда он начинает испытывать определенные затруднения, когда возникает необходимость решить ту или другую интеллектуальную задачу. Известно далее, что эта внутренняя речь появляется относительно поздно из ранее развернутой внешней речи, на первых этапах обращенной к собеседнику, а на дальнейших этапах обращенной к самому себе. Формирование внутренней речи претерпевает ряд этапов; она возникает путем перехода внешней речи сначала во фрагментарную внешнюю, затем в шепотную речь и лишь после этого, наконец, становится речью для себя, приобретая свернутый характер.</w:t>
      </w:r>
    </w:p>
    <w:p w:rsidR="005F5DAB" w:rsidRDefault="005F5DAB" w:rsidP="00873AC7">
      <w:pPr>
        <w:widowControl w:val="0"/>
        <w:spacing w:line="360" w:lineRule="auto"/>
        <w:ind w:firstLine="720"/>
        <w:jc w:val="both"/>
      </w:pPr>
      <w:r>
        <w:t>Известно, что по своему морфологическому строению внутренняя речь</w:t>
      </w:r>
      <w:bookmarkStart w:id="0" w:name="YANDEX_0"/>
      <w:bookmarkStart w:id="1" w:name="YANDEX_1"/>
      <w:bookmarkEnd w:id="0"/>
      <w:bookmarkEnd w:id="1"/>
      <w:r>
        <w:t>  резко отличается от внешней: она имеет свернутый, аморфный</w:t>
      </w:r>
      <w:bookmarkStart w:id="2" w:name="YANDEX_2"/>
      <w:bookmarkEnd w:id="2"/>
      <w:r>
        <w:t>характер, а по своей функциональной характеристике является прежде всего предикативным образованием. Предикативный характер внутренней речи и является основой для перевода исходного "замысла" в будущее развернутое, синтагматически построенное речевое высказывание. Внутренняя речь включает в свой состав лишь отдельные слова и их потенциальные связи. Так, если во внутренней речи есть слово "купить", то это означает, что одновременно во внутреннюю речь включены все "валентности" этого слова: "купить что-то", "купить у кого-то" и т.д.; если во внутренней речи фигурирует предикат "одолжить", это означает, что у этого предиката сохраняются и все свойственные ему связи (одолжить "у кого-то", "что-то", "кому-то" и "на какое-то время"). Именно эта сохранность потенциальных связей элементов или "узлов" первичной семантической записи, имеющихся во внутренней речи, и служит основой развернутого речевого высказывания, которое формируется на ее основе. Следовательно, свернутая внутренняя речь сохраняет возможность вновь развертываться и превращаться в синтагматически организованную внешнюю речь.</w:t>
      </w:r>
    </w:p>
    <w:p w:rsidR="005F5DAB" w:rsidRDefault="005F5DAB" w:rsidP="00873AC7">
      <w:pPr>
        <w:widowControl w:val="0"/>
        <w:spacing w:line="360" w:lineRule="auto"/>
        <w:ind w:firstLine="720"/>
        <w:jc w:val="both"/>
      </w:pPr>
      <w:r>
        <w:t>При некоторых мозговых поражениях внутренняя речь страдает, и те потенциальные лексические функции, которые связаны с входящими в нее фрагментами, распадаются. Тогда исходный замысел не может перейти в плавное, синтаксически организованное, развернутое речевое высказывание, и возникает "динамическая афазия". Больной, легко повторяющий предъявленные ему слова, вместо развернутого связного высказывания ограничивается называнием отдельных слов. Об этом нарушении, которое носит название "телеграфного стиля", мы еще будем говорить особо.</w:t>
      </w:r>
    </w:p>
    <w:p w:rsidR="00EC5106" w:rsidRDefault="005F5DAB" w:rsidP="00873AC7">
      <w:pPr>
        <w:widowControl w:val="0"/>
        <w:spacing w:line="360" w:lineRule="auto"/>
        <w:ind w:firstLine="720"/>
        <w:jc w:val="both"/>
      </w:pPr>
      <w:r>
        <w:t>Однако в конце 20-х годов XX века работами Л.С. Выготского в учение о "внутренней речи" были внесены коренные изменения.</w:t>
      </w:r>
      <w:r w:rsidR="004B3257">
        <w:t xml:space="preserve"> </w:t>
      </w:r>
      <w:r>
        <w:t>Исходными для анализа формирования внутренней речи и той роли, которую она играет в поведении ребенка, послужили известные наблюдения Л. С. Выготского над поведением ребенка 3-- 5 лет в ситуации, когда он встречается с затруднениями при выполнении какого-нибудь задания. Ребенку, например, нужно свести рисунок через наложенную на него папиросную бумагу или обвести его цветным карандашом. Если выполнение этой задачи встречало препятствие (например, экспериментатор незаметно удалял кнопку, которой была приколота калька к сводимому ребенком рисунку) и перед ребенком, следовательно, возникало затруднение, он начинал говорить. Эта речь ребенка, казалось бы, не была обращена к посторонним людям. Он говорил даже тогда, когда в комнате никого не было. Иногда ребенок обращался к экспериментатору с просьбой помочь ему, иногда он как бы описывал возникшую ситуацию, спрашивая себя, как ему выполнить эту задачу. Типичными для ребенка в этой ситуации были такие высказывания: "Что же делать? Вот бумага скользит, а ведь кнопочки-то нет, что же делать, как мне ее прикрепить?" и т.д.</w:t>
      </w:r>
    </w:p>
    <w:p w:rsidR="005F5DAB" w:rsidRDefault="005F5DAB" w:rsidP="00873AC7">
      <w:pPr>
        <w:widowControl w:val="0"/>
        <w:spacing w:line="360" w:lineRule="auto"/>
        <w:ind w:firstLine="720"/>
        <w:jc w:val="both"/>
      </w:pPr>
      <w:r>
        <w:t xml:space="preserve">Таким образом, речь ребенка сначала </w:t>
      </w:r>
      <w:r>
        <w:rPr>
          <w:rStyle w:val="a6"/>
        </w:rPr>
        <w:t>описывала</w:t>
      </w:r>
      <w:r>
        <w:t xml:space="preserve"> затруднения, а затем </w:t>
      </w:r>
      <w:r>
        <w:rPr>
          <w:rStyle w:val="a6"/>
        </w:rPr>
        <w:t>планировала</w:t>
      </w:r>
      <w:r>
        <w:t xml:space="preserve"> возможный выход из них. Иногда ребенок начинал фантазировать, сталкиваясь с подобной задачей, и пытался разрешить ее в речевом плане.</w:t>
      </w:r>
      <w:r>
        <w:br/>
        <w:t>Подобная не обращенная к взрослому речь ребенка была известна и до Л.С. Выготского. Она описана такими крупными психологами, как Жан Пиаже, под названием "эгоцентрическая речь", ибо эта речь не обращена к другим людям, не коммуникативна, а является как бы речью для себя. Было показано, что сначала эта речь носит развернутый характер, затем у детей более старшего возраста она постепенно сокращается, превращаясь в шепотную речь. На дальнейшем этапе (через год-два) внешняя речь вообще исчезает, остаются только сокращенные движения губ, по которым можно догадаться, что эта речь "вросла" внутрь, "интериозировалась" и превратилась в так называемую "внутреннюю речь". Много лет спустя после опытов Л.С. Выготского в целом ряде экспериментов, к которым, в частности, относятся и эксперименты А.Н. Соколова (1962), доказана связь внутренней речи и движений языка и гортани. Методом регистрации скрытых движений речевого аппарата было установлено, что при затруднении в решении задач у взрослых и детей можно зарегистрировать слабо выраженные электромиографические реакции речевой мускулатуры, говорящие о повышении активности речевой моторики во время выполнения интеллектуальных задач.</w:t>
      </w:r>
    </w:p>
    <w:p w:rsidR="005F5DAB" w:rsidRDefault="005F5DAB" w:rsidP="00873AC7">
      <w:pPr>
        <w:widowControl w:val="0"/>
        <w:spacing w:line="360" w:lineRule="auto"/>
        <w:ind w:firstLine="720"/>
        <w:jc w:val="both"/>
      </w:pPr>
      <w:r>
        <w:t xml:space="preserve">Таким образом, факты свидетельствуют, что такая "эгоцентрическая речь", не обращенная к собеседнику, возникает при каждом затруднении; вначале она носит развернутый характер, описывая ситуацию и планируя возможный выход из этой ситуации; с переходом к следующим возрастам она постепенно сокращается, становится шепотной, а затем и совсем исчезает, превращаясь во </w:t>
      </w:r>
      <w:r>
        <w:rPr>
          <w:rStyle w:val="a6"/>
        </w:rPr>
        <w:t>внутреннюю</w:t>
      </w:r>
      <w:r>
        <w:t xml:space="preserve"> речь.</w:t>
      </w:r>
    </w:p>
    <w:p w:rsidR="005F5DAB" w:rsidRDefault="005F5DAB" w:rsidP="00873AC7">
      <w:pPr>
        <w:widowControl w:val="0"/>
        <w:spacing w:line="360" w:lineRule="auto"/>
        <w:ind w:firstLine="720"/>
        <w:jc w:val="both"/>
      </w:pPr>
      <w:r>
        <w:t>Выдающийся швейцарский психолог Ж. Пиаже, оценивая роль внутренней речи, охарактеризовал эти факты в соответствии со своей теорией, согласно которой ребенок рождается аутистическим существом, маленьким отшельником, который живет сам по себе, мало общаясь с внешним миром. Первоначально ребенку свойственна аутистическая, или эгоцентрическая речь, направленная на самого себя, а не на общение со сверстниками или взрослыми. Лишь постепенно, по мнению Пиаже, поведение ребенка начинает социализироваться, а вместе с ним социализируется и речь, постепенно превращаясь в речь как средство общения или коммуникации. Таким образом, Пиаже рассматривал эгоцентрическую речь ребенка как отзвук детского аутизма, эгоцентризма, а исчезновение этой эгоцентрической речи относил за счет социализации его поведения.</w:t>
      </w:r>
    </w:p>
    <w:p w:rsidR="005F5DAB" w:rsidRDefault="005F5DAB" w:rsidP="00873AC7">
      <w:pPr>
        <w:widowControl w:val="0"/>
        <w:spacing w:line="360" w:lineRule="auto"/>
        <w:ind w:firstLine="720"/>
        <w:jc w:val="both"/>
      </w:pPr>
      <w:r>
        <w:t>Л.С. Выготский в трактовке внутренней речи исходил из совершенно обратных позиций. Он считал, что предположение об аутистическом характере самых ранних периодов развития ребенка ложно в самой основе, что ребенок с рождения является социальным существом; сначала он связан с матерью физически, затем биологически, но с самого рождения он связан с матерью социально; эта социальная связь с матерью проявляется в том, что мать общается с ребенком, обращается к нему с речью, обучает его выполнять ее указания, начиная с самого раннего возраста.</w:t>
      </w:r>
    </w:p>
    <w:p w:rsidR="005F5DAB" w:rsidRDefault="005F5DAB" w:rsidP="00873AC7">
      <w:pPr>
        <w:widowControl w:val="0"/>
        <w:spacing w:line="360" w:lineRule="auto"/>
        <w:ind w:firstLine="720"/>
        <w:jc w:val="both"/>
      </w:pPr>
      <w:r>
        <w:t>Согласно этому взгляду эволюция речи ребенка заключается вовсе не в том, что эгоцентрическая или аутистическая по функции речь ребенка переходит в социальную речь. Эволюция заключается в том, что если сначала ребенок адресует эту социальную речь взрослому, предлагая взрослому помочь ему, то затем, не получая помощи, он сам начинает анализировать ситуацию с помощью речи, пытаясь найти возможные выходы из нее, и, наконец, с помощью речи начинает планировать то, что он не может сделать с помощью непосредственного действия. Так, по мнению Л.С. Выготского, рождается интеллектуальная, а вместе с тем регулирующая поведение функция речи самого ребенка. Поэтому и динамика так называемой эгоцентрической речи, которая сначала носит развернутый характер, а затем постепенно свертывается и через шепотную речь переходит во внутреннюю речь, должна рассматриваться как формирование новых видов психической деятельности, связанных с возникновением новых -- интеллектуальной и регулирующей -- функций речи. Эта внутренняя речь ребенка полностью сохраняет свои анализирующие, планирующие и регулирующие функции, которые сначала были присущи речи взрослого, обращенной к ребенку, а затем осуществлялись с помощью развернутой речи самого ребенка.</w:t>
      </w:r>
    </w:p>
    <w:p w:rsidR="005F5DAB" w:rsidRDefault="005F5DAB" w:rsidP="00873AC7">
      <w:pPr>
        <w:widowControl w:val="0"/>
        <w:spacing w:line="360" w:lineRule="auto"/>
        <w:ind w:firstLine="720"/>
        <w:jc w:val="both"/>
      </w:pPr>
      <w:r>
        <w:t xml:space="preserve">Таким образом, по мнению Л.С. Выготского, при возникновении внутренней речи возникает </w:t>
      </w:r>
      <w:r>
        <w:rPr>
          <w:rStyle w:val="a6"/>
        </w:rPr>
        <w:t>сложное волевое действие как саморегулирующая система,</w:t>
      </w:r>
      <w:r>
        <w:t xml:space="preserve"> осуществляемая с помощью собственной речи ребенка - сначала развернутой, затем свернутой.</w:t>
      </w:r>
    </w:p>
    <w:p w:rsidR="005F5DAB" w:rsidRDefault="005F5DAB" w:rsidP="00873AC7">
      <w:pPr>
        <w:widowControl w:val="0"/>
        <w:spacing w:line="360" w:lineRule="auto"/>
        <w:ind w:firstLine="720"/>
        <w:jc w:val="both"/>
      </w:pPr>
      <w:r>
        <w:t>За последние десятилетия эти положения Л.С. Выготского были подробно прослежены в экспериментах П.Я. Гальперина и его сотрудников (1959, 1975), показавших, что всякое интеллектуальное действие начинается как развернутое материальное или материализованное действие, иначе говоря как действие, опирающееся на развернутые внешние манипуляции с предметами. Затем человек начинает использовать собственную речь и интеллектуальное действие переходит на стадию развернутой речи. Лишь вслед за этим внешняя речь сокращается, становится внутренней и начинает принимать участие в организации тех сложных видов интеллектуальной деятельности, которые П.Я. Гальперин называет "умственными действиями". Умственные действия, являющиеся основой интеллектуальной деятельности человека, создаются на основе сначала развернутой, а затем сокращенной и свернутой речи.</w:t>
      </w:r>
      <w:r>
        <w:br/>
        <w:t>Эти положения дают возможность подойти к решению важнейшего вопроса о внутреннем строении и происхождении волевого акта. Волевой акт начинает пониматься не как первично духовный акт и не как простой навык, а как опосредствованное по своему строению действие, опирающееся на речевые средства, причем под этим имеется в виду не только внешняя речь как средство общения, но и внутренняя речь как средство регуляции поведения. Все сказанное является совершенно новым решением одной из сложнейших проблем психологии - проблемы волевого акта. Оно позволяет нам подойти к волевому (и интеллектуальному) акту материалистически, как к процессу социальному по своему происхождению, опосредствованному по своему строению, где роль средства выполняет прежде всего внутренняя речь человека.</w:t>
      </w:r>
      <w:r>
        <w:br/>
      </w:r>
    </w:p>
    <w:p w:rsidR="005F5DAB" w:rsidRDefault="005F5DAB" w:rsidP="00873AC7">
      <w:pPr>
        <w:widowControl w:val="0"/>
        <w:spacing w:line="360" w:lineRule="auto"/>
        <w:ind w:firstLine="720"/>
        <w:jc w:val="both"/>
      </w:pPr>
    </w:p>
    <w:p w:rsidR="005F5DAB" w:rsidRDefault="005F5DAB" w:rsidP="00873AC7">
      <w:pPr>
        <w:widowControl w:val="0"/>
        <w:spacing w:line="360" w:lineRule="auto"/>
        <w:ind w:firstLine="720"/>
        <w:jc w:val="both"/>
      </w:pPr>
    </w:p>
    <w:p w:rsidR="005F5DAB" w:rsidRDefault="005F5DAB" w:rsidP="00873AC7">
      <w:pPr>
        <w:widowControl w:val="0"/>
        <w:spacing w:line="360" w:lineRule="auto"/>
        <w:ind w:firstLine="720"/>
        <w:jc w:val="both"/>
      </w:pPr>
    </w:p>
    <w:p w:rsidR="005F5DAB" w:rsidRDefault="005F5DAB" w:rsidP="00873AC7">
      <w:pPr>
        <w:widowControl w:val="0"/>
        <w:spacing w:line="360" w:lineRule="auto"/>
        <w:ind w:firstLine="720"/>
        <w:jc w:val="both"/>
      </w:pPr>
    </w:p>
    <w:p w:rsidR="005F5DAB" w:rsidRDefault="005F5DAB" w:rsidP="00873AC7">
      <w:pPr>
        <w:widowControl w:val="0"/>
        <w:spacing w:line="360" w:lineRule="auto"/>
        <w:ind w:firstLine="720"/>
        <w:jc w:val="both"/>
      </w:pPr>
    </w:p>
    <w:p w:rsidR="005F5DAB" w:rsidRDefault="005F5DAB" w:rsidP="005F5DAB">
      <w:pPr>
        <w:widowControl w:val="0"/>
        <w:spacing w:line="360" w:lineRule="auto"/>
        <w:ind w:firstLine="720"/>
        <w:jc w:val="center"/>
        <w:rPr>
          <w:rStyle w:val="a6"/>
          <w:b/>
          <w:i w:val="0"/>
        </w:rPr>
      </w:pPr>
      <w:r w:rsidRPr="005F5DAB">
        <w:rPr>
          <w:rStyle w:val="a6"/>
          <w:b/>
          <w:i w:val="0"/>
        </w:rPr>
        <w:t>2. Строение</w:t>
      </w:r>
      <w:r>
        <w:rPr>
          <w:rStyle w:val="a6"/>
          <w:b/>
          <w:i w:val="0"/>
        </w:rPr>
        <w:t xml:space="preserve"> внутренней речи</w:t>
      </w:r>
    </w:p>
    <w:p w:rsidR="005F5DAB" w:rsidRPr="005F5DAB" w:rsidRDefault="005F5DAB" w:rsidP="005F5DAB">
      <w:pPr>
        <w:widowControl w:val="0"/>
        <w:spacing w:line="360" w:lineRule="auto"/>
        <w:ind w:firstLine="720"/>
        <w:jc w:val="center"/>
        <w:rPr>
          <w:rStyle w:val="a6"/>
          <w:b/>
          <w:i w:val="0"/>
        </w:rPr>
      </w:pPr>
    </w:p>
    <w:p w:rsidR="005F5DAB" w:rsidRDefault="005F5DAB" w:rsidP="00873AC7">
      <w:pPr>
        <w:widowControl w:val="0"/>
        <w:spacing w:line="360" w:lineRule="auto"/>
        <w:ind w:firstLine="720"/>
        <w:jc w:val="both"/>
      </w:pPr>
      <w:r>
        <w:t>Внутренняя речь не является просто речью про себя, как думали психологи в течение нескольких поколений, считавшие, что внутренняя речь -- это та же внешняя речь, но с усеченным концом, без речевой моторики, что она представляет собой "проговаривание про себя", строящееся по тем же законам лексики, синтаксиса и семантики, что и внешняя речь.</w:t>
      </w:r>
      <w:r>
        <w:br/>
        <w:t>Думать так было бы величайшей ошибкой. Подобное представление ошибочно хотя бы потому, что такая "речь про себя" была бы дублированием внешней речи. В подобном случае внутренняя речь протекала бы с той же скоростью, что и внешняя. Однако известно, что интеллектуальный акт, принятие решения, выбор нужного пути происходят довольно быстро, иногда буквально в десятые доли секунды. В этот краткий период никак нельзя проговорить про себя целую развернутую фразу и тем более целое рассуждение. Следовательно, внутренняя речь, выполняющая регулирующую или планирующую роль, имеет иное, чем внешняя, сокращенное строение. Это строение можно проследить, изучая путь превращения внешней речи во внутреннюю.</w:t>
      </w:r>
    </w:p>
    <w:p w:rsidR="005F5DAB" w:rsidRDefault="005F5DAB" w:rsidP="00873AC7">
      <w:pPr>
        <w:widowControl w:val="0"/>
        <w:spacing w:line="360" w:lineRule="auto"/>
        <w:ind w:firstLine="720"/>
        <w:jc w:val="both"/>
      </w:pPr>
      <w:r>
        <w:t>Вспомним, как строится речь ребенка, возникающая при любом затруднении. Сначала его планирующая речь носит полностью развернутый характер ("Бумажка-то скользит, как же мне сделать, чтобы она не скользила?"; "Где бы мне кнопочку достать?"; "Может быть, послюнить бумажку?" и т.п.). Затем она сокращается, становится фрагментарной, и тогда во внешней шепотной речи проявляются только обрывки этой ранее развернутой речи ("А вот бумажка-то... она скользит... а как же... вот бы кнопку..." или даже: "бумажка", "кнопка", "а как же").</w:t>
      </w:r>
    </w:p>
    <w:p w:rsidR="005F5DAB" w:rsidRDefault="005F5DAB" w:rsidP="00873AC7">
      <w:pPr>
        <w:widowControl w:val="0"/>
        <w:spacing w:line="360" w:lineRule="auto"/>
        <w:ind w:firstLine="720"/>
        <w:jc w:val="both"/>
      </w:pPr>
      <w:r>
        <w:t>Если внимательно проследить структуру речи, переходящей из внешней во внутреннюю, можно констатировать, во-первых, то, что она переходит из громкой в шепотную, а затем и во внутреннюю речь, во-вторых, что она сокращается, превращаясь из развернутой во фрагментарную и свернутую. Все это дает возможность предполагать, что внутренняя речь имеет совершенно другое строение, чем внешняя.</w:t>
      </w:r>
    </w:p>
    <w:p w:rsidR="005F5DAB" w:rsidRDefault="005F5DAB" w:rsidP="00873AC7">
      <w:pPr>
        <w:widowControl w:val="0"/>
        <w:spacing w:line="360" w:lineRule="auto"/>
        <w:ind w:firstLine="720"/>
        <w:jc w:val="both"/>
      </w:pPr>
      <w:r>
        <w:t xml:space="preserve">Характерной чертой внутренней речи является то, что она начинает становиться чисто </w:t>
      </w:r>
      <w:r>
        <w:rPr>
          <w:rStyle w:val="a6"/>
        </w:rPr>
        <w:t>предикативной</w:t>
      </w:r>
      <w:r>
        <w:t xml:space="preserve"> речью.</w:t>
      </w:r>
    </w:p>
    <w:p w:rsidR="00381817" w:rsidRDefault="005F5DAB" w:rsidP="00873AC7">
      <w:pPr>
        <w:widowControl w:val="0"/>
        <w:spacing w:line="360" w:lineRule="auto"/>
        <w:ind w:firstLine="720"/>
        <w:jc w:val="both"/>
      </w:pPr>
      <w:r>
        <w:t xml:space="preserve">Что это значит? Каждый человек, который пытается включить свою внутреннюю речь в процесс решения задачи, твердо знает, о чем идет речь, какая задача стоит перед ним. Значит, номинативная функция речи, указание на то, что именно имеется в виду, или, пользуясь термином современной лингвистики, что есть "тема" сообщения (лингвисты условно обозначают ее перевернутым знаком Т), уже включена во внутреннюю речь и не нуждается в специальном обозначении. Остается лишь вторая семантическая функция внутренней речи - обозначение того, что именно следует сказать о данной теме, что нового следует прибавить, какое именно действие следует выполнить и т.п. </w:t>
      </w:r>
    </w:p>
    <w:p w:rsidR="008D34DF" w:rsidRDefault="005F5DAB" w:rsidP="00873AC7">
      <w:pPr>
        <w:widowControl w:val="0"/>
        <w:spacing w:line="360" w:lineRule="auto"/>
        <w:ind w:firstLine="720"/>
        <w:jc w:val="both"/>
      </w:pPr>
      <w:r>
        <w:t xml:space="preserve">Эта сторона речи фигурирует в лингвистике под термином "рема" (условно обозначается перевернутым знаком R). Таким образом, внутренняя речь по своей семантике никогда не обозначает предмет, никогда не носит строго номинативный характер, т.е. не содержит "подлежащего"; внутренняя речь указывает, что именно нужно выполнить, в какую сторону нужно направить действие. Иначе говоря, оставаясь свернутой и аморфной по своему строению, она всегда сохраняет свою </w:t>
      </w:r>
      <w:r>
        <w:rPr>
          <w:rStyle w:val="a6"/>
        </w:rPr>
        <w:t>предикативную</w:t>
      </w:r>
      <w:r>
        <w:t xml:space="preserve"> функцию. Предикативный характер внутренней речи, обозначающий только план дальнейшего высказывания или план дальнейшего действия, по мере надобности может быть развернут, поскольку внутренняя речь произошла из развернутой внешней и данный процесс является обратимым. Если, например, я иду на лекцию с тем, чтобы рассказать о механизмах внутренней речи, то у меня имеется сокращенный план лекции в виде нескольких пунктов ("внутренняя речь", "эгоцентризм", "предикативность" и т.д.), обозначающих, что именно я хочу сказать об этом предмете (иначе говоря, носящих предикативный характер). Этот краткий план и позволяет перейти к развернутому внешнему высказыванию. </w:t>
      </w:r>
    </w:p>
    <w:p w:rsidR="00EC5106" w:rsidRDefault="00EC5106" w:rsidP="004D7EEB">
      <w:pPr>
        <w:pStyle w:val="2"/>
        <w:spacing w:line="360" w:lineRule="auto"/>
        <w:rPr>
          <w:rFonts w:ascii="Times New Roman" w:hAnsi="Times New Roman" w:cs="Times New Roman"/>
          <w:iCs/>
          <w:sz w:val="28"/>
          <w:szCs w:val="28"/>
        </w:rPr>
      </w:pPr>
      <w:bookmarkStart w:id="3" w:name="7-7-1"/>
    </w:p>
    <w:bookmarkEnd w:id="3"/>
    <w:p w:rsidR="004D7EEB" w:rsidRPr="00381817" w:rsidRDefault="00EC5106" w:rsidP="004D7EEB">
      <w:pPr>
        <w:pStyle w:val="2"/>
        <w:spacing w:line="360" w:lineRule="auto"/>
        <w:rPr>
          <w:rFonts w:ascii="Times New Roman" w:hAnsi="Times New Roman" w:cs="Times New Roman"/>
          <w:caps/>
          <w:sz w:val="28"/>
          <w:szCs w:val="28"/>
        </w:rPr>
      </w:pPr>
      <w:r w:rsidRPr="00381817">
        <w:rPr>
          <w:rFonts w:ascii="Times New Roman" w:hAnsi="Times New Roman" w:cs="Times New Roman"/>
          <w:caps/>
          <w:sz w:val="28"/>
          <w:szCs w:val="28"/>
        </w:rPr>
        <w:t>заключение</w:t>
      </w:r>
    </w:p>
    <w:p w:rsidR="004D7EEB" w:rsidRDefault="004D7EEB" w:rsidP="004D7EEB">
      <w:pPr>
        <w:widowControl w:val="0"/>
        <w:ind w:firstLine="720"/>
        <w:jc w:val="both"/>
        <w:rPr>
          <w:b/>
          <w:i/>
          <w:snapToGrid w:val="0"/>
          <w:szCs w:val="28"/>
        </w:rPr>
      </w:pPr>
    </w:p>
    <w:p w:rsidR="004D7EEB" w:rsidRDefault="00873AC7" w:rsidP="004D7EEB">
      <w:pPr>
        <w:widowControl w:val="0"/>
        <w:spacing w:line="360" w:lineRule="auto"/>
        <w:ind w:firstLine="720"/>
        <w:jc w:val="both"/>
        <w:rPr>
          <w:snapToGrid w:val="0"/>
          <w:szCs w:val="28"/>
        </w:rPr>
      </w:pPr>
      <w:r w:rsidRPr="004D7EEB">
        <w:rPr>
          <w:snapToGrid w:val="0"/>
          <w:szCs w:val="28"/>
        </w:rPr>
        <w:t>Речь внутренняя</w:t>
      </w:r>
      <w:r w:rsidRPr="00315946">
        <w:rPr>
          <w:snapToGrid w:val="0"/>
          <w:szCs w:val="28"/>
        </w:rPr>
        <w:t xml:space="preserve"> - различные виды использования языка (точнее, языковых значений) вне процесса реальной коммуникации. Выделяют три основных типа внутренней речи: а) внутреннее проговаривание - «речь про себя», сохраняющая структуру внешней речи, но лишенная фонации, т. е. произнесения звуков, и типичная для решения мыслительных задач в затрудненных условиях; б) собственно речь внутренняя, когда она выступает как средство мышления, пользуется специфическими единицами (код образов и схем, предметный код, предметные значения) и имеет специфическую структуру, отличную от структуры внешней речи: в) внутреннее программирование, т. с. формирование и закрепление в специфических единицах замысла (тина, программы) речевого высказывания, целого текста и его содержательных частей (А. Н. Соколов; И. И. Жинкин и др.). В онтогенезе внутренняя речь формируется в процессе интериоризации внешней речи.</w:t>
      </w:r>
    </w:p>
    <w:p w:rsidR="004D7EEB" w:rsidRDefault="004D7EEB" w:rsidP="004D7EEB">
      <w:pPr>
        <w:widowControl w:val="0"/>
        <w:spacing w:line="360" w:lineRule="auto"/>
        <w:ind w:firstLine="720"/>
        <w:jc w:val="both"/>
      </w:pPr>
      <w:r>
        <w:t xml:space="preserve">Большинство современных психологов не считает, что внутренняя речь имеет такое же строение и такие же функции, как и развернутая внешняя речь. Под </w:t>
      </w:r>
      <w:bookmarkStart w:id="4" w:name="YANDEX_3"/>
      <w:bookmarkEnd w:id="4"/>
      <w:r>
        <w:t> внутренней речью психология</w:t>
      </w:r>
      <w:bookmarkStart w:id="5" w:name="YANDEX_4"/>
      <w:bookmarkStart w:id="6" w:name="YANDEX_5"/>
      <w:bookmarkEnd w:id="5"/>
      <w:bookmarkEnd w:id="6"/>
      <w:r>
        <w:t xml:space="preserve"> понимает существенный переходный этап между замыслом (или мыслью) и развернутой внешней речью</w:t>
      </w:r>
      <w:bookmarkStart w:id="7" w:name="YANDEX_6"/>
      <w:bookmarkStart w:id="8" w:name="YANDEX_LAST"/>
      <w:bookmarkEnd w:id="7"/>
      <w:bookmarkEnd w:id="8"/>
      <w:r>
        <w:t>. Механизм, который позволяет перекодировать общий смысл в речевое высказывание, придает этому замыслу речевую форму. В этом смысле внутренняя речь порождает (интегрирует) развернутое речевое высказывание, включающее исходный замысел в систему грамматических кодов языка.</w:t>
      </w:r>
    </w:p>
    <w:p w:rsidR="000030A0" w:rsidRDefault="004D7EEB" w:rsidP="004D7EEB">
      <w:pPr>
        <w:widowControl w:val="0"/>
        <w:spacing w:line="360" w:lineRule="auto"/>
        <w:ind w:firstLine="720"/>
        <w:jc w:val="both"/>
      </w:pPr>
      <w:r>
        <w:t>Переходное место, занимаемое внутренней речью на пути от мысли к развернутому высказыванию, определяет основные черты, как ее функций, так и ее психологическую структуру. Внутренняя речь есть, прежде всего, не развернутое речевое высказывание, а лишь подготовительная стадия, предшествующая такому высказыванию; она направлена не на слушающего, а на самого себя, на перевод в речевой план той схемы, которая была до этого лишь общим содержанием замысла. Это содержание уже известно говорящему в общих чертах, потому что он уже знает, что именно хочет сказать, но не определил в какой форме и в каких речевых структурах сможет его воплотить.</w:t>
      </w:r>
    </w:p>
    <w:p w:rsidR="000F7FB9" w:rsidRDefault="00EC5106" w:rsidP="00EC5106">
      <w:pPr>
        <w:widowControl w:val="0"/>
        <w:spacing w:line="360" w:lineRule="auto"/>
        <w:ind w:firstLine="720"/>
        <w:jc w:val="both"/>
        <w:rPr>
          <w:rStyle w:val="a6"/>
        </w:rPr>
      </w:pPr>
      <w:r>
        <w:t xml:space="preserve">Внутренняя речь является существенным звеном в процессе превращения исходного замысла или симультанной "семантической записи", </w:t>
      </w:r>
      <w:r>
        <w:rPr>
          <w:rStyle w:val="a6"/>
        </w:rPr>
        <w:t>смысл</w:t>
      </w:r>
      <w:r>
        <w:t xml:space="preserve"> которой понятен лишь самому субъекту, в развернутую, протекающую во времени, синтагматически построенную систему </w:t>
      </w:r>
      <w:r>
        <w:rPr>
          <w:rStyle w:val="a6"/>
        </w:rPr>
        <w:t>значений.</w:t>
      </w:r>
    </w:p>
    <w:p w:rsidR="00EC5106" w:rsidRDefault="00EC5106" w:rsidP="00EC5106">
      <w:pPr>
        <w:widowControl w:val="0"/>
        <w:spacing w:line="360" w:lineRule="auto"/>
        <w:ind w:firstLine="720"/>
        <w:jc w:val="both"/>
      </w:pPr>
      <w:r>
        <w:t>В течение длительного времени внутренняя речь" понималась как речь, лишенная моторного конца, как "речь про себя". Предполагалось, что внутренняя речь в основном сохраняет структуру внешней речи; функция этой речи оставалась неясной.</w:t>
      </w:r>
    </w:p>
    <w:p w:rsidR="00647D88" w:rsidRDefault="004D7EEB" w:rsidP="004D7EEB">
      <w:pPr>
        <w:widowControl w:val="0"/>
        <w:spacing w:line="360" w:lineRule="auto"/>
        <w:ind w:firstLine="720"/>
        <w:jc w:val="both"/>
      </w:pPr>
      <w:r>
        <w:t>Таким образом, внутренняя речь отличается от внешней не только тем внешним признаком, что она не сопровождается громкими звуками - "речь минус звук". Внутренняя речь отличается от внешней по своей функции (речь для себя). Выполняя иную функцию, чем внешняя (речь для других), она в некоторых отношениях отличается от нее также по своей структуре - она в целом подвергается некоторому преобразованию (сокращена, понятна только самому себе, предикативна и т.д.).</w:t>
      </w:r>
    </w:p>
    <w:p w:rsidR="00E25B77" w:rsidRDefault="00E25B77" w:rsidP="004D7EEB">
      <w:pPr>
        <w:widowControl w:val="0"/>
        <w:spacing w:line="360" w:lineRule="auto"/>
        <w:ind w:firstLine="720"/>
        <w:jc w:val="both"/>
      </w:pPr>
    </w:p>
    <w:p w:rsidR="00E25B77" w:rsidRDefault="00E25B77" w:rsidP="004D7EEB">
      <w:pPr>
        <w:widowControl w:val="0"/>
        <w:spacing w:line="360" w:lineRule="auto"/>
        <w:ind w:firstLine="720"/>
        <w:jc w:val="both"/>
      </w:pPr>
    </w:p>
    <w:p w:rsidR="00E25B77" w:rsidRDefault="00E25B77" w:rsidP="004D7EEB">
      <w:pPr>
        <w:widowControl w:val="0"/>
        <w:spacing w:line="360" w:lineRule="auto"/>
        <w:ind w:firstLine="720"/>
        <w:jc w:val="both"/>
      </w:pPr>
    </w:p>
    <w:p w:rsidR="00E25B77" w:rsidRDefault="00E25B77" w:rsidP="004D7EEB">
      <w:pPr>
        <w:widowControl w:val="0"/>
        <w:spacing w:line="360" w:lineRule="auto"/>
        <w:ind w:firstLine="720"/>
        <w:jc w:val="both"/>
      </w:pPr>
    </w:p>
    <w:p w:rsidR="00E25B77" w:rsidRDefault="00E25B77" w:rsidP="004D7EEB">
      <w:pPr>
        <w:widowControl w:val="0"/>
        <w:spacing w:line="360" w:lineRule="auto"/>
        <w:ind w:firstLine="720"/>
        <w:jc w:val="both"/>
      </w:pPr>
    </w:p>
    <w:p w:rsidR="00E25B77" w:rsidRDefault="00E25B77" w:rsidP="004D7EEB">
      <w:pPr>
        <w:widowControl w:val="0"/>
        <w:spacing w:line="360" w:lineRule="auto"/>
        <w:ind w:firstLine="720"/>
        <w:jc w:val="both"/>
      </w:pPr>
    </w:p>
    <w:p w:rsidR="00E25B77" w:rsidRDefault="00E25B77" w:rsidP="004D7EEB">
      <w:pPr>
        <w:widowControl w:val="0"/>
        <w:spacing w:line="360" w:lineRule="auto"/>
        <w:ind w:firstLine="720"/>
        <w:jc w:val="both"/>
      </w:pPr>
    </w:p>
    <w:p w:rsidR="00E25B77" w:rsidRDefault="00E25B77" w:rsidP="004D7EEB">
      <w:pPr>
        <w:widowControl w:val="0"/>
        <w:spacing w:line="360" w:lineRule="auto"/>
        <w:ind w:firstLine="720"/>
        <w:jc w:val="both"/>
      </w:pPr>
    </w:p>
    <w:p w:rsidR="00E25B77" w:rsidRDefault="00E25B77" w:rsidP="004D7EEB">
      <w:pPr>
        <w:widowControl w:val="0"/>
        <w:spacing w:line="360" w:lineRule="auto"/>
        <w:ind w:firstLine="720"/>
        <w:jc w:val="both"/>
      </w:pPr>
    </w:p>
    <w:p w:rsidR="00E25B77" w:rsidRDefault="00E25B77" w:rsidP="004D7EEB">
      <w:pPr>
        <w:widowControl w:val="0"/>
        <w:spacing w:line="360" w:lineRule="auto"/>
        <w:ind w:firstLine="720"/>
        <w:jc w:val="both"/>
      </w:pPr>
    </w:p>
    <w:p w:rsidR="00E25B77" w:rsidRDefault="00E25B77" w:rsidP="004D7EEB">
      <w:pPr>
        <w:widowControl w:val="0"/>
        <w:spacing w:line="360" w:lineRule="auto"/>
        <w:ind w:firstLine="720"/>
        <w:jc w:val="both"/>
      </w:pPr>
    </w:p>
    <w:p w:rsidR="00E25B77" w:rsidRDefault="00E25B77" w:rsidP="004D7EEB">
      <w:pPr>
        <w:widowControl w:val="0"/>
        <w:spacing w:line="360" w:lineRule="auto"/>
        <w:ind w:firstLine="720"/>
        <w:jc w:val="both"/>
      </w:pPr>
    </w:p>
    <w:p w:rsidR="00E25B77" w:rsidRDefault="00E25B77" w:rsidP="004D7EEB">
      <w:pPr>
        <w:widowControl w:val="0"/>
        <w:spacing w:line="360" w:lineRule="auto"/>
        <w:ind w:firstLine="720"/>
        <w:jc w:val="both"/>
      </w:pPr>
    </w:p>
    <w:p w:rsidR="00E25B77" w:rsidRDefault="00E25B77" w:rsidP="00E25B77">
      <w:pPr>
        <w:widowControl w:val="0"/>
        <w:spacing w:line="360" w:lineRule="auto"/>
        <w:ind w:firstLine="720"/>
        <w:jc w:val="center"/>
        <w:rPr>
          <w:b/>
          <w:caps/>
        </w:rPr>
      </w:pPr>
      <w:r w:rsidRPr="00E25B77">
        <w:rPr>
          <w:b/>
          <w:caps/>
        </w:rPr>
        <w:t>Список литературы</w:t>
      </w:r>
    </w:p>
    <w:p w:rsidR="004B3257" w:rsidRPr="00E25B77" w:rsidRDefault="004B3257" w:rsidP="004B3257">
      <w:pPr>
        <w:widowControl w:val="0"/>
        <w:ind w:firstLine="720"/>
        <w:jc w:val="center"/>
        <w:rPr>
          <w:b/>
          <w:caps/>
        </w:rPr>
      </w:pPr>
    </w:p>
    <w:p w:rsidR="00E25B77" w:rsidRPr="00BA49CD" w:rsidRDefault="00E25B77" w:rsidP="00BA49CD">
      <w:pPr>
        <w:numPr>
          <w:ilvl w:val="0"/>
          <w:numId w:val="2"/>
        </w:numPr>
        <w:tabs>
          <w:tab w:val="clear" w:pos="720"/>
          <w:tab w:val="num" w:pos="374"/>
        </w:tabs>
        <w:spacing w:before="100" w:beforeAutospacing="1" w:after="100" w:afterAutospacing="1" w:line="360" w:lineRule="auto"/>
        <w:ind w:left="0" w:firstLine="0"/>
        <w:jc w:val="both"/>
        <w:rPr>
          <w:color w:val="000000"/>
          <w:szCs w:val="28"/>
        </w:rPr>
      </w:pPr>
      <w:r w:rsidRPr="00BA49CD">
        <w:rPr>
          <w:color w:val="000000"/>
          <w:szCs w:val="28"/>
        </w:rPr>
        <w:t xml:space="preserve">Петровский А.В., Ярошевский М.Г. Психология. / Учебник. М.: Academ A, 1998. </w:t>
      </w:r>
    </w:p>
    <w:p w:rsidR="00E25B77" w:rsidRPr="00BA49CD" w:rsidRDefault="00E25B77" w:rsidP="00BA49CD">
      <w:pPr>
        <w:numPr>
          <w:ilvl w:val="0"/>
          <w:numId w:val="2"/>
        </w:numPr>
        <w:tabs>
          <w:tab w:val="clear" w:pos="720"/>
          <w:tab w:val="num" w:pos="374"/>
        </w:tabs>
        <w:spacing w:before="100" w:beforeAutospacing="1" w:after="100" w:afterAutospacing="1" w:line="360" w:lineRule="auto"/>
        <w:ind w:left="0" w:firstLine="0"/>
        <w:jc w:val="both"/>
        <w:rPr>
          <w:color w:val="000000"/>
          <w:szCs w:val="28"/>
        </w:rPr>
      </w:pPr>
      <w:r w:rsidRPr="00BA49CD">
        <w:rPr>
          <w:color w:val="000000"/>
          <w:szCs w:val="28"/>
        </w:rPr>
        <w:t xml:space="preserve">Слободчиков В.И., Исаев Е.И. Психология человека. - М.: "Школа-Пресс", 1995. </w:t>
      </w:r>
    </w:p>
    <w:p w:rsidR="00E25B77" w:rsidRPr="00BA49CD" w:rsidRDefault="00E25B77" w:rsidP="00BA49CD">
      <w:pPr>
        <w:numPr>
          <w:ilvl w:val="0"/>
          <w:numId w:val="2"/>
        </w:numPr>
        <w:tabs>
          <w:tab w:val="clear" w:pos="720"/>
          <w:tab w:val="num" w:pos="374"/>
        </w:tabs>
        <w:spacing w:before="100" w:beforeAutospacing="1" w:after="100" w:afterAutospacing="1" w:line="360" w:lineRule="auto"/>
        <w:ind w:left="0" w:firstLine="0"/>
        <w:jc w:val="both"/>
        <w:rPr>
          <w:color w:val="000000"/>
          <w:szCs w:val="28"/>
        </w:rPr>
      </w:pPr>
      <w:r w:rsidRPr="00BA49CD">
        <w:rPr>
          <w:color w:val="000000"/>
          <w:szCs w:val="28"/>
        </w:rPr>
        <w:t xml:space="preserve">Данилова Н.Н. Психофизиология. Учебник для вузов. - М.: Аспект-Пресс, 1998. </w:t>
      </w:r>
    </w:p>
    <w:p w:rsidR="00E25B77" w:rsidRPr="00BA49CD" w:rsidRDefault="00E25B77" w:rsidP="00BA49CD">
      <w:pPr>
        <w:numPr>
          <w:ilvl w:val="0"/>
          <w:numId w:val="2"/>
        </w:numPr>
        <w:tabs>
          <w:tab w:val="clear" w:pos="720"/>
          <w:tab w:val="num" w:pos="374"/>
        </w:tabs>
        <w:spacing w:before="100" w:beforeAutospacing="1" w:after="100" w:afterAutospacing="1" w:line="360" w:lineRule="auto"/>
        <w:ind w:left="0" w:firstLine="0"/>
        <w:jc w:val="both"/>
        <w:rPr>
          <w:color w:val="000000"/>
          <w:szCs w:val="28"/>
        </w:rPr>
      </w:pPr>
      <w:r w:rsidRPr="00BA49CD">
        <w:rPr>
          <w:color w:val="000000"/>
          <w:szCs w:val="28"/>
        </w:rPr>
        <w:t xml:space="preserve">Гомезо М.В., Домашенко И.А. Атлас по психологии: Информационно-методическое пособие по курсу "Психология человека". М.: Российское педагогическое агентство, 1998. </w:t>
      </w:r>
    </w:p>
    <w:p w:rsidR="00E25B77" w:rsidRPr="00BA49CD" w:rsidRDefault="00E25B77" w:rsidP="00BA49CD">
      <w:pPr>
        <w:numPr>
          <w:ilvl w:val="0"/>
          <w:numId w:val="2"/>
        </w:numPr>
        <w:tabs>
          <w:tab w:val="clear" w:pos="720"/>
          <w:tab w:val="num" w:pos="374"/>
        </w:tabs>
        <w:spacing w:before="100" w:beforeAutospacing="1" w:after="100" w:afterAutospacing="1" w:line="360" w:lineRule="auto"/>
        <w:ind w:left="0" w:firstLine="0"/>
        <w:jc w:val="both"/>
        <w:rPr>
          <w:color w:val="000000"/>
          <w:szCs w:val="28"/>
        </w:rPr>
      </w:pPr>
      <w:r w:rsidRPr="00BA49CD">
        <w:rPr>
          <w:color w:val="000000"/>
          <w:szCs w:val="28"/>
        </w:rPr>
        <w:t xml:space="preserve">Леонтьев А.А. Основы психолингвистики: Учеб. для студентов ВУЗов, обучающихся по специальности "Психология". - М.: Смысл, 1997. </w:t>
      </w:r>
    </w:p>
    <w:p w:rsidR="00E25B77" w:rsidRPr="00BA49CD" w:rsidRDefault="00E25B77" w:rsidP="00BA49CD">
      <w:pPr>
        <w:numPr>
          <w:ilvl w:val="0"/>
          <w:numId w:val="2"/>
        </w:numPr>
        <w:tabs>
          <w:tab w:val="clear" w:pos="720"/>
          <w:tab w:val="num" w:pos="374"/>
        </w:tabs>
        <w:spacing w:before="100" w:beforeAutospacing="1" w:after="100" w:afterAutospacing="1" w:line="360" w:lineRule="auto"/>
        <w:ind w:left="0" w:firstLine="0"/>
        <w:jc w:val="both"/>
        <w:rPr>
          <w:color w:val="000000"/>
          <w:szCs w:val="28"/>
        </w:rPr>
      </w:pPr>
      <w:r w:rsidRPr="00BA49CD">
        <w:rPr>
          <w:color w:val="000000"/>
          <w:szCs w:val="28"/>
        </w:rPr>
        <w:t xml:space="preserve">Филичева Т.Б., Чевелева Н.А., Чиркина Г.В. Основы логопедии. - М.: Изд-во "Просвещение", 1989. </w:t>
      </w:r>
    </w:p>
    <w:p w:rsidR="00E25B77" w:rsidRPr="00BA49CD" w:rsidRDefault="00E25B77" w:rsidP="00BA49CD">
      <w:pPr>
        <w:numPr>
          <w:ilvl w:val="0"/>
          <w:numId w:val="2"/>
        </w:numPr>
        <w:tabs>
          <w:tab w:val="clear" w:pos="720"/>
          <w:tab w:val="num" w:pos="374"/>
        </w:tabs>
        <w:spacing w:before="100" w:beforeAutospacing="1" w:after="100" w:afterAutospacing="1" w:line="360" w:lineRule="auto"/>
        <w:ind w:left="0" w:firstLine="0"/>
        <w:jc w:val="both"/>
        <w:rPr>
          <w:color w:val="000000"/>
          <w:szCs w:val="28"/>
        </w:rPr>
      </w:pPr>
      <w:r w:rsidRPr="00BA49CD">
        <w:rPr>
          <w:color w:val="000000"/>
          <w:szCs w:val="28"/>
        </w:rPr>
        <w:t xml:space="preserve">Годфруа Ж. Что такое психология. - М.: Мир, т.1, 1992. </w:t>
      </w:r>
    </w:p>
    <w:p w:rsidR="00E25B77" w:rsidRPr="00BA49CD" w:rsidRDefault="00E25B77" w:rsidP="00BA49CD">
      <w:pPr>
        <w:numPr>
          <w:ilvl w:val="0"/>
          <w:numId w:val="2"/>
        </w:numPr>
        <w:tabs>
          <w:tab w:val="clear" w:pos="720"/>
          <w:tab w:val="num" w:pos="374"/>
        </w:tabs>
        <w:spacing w:before="100" w:beforeAutospacing="1" w:after="100" w:afterAutospacing="1" w:line="360" w:lineRule="auto"/>
        <w:ind w:left="0" w:firstLine="0"/>
        <w:jc w:val="both"/>
        <w:rPr>
          <w:color w:val="000000"/>
          <w:szCs w:val="28"/>
        </w:rPr>
      </w:pPr>
      <w:r w:rsidRPr="00BA49CD">
        <w:rPr>
          <w:color w:val="000000"/>
          <w:szCs w:val="28"/>
        </w:rPr>
        <w:t xml:space="preserve">Крысько О.Р. Общая психология в схемах и комментариях к ним. - М.: Московский психолго-социальный институт, Изд-во "Флинта", 1998. </w:t>
      </w:r>
    </w:p>
    <w:p w:rsidR="00E25B77" w:rsidRDefault="00E25B77" w:rsidP="004D7EEB">
      <w:pPr>
        <w:widowControl w:val="0"/>
        <w:spacing w:line="360" w:lineRule="auto"/>
        <w:ind w:firstLine="720"/>
        <w:jc w:val="both"/>
      </w:pPr>
      <w:bookmarkStart w:id="9" w:name="_GoBack"/>
      <w:bookmarkEnd w:id="9"/>
    </w:p>
    <w:sectPr w:rsidR="00E25B77" w:rsidSect="00FC02FB">
      <w:headerReference w:type="even" r:id="rId7"/>
      <w:headerReference w:type="default" r:id="rId8"/>
      <w:pgSz w:w="11900" w:h="16820"/>
      <w:pgMar w:top="1142" w:right="680" w:bottom="888" w:left="1496" w:header="720" w:footer="720" w:gutter="0"/>
      <w:cols w:space="708"/>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741" w:rsidRDefault="00DF0741">
      <w:r>
        <w:separator/>
      </w:r>
    </w:p>
  </w:endnote>
  <w:endnote w:type="continuationSeparator" w:id="0">
    <w:p w:rsidR="00DF0741" w:rsidRDefault="00DF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741" w:rsidRDefault="00DF0741">
      <w:r>
        <w:separator/>
      </w:r>
    </w:p>
  </w:footnote>
  <w:footnote w:type="continuationSeparator" w:id="0">
    <w:p w:rsidR="00DF0741" w:rsidRDefault="00DF0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6BE" w:rsidRDefault="00E506BE" w:rsidP="00FC02F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506BE" w:rsidRDefault="00E506BE" w:rsidP="00FC02F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6BE" w:rsidRDefault="00E506BE" w:rsidP="00FC02F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94BBC">
      <w:rPr>
        <w:rStyle w:val="a5"/>
        <w:noProof/>
      </w:rPr>
      <w:t>2</w:t>
    </w:r>
    <w:r>
      <w:rPr>
        <w:rStyle w:val="a5"/>
      </w:rPr>
      <w:fldChar w:fldCharType="end"/>
    </w:r>
  </w:p>
  <w:p w:rsidR="00E506BE" w:rsidRDefault="00E506BE" w:rsidP="00FC02F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82383E"/>
    <w:multiLevelType w:val="multilevel"/>
    <w:tmpl w:val="A52AE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2251A7"/>
    <w:multiLevelType w:val="multilevel"/>
    <w:tmpl w:val="50FC5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D88"/>
    <w:rsid w:val="000030A0"/>
    <w:rsid w:val="00027077"/>
    <w:rsid w:val="00036D88"/>
    <w:rsid w:val="000F7FB9"/>
    <w:rsid w:val="0013775A"/>
    <w:rsid w:val="001E7AC9"/>
    <w:rsid w:val="00211541"/>
    <w:rsid w:val="00315A57"/>
    <w:rsid w:val="00381817"/>
    <w:rsid w:val="004B3257"/>
    <w:rsid w:val="004D7EEB"/>
    <w:rsid w:val="00501AA3"/>
    <w:rsid w:val="00594BBC"/>
    <w:rsid w:val="005F1BB7"/>
    <w:rsid w:val="005F5DAB"/>
    <w:rsid w:val="006379DB"/>
    <w:rsid w:val="00647D88"/>
    <w:rsid w:val="006D537C"/>
    <w:rsid w:val="007016AE"/>
    <w:rsid w:val="00873AC7"/>
    <w:rsid w:val="008D34DF"/>
    <w:rsid w:val="00911635"/>
    <w:rsid w:val="009F07B2"/>
    <w:rsid w:val="00A660C8"/>
    <w:rsid w:val="00B15795"/>
    <w:rsid w:val="00BA49CD"/>
    <w:rsid w:val="00C012BE"/>
    <w:rsid w:val="00C624B4"/>
    <w:rsid w:val="00C903A7"/>
    <w:rsid w:val="00CA138E"/>
    <w:rsid w:val="00D03666"/>
    <w:rsid w:val="00DF0741"/>
    <w:rsid w:val="00E17C4D"/>
    <w:rsid w:val="00E25B77"/>
    <w:rsid w:val="00E25E72"/>
    <w:rsid w:val="00E506BE"/>
    <w:rsid w:val="00EC5106"/>
    <w:rsid w:val="00FC0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7DA75F-5BA3-40D2-B95A-57A57FC28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AC7"/>
    <w:rPr>
      <w:sz w:val="28"/>
    </w:rPr>
  </w:style>
  <w:style w:type="paragraph" w:styleId="2">
    <w:name w:val="heading 2"/>
    <w:basedOn w:val="a"/>
    <w:qFormat/>
    <w:rsid w:val="004D7EEB"/>
    <w:pPr>
      <w:spacing w:before="100" w:beforeAutospacing="1" w:after="100" w:afterAutospacing="1"/>
      <w:jc w:val="center"/>
      <w:outlineLvl w:val="1"/>
    </w:pPr>
    <w:rPr>
      <w:rFonts w:ascii="Arial" w:hAnsi="Arial" w:cs="Arial"/>
      <w:b/>
      <w:bCs/>
      <w:color w:val="000000"/>
      <w:sz w:val="24"/>
      <w:szCs w:val="24"/>
    </w:rPr>
  </w:style>
  <w:style w:type="paragraph" w:styleId="6">
    <w:name w:val="heading 6"/>
    <w:basedOn w:val="a"/>
    <w:next w:val="a"/>
    <w:qFormat/>
    <w:rsid w:val="00D036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C02FB"/>
    <w:pPr>
      <w:spacing w:before="100" w:beforeAutospacing="1" w:after="100" w:afterAutospacing="1"/>
      <w:ind w:firstLine="400"/>
      <w:jc w:val="both"/>
    </w:pPr>
    <w:rPr>
      <w:color w:val="000000"/>
      <w:sz w:val="24"/>
      <w:szCs w:val="24"/>
    </w:rPr>
  </w:style>
  <w:style w:type="paragraph" w:styleId="a4">
    <w:name w:val="header"/>
    <w:basedOn w:val="a"/>
    <w:rsid w:val="00FC02FB"/>
    <w:pPr>
      <w:tabs>
        <w:tab w:val="center" w:pos="4677"/>
        <w:tab w:val="right" w:pos="9355"/>
      </w:tabs>
    </w:pPr>
  </w:style>
  <w:style w:type="character" w:styleId="a5">
    <w:name w:val="page number"/>
    <w:basedOn w:val="a0"/>
    <w:rsid w:val="00FC02FB"/>
  </w:style>
  <w:style w:type="character" w:styleId="HTML">
    <w:name w:val="HTML Typewriter"/>
    <w:basedOn w:val="a0"/>
    <w:rsid w:val="004D7EEB"/>
    <w:rPr>
      <w:rFonts w:ascii="Courier New" w:eastAsia="Times New Roman" w:hAnsi="Courier New" w:cs="Courier New"/>
      <w:sz w:val="20"/>
      <w:szCs w:val="20"/>
    </w:rPr>
  </w:style>
  <w:style w:type="character" w:styleId="a6">
    <w:name w:val="Emphasis"/>
    <w:basedOn w:val="a0"/>
    <w:qFormat/>
    <w:rsid w:val="007016AE"/>
    <w:rPr>
      <w:i/>
      <w:iCs/>
    </w:rPr>
  </w:style>
  <w:style w:type="paragraph" w:customStyle="1" w:styleId="H3">
    <w:name w:val="H3"/>
    <w:basedOn w:val="a"/>
    <w:next w:val="a"/>
    <w:rsid w:val="00D03666"/>
    <w:pPr>
      <w:keepNext/>
      <w:spacing w:before="100" w:after="100"/>
      <w:outlineLvl w:val="3"/>
    </w:pPr>
    <w:rPr>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3211</Words>
  <Characters>18304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21473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Виталий</dc:creator>
  <cp:keywords/>
  <dc:description/>
  <cp:lastModifiedBy>admin</cp:lastModifiedBy>
  <cp:revision>2</cp:revision>
  <cp:lastPrinted>2002-11-05T11:53:00Z</cp:lastPrinted>
  <dcterms:created xsi:type="dcterms:W3CDTF">2014-04-17T18:30:00Z</dcterms:created>
  <dcterms:modified xsi:type="dcterms:W3CDTF">2014-04-17T18:30:00Z</dcterms:modified>
</cp:coreProperties>
</file>