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BC2" w:rsidRDefault="00497BC2" w:rsidP="00497BC2">
      <w:pPr>
        <w:jc w:val="center"/>
        <w:rPr>
          <w:b/>
          <w:bCs/>
          <w:sz w:val="32"/>
          <w:szCs w:val="32"/>
        </w:rPr>
      </w:pPr>
      <w:r>
        <w:rPr>
          <w:b/>
          <w:bCs/>
          <w:sz w:val="32"/>
          <w:szCs w:val="32"/>
        </w:rPr>
        <w:t>Министерство внутренних дел Российской Федерации</w:t>
      </w:r>
    </w:p>
    <w:p w:rsidR="00497BC2" w:rsidRDefault="00497BC2" w:rsidP="00497BC2">
      <w:pPr>
        <w:jc w:val="center"/>
        <w:rPr>
          <w:b/>
          <w:bCs/>
          <w:sz w:val="32"/>
          <w:szCs w:val="32"/>
        </w:rPr>
      </w:pPr>
      <w:r>
        <w:rPr>
          <w:b/>
          <w:bCs/>
          <w:sz w:val="32"/>
          <w:szCs w:val="32"/>
        </w:rPr>
        <w:t>Белгородский юридический институт</w:t>
      </w:r>
    </w:p>
    <w:p w:rsidR="00497BC2" w:rsidRDefault="00497BC2" w:rsidP="00497BC2">
      <w:pPr>
        <w:jc w:val="center"/>
        <w:rPr>
          <w:b/>
          <w:bCs/>
          <w:sz w:val="32"/>
          <w:szCs w:val="32"/>
        </w:rPr>
      </w:pPr>
    </w:p>
    <w:p w:rsidR="00497BC2" w:rsidRDefault="00497BC2" w:rsidP="00497BC2">
      <w:pPr>
        <w:jc w:val="center"/>
        <w:rPr>
          <w:b/>
          <w:bCs/>
          <w:sz w:val="32"/>
          <w:szCs w:val="32"/>
        </w:rPr>
      </w:pPr>
    </w:p>
    <w:p w:rsidR="00497BC2" w:rsidRDefault="00497BC2" w:rsidP="00497BC2">
      <w:pPr>
        <w:jc w:val="center"/>
        <w:rPr>
          <w:b/>
          <w:bCs/>
          <w:sz w:val="32"/>
          <w:szCs w:val="32"/>
        </w:rPr>
      </w:pPr>
    </w:p>
    <w:p w:rsidR="00497BC2" w:rsidRDefault="00497BC2" w:rsidP="00497BC2">
      <w:pPr>
        <w:jc w:val="center"/>
        <w:rPr>
          <w:b/>
          <w:bCs/>
          <w:sz w:val="32"/>
          <w:szCs w:val="32"/>
        </w:rPr>
      </w:pPr>
    </w:p>
    <w:p w:rsidR="00497BC2" w:rsidRDefault="00497BC2" w:rsidP="00497BC2">
      <w:pPr>
        <w:jc w:val="center"/>
        <w:rPr>
          <w:b/>
          <w:bCs/>
          <w:spacing w:val="4"/>
          <w:sz w:val="28"/>
          <w:szCs w:val="28"/>
        </w:rPr>
      </w:pPr>
      <w:r>
        <w:rPr>
          <w:b/>
          <w:bCs/>
          <w:spacing w:val="4"/>
          <w:sz w:val="28"/>
          <w:szCs w:val="28"/>
        </w:rPr>
        <w:t xml:space="preserve">Кафедра </w:t>
      </w:r>
      <w:r w:rsidRPr="00C47F7A">
        <w:rPr>
          <w:b/>
          <w:bCs/>
          <w:color w:val="000000"/>
          <w:sz w:val="28"/>
          <w:szCs w:val="28"/>
        </w:rPr>
        <w:t>гражданско-правовых дисциплин</w:t>
      </w:r>
    </w:p>
    <w:p w:rsidR="00497BC2" w:rsidRDefault="00497BC2" w:rsidP="00497BC2">
      <w:pPr>
        <w:jc w:val="center"/>
        <w:rPr>
          <w:b/>
          <w:bCs/>
          <w:spacing w:val="4"/>
          <w:sz w:val="28"/>
          <w:szCs w:val="28"/>
        </w:rPr>
      </w:pPr>
    </w:p>
    <w:p w:rsidR="00497BC2" w:rsidRDefault="00497BC2" w:rsidP="00497BC2">
      <w:pPr>
        <w:jc w:val="center"/>
        <w:rPr>
          <w:b/>
          <w:bCs/>
          <w:spacing w:val="4"/>
          <w:sz w:val="28"/>
          <w:szCs w:val="28"/>
        </w:rPr>
      </w:pPr>
    </w:p>
    <w:p w:rsidR="00497BC2" w:rsidRDefault="00497BC2" w:rsidP="00497BC2">
      <w:pPr>
        <w:pStyle w:val="1"/>
      </w:pPr>
      <w:r>
        <w:t>Дисциплина</w:t>
      </w:r>
      <w:r w:rsidR="00377653">
        <w:t xml:space="preserve"> </w:t>
      </w:r>
      <w:r>
        <w:t>«Гражданское право»</w:t>
      </w:r>
    </w:p>
    <w:p w:rsidR="00497BC2" w:rsidRDefault="00497BC2" w:rsidP="00497BC2">
      <w:pPr>
        <w:jc w:val="center"/>
        <w:rPr>
          <w:b/>
          <w:bCs/>
          <w:spacing w:val="3"/>
          <w:sz w:val="28"/>
          <w:szCs w:val="28"/>
          <w:u w:val="single"/>
        </w:rPr>
      </w:pPr>
    </w:p>
    <w:p w:rsidR="00497BC2" w:rsidRDefault="00497BC2" w:rsidP="00497BC2">
      <w:pPr>
        <w:jc w:val="center"/>
        <w:rPr>
          <w:b/>
          <w:bCs/>
          <w:spacing w:val="3"/>
          <w:sz w:val="28"/>
          <w:szCs w:val="28"/>
          <w:u w:val="single"/>
        </w:rPr>
      </w:pPr>
    </w:p>
    <w:p w:rsidR="00497BC2" w:rsidRDefault="00497BC2" w:rsidP="00497BC2">
      <w:pPr>
        <w:jc w:val="center"/>
        <w:rPr>
          <w:b/>
          <w:bCs/>
          <w:spacing w:val="3"/>
          <w:sz w:val="28"/>
          <w:szCs w:val="28"/>
          <w:u w:val="single"/>
        </w:rPr>
      </w:pPr>
    </w:p>
    <w:p w:rsidR="00497BC2" w:rsidRPr="00377653" w:rsidRDefault="00497BC2" w:rsidP="00497BC2">
      <w:pPr>
        <w:pStyle w:val="2"/>
        <w:jc w:val="center"/>
        <w:rPr>
          <w:b w:val="0"/>
          <w:bCs w:val="0"/>
        </w:rPr>
      </w:pPr>
      <w:r w:rsidRPr="00377653">
        <w:rPr>
          <w:b w:val="0"/>
          <w:bCs w:val="0"/>
        </w:rPr>
        <w:t>Реферат</w:t>
      </w:r>
    </w:p>
    <w:p w:rsidR="00497BC2" w:rsidRDefault="00497BC2" w:rsidP="00497BC2"/>
    <w:p w:rsidR="00497BC2" w:rsidRDefault="00497BC2" w:rsidP="00497BC2">
      <w:pPr>
        <w:pStyle w:val="11"/>
        <w:spacing w:before="0" w:beforeAutospacing="0" w:after="0" w:afterAutospacing="0"/>
        <w:rPr>
          <w:rFonts w:ascii="Times New Roman" w:eastAsia="Times New Roman" w:hAnsi="Times New Roman" w:cs="Times New Roman"/>
        </w:rPr>
      </w:pPr>
    </w:p>
    <w:p w:rsidR="00497BC2" w:rsidRDefault="00497BC2" w:rsidP="00497BC2"/>
    <w:p w:rsidR="00497BC2" w:rsidRPr="00377653" w:rsidRDefault="00497BC2" w:rsidP="00497BC2">
      <w:pPr>
        <w:jc w:val="center"/>
        <w:rPr>
          <w:sz w:val="28"/>
          <w:szCs w:val="28"/>
        </w:rPr>
      </w:pPr>
      <w:r w:rsidRPr="00377653">
        <w:rPr>
          <w:sz w:val="28"/>
          <w:szCs w:val="28"/>
        </w:rPr>
        <w:t>На Тему: «Понятие юридических фактов»</w:t>
      </w:r>
    </w:p>
    <w:p w:rsidR="00497BC2" w:rsidRPr="00377653" w:rsidRDefault="00497BC2" w:rsidP="00497BC2">
      <w:pPr>
        <w:jc w:val="center"/>
        <w:rPr>
          <w:sz w:val="28"/>
          <w:szCs w:val="28"/>
        </w:rPr>
      </w:pPr>
    </w:p>
    <w:p w:rsidR="00497BC2" w:rsidRDefault="00497BC2" w:rsidP="00497BC2">
      <w:pPr>
        <w:rPr>
          <w:sz w:val="36"/>
          <w:szCs w:val="36"/>
        </w:rPr>
      </w:pPr>
    </w:p>
    <w:p w:rsidR="00497BC2" w:rsidRDefault="00497BC2" w:rsidP="00497BC2">
      <w:pPr>
        <w:rPr>
          <w:sz w:val="36"/>
          <w:szCs w:val="36"/>
        </w:rPr>
      </w:pPr>
    </w:p>
    <w:p w:rsidR="00497BC2" w:rsidRDefault="00497BC2" w:rsidP="00497BC2">
      <w:pPr>
        <w:ind w:left="6300"/>
        <w:rPr>
          <w:sz w:val="32"/>
          <w:szCs w:val="32"/>
          <w:u w:val="single"/>
        </w:rPr>
      </w:pPr>
      <w:r>
        <w:rPr>
          <w:b/>
          <w:bCs/>
          <w:i/>
          <w:iCs/>
          <w:sz w:val="32"/>
          <w:szCs w:val="32"/>
          <w:u w:val="single"/>
        </w:rPr>
        <w:t>Подготовил:</w:t>
      </w:r>
      <w:r>
        <w:rPr>
          <w:sz w:val="32"/>
          <w:szCs w:val="32"/>
          <w:u w:val="single"/>
        </w:rPr>
        <w:t xml:space="preserve"> </w:t>
      </w:r>
    </w:p>
    <w:p w:rsidR="00497BC2" w:rsidRDefault="00497BC2" w:rsidP="00497BC2">
      <w:pPr>
        <w:ind w:left="6300"/>
        <w:rPr>
          <w:sz w:val="32"/>
          <w:szCs w:val="32"/>
        </w:rPr>
      </w:pPr>
      <w:r>
        <w:rPr>
          <w:sz w:val="32"/>
          <w:szCs w:val="32"/>
        </w:rPr>
        <w:t>Слушатель 345 группы</w:t>
      </w:r>
    </w:p>
    <w:p w:rsidR="00497BC2" w:rsidRDefault="00497BC2" w:rsidP="00497BC2">
      <w:pPr>
        <w:ind w:left="6300"/>
        <w:rPr>
          <w:sz w:val="32"/>
          <w:szCs w:val="32"/>
        </w:rPr>
      </w:pPr>
      <w:r>
        <w:rPr>
          <w:sz w:val="32"/>
          <w:szCs w:val="32"/>
        </w:rPr>
        <w:t>Конев П.Л.</w:t>
      </w:r>
    </w:p>
    <w:p w:rsidR="00497BC2" w:rsidRDefault="00497BC2" w:rsidP="00497BC2">
      <w:pPr>
        <w:ind w:left="6300"/>
        <w:rPr>
          <w:sz w:val="32"/>
          <w:szCs w:val="32"/>
        </w:rPr>
      </w:pPr>
    </w:p>
    <w:p w:rsidR="00497BC2" w:rsidRDefault="00497BC2" w:rsidP="00497BC2">
      <w:pPr>
        <w:ind w:left="6300"/>
        <w:rPr>
          <w:sz w:val="32"/>
          <w:szCs w:val="32"/>
        </w:rPr>
      </w:pPr>
    </w:p>
    <w:p w:rsidR="00497BC2" w:rsidRDefault="00497BC2" w:rsidP="00497BC2">
      <w:pPr>
        <w:ind w:left="6300"/>
        <w:rPr>
          <w:b/>
          <w:bCs/>
          <w:i/>
          <w:iCs/>
          <w:sz w:val="32"/>
          <w:szCs w:val="32"/>
          <w:u w:val="single"/>
        </w:rPr>
      </w:pPr>
      <w:r>
        <w:rPr>
          <w:b/>
          <w:bCs/>
          <w:i/>
          <w:iCs/>
          <w:sz w:val="32"/>
          <w:szCs w:val="32"/>
          <w:u w:val="single"/>
        </w:rPr>
        <w:t>Проверил:</w:t>
      </w:r>
    </w:p>
    <w:p w:rsidR="00497BC2" w:rsidRDefault="00497BC2" w:rsidP="00497BC2">
      <w:pPr>
        <w:pStyle w:val="7"/>
        <w:tabs>
          <w:tab w:val="clear" w:pos="5954"/>
          <w:tab w:val="left" w:pos="4678"/>
        </w:tabs>
        <w:ind w:left="6300" w:firstLine="0"/>
        <w:rPr>
          <w:sz w:val="32"/>
          <w:szCs w:val="32"/>
        </w:rPr>
      </w:pPr>
      <w:r>
        <w:rPr>
          <w:sz w:val="32"/>
          <w:szCs w:val="32"/>
        </w:rPr>
        <w:t>Преподаватеть кафедры</w:t>
      </w:r>
    </w:p>
    <w:p w:rsidR="00497BC2" w:rsidRDefault="00497BC2" w:rsidP="00497BC2">
      <w:pPr>
        <w:ind w:left="6300"/>
        <w:rPr>
          <w:sz w:val="32"/>
          <w:szCs w:val="32"/>
        </w:rPr>
      </w:pPr>
      <w:r>
        <w:rPr>
          <w:sz w:val="32"/>
          <w:szCs w:val="32"/>
        </w:rPr>
        <w:t>Стеклов И.А.</w:t>
      </w:r>
    </w:p>
    <w:p w:rsidR="00497BC2" w:rsidRDefault="00497BC2" w:rsidP="00497BC2">
      <w:pPr>
        <w:jc w:val="center"/>
        <w:rPr>
          <w:b/>
          <w:bCs/>
        </w:rPr>
      </w:pPr>
    </w:p>
    <w:p w:rsidR="00497BC2" w:rsidRDefault="00497BC2" w:rsidP="00497BC2">
      <w:pPr>
        <w:jc w:val="center"/>
        <w:rPr>
          <w:b/>
          <w:bCs/>
        </w:rPr>
      </w:pPr>
    </w:p>
    <w:p w:rsidR="00377653" w:rsidRDefault="00377653" w:rsidP="00497BC2">
      <w:pPr>
        <w:jc w:val="center"/>
        <w:rPr>
          <w:b/>
          <w:bCs/>
        </w:rPr>
      </w:pPr>
    </w:p>
    <w:p w:rsidR="00377653" w:rsidRDefault="00377653" w:rsidP="00497BC2">
      <w:pPr>
        <w:jc w:val="center"/>
        <w:rPr>
          <w:b/>
          <w:bCs/>
        </w:rPr>
      </w:pPr>
    </w:p>
    <w:p w:rsidR="00377653" w:rsidRDefault="00377653" w:rsidP="00497BC2">
      <w:pPr>
        <w:jc w:val="center"/>
        <w:rPr>
          <w:b/>
          <w:bCs/>
        </w:rPr>
      </w:pPr>
    </w:p>
    <w:p w:rsidR="00377653" w:rsidRDefault="00377653" w:rsidP="00497BC2">
      <w:pPr>
        <w:jc w:val="center"/>
        <w:rPr>
          <w:b/>
          <w:bCs/>
        </w:rPr>
      </w:pPr>
    </w:p>
    <w:p w:rsidR="00377653" w:rsidRDefault="00377653" w:rsidP="00497BC2">
      <w:pPr>
        <w:jc w:val="center"/>
        <w:rPr>
          <w:b/>
          <w:bCs/>
        </w:rPr>
      </w:pPr>
    </w:p>
    <w:p w:rsidR="00377653" w:rsidRDefault="00377653" w:rsidP="00497BC2">
      <w:pPr>
        <w:jc w:val="center"/>
        <w:rPr>
          <w:b/>
          <w:bCs/>
        </w:rPr>
      </w:pPr>
    </w:p>
    <w:p w:rsidR="00377653" w:rsidRDefault="00377653" w:rsidP="00497BC2">
      <w:pPr>
        <w:jc w:val="center"/>
        <w:rPr>
          <w:b/>
          <w:bCs/>
        </w:rPr>
      </w:pPr>
    </w:p>
    <w:p w:rsidR="00377653" w:rsidRDefault="00497BC2" w:rsidP="00497BC2">
      <w:pPr>
        <w:jc w:val="center"/>
        <w:rPr>
          <w:b/>
          <w:bCs/>
        </w:rPr>
      </w:pPr>
      <w:r>
        <w:rPr>
          <w:b/>
          <w:bCs/>
        </w:rPr>
        <w:t>Белгород 2008</w:t>
      </w:r>
    </w:p>
    <w:p w:rsidR="00497BC2" w:rsidRPr="00377653" w:rsidRDefault="00377653" w:rsidP="00377653">
      <w:pPr>
        <w:spacing w:line="360" w:lineRule="auto"/>
        <w:ind w:firstLine="709"/>
        <w:jc w:val="both"/>
        <w:rPr>
          <w:sz w:val="28"/>
          <w:szCs w:val="28"/>
        </w:rPr>
      </w:pPr>
      <w:r>
        <w:rPr>
          <w:b/>
          <w:bCs/>
        </w:rPr>
        <w:br w:type="page"/>
      </w:r>
      <w:r w:rsidR="00497BC2" w:rsidRPr="00377653">
        <w:rPr>
          <w:sz w:val="28"/>
          <w:szCs w:val="28"/>
        </w:rPr>
        <w:t>§ 1. Понятие юридических фактов</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1. Основаниями возникновения, изменения и прекращения гражданских правоотношений являются юридические факты. Гражданское законодательство не содержит общего легального определения юридических фактов, хотя широко и довольно детально перечисляет события, действия, состояния и др., выступающие в качестве юридических фактов. В литературе общепризнанным является определение юридических фактов как конкретных жизненных обстоятельств, которые в соответствии с нормами права влекут наступление определенных юридических последствий - возникновение, изменение и прекращение гражданских правоотношений &lt;*&gt;.</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См.: Красавчиков О.А. Юридические факты в советском гражданском праве. М., 1958. С. 5; Исаков В.Б. Юридические факты в советском праве. М., 1984. С. 10; Нерсесянц В.С. Проблемы общей теории права и государства. М., 2001. С. 380.</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Однако юридические факты не только влияют на динамику гражданских правоотношений, они влекут и правовые последствия, связанные с определением статуса субъекта гражданского права. Например, с рождением у ребенка возникают гражданство и правоспособность, с момента государственной регистрации юридического лица - право и дееспособность.</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Не всякие жизненные обстоятельства являются юридическими фактами, а лишь такие, с которыми закон и иные правовые акты связывают наступление юридических последствий. Именно норма права определяет те обстоятельства, при наступлении которых происходят возникновение, прекращение или изменение гражданского правоотношения. "Таким образом, юридические факты являются основанием "привязки" общей, абстрактной нормы к конкретному случаю" &lt;*&gt;. Так, с достижением 18-летнего возраста законодательство связывает возникновение дееспособности граждан (п. 1 ст. 21 ГК); заключение договора бытового подряда гражданином (заказчиком) с подрядчиком порождает целый комплекс взаимных прав и обязанностей подрядчика и заказчика по данному договору.</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Халфина Р.О. Общее учение о правоотношении. М., 1974. С. 287.</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Одни и те же жизненные обстоятельства могут признаваться или нет юридическими фактами в зависимости от того, как к ним относится законодатель в различные периоды времени. Например, наличие родственных отношений между племянниками (племянницами) и дядей (тетей) не принимались во внимание ГК РСФСР 1964 г. при определении очереди наследников при наследовании по закону, а в ГК РФ (п. 2 ст. 1143 и п. 1 ст. 1144) данные родственные отношения признаются юридическим фактом, который в совокупности с другими юридическими фактами позволяет призывать указанных лиц к наследованию.</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В ГК содержится перечень основных видов юридических фактов. Вместе с тем подчеркивается, что этот перечень не является исчерпывающим. Гражданские права и обязанности могут также возникать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(п. 1 ст. 8).</w:t>
      </w:r>
    </w:p>
    <w:p w:rsidR="00377653"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 xml:space="preserve">Это положение имеет важное значение, поскольку невозможно закрепить в гражданском законодательстве все без исключения юридические факты. </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Подчеркнем, что не предусмотренные гражданским законодательством юридические факты порождают юридические последствия лишь в том случае, если они не противоречат общим началам и смыслу гражданского законодательства.</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Юридические факты в гражданском праве обладают определенной спецификой, которая обусловлена особенностями предмета и метода правового регулирования. Основную группу отношений, регулируемых нормами гражданского права, составляют имущественные отношения, которые возникают, изменяются и прекращаются на основе волевых актов их участников, выступающих в качестве самостоятельных, равноправных субъектов гражданских правоотношений. Именно поэтому договоры, являясь наиболее распространенными юридическими фактами, среди оснований возникновения гражданских прав и обязанностей (ст. 8 ГК) названы первыми.</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2. Основанием возникновения, изменения или прекращения гражданских правоотношений может явиться один юридический факт или совокупность юридических фактов, называемая юридическим составом &lt;*&gt;. Каждый из юридических фактов, входящих в юридический состав, может иметь самостоятельное значение. Но данное юридическое последствие может вызвать только юридический состав в целом, весь комплекс юридических фактов. Например, для прекращения права собственности лица на имущество, которое не может ему принадлежать, необходимы следующие факты: 1) наличие имущества, которое может принадлежать лишь определенным участникам оборота, либо наличие его в обороте допускается по специальному разрешению; 2) правомерность приобретения имущества в собственность лица, не имеющего на это специального разрешения; 3) невыполнение лицом в течение года требования об отчуждении имущества; 4) решение суда о принудительной продаже имущества (п. 1 ст. 238 ГК).</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В юридической литературе встречаются термины "фактический состав" (Агарков М.М. Понятие сделки по советскому гражданскому праву // СГиП. 1946. N 3 - 4. С. 50); "сложный фактический состав", "сложный юридический состав" (Халфина Р.О. Указ. соч. С. 298). Данные терминологические разногласия не имеют существенного значения. Указанные термины применяются для обозначения одного и того же явления. Поэтому будет использоваться термин "юридический состав", который, по нашему мнению, достаточно точно отражает существо явления.</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Юридические составы подразделяются на простые и сложные. Простые юридические составы представляют собой совокупность фактов, появление которых возможно в любой последовательности. Важно лишь, чтобы в какой-то определенный момент они все были в наличии. Так, для приостановления течения срока исковой давности необходимо наличие следующего комплекса фактов: 1) пребывание истца или ответчика в составе Вооруженных Сил; 2) нахождение Вооруженных Сил на военном положении в последние 6 месяцев течения срока исковой давности (п. 1 ст. 202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Сложные юридические составы - совокупность фактов, появление которых требуется в строго определенной последовательности. Например, к юридическим фактам, влекущим возникновение наследования, относятся: 1) юридические факты, которые должны существовать до момента открытия наследства (например, состояние в браке; происхождение детей от наследодателя и т.п.; завещание) при наследовании по завещанию; 2) юридический факт открытия наследства, который наступает в момент смерти наследодателя; 3) акт принятия наследства.</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Title"/>
        <w:widowControl/>
        <w:spacing w:line="360" w:lineRule="auto"/>
        <w:ind w:firstLine="709"/>
        <w:jc w:val="both"/>
        <w:outlineLvl w:val="2"/>
        <w:rPr>
          <w:rFonts w:ascii="Times New Roman" w:hAnsi="Times New Roman" w:cs="Times New Roman"/>
          <w:sz w:val="28"/>
          <w:szCs w:val="28"/>
        </w:rPr>
      </w:pPr>
      <w:r w:rsidRPr="00497BC2">
        <w:rPr>
          <w:rFonts w:ascii="Times New Roman" w:hAnsi="Times New Roman" w:cs="Times New Roman"/>
          <w:sz w:val="28"/>
          <w:szCs w:val="28"/>
        </w:rPr>
        <w:t>§ 2. Классификация юридических фактов</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1. Многообразные юридические факты гражданского права классифицируются по различным основаниям. Традиционно по признаку зависимости их наступления от воли субъектов они подразделяются на действия и события. Действия совершаются по воле субъектов - физических, юридических лиц, публично-правовых образований. К ним относится большинство юридических фактов.</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Однако нормы гражданского права связывают наступление юридических последствий и с бездействием. Например, если поставщик не поставил предусмотренное договором поставки количество товаров либо не выполнил требования покупателя о замене недоброкачественного товара в установленный срок, покупатель вправе приобрести непоставленные товары у другого лица с отнесением на поставщика всех необходимых и разумных расходов на их приобретение (п. 1 ст. 520 ГК). Невыполнение подрядчиком обязанности своевременно приступить к исполнению договора подряда порождает право заказчика отказаться от исполнения договора и потребовать возмещения убытков (ст. 715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2. В зависимости от того, соответствуют действия требованиям законов, других нормативных актов и условиям договора или нарушают их, они подразделяются на правомерные и неправомерные.</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Неправомерные действия, выступающие в качестве юридических фактов, разнообразны. К ним относятся, например, причинение вреда жизни или здоровью гражданина, неисполнение обязательства, совершение сделки, заведомо противной основам правопорядка или нравственности. Последствием совершения неправомерных действий является, как правило, наступление гражданско-правовой ответственности, хотя воля правонарушителя не была направлена на наступление этих юридических последствий. Они наступают в силу указания закона. Например, причинение вреда имуществу гражданина или юридического лица порождает обязанность причинителя вреда возместить причиненный вред в полном объеме (п. 1 ст. 1064 ГК); приобретение или сбережение имущества без законных оснований за счет другого лица порождает у приобретателя обязанность возвратить потерпевшему приобретенное или сбереженное имущество (п. 1 ст. 1102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3. Правомерные действия различаются по признаку направленности воли лица, совершившего эти действия, на юридические акты и юридические поступки. Юридические акты - правомерные действия, направленные на достижение юридических последствий. Наиболее важное значение имеет их классификация на односторонние, двусторонние и многосторонние акты. Односторонние юридические акты влекут юридические последствия независимо от воли других лиц. Это, например, публичное обещание награды (ст. 1055 ГК), отмена доверенности выдавшим ее лицом (п. 1 ст. 188 ГК), отмена дарения (п. 1 ст. 578 ГК), составление завещания и др. Двусторонние и многосторонние юридические акты (договоры) влекут юридические последствия при наличии согласованной воли двух и более лиц (договор купли-продажи) (п. 1 ст. 454 ГК); договор простого товарищества (п. 1 ст. 1041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К юридическим актам относятся сделки, административные акты, решения суда.</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Сделки - наиболее распространенное основание возникновения, изменения или прекращения гражданских правоотношений. Согласно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Таким образом, сделки - волевые действия субъектов гражданского права, направленные на достижение гражданско-правовых последствий. Так, заключая договор пожизненного содержания с иждивением, плательщик ренты преследует цель приобрести в собственность жилой дом, квартиру, земельный участок или иную недвижимость, а получатель ренты - пожизненно получать содержание с иждивением (ст. ст. 601 - 603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Административные акты, т.е. акты государственных органов и органов местного самоуправления являются юридическими фактами, порождающими гражданские права и обязанности лишь в случаях, прямо предусмотренных законом. Число гражданских прав и обязанностей, непосредственно возникающих из административных актов, незначительно. Сюда можно отнести выдачу государственным органом или органом местного самоуправления субъекту права лицензии на занятие определенной деятельностью; реорганизацию юридического лица в форме его разделения или выделения из его состава одного или нескольких юридических лиц, осуществляемую по решению уполномоченного государственного органа; выдачу ордера на жилое помещение, который обязывает жилищно-эксплуатационную организацию заключить с лицом, получившим ордер, договор найма жилого помещения.</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Иногда административные акты предшествуют возникновению гражданского правоотношения, например, совершению опекуном сделки по отчуждению, в том числе обмену или дарению имущества подопечного, должно предшествовать разрешение на совершение такой сделки органа опеки и попечительства (п. 2 ст. 37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Административные акты могут повлечь за собой прекращение гражданских правоотношений. Так, обязательство прекращается, если его исполнение становится невозможным в результате издания административного акта (ст. 417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Административные акты, в отличие от сделок, являются властными актами государственного органа или органа местного самоуправления и порождают, как правило, административные отношения. И лишь в прямо предусмотренных законом случаях они служат основанием возникновения, изменения или прекращения гражданских правоотношений.</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На динамику гражданских правоотношений могут влиять и судебные решения, под которыми понимаются судебные акты суда общей юрисдикции, арбитражного суда и третейского суда. Примером возникновения гражданского правоотношения на основании решения суда является признание судом права собственности на самовольную постройку (п. 3 ст. 222 ГК). Решение суда о соразмерном уменьшении покупной цены при обнаружении покупателем не оговоренных продавцом недостатков (ст. 503 ГК) влечет за собой изменение договора купли-продажи. А решение суда о выкупе государством или продаже с публичных торгов бесхозяйственно содержимых культурных ценностей (ст. 240 ГК) является одним из юридических фактов, прекращающих право собственности.</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4. Юридическими поступками признаются правомерные действия субъектов гражданского права, с которыми нормы права связывают наступление определенных гражданско-правовых последствий независимо от того, были ли они совершены с целью вызвать указанные последствия или нет. Примерами юридических поступков являются находка потерянной вещи, обнаружение клада, создание произведения литературы, науки, искусства.</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Юридические последствия при совершении юридических поступков наступают в силу указания закона, независимо от направленности действий совершившего их лица. В одних случаях, совершая юридический поступок, лицо стремится к достижению определенных юридических последствий, а в других - нет. Однако последствия будут одни и те же. Таким образом, направленность действий лица на определенные юридические последствия носит факультативный характер &lt;*&gt;.</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См.: Красавчиков О.А. Юридические факты в советском гражданском праве. С. 157.</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При совершении юридического поступка гражданско-правовые последствия могут наступить и вопреки воле субъекта права. Например, задержание лицом безнадзорных домашних животных порождает у него обязанность возвратить их собственнику даже в том случае, если задержавшее их лицо не желает этого (п. 1 ст. 230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5. Гражданское законодательство связывает возникновение, изменение или прекращение гражданских правоотношений и с событиями, т.е. обстоятельствами, которые возникают, развиваются и прекращаются независимо от воли субъекта (субъектов), в отношении которого (которых) могут возникнуть определенные правовые последствия. Событие может возникнуть и в результате действия человека. Например, пожар жилого дома, возникший в результате поджога. В данном случае поджог является событием для собственника дома, но не для поджигателя, совершившего противоправное действие.</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В зависимости от того, обусловлено возникновение событий волей человека или нет, события принято подразделять на абсолютные и относительные. Абсолютные события - такие явления, возникновение которых не зависит от человека: наводнение, землетрясение, снежные заносы, истечение времени и т.п. Относительные события - такие явления, которые возникают в результате действия лиц, но развиваются независимо от их действий. Например, наступление смерти в результате причинения телесных повреждений.</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Следовательно, событие отличается от действия не столько по характеру их происхождения, сколько по характеру развития процесса этих явлений. События носят неволевой характер в своем процессе, независимо от причины их возникновения, тогда как действия являются волевыми не только в своей причине, но и в своем процессе &lt;*&gt;.</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См.: Иоффе О.С. Избранные труды по гражданскому праву: Правоотношение по советскому гражданскому праву. М., 2002. С. 627.</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События приобретают юридическое значение потому, что с их наступлением закон связывает определенные юридические последствия.</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6. Весьма значительное влияние на возникновение, изменение и прекращение гражданских правоотношений оказывают сроки, т.е. отрезки времени, имеющие начало, продолжительность течения и окончание. Срок - объективная категория, не зависящая от воли и деятельности субъектов гражданских правоотношений &lt;*&gt;. Вместе с тем сроки не являются особыми юридическими фактами, существующими наряду с событиями и действиями. Они относятся к относительным событиям, поскольку, говоря о сроках, нельзя вообще отрицать влияния на них воли людей. Сроки являются волевыми по их определению: продолжительность сроков, их границы устанавливаются нормами гражданского законодательства, соглашением сторон, судом.</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Подробнее о сроках см. гл. 13 учебника.</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7. В зависимости от последствий юридические факты делятся на правопорождающие, правоизменяющие, правопрекращающие и правовосстанавливающие.</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Правопорождающими являются такие юридические факты, с наступлением которых гражданское законодательство связывает возникновение гражданских правоотношений. Так, одним из оснований приобретения права собственности на недвижимое имущество является приобретательная давность. Если гражданин, не являющийся собственником имущества, владеет им добросовестно, открыто и непрерывно не менее 15 лет, то он приобретает на это имущество право собственности (п. 1 ст. 234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Правоизменяющие юридические факты - такие юридические факты, наступление которых влечет за собой изменение гражданских правоотношений. Так, передача товара ненадлежащего качества может повлечь за собой соразмерное уменьшение покупной цены (п. 1 ст. 503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Правопрекращающими являются такие юридические факты, с наступлением которых гражданское законодательство связывает прекращение гражданских правоотношений. Обстоятельства, с которыми может быть связано прекращение гражданских правоотношений, разнообразны. Например, предоставление отступного может повлечь за собой прекращение обязательства (ст. 409 ГК); признание индивидуального предпринимателя, являющегося комиссионером, несостоятельным (банкротом) влечет прекращение договора комиссии (ст. 1002 ГК).</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Правовосстанавливающие юридические факты - такие юридические факты, с наступлением которых закон связывает восстановление прав и обязанностей, утраченных ранее субъектом гражданского правоотношения. Например, явка лица, признанного безвестно отсутствующим, приводит к восстановлению некоторых гражданских правоотношений. Особенностью этих юридических фактов является то, что они не порождают нового, а восстанавливают ранее прекратившее существование правоотношение в пределах его прежнего существования.</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В науке гражданского права помимо юридических событий и юридических действий выделяют так называемые факты-состояния &lt;*&gt;. Это довольно сложная правовая категория, природа которой достаточно не выяснена. Однако состояния не являются какой-то особой разновидностью юридических фактов наряду с событиями и действиями. Эти юридические факты характеризуются относительной стабильностью и длительным периодом существования, в течение которого неоднократно, самостоятельно или вместе с другими юридическими фактами порождают гражданско-правовые последствия. Примерами состояний являются: состояние в браке, родстве, иждивенчество, нетрудоспособность и др.</w:t>
      </w:r>
    </w:p>
    <w:p w:rsidR="00497BC2" w:rsidRPr="00497BC2" w:rsidRDefault="00497BC2" w:rsidP="00377653">
      <w:pPr>
        <w:pStyle w:val="ConsPlusNonformat"/>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&lt;*&gt; См.: Толстой Ю.К. Теория правоотношений. Л., 1959. С. 13 - 14. Это мнение не является общепризнанным. Большинство авторов не рассматривает состояния как вид юридических фактов наряду с событиями и действиями. См., например: Халфина Р.О. Указ. соч. С. 288 - 289.</w:t>
      </w:r>
    </w:p>
    <w:p w:rsidR="00497BC2" w:rsidRPr="00497BC2" w:rsidRDefault="00497BC2" w:rsidP="00377653">
      <w:pPr>
        <w:pStyle w:val="ConsPlusNormal"/>
        <w:widowControl/>
        <w:spacing w:line="360" w:lineRule="auto"/>
        <w:ind w:firstLine="709"/>
        <w:jc w:val="both"/>
        <w:rPr>
          <w:rFonts w:ascii="Times New Roman" w:hAnsi="Times New Roman" w:cs="Times New Roman"/>
          <w:sz w:val="28"/>
          <w:szCs w:val="28"/>
        </w:rPr>
      </w:pPr>
    </w:p>
    <w:p w:rsidR="00377653" w:rsidRDefault="00497BC2" w:rsidP="00377653">
      <w:pPr>
        <w:pStyle w:val="ConsPlusNormal"/>
        <w:widowControl/>
        <w:spacing w:line="360" w:lineRule="auto"/>
        <w:ind w:firstLine="709"/>
        <w:jc w:val="both"/>
        <w:rPr>
          <w:rFonts w:ascii="Times New Roman" w:hAnsi="Times New Roman" w:cs="Times New Roman"/>
          <w:sz w:val="28"/>
          <w:szCs w:val="28"/>
        </w:rPr>
      </w:pPr>
      <w:r w:rsidRPr="00497BC2">
        <w:rPr>
          <w:rFonts w:ascii="Times New Roman" w:hAnsi="Times New Roman" w:cs="Times New Roman"/>
          <w:sz w:val="28"/>
          <w:szCs w:val="28"/>
        </w:rPr>
        <w:t>В одних случаях состояния являются событием, в других - юридическим действием. В системе юридических фактов состояния выделяются по иному признаку, чем деление на события и действия. Состояния являются длящимися юридическими фактами. Это их первая особенность. Вторая особенность проявляется в том, что состояния могут существовать в форме правоотношений и вызывать определенные юридические последствия. Например, супруг собственника, проживающий в принадлежащем последнему жилом помещении, имеет право пользоваться этим помещением на условиях, предусмотренных жилищным законодательством (п. 1 ст. 292 ГК). Основой возникновения этого права наряду с другими юридическими фактами является факт-состояние - брачное правоотношение.</w:t>
      </w:r>
    </w:p>
    <w:p w:rsidR="00497BC2" w:rsidRPr="00377653" w:rsidRDefault="00377653" w:rsidP="00377653">
      <w:pPr>
        <w:pStyle w:val="ConsPlusNormal"/>
        <w:widowControl/>
        <w:spacing w:line="360" w:lineRule="auto"/>
        <w:ind w:firstLine="0"/>
        <w:jc w:val="both"/>
        <w:rPr>
          <w:rFonts w:ascii="Times New Roman" w:hAnsi="Times New Roman" w:cs="Times New Roman"/>
          <w:sz w:val="28"/>
          <w:szCs w:val="28"/>
        </w:rPr>
      </w:pPr>
      <w:r>
        <w:br w:type="page"/>
      </w:r>
      <w:r w:rsidR="00497BC2" w:rsidRPr="00377653">
        <w:rPr>
          <w:rFonts w:ascii="Times New Roman" w:hAnsi="Times New Roman" w:cs="Times New Roman"/>
          <w:sz w:val="28"/>
          <w:szCs w:val="28"/>
        </w:rPr>
        <w:t>ЛИТЕРАТУРА</w:t>
      </w:r>
    </w:p>
    <w:p w:rsidR="00497BC2" w:rsidRPr="00497BC2" w:rsidRDefault="00497BC2" w:rsidP="00377653">
      <w:pPr>
        <w:pStyle w:val="ConsPlusNormal"/>
        <w:widowControl/>
        <w:spacing w:line="360" w:lineRule="auto"/>
        <w:ind w:firstLine="0"/>
        <w:jc w:val="both"/>
        <w:rPr>
          <w:rFonts w:ascii="Times New Roman" w:hAnsi="Times New Roman" w:cs="Times New Roman"/>
          <w:sz w:val="28"/>
          <w:szCs w:val="28"/>
        </w:rPr>
      </w:pPr>
    </w:p>
    <w:p w:rsidR="00497BC2" w:rsidRPr="00497BC2" w:rsidRDefault="00497BC2" w:rsidP="00377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497BC2">
        <w:rPr>
          <w:rFonts w:ascii="Times New Roman" w:hAnsi="Times New Roman" w:cs="Times New Roman"/>
          <w:sz w:val="28"/>
          <w:szCs w:val="28"/>
        </w:rPr>
        <w:t>Иоффе О.С. Избранные труды по гражданскому праву: Правоотношение по советскому гражданскому праву. М., 2000.</w:t>
      </w:r>
    </w:p>
    <w:p w:rsidR="00497BC2" w:rsidRPr="00497BC2" w:rsidRDefault="00497BC2" w:rsidP="00377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497BC2">
        <w:rPr>
          <w:rFonts w:ascii="Times New Roman" w:hAnsi="Times New Roman" w:cs="Times New Roman"/>
          <w:sz w:val="28"/>
          <w:szCs w:val="28"/>
        </w:rPr>
        <w:t>Исаков В.Б. Юридические факты в советском праве. М., 1984.</w:t>
      </w:r>
    </w:p>
    <w:p w:rsidR="00497BC2" w:rsidRPr="00497BC2" w:rsidRDefault="00497BC2" w:rsidP="00377653">
      <w:pPr>
        <w:pStyle w:val="ConsPlusNormal"/>
        <w:widowControl/>
        <w:numPr>
          <w:ilvl w:val="0"/>
          <w:numId w:val="1"/>
        </w:numPr>
        <w:spacing w:line="360" w:lineRule="auto"/>
        <w:ind w:left="0" w:firstLine="0"/>
        <w:jc w:val="both"/>
        <w:rPr>
          <w:rFonts w:ascii="Times New Roman" w:hAnsi="Times New Roman" w:cs="Times New Roman"/>
          <w:sz w:val="28"/>
          <w:szCs w:val="28"/>
        </w:rPr>
      </w:pPr>
      <w:r w:rsidRPr="00497BC2">
        <w:rPr>
          <w:rFonts w:ascii="Times New Roman" w:hAnsi="Times New Roman" w:cs="Times New Roman"/>
          <w:sz w:val="28"/>
          <w:szCs w:val="28"/>
        </w:rPr>
        <w:t>Красавчиков О.А. Юридические факты в советском гражданском праве. М., 1958.</w:t>
      </w:r>
    </w:p>
    <w:p w:rsidR="00497BC2" w:rsidRPr="00497BC2" w:rsidRDefault="00497BC2" w:rsidP="00377653">
      <w:pPr>
        <w:numPr>
          <w:ilvl w:val="0"/>
          <w:numId w:val="1"/>
        </w:numPr>
        <w:spacing w:line="360" w:lineRule="auto"/>
        <w:ind w:left="0" w:firstLine="0"/>
        <w:jc w:val="both"/>
        <w:rPr>
          <w:sz w:val="28"/>
          <w:szCs w:val="28"/>
        </w:rPr>
      </w:pPr>
      <w:r w:rsidRPr="00497BC2">
        <w:rPr>
          <w:sz w:val="28"/>
          <w:szCs w:val="28"/>
        </w:rPr>
        <w:t>Халфина Р.О. Общее учение о правоотношении. М., 1974.</w:t>
      </w:r>
      <w:bookmarkStart w:id="0" w:name="_GoBack"/>
      <w:bookmarkEnd w:id="0"/>
    </w:p>
    <w:sectPr w:rsidR="00497BC2" w:rsidRPr="00497BC2" w:rsidSect="003776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D681D"/>
    <w:multiLevelType w:val="hybridMultilevel"/>
    <w:tmpl w:val="E4D2DF36"/>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BC2"/>
    <w:rsid w:val="00377653"/>
    <w:rsid w:val="00497BC2"/>
    <w:rsid w:val="007240E2"/>
    <w:rsid w:val="00926EFD"/>
    <w:rsid w:val="00C16B2B"/>
    <w:rsid w:val="00C4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CF563B-6FF8-4ECF-B612-59F900C4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BC2"/>
    <w:rPr>
      <w:sz w:val="24"/>
      <w:szCs w:val="24"/>
    </w:rPr>
  </w:style>
  <w:style w:type="paragraph" w:styleId="1">
    <w:name w:val="heading 1"/>
    <w:basedOn w:val="a"/>
    <w:next w:val="a"/>
    <w:link w:val="10"/>
    <w:uiPriority w:val="99"/>
    <w:qFormat/>
    <w:rsid w:val="00497BC2"/>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497BC2"/>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497BC2"/>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497BC2"/>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497BC2"/>
  </w:style>
  <w:style w:type="paragraph" w:customStyle="1" w:styleId="ConsPlusNormal">
    <w:name w:val="ConsPlusNormal"/>
    <w:uiPriority w:val="99"/>
    <w:rsid w:val="00497BC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97BC2"/>
    <w:pPr>
      <w:widowControl w:val="0"/>
      <w:autoSpaceDE w:val="0"/>
      <w:autoSpaceDN w:val="0"/>
      <w:adjustRightInd w:val="0"/>
    </w:pPr>
    <w:rPr>
      <w:rFonts w:ascii="Arial" w:hAnsi="Arial" w:cs="Arial"/>
      <w:b/>
      <w:bCs/>
    </w:rPr>
  </w:style>
  <w:style w:type="paragraph" w:customStyle="1" w:styleId="ConsPlusNonformat">
    <w:name w:val="ConsPlusNonformat"/>
    <w:uiPriority w:val="99"/>
    <w:rsid w:val="00497BC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Words>
  <Characters>17481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20506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2014-03-06T19:24:00Z</dcterms:created>
  <dcterms:modified xsi:type="dcterms:W3CDTF">2014-03-06T19:24:00Z</dcterms:modified>
</cp:coreProperties>
</file>