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25" w:rsidRPr="00A452AD" w:rsidRDefault="00EE0C25" w:rsidP="00D34F7F">
      <w:pPr>
        <w:spacing w:line="360" w:lineRule="auto"/>
        <w:ind w:right="-568"/>
        <w:jc w:val="center"/>
        <w:rPr>
          <w:sz w:val="28"/>
          <w:szCs w:val="28"/>
        </w:rPr>
      </w:pPr>
    </w:p>
    <w:p w:rsidR="00D34F7F" w:rsidRPr="00A452AD" w:rsidRDefault="00D34F7F" w:rsidP="00D34F7F">
      <w:pPr>
        <w:spacing w:line="360" w:lineRule="auto"/>
        <w:ind w:right="-568"/>
        <w:jc w:val="center"/>
        <w:rPr>
          <w:sz w:val="28"/>
          <w:szCs w:val="28"/>
        </w:rPr>
      </w:pPr>
    </w:p>
    <w:p w:rsidR="00D34F7F" w:rsidRPr="00A452AD" w:rsidRDefault="00D34F7F" w:rsidP="00D34F7F">
      <w:pPr>
        <w:spacing w:line="360" w:lineRule="auto"/>
        <w:ind w:right="-568"/>
        <w:jc w:val="center"/>
        <w:rPr>
          <w:sz w:val="28"/>
          <w:szCs w:val="28"/>
        </w:rPr>
      </w:pPr>
      <w:r w:rsidRPr="00A452AD">
        <w:rPr>
          <w:sz w:val="28"/>
          <w:szCs w:val="28"/>
        </w:rPr>
        <w:t>Реферат</w:t>
      </w:r>
    </w:p>
    <w:p w:rsidR="00D34F7F" w:rsidRPr="00A452AD" w:rsidRDefault="00D34F7F" w:rsidP="00D34F7F">
      <w:pPr>
        <w:spacing w:line="360" w:lineRule="auto"/>
        <w:ind w:right="-568"/>
        <w:jc w:val="center"/>
        <w:rPr>
          <w:sz w:val="28"/>
          <w:szCs w:val="28"/>
        </w:rPr>
      </w:pPr>
    </w:p>
    <w:p w:rsidR="00EE0C25" w:rsidRPr="00A452AD" w:rsidRDefault="00EE0C25" w:rsidP="00D34F7F">
      <w:pPr>
        <w:spacing w:line="360" w:lineRule="auto"/>
        <w:ind w:right="-568"/>
        <w:jc w:val="center"/>
        <w:rPr>
          <w:sz w:val="28"/>
          <w:szCs w:val="28"/>
        </w:rPr>
      </w:pPr>
      <w:r w:rsidRPr="00A452AD">
        <w:rPr>
          <w:sz w:val="28"/>
          <w:szCs w:val="28"/>
        </w:rPr>
        <w:t>Т</w:t>
      </w:r>
      <w:r w:rsidR="00D34F7F" w:rsidRPr="00A452AD">
        <w:rPr>
          <w:sz w:val="28"/>
          <w:szCs w:val="28"/>
        </w:rPr>
        <w:t>еорія держави і права</w:t>
      </w:r>
    </w:p>
    <w:p w:rsidR="00D34F7F" w:rsidRPr="00A452AD" w:rsidRDefault="00D34F7F" w:rsidP="00D34F7F">
      <w:pPr>
        <w:spacing w:line="360" w:lineRule="auto"/>
        <w:ind w:right="-568"/>
        <w:jc w:val="center"/>
        <w:rPr>
          <w:sz w:val="28"/>
          <w:szCs w:val="28"/>
        </w:rPr>
      </w:pPr>
    </w:p>
    <w:p w:rsidR="00D34F7F" w:rsidRPr="00A452AD" w:rsidRDefault="00D34F7F" w:rsidP="00D34F7F">
      <w:pPr>
        <w:spacing w:line="360" w:lineRule="auto"/>
        <w:ind w:right="-568"/>
        <w:jc w:val="center"/>
        <w:rPr>
          <w:sz w:val="28"/>
          <w:szCs w:val="28"/>
        </w:rPr>
      </w:pPr>
      <w:r w:rsidRPr="00A452AD">
        <w:rPr>
          <w:sz w:val="28"/>
          <w:szCs w:val="28"/>
        </w:rPr>
        <w:t>На тему:</w:t>
      </w:r>
    </w:p>
    <w:p w:rsidR="00D34F7F" w:rsidRPr="00A452AD" w:rsidRDefault="00A452AD" w:rsidP="00D34F7F">
      <w:pPr>
        <w:spacing w:line="360" w:lineRule="auto"/>
        <w:ind w:right="-568"/>
        <w:jc w:val="center"/>
        <w:rPr>
          <w:sz w:val="28"/>
          <w:szCs w:val="28"/>
        </w:rPr>
      </w:pPr>
      <w:r w:rsidRPr="00A452AD">
        <w:rPr>
          <w:sz w:val="28"/>
          <w:szCs w:val="28"/>
        </w:rPr>
        <w:t>Поняття правового регулювання</w:t>
      </w:r>
    </w:p>
    <w:p w:rsidR="00EE0C25" w:rsidRPr="00A452AD" w:rsidRDefault="00EE0C25" w:rsidP="00D34F7F">
      <w:pPr>
        <w:spacing w:line="360" w:lineRule="auto"/>
        <w:ind w:right="-568"/>
        <w:jc w:val="center"/>
        <w:rPr>
          <w:sz w:val="28"/>
          <w:szCs w:val="28"/>
        </w:rPr>
      </w:pPr>
    </w:p>
    <w:p w:rsidR="00EE0C25" w:rsidRPr="00A452AD" w:rsidRDefault="00D34F7F" w:rsidP="00D34F7F">
      <w:pPr>
        <w:spacing w:line="360" w:lineRule="auto"/>
        <w:ind w:firstLine="720"/>
        <w:jc w:val="both"/>
        <w:rPr>
          <w:sz w:val="28"/>
          <w:szCs w:val="28"/>
        </w:rPr>
      </w:pPr>
      <w:r w:rsidRPr="00A452AD">
        <w:rPr>
          <w:sz w:val="28"/>
          <w:szCs w:val="28"/>
        </w:rPr>
        <w:br w:type="page"/>
      </w:r>
      <w:r w:rsidR="00EE0C25" w:rsidRPr="00A452AD">
        <w:rPr>
          <w:sz w:val="28"/>
          <w:szCs w:val="28"/>
        </w:rPr>
        <w:t>ЗМІСТ</w:t>
      </w:r>
    </w:p>
    <w:p w:rsidR="00EE0C25" w:rsidRPr="00A452AD" w:rsidRDefault="00EE0C25" w:rsidP="00D34F7F">
      <w:pPr>
        <w:spacing w:line="360" w:lineRule="auto"/>
        <w:ind w:firstLine="720"/>
        <w:jc w:val="both"/>
        <w:rPr>
          <w:sz w:val="28"/>
          <w:szCs w:val="28"/>
        </w:rPr>
      </w:pPr>
    </w:p>
    <w:p w:rsidR="00EE0C25" w:rsidRPr="00A452AD" w:rsidRDefault="00A452AD" w:rsidP="00D34F7F">
      <w:pPr>
        <w:spacing w:line="360" w:lineRule="auto"/>
        <w:ind w:firstLine="720"/>
        <w:jc w:val="both"/>
        <w:rPr>
          <w:sz w:val="28"/>
          <w:szCs w:val="28"/>
        </w:rPr>
      </w:pPr>
      <w:r w:rsidRPr="00A452AD">
        <w:rPr>
          <w:sz w:val="28"/>
          <w:szCs w:val="28"/>
        </w:rPr>
        <w:t>1.</w:t>
      </w:r>
      <w:r w:rsidR="00D47EDA">
        <w:rPr>
          <w:sz w:val="28"/>
          <w:szCs w:val="28"/>
        </w:rPr>
        <w:t xml:space="preserve"> </w:t>
      </w:r>
      <w:r w:rsidR="00EE0C25" w:rsidRPr="00A452AD">
        <w:rPr>
          <w:sz w:val="28"/>
          <w:szCs w:val="28"/>
        </w:rPr>
        <w:t>Правова поведінка і юридична відповідальність.</w:t>
      </w:r>
    </w:p>
    <w:p w:rsidR="00EE0C25" w:rsidRPr="00A452AD" w:rsidRDefault="00A452AD" w:rsidP="00D34F7F">
      <w:pPr>
        <w:spacing w:line="360" w:lineRule="auto"/>
        <w:ind w:firstLine="720"/>
        <w:jc w:val="both"/>
        <w:rPr>
          <w:sz w:val="28"/>
          <w:szCs w:val="28"/>
        </w:rPr>
      </w:pPr>
      <w:r w:rsidRPr="00A452AD">
        <w:rPr>
          <w:sz w:val="28"/>
          <w:szCs w:val="28"/>
        </w:rPr>
        <w:t>2.</w:t>
      </w:r>
      <w:r w:rsidR="00D47EDA">
        <w:rPr>
          <w:sz w:val="28"/>
          <w:szCs w:val="28"/>
        </w:rPr>
        <w:t xml:space="preserve"> </w:t>
      </w:r>
      <w:r w:rsidR="00EE0C25" w:rsidRPr="00A452AD">
        <w:rPr>
          <w:sz w:val="28"/>
          <w:szCs w:val="28"/>
        </w:rPr>
        <w:t>Сутність правового регулювання.</w:t>
      </w:r>
    </w:p>
    <w:p w:rsidR="00EE0C25" w:rsidRDefault="00A452AD" w:rsidP="00D34F7F">
      <w:pPr>
        <w:spacing w:line="360" w:lineRule="auto"/>
        <w:ind w:firstLine="720"/>
        <w:jc w:val="both"/>
        <w:rPr>
          <w:sz w:val="28"/>
          <w:szCs w:val="28"/>
        </w:rPr>
      </w:pPr>
      <w:r w:rsidRPr="00A452AD">
        <w:rPr>
          <w:sz w:val="28"/>
          <w:szCs w:val="28"/>
        </w:rPr>
        <w:t>3.</w:t>
      </w:r>
      <w:r w:rsidR="00D47EDA">
        <w:rPr>
          <w:sz w:val="28"/>
          <w:szCs w:val="28"/>
        </w:rPr>
        <w:t xml:space="preserve"> </w:t>
      </w:r>
      <w:r w:rsidR="00EE0C25" w:rsidRPr="00A452AD">
        <w:rPr>
          <w:sz w:val="28"/>
          <w:szCs w:val="28"/>
        </w:rPr>
        <w:t>Порівняльне правознавство.</w:t>
      </w:r>
    </w:p>
    <w:p w:rsidR="00A452AD" w:rsidRPr="00A452AD" w:rsidRDefault="00A452AD" w:rsidP="00D34F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літератури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szCs w:val="28"/>
          <w:lang w:val="uk-UA"/>
        </w:rPr>
      </w:pPr>
      <w:r w:rsidRPr="00A452AD">
        <w:rPr>
          <w:b w:val="0"/>
          <w:szCs w:val="28"/>
          <w:lang w:val="uk-UA"/>
        </w:rPr>
        <w:br w:type="page"/>
      </w:r>
      <w:r w:rsidR="00A452AD" w:rsidRPr="00A452AD">
        <w:rPr>
          <w:szCs w:val="28"/>
          <w:lang w:val="uk-UA"/>
        </w:rPr>
        <w:t xml:space="preserve">1. </w:t>
      </w:r>
      <w:r w:rsidRPr="00A452AD">
        <w:rPr>
          <w:szCs w:val="28"/>
          <w:lang w:val="uk-UA"/>
        </w:rPr>
        <w:t>Правова поведінка і юридична відповідальність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Правова поведінка – це соціально значима усвідомлена поведінка індивідуальних і колективних суб'єктів, що регулюється нормами права і має юридичні наслідки.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Правова поведінка має ряд ознак:</w:t>
      </w:r>
    </w:p>
    <w:p w:rsidR="00EE0C25" w:rsidRPr="00A452AD" w:rsidRDefault="00EE0C25" w:rsidP="00A452AD">
      <w:pPr>
        <w:pStyle w:val="21"/>
        <w:numPr>
          <w:ilvl w:val="0"/>
          <w:numId w:val="153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Загальні ознаки правової поведінки.</w:t>
      </w:r>
    </w:p>
    <w:p w:rsidR="00EE0C25" w:rsidRPr="00A452AD" w:rsidRDefault="00EE0C25" w:rsidP="00A452AD">
      <w:pPr>
        <w:pStyle w:val="21"/>
        <w:numPr>
          <w:ilvl w:val="0"/>
          <w:numId w:val="154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Соціальна значимість – у силу своєї соціальної значимості всякий людський вчинок породжує реакцію тих, хто знаходиться навколо людини: схвалення або осуд.</w:t>
      </w:r>
    </w:p>
    <w:p w:rsidR="00EE0C25" w:rsidRPr="00A452AD" w:rsidRDefault="00EE0C25" w:rsidP="00A452AD">
      <w:pPr>
        <w:pStyle w:val="21"/>
        <w:numPr>
          <w:ilvl w:val="0"/>
          <w:numId w:val="154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Психологізм, суб'єктивність – залежно від співвідношення своїх дій із наявними нормами, суб'єкт приймає рішення, що визначає напрямок і інтенсивність поведінки.</w:t>
      </w:r>
    </w:p>
    <w:p w:rsidR="00EE0C25" w:rsidRPr="00A452AD" w:rsidRDefault="00EE0C25" w:rsidP="00A452AD">
      <w:pPr>
        <w:pStyle w:val="21"/>
        <w:numPr>
          <w:ilvl w:val="0"/>
          <w:numId w:val="153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Юридичні ознаки правової поведінки.</w:t>
      </w:r>
    </w:p>
    <w:p w:rsidR="00EE0C25" w:rsidRPr="00A452AD" w:rsidRDefault="00EE0C25" w:rsidP="00A452AD">
      <w:pPr>
        <w:pStyle w:val="21"/>
        <w:numPr>
          <w:ilvl w:val="0"/>
          <w:numId w:val="155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Правова регламентація – як об'єктивні, так і суб'єктивні моменти поведінки відображаються в правових розпорядженнях.</w:t>
      </w:r>
    </w:p>
    <w:p w:rsidR="00EE0C25" w:rsidRPr="00A452AD" w:rsidRDefault="00EE0C25" w:rsidP="00A452AD">
      <w:pPr>
        <w:pStyle w:val="21"/>
        <w:numPr>
          <w:ilvl w:val="0"/>
          <w:numId w:val="155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Підконтрольність політичних партій державі в особі правозастосувальних і правоохоронних органів (не можеш – навчимо, не хочеш – змусимо).</w:t>
      </w:r>
    </w:p>
    <w:p w:rsidR="00EE0C25" w:rsidRPr="00A452AD" w:rsidRDefault="00EE0C25" w:rsidP="00A452AD">
      <w:pPr>
        <w:pStyle w:val="21"/>
        <w:numPr>
          <w:ilvl w:val="0"/>
          <w:numId w:val="155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Наявність юридичних наслідків як позитивного, так і негативного характеру.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Види правової поведінки:</w:t>
      </w:r>
    </w:p>
    <w:p w:rsidR="00EE0C25" w:rsidRPr="00A452AD" w:rsidRDefault="00EE0C25" w:rsidP="00A452AD">
      <w:pPr>
        <w:pStyle w:val="21"/>
        <w:numPr>
          <w:ilvl w:val="0"/>
          <w:numId w:val="15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Правомірна поведінка.</w:t>
      </w:r>
    </w:p>
    <w:p w:rsidR="00EE0C25" w:rsidRPr="00A452AD" w:rsidRDefault="00EE0C25" w:rsidP="00A452AD">
      <w:pPr>
        <w:pStyle w:val="21"/>
        <w:numPr>
          <w:ilvl w:val="0"/>
          <w:numId w:val="15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Правопорушення.</w:t>
      </w:r>
    </w:p>
    <w:p w:rsidR="00EE0C25" w:rsidRPr="00A452AD" w:rsidRDefault="00EE0C25" w:rsidP="00A452AD">
      <w:pPr>
        <w:pStyle w:val="21"/>
        <w:numPr>
          <w:ilvl w:val="0"/>
          <w:numId w:val="15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Зловживання правом.</w:t>
      </w:r>
    </w:p>
    <w:p w:rsidR="00EE0C25" w:rsidRPr="00A452AD" w:rsidRDefault="00EE0C25" w:rsidP="00A452AD">
      <w:pPr>
        <w:pStyle w:val="21"/>
        <w:numPr>
          <w:ilvl w:val="0"/>
          <w:numId w:val="15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Об'єктивно-протиправне діяння.</w:t>
      </w:r>
    </w:p>
    <w:p w:rsidR="00EE0C25" w:rsidRPr="00A452AD" w:rsidRDefault="00EE0C25" w:rsidP="00A452AD">
      <w:pPr>
        <w:pStyle w:val="21"/>
        <w:tabs>
          <w:tab w:val="left" w:pos="993"/>
        </w:tabs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Зловживання правом – вживання права на зло в тих випадках, коли управомочений суб'єкт володіє суб'єктивним правом, діє в його межах, але наносить якийсь збиток правам інших осіб або суспільству в цілому.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Ознаки зловживання правом:</w:t>
      </w:r>
    </w:p>
    <w:p w:rsidR="00EE0C25" w:rsidRPr="00A452AD" w:rsidRDefault="00EE0C25" w:rsidP="008B618E">
      <w:pPr>
        <w:pStyle w:val="21"/>
        <w:numPr>
          <w:ilvl w:val="0"/>
          <w:numId w:val="15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Наявність у особи суб'єктивних прав.</w:t>
      </w:r>
    </w:p>
    <w:p w:rsidR="00EE0C25" w:rsidRPr="00A452AD" w:rsidRDefault="00EE0C25" w:rsidP="008B618E">
      <w:pPr>
        <w:pStyle w:val="21"/>
        <w:numPr>
          <w:ilvl w:val="0"/>
          <w:numId w:val="15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Діяльність по реалізації цих прав.</w:t>
      </w:r>
    </w:p>
    <w:p w:rsidR="00EE0C25" w:rsidRPr="00A452AD" w:rsidRDefault="00EE0C25" w:rsidP="008B618E">
      <w:pPr>
        <w:pStyle w:val="21"/>
        <w:numPr>
          <w:ilvl w:val="0"/>
          <w:numId w:val="15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Використання прав у протиріччя їхньому соціальному призначенню або заподіяння цим збитку суспільним або особистим інтересам.</w:t>
      </w:r>
    </w:p>
    <w:p w:rsidR="00EE0C25" w:rsidRPr="00A452AD" w:rsidRDefault="00EE0C25" w:rsidP="008B618E">
      <w:pPr>
        <w:pStyle w:val="21"/>
        <w:numPr>
          <w:ilvl w:val="0"/>
          <w:numId w:val="15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Відсутність порушення конкретних юридичних заборон або обов'язків.</w:t>
      </w:r>
    </w:p>
    <w:p w:rsidR="00EE0C25" w:rsidRPr="00A452AD" w:rsidRDefault="00EE0C25" w:rsidP="008B618E">
      <w:pPr>
        <w:pStyle w:val="21"/>
        <w:numPr>
          <w:ilvl w:val="0"/>
          <w:numId w:val="15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Встановлення факту зловживання компетентним правозастосовним органом.</w:t>
      </w:r>
    </w:p>
    <w:p w:rsidR="00EE0C25" w:rsidRPr="00A452AD" w:rsidRDefault="00EE0C25" w:rsidP="008B618E">
      <w:pPr>
        <w:pStyle w:val="21"/>
        <w:numPr>
          <w:ilvl w:val="0"/>
          <w:numId w:val="15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Настання юридичних наслідків.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Об'єктивно-протиправне діяння – дія або бездіяльність, що порушує норму права, але не тягне юридичної відповідальності.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Види об'єктивно-протиправного діяння:</w:t>
      </w:r>
    </w:p>
    <w:p w:rsidR="00EE0C25" w:rsidRPr="00A452AD" w:rsidRDefault="00EE0C25" w:rsidP="008B618E">
      <w:pPr>
        <w:pStyle w:val="21"/>
        <w:numPr>
          <w:ilvl w:val="0"/>
          <w:numId w:val="15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Протиправне діяння недієздатної особи (наприклад, малолітньої).</w:t>
      </w:r>
    </w:p>
    <w:p w:rsidR="00EE0C25" w:rsidRPr="00A452AD" w:rsidRDefault="00EE0C25" w:rsidP="008B618E">
      <w:pPr>
        <w:pStyle w:val="21"/>
        <w:numPr>
          <w:ilvl w:val="0"/>
          <w:numId w:val="158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Безвинне діяння (наприклад, діяння психічно хворої людини).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Правопорушення – це суспільно шкідливе винне діяння (дія або бездіяльність) дієздатного суб'єкта, що суперечить вимогам правових норм.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Ознаки правопорушення:</w:t>
      </w:r>
    </w:p>
    <w:p w:rsidR="00EE0C25" w:rsidRPr="00A452AD" w:rsidRDefault="00EE0C25" w:rsidP="008B618E">
      <w:pPr>
        <w:pStyle w:val="21"/>
        <w:numPr>
          <w:ilvl w:val="0"/>
          <w:numId w:val="16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Акт поведінки виражається в дії або в бездіяльності.</w:t>
      </w:r>
    </w:p>
    <w:p w:rsidR="00EE0C25" w:rsidRPr="00A452AD" w:rsidRDefault="00EE0C25" w:rsidP="008B618E">
      <w:pPr>
        <w:pStyle w:val="21"/>
        <w:numPr>
          <w:ilvl w:val="0"/>
          <w:numId w:val="16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Тільки вольові діяння, тобто залежать від волі і свідомості учасників, здійснюються ними добровільно.</w:t>
      </w:r>
    </w:p>
    <w:p w:rsidR="00EE0C25" w:rsidRPr="00A452AD" w:rsidRDefault="00EE0C25" w:rsidP="008B618E">
      <w:pPr>
        <w:pStyle w:val="21"/>
        <w:numPr>
          <w:ilvl w:val="0"/>
          <w:numId w:val="16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Індивід усвідомлює, що діє протиправно, діє винно.</w:t>
      </w:r>
    </w:p>
    <w:p w:rsidR="00EE0C25" w:rsidRPr="00A452AD" w:rsidRDefault="00EE0C25" w:rsidP="008B618E">
      <w:pPr>
        <w:pStyle w:val="21"/>
        <w:numPr>
          <w:ilvl w:val="0"/>
          <w:numId w:val="16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Ця дія або бездіяльність протиправна, тобто порушуюча вимоги норм права.</w:t>
      </w:r>
    </w:p>
    <w:p w:rsidR="00EE0C25" w:rsidRPr="00A452AD" w:rsidRDefault="00EE0C25" w:rsidP="008B618E">
      <w:pPr>
        <w:pStyle w:val="21"/>
        <w:numPr>
          <w:ilvl w:val="0"/>
          <w:numId w:val="16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Воно завжди соціально негативне, суспільно шкідливе.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Класифікація.</w:t>
      </w:r>
    </w:p>
    <w:p w:rsidR="00EE0C25" w:rsidRPr="00A452AD" w:rsidRDefault="00EE0C25" w:rsidP="00A452AD">
      <w:pPr>
        <w:pStyle w:val="21"/>
        <w:numPr>
          <w:ilvl w:val="0"/>
          <w:numId w:val="167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Злочини – суспільно небезпечні діяння, карні в кримінальному порядку.</w:t>
      </w:r>
    </w:p>
    <w:p w:rsidR="00EE0C25" w:rsidRPr="00A452AD" w:rsidRDefault="00EE0C25" w:rsidP="00A452AD">
      <w:pPr>
        <w:pStyle w:val="21"/>
        <w:numPr>
          <w:ilvl w:val="0"/>
          <w:numId w:val="167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Проступки .</w:t>
      </w:r>
    </w:p>
    <w:p w:rsidR="00EE0C25" w:rsidRPr="00A452AD" w:rsidRDefault="00EE0C25" w:rsidP="00A452AD">
      <w:pPr>
        <w:pStyle w:val="21"/>
        <w:numPr>
          <w:ilvl w:val="0"/>
          <w:numId w:val="168"/>
        </w:numPr>
        <w:tabs>
          <w:tab w:val="left" w:pos="993"/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Адміністративні правопорушення (адміністративні проступки) – протиправне винне діяння, що посягає на певну категорію відносин і за яке законодавством передбачається адміністративна відповідальність.</w:t>
      </w:r>
    </w:p>
    <w:p w:rsidR="00EE0C25" w:rsidRPr="00A452AD" w:rsidRDefault="00EE0C25" w:rsidP="00A452AD">
      <w:pPr>
        <w:pStyle w:val="21"/>
        <w:numPr>
          <w:ilvl w:val="0"/>
          <w:numId w:val="168"/>
        </w:numPr>
        <w:tabs>
          <w:tab w:val="left" w:pos="993"/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Цивільно-правові делікти (цивільно-правові проступки) – протиправні діяння, що наносять шкоду урегульованим нормами цивільного права майновим і зв'язаним із ними особистим немайновим відносинам.</w:t>
      </w:r>
    </w:p>
    <w:p w:rsidR="00EE0C25" w:rsidRPr="00A452AD" w:rsidRDefault="00EE0C25" w:rsidP="00A452AD">
      <w:pPr>
        <w:pStyle w:val="21"/>
        <w:numPr>
          <w:ilvl w:val="0"/>
          <w:numId w:val="168"/>
        </w:numPr>
        <w:tabs>
          <w:tab w:val="left" w:pos="993"/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Дисциплінарні проступки – протиправне винне невиконання робітником або службовцем своїх трудових або службових обов'язків, яке порушує правила внутрішнього трудового розпорядку.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Юридичний склад правопорушення</w:t>
      </w:r>
      <w:r w:rsidR="00A452AD" w:rsidRPr="00A452AD">
        <w:rPr>
          <w:b w:val="0"/>
          <w:szCs w:val="28"/>
          <w:lang w:val="uk-UA"/>
        </w:rPr>
        <w:t xml:space="preserve">. </w:t>
      </w:r>
      <w:r w:rsidRPr="00A452AD">
        <w:rPr>
          <w:b w:val="0"/>
          <w:szCs w:val="28"/>
          <w:lang w:val="uk-UA"/>
        </w:rPr>
        <w:t>Сукупність ознак правопорушення в єдності його об'єктивної та суб'єктивної сторони, необхідних і достатніх для покладання юридичної відповідальності на суб'єкта, визначається як склад правопорушення.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Він містить у собі наступні елементи:</w:t>
      </w:r>
    </w:p>
    <w:p w:rsidR="00EE0C25" w:rsidRPr="00A452AD" w:rsidRDefault="00EE0C25" w:rsidP="00A452AD">
      <w:pPr>
        <w:pStyle w:val="21"/>
        <w:numPr>
          <w:ilvl w:val="0"/>
          <w:numId w:val="16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Суб'єкт правопорушення – деліктоздатна фізична особа або організація.</w:t>
      </w:r>
    </w:p>
    <w:p w:rsidR="00EE0C25" w:rsidRPr="00A452AD" w:rsidRDefault="00EE0C25" w:rsidP="00A452AD">
      <w:pPr>
        <w:pStyle w:val="21"/>
        <w:numPr>
          <w:ilvl w:val="0"/>
          <w:numId w:val="16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Об'єкт правопорушення – ті суспільні відносини, що порушуються при правопорушенні.</w:t>
      </w:r>
    </w:p>
    <w:p w:rsidR="00EE0C25" w:rsidRPr="00A452AD" w:rsidRDefault="00EE0C25" w:rsidP="00A452AD">
      <w:pPr>
        <w:pStyle w:val="21"/>
        <w:numPr>
          <w:ilvl w:val="0"/>
          <w:numId w:val="16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Об'єктивна сторона правопорушення – зовнішній вираз правопорушення. Зовні правопорушення виражається у формі:</w:t>
      </w:r>
    </w:p>
    <w:p w:rsidR="00EE0C25" w:rsidRPr="00A452AD" w:rsidRDefault="00EE0C25" w:rsidP="00A452AD">
      <w:pPr>
        <w:pStyle w:val="21"/>
        <w:numPr>
          <w:ilvl w:val="0"/>
          <w:numId w:val="170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Матеріального складу – правопорушення є скоєним, якщо в наявності є протиправне діяння, його соціально негативні наслідки і причинно-слідчий зв'язок між ними.</w:t>
      </w:r>
    </w:p>
    <w:p w:rsidR="00EE0C25" w:rsidRPr="00A452AD" w:rsidRDefault="00EE0C25" w:rsidP="00A452AD">
      <w:pPr>
        <w:pStyle w:val="21"/>
        <w:numPr>
          <w:ilvl w:val="0"/>
          <w:numId w:val="170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Формального складу – правопорушення є скоєним, якщо в наявності є хоча б протиправне діяння, навіть якщо немає наслідків цього діяння.</w:t>
      </w:r>
    </w:p>
    <w:p w:rsidR="00EE0C25" w:rsidRPr="00A452AD" w:rsidRDefault="00EE0C25" w:rsidP="00A452AD">
      <w:pPr>
        <w:pStyle w:val="21"/>
        <w:numPr>
          <w:ilvl w:val="0"/>
          <w:numId w:val="16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Суб'єктивна сторона правопорушення – вина, мотив і мета.</w:t>
      </w:r>
    </w:p>
    <w:p w:rsidR="00EE0C25" w:rsidRPr="00A452AD" w:rsidRDefault="00EE0C25" w:rsidP="00A452AD">
      <w:pPr>
        <w:pStyle w:val="21"/>
        <w:tabs>
          <w:tab w:val="left" w:pos="1134"/>
        </w:tabs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Мотив – спонукальні причини, що підштовхнули правопорушника до вчинення правопорушення.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Мета – той результат, що бажав досягти правопорушник при скоєнні правопорушення.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Вина – психічне ставлення особи до скоєного нею правопорушення.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Вона виражається у формі умислу і необережності.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Умисел буває двох типів:</w:t>
      </w:r>
    </w:p>
    <w:p w:rsidR="00EE0C25" w:rsidRPr="00A452AD" w:rsidRDefault="00EE0C25" w:rsidP="008B618E">
      <w:pPr>
        <w:pStyle w:val="21"/>
        <w:numPr>
          <w:ilvl w:val="0"/>
          <w:numId w:val="17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Прямий – особа усвідомлює факт свого діяння, передбачає настання соціально-негативних наслідків свого діяння і бажає їхнього настання.</w:t>
      </w:r>
    </w:p>
    <w:p w:rsidR="00EE0C25" w:rsidRPr="00A452AD" w:rsidRDefault="00EE0C25" w:rsidP="008B618E">
      <w:pPr>
        <w:pStyle w:val="21"/>
        <w:numPr>
          <w:ilvl w:val="0"/>
          <w:numId w:val="17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Непрямий – особа усвідомлює факт свого діяння, передбачає настання соціально-негативних наслідків свого діяння і свідомо припускає їх настання або ставиться до них байдуже.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Необережність буває також двох типів:</w:t>
      </w:r>
    </w:p>
    <w:p w:rsidR="00EE0C25" w:rsidRPr="00A452AD" w:rsidRDefault="00EE0C25" w:rsidP="008B618E">
      <w:pPr>
        <w:pStyle w:val="21"/>
        <w:numPr>
          <w:ilvl w:val="0"/>
          <w:numId w:val="17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Самовпевненість – особа усвідомить факт свого діяння, передбачає настання соціально-негативних наслідків свого діяння, але самовпевнено розраховує на їхнє запобігання.</w:t>
      </w:r>
    </w:p>
    <w:p w:rsidR="00EE0C25" w:rsidRPr="00A452AD" w:rsidRDefault="00EE0C25" w:rsidP="008B618E">
      <w:pPr>
        <w:pStyle w:val="21"/>
        <w:numPr>
          <w:ilvl w:val="0"/>
          <w:numId w:val="17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Недбалість – особа усвідомить факт свого діяння, але не передбачає соціально-негативних наслідків, хоча повинна і могла їх передбачати.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Без наявності хоча б одного елемента складу правопорушення, немає самого правопорушення.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Правомірна поведінка – це масова за масштабами соціально корисна усвідомлена поведінка людей і організацій, що відповідає правовим нормам і гарантована державою.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Ознаки правомірної поведінки:</w:t>
      </w:r>
    </w:p>
    <w:p w:rsidR="00EE0C25" w:rsidRPr="00A452AD" w:rsidRDefault="00EE0C25" w:rsidP="008B618E">
      <w:pPr>
        <w:pStyle w:val="21"/>
        <w:numPr>
          <w:ilvl w:val="0"/>
          <w:numId w:val="159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Відповідає вимогам правових норм.</w:t>
      </w:r>
    </w:p>
    <w:p w:rsidR="00EE0C25" w:rsidRPr="00A452AD" w:rsidRDefault="00EE0C25" w:rsidP="008B618E">
      <w:pPr>
        <w:pStyle w:val="21"/>
        <w:numPr>
          <w:ilvl w:val="0"/>
          <w:numId w:val="159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Воно зазвичай соціально корисна.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Класифікація:</w:t>
      </w:r>
    </w:p>
    <w:p w:rsidR="00EE0C25" w:rsidRPr="00A452AD" w:rsidRDefault="00EE0C25" w:rsidP="00A452AD">
      <w:pPr>
        <w:pStyle w:val="21"/>
        <w:numPr>
          <w:ilvl w:val="0"/>
          <w:numId w:val="16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юридичним закріпленням.</w:t>
      </w:r>
    </w:p>
    <w:p w:rsidR="00EE0C25" w:rsidRPr="00A452AD" w:rsidRDefault="00EE0C25" w:rsidP="00A452AD">
      <w:pPr>
        <w:pStyle w:val="21"/>
        <w:numPr>
          <w:ilvl w:val="0"/>
          <w:numId w:val="16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Об'єктивно-необхідна.</w:t>
      </w:r>
    </w:p>
    <w:p w:rsidR="00EE0C25" w:rsidRPr="00A452AD" w:rsidRDefault="00EE0C25" w:rsidP="00A452AD">
      <w:pPr>
        <w:pStyle w:val="21"/>
        <w:numPr>
          <w:ilvl w:val="0"/>
          <w:numId w:val="16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Бажана для суспільства.</w:t>
      </w:r>
    </w:p>
    <w:p w:rsidR="00EE0C25" w:rsidRPr="00A452AD" w:rsidRDefault="00EE0C25" w:rsidP="00A452AD">
      <w:pPr>
        <w:pStyle w:val="21"/>
        <w:numPr>
          <w:ilvl w:val="0"/>
          <w:numId w:val="16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Соціально припустима.</w:t>
      </w:r>
    </w:p>
    <w:p w:rsidR="00EE0C25" w:rsidRPr="00A452AD" w:rsidRDefault="00EE0C25" w:rsidP="00A452AD">
      <w:pPr>
        <w:pStyle w:val="21"/>
        <w:numPr>
          <w:ilvl w:val="0"/>
          <w:numId w:val="16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об'єктивною стороною.</w:t>
      </w:r>
    </w:p>
    <w:p w:rsidR="00EE0C25" w:rsidRPr="00A452AD" w:rsidRDefault="00EE0C25" w:rsidP="00A452AD">
      <w:pPr>
        <w:pStyle w:val="21"/>
        <w:numPr>
          <w:ilvl w:val="0"/>
          <w:numId w:val="162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Активна – активна дія.</w:t>
      </w:r>
    </w:p>
    <w:p w:rsidR="00EE0C25" w:rsidRPr="00A452AD" w:rsidRDefault="00EE0C25" w:rsidP="00A452AD">
      <w:pPr>
        <w:pStyle w:val="21"/>
        <w:numPr>
          <w:ilvl w:val="0"/>
          <w:numId w:val="162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Пасивна – бездіяльність.</w:t>
      </w:r>
    </w:p>
    <w:p w:rsidR="00EE0C25" w:rsidRPr="00A452AD" w:rsidRDefault="00EE0C25" w:rsidP="00A452AD">
      <w:pPr>
        <w:pStyle w:val="21"/>
        <w:numPr>
          <w:ilvl w:val="0"/>
          <w:numId w:val="16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суб'єктом.</w:t>
      </w:r>
    </w:p>
    <w:p w:rsidR="00EE0C25" w:rsidRPr="00A452AD" w:rsidRDefault="00EE0C25" w:rsidP="00A452AD">
      <w:pPr>
        <w:pStyle w:val="21"/>
        <w:numPr>
          <w:ilvl w:val="0"/>
          <w:numId w:val="163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Індивідуальна. Правомірна поведінка одного.</w:t>
      </w:r>
    </w:p>
    <w:p w:rsidR="00EE0C25" w:rsidRPr="00A452AD" w:rsidRDefault="00EE0C25" w:rsidP="00A452AD">
      <w:pPr>
        <w:pStyle w:val="21"/>
        <w:numPr>
          <w:ilvl w:val="0"/>
          <w:numId w:val="163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Групова. Правомірна поведінки групи людей.</w:t>
      </w:r>
    </w:p>
    <w:p w:rsidR="00EE0C25" w:rsidRPr="00A452AD" w:rsidRDefault="00EE0C25" w:rsidP="00A452AD">
      <w:pPr>
        <w:pStyle w:val="21"/>
        <w:numPr>
          <w:ilvl w:val="0"/>
          <w:numId w:val="16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формою реалізації норм права.</w:t>
      </w:r>
    </w:p>
    <w:p w:rsidR="00EE0C25" w:rsidRPr="00A452AD" w:rsidRDefault="00EE0C25" w:rsidP="00A452AD">
      <w:pPr>
        <w:pStyle w:val="21"/>
        <w:numPr>
          <w:ilvl w:val="0"/>
          <w:numId w:val="16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Дотримання. Мається на увазі дотримання заборон.</w:t>
      </w:r>
    </w:p>
    <w:p w:rsidR="00EE0C25" w:rsidRPr="00A452AD" w:rsidRDefault="00EE0C25" w:rsidP="00A452AD">
      <w:pPr>
        <w:pStyle w:val="21"/>
        <w:numPr>
          <w:ilvl w:val="0"/>
          <w:numId w:val="16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Використання. Мається на увазі використання суб’єктивних прав.</w:t>
      </w:r>
    </w:p>
    <w:p w:rsidR="00EE0C25" w:rsidRPr="00A452AD" w:rsidRDefault="00EE0C25" w:rsidP="00A452AD">
      <w:pPr>
        <w:pStyle w:val="21"/>
        <w:numPr>
          <w:ilvl w:val="0"/>
          <w:numId w:val="16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Виконання. Мається на увазі виконання обов’язку.</w:t>
      </w:r>
    </w:p>
    <w:p w:rsidR="00EE0C25" w:rsidRPr="00A452AD" w:rsidRDefault="00EE0C25" w:rsidP="00A452AD">
      <w:pPr>
        <w:pStyle w:val="21"/>
        <w:numPr>
          <w:ilvl w:val="0"/>
          <w:numId w:val="16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суб'єктивною стороною.</w:t>
      </w:r>
    </w:p>
    <w:p w:rsidR="00EE0C25" w:rsidRPr="00A452AD" w:rsidRDefault="00EE0C25" w:rsidP="00A452AD">
      <w:pPr>
        <w:pStyle w:val="21"/>
        <w:numPr>
          <w:ilvl w:val="0"/>
          <w:numId w:val="16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Соціально-активна. Характеризується прагненням принести користь суспільству.</w:t>
      </w:r>
    </w:p>
    <w:p w:rsidR="00EE0C25" w:rsidRPr="00A452AD" w:rsidRDefault="00EE0C25" w:rsidP="00A452AD">
      <w:pPr>
        <w:pStyle w:val="21"/>
        <w:numPr>
          <w:ilvl w:val="0"/>
          <w:numId w:val="16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Законослухняна. Характеризується свідомим підпорядкуванням закону.</w:t>
      </w:r>
    </w:p>
    <w:p w:rsidR="00EE0C25" w:rsidRPr="00A452AD" w:rsidRDefault="00EE0C25" w:rsidP="00A452AD">
      <w:pPr>
        <w:pStyle w:val="21"/>
        <w:numPr>
          <w:ilvl w:val="0"/>
          <w:numId w:val="16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Конформістська. Правомірна поведінка, що витікає з прагнення робити як усі.</w:t>
      </w:r>
    </w:p>
    <w:p w:rsidR="00EE0C25" w:rsidRPr="00A452AD" w:rsidRDefault="00EE0C25" w:rsidP="00A452AD">
      <w:pPr>
        <w:pStyle w:val="21"/>
        <w:numPr>
          <w:ilvl w:val="0"/>
          <w:numId w:val="16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Марґінальна. Правомірну поведінку викликає страх перед покаранням.</w:t>
      </w:r>
    </w:p>
    <w:p w:rsidR="00EE0C25" w:rsidRPr="00A452AD" w:rsidRDefault="00EE0C25" w:rsidP="00A452AD">
      <w:pPr>
        <w:pStyle w:val="21"/>
        <w:numPr>
          <w:ilvl w:val="0"/>
          <w:numId w:val="16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Звична. Правомірна поведінка, що стала звичною у силу багатократного повторення.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Юридична відповідальність – це застосування до правопорушників (фізичних та юридичних осіб) передбачених законодавством санкцій, що забезпечуються у примусовому порядку державою.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Ознаки юридичної відповідальності:</w:t>
      </w:r>
    </w:p>
    <w:p w:rsidR="00EE0C25" w:rsidRPr="00A452AD" w:rsidRDefault="00EE0C25" w:rsidP="008B618E">
      <w:pPr>
        <w:pStyle w:val="21"/>
        <w:numPr>
          <w:ilvl w:val="0"/>
          <w:numId w:val="17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Юридична відповідальність передбачає державний примус.</w:t>
      </w:r>
    </w:p>
    <w:p w:rsidR="00EE0C25" w:rsidRPr="00A452AD" w:rsidRDefault="00EE0C25" w:rsidP="008B618E">
      <w:pPr>
        <w:pStyle w:val="21"/>
        <w:numPr>
          <w:ilvl w:val="0"/>
          <w:numId w:val="17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Кількісні показники. Це означає, що юридична відповідальність – це не примус «взагалі», а певна «міра» такого примусу, чітко обкреслений його об'єм.</w:t>
      </w:r>
    </w:p>
    <w:p w:rsidR="00EE0C25" w:rsidRPr="00A452AD" w:rsidRDefault="00EE0C25" w:rsidP="008B618E">
      <w:pPr>
        <w:pStyle w:val="21"/>
        <w:numPr>
          <w:ilvl w:val="0"/>
          <w:numId w:val="17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Наявність фактичної підстави.</w:t>
      </w:r>
    </w:p>
    <w:p w:rsidR="00EE0C25" w:rsidRPr="00A452AD" w:rsidRDefault="00EE0C25" w:rsidP="008B618E">
      <w:pPr>
        <w:pStyle w:val="21"/>
        <w:numPr>
          <w:ilvl w:val="0"/>
          <w:numId w:val="17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Відповідальність тягне за собою негативні наслідки (позбавлення) для правопорушника.</w:t>
      </w:r>
    </w:p>
    <w:p w:rsidR="00EE0C25" w:rsidRPr="00A452AD" w:rsidRDefault="00EE0C25" w:rsidP="008B618E">
      <w:pPr>
        <w:pStyle w:val="21"/>
        <w:numPr>
          <w:ilvl w:val="0"/>
          <w:numId w:val="17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Характер і об'єм позбавлень встановлюється в санкції юридичної норми.</w:t>
      </w:r>
    </w:p>
    <w:p w:rsidR="00EE0C25" w:rsidRPr="00A452AD" w:rsidRDefault="00EE0C25" w:rsidP="008B618E">
      <w:pPr>
        <w:pStyle w:val="21"/>
        <w:numPr>
          <w:ilvl w:val="0"/>
          <w:numId w:val="17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Покладання позбавлень, застосування державно-примусових мір здійснюється в ході правозастосувальної діяльності компетентним державним органом у строго визначеному законом порядку і формах.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Принципи юридичної відповідальності: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Законність – вимога суворої і неухильної реалізації правових розпоряджень.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Справедливість – складається з вимог:</w:t>
      </w:r>
    </w:p>
    <w:p w:rsidR="00EE0C25" w:rsidRPr="00A452AD" w:rsidRDefault="00EE0C25" w:rsidP="00A452AD">
      <w:pPr>
        <w:pStyle w:val="21"/>
        <w:numPr>
          <w:ilvl w:val="0"/>
          <w:numId w:val="175"/>
        </w:numPr>
        <w:tabs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Не можна призначати кримінальне покарання за проступки.</w:t>
      </w:r>
    </w:p>
    <w:p w:rsidR="00EE0C25" w:rsidRPr="00A452AD" w:rsidRDefault="00EE0C25" w:rsidP="00A452AD">
      <w:pPr>
        <w:pStyle w:val="21"/>
        <w:numPr>
          <w:ilvl w:val="0"/>
          <w:numId w:val="175"/>
        </w:numPr>
        <w:tabs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Закон, що установлює відповідальність або підсилює її, не має зворотної сили.</w:t>
      </w:r>
    </w:p>
    <w:p w:rsidR="00EE0C25" w:rsidRPr="00A452AD" w:rsidRDefault="00EE0C25" w:rsidP="00A452AD">
      <w:pPr>
        <w:pStyle w:val="21"/>
        <w:numPr>
          <w:ilvl w:val="0"/>
          <w:numId w:val="175"/>
        </w:numPr>
        <w:tabs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Якщо шкода, заподіяний правопорушенням, має зворотний характер, юридична відповідальність повинна забезпечувати його надолуження.</w:t>
      </w:r>
    </w:p>
    <w:p w:rsidR="00EE0C25" w:rsidRPr="00A452AD" w:rsidRDefault="00EE0C25" w:rsidP="00A452AD">
      <w:pPr>
        <w:pStyle w:val="21"/>
        <w:numPr>
          <w:ilvl w:val="0"/>
          <w:numId w:val="175"/>
        </w:numPr>
        <w:tabs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одне правопорушення можливо лише одне покарання.</w:t>
      </w:r>
    </w:p>
    <w:p w:rsidR="00EE0C25" w:rsidRPr="00A452AD" w:rsidRDefault="00EE0C25" w:rsidP="00A452AD">
      <w:pPr>
        <w:pStyle w:val="21"/>
        <w:numPr>
          <w:ilvl w:val="0"/>
          <w:numId w:val="175"/>
        </w:numPr>
        <w:tabs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Відповідальність несе той, хто зробив правопорушення.</w:t>
      </w:r>
    </w:p>
    <w:p w:rsidR="00EE0C25" w:rsidRPr="00A452AD" w:rsidRDefault="00EE0C25" w:rsidP="00A452AD">
      <w:pPr>
        <w:pStyle w:val="21"/>
        <w:numPr>
          <w:ilvl w:val="0"/>
          <w:numId w:val="175"/>
        </w:numPr>
        <w:tabs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 і міра покарання залежить від “ваги” правопорушення.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Незворотність настання – неминучість настання юридичної відповідальності за скоєне правопорушення.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Доцільність – неприпустимо звільнення правопорушника від юридичної відповідальності без законних підстав.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Індивідуалізація покарання – відповідальність за скоєне правопорушення винний повинен нести сам.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Відповідальність за вину – відповідальність може наступати лише при наявності вини правопорушника.</w:t>
      </w:r>
    </w:p>
    <w:p w:rsidR="00EE0C25" w:rsidRPr="00A452AD" w:rsidRDefault="00EE0C25" w:rsidP="00A452AD">
      <w:pPr>
        <w:pStyle w:val="21"/>
        <w:numPr>
          <w:ilvl w:val="0"/>
          <w:numId w:val="174"/>
        </w:numPr>
        <w:tabs>
          <w:tab w:val="clear" w:pos="1429"/>
          <w:tab w:val="left" w:pos="1134"/>
          <w:tab w:val="num" w:pos="1276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Неприпустимість подвоєння відповідальності – неприпустимість поєднання двох і більш видів юридичної відповідальності за одне правопорушення.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Види юридичної відповідальності в Україні:</w:t>
      </w:r>
    </w:p>
    <w:p w:rsidR="00EE0C25" w:rsidRPr="00A452AD" w:rsidRDefault="00EE0C25" w:rsidP="008B618E">
      <w:pPr>
        <w:pStyle w:val="21"/>
        <w:numPr>
          <w:ilvl w:val="0"/>
          <w:numId w:val="17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Кримінальна відповідальність – настає за вироком суду на підставі Кримінально-процесуального Кодексу за скоєння злочину. Поширені види покарання: позбавлення волі, виправні роботи, штраф тощо.</w:t>
      </w:r>
    </w:p>
    <w:p w:rsidR="00EE0C25" w:rsidRPr="00A452AD" w:rsidRDefault="00EE0C25" w:rsidP="008B618E">
      <w:pPr>
        <w:pStyle w:val="21"/>
        <w:numPr>
          <w:ilvl w:val="0"/>
          <w:numId w:val="17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Адміністративна відповідальність – настає за постановою адміністративних органів на підставі Кодексу про адміністративні правопорушення за вчинення адміністративних проступків. Поширений вид покарання – штраф. Можливий адміністративний арешт терміном до 15 діб включно.</w:t>
      </w:r>
    </w:p>
    <w:p w:rsidR="00EE0C25" w:rsidRPr="00A452AD" w:rsidRDefault="00EE0C25" w:rsidP="008B618E">
      <w:pPr>
        <w:pStyle w:val="21"/>
        <w:numPr>
          <w:ilvl w:val="0"/>
          <w:numId w:val="17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Цивільно-правова відповідальність – настає за рішенням суду на підставі Цивільно-процесуального Кодексу за скоєння цивільно-правових деліктів. Поширені види покарання – пеня (штраф, неустойка), відшкодування шкоди. Може бути надолуження збитків.</w:t>
      </w:r>
    </w:p>
    <w:p w:rsidR="00EE0C25" w:rsidRPr="00A452AD" w:rsidRDefault="00EE0C25" w:rsidP="008B618E">
      <w:pPr>
        <w:pStyle w:val="21"/>
        <w:numPr>
          <w:ilvl w:val="0"/>
          <w:numId w:val="17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Дисциплінарна відповідальність – настає на підставі наказу адміністрації підприємства відповідно до Кодексу Законів про Працю за скоєння дисциплінарного проступку. Поширені види покарання: догана і звільнення.</w:t>
      </w:r>
    </w:p>
    <w:p w:rsidR="00EE0C25" w:rsidRPr="00A452AD" w:rsidRDefault="00EE0C25" w:rsidP="008B618E">
      <w:pPr>
        <w:pStyle w:val="21"/>
        <w:numPr>
          <w:ilvl w:val="0"/>
          <w:numId w:val="176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Матеріальна відповідальність – настає на підставі наказу адміністрації підприємства згідно з Кодексом Законів про Працю за заподіяння матеріального збитку підприємству. Поширений вид покарання – грошове стягнення. Матеріальна відповідальність може бути підвищеною, повною й обмеженою.</w:t>
      </w:r>
    </w:p>
    <w:p w:rsidR="00EE0C25" w:rsidRPr="00A452AD" w:rsidRDefault="00A452AD" w:rsidP="00D34F7F">
      <w:pPr>
        <w:pStyle w:val="21"/>
        <w:spacing w:line="360" w:lineRule="auto"/>
        <w:ind w:firstLine="720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Pr="00A452AD">
        <w:rPr>
          <w:szCs w:val="28"/>
          <w:lang w:val="uk-UA"/>
        </w:rPr>
        <w:t>2.</w:t>
      </w:r>
      <w:r w:rsidR="00D47EDA">
        <w:rPr>
          <w:szCs w:val="28"/>
          <w:lang w:val="uk-UA"/>
        </w:rPr>
        <w:t xml:space="preserve"> </w:t>
      </w:r>
      <w:r w:rsidR="00EE0C25" w:rsidRPr="00A452AD">
        <w:rPr>
          <w:szCs w:val="28"/>
          <w:lang w:val="uk-UA"/>
        </w:rPr>
        <w:t>Сутність правового регулювання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Механізм правового регулювання – це система юридичних засобів, організованих найбільш послідовним способом з метою подолання перешкод, що стають на шляху задоволення інтересів суб'єктів права.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Стадії правового регулювання:</w:t>
      </w:r>
    </w:p>
    <w:p w:rsidR="00EE0C25" w:rsidRPr="00A452AD" w:rsidRDefault="00EE0C25" w:rsidP="008B618E">
      <w:pPr>
        <w:pStyle w:val="21"/>
        <w:numPr>
          <w:ilvl w:val="0"/>
          <w:numId w:val="18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Видання норми права (регламентація суспільних відносин).</w:t>
      </w:r>
    </w:p>
    <w:p w:rsidR="00EE0C25" w:rsidRPr="00A452AD" w:rsidRDefault="00EE0C25" w:rsidP="008B618E">
      <w:pPr>
        <w:pStyle w:val="21"/>
        <w:numPr>
          <w:ilvl w:val="0"/>
          <w:numId w:val="18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Виникнення суб'єктивних прав і юридичних обов'язків.</w:t>
      </w:r>
    </w:p>
    <w:p w:rsidR="00EE0C25" w:rsidRPr="00A452AD" w:rsidRDefault="00EE0C25" w:rsidP="008B618E">
      <w:pPr>
        <w:pStyle w:val="21"/>
        <w:numPr>
          <w:ilvl w:val="0"/>
          <w:numId w:val="18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Реалізація суб'єктивних прав і юридичних обов'язків.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Елементи механізму правового регулювання: норма права, юридичний факт, правовідносини, акти реалізації права, акти застосування права, акти офіційного тлумачення, нормативно-правові акти та інші правові засоби.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Правові засоби – це правові явища, що виражаються в інструментах (установленнях) і діяннях (технологіях), за допомогою яких задовольняються інтереси суб'єктів права, забезпечується досягнення соціально корисних цілей.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Ознаки правових засобів:</w:t>
      </w:r>
    </w:p>
    <w:p w:rsidR="00EE0C25" w:rsidRPr="00A452AD" w:rsidRDefault="00EE0C25" w:rsidP="008B618E">
      <w:pPr>
        <w:pStyle w:val="21"/>
        <w:numPr>
          <w:ilvl w:val="0"/>
          <w:numId w:val="17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Вони є узагальнюючими юридичними способами забезпечення інтересів суб'єктів права, досягнення поставлених цілей.</w:t>
      </w:r>
    </w:p>
    <w:p w:rsidR="00EE0C25" w:rsidRPr="00A452AD" w:rsidRDefault="00EE0C25" w:rsidP="008B618E">
      <w:pPr>
        <w:pStyle w:val="21"/>
        <w:numPr>
          <w:ilvl w:val="0"/>
          <w:numId w:val="17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Відображають інформаційно-енергетичні якості і ресурси права, що додає їм особливу юридичну чинність, спрямовану на те, щоб подолати перешкоди, які стоять на шляху задоволення інтересів учасників правовідносин.</w:t>
      </w:r>
    </w:p>
    <w:p w:rsidR="00EE0C25" w:rsidRPr="00A452AD" w:rsidRDefault="00EE0C25" w:rsidP="008B618E">
      <w:pPr>
        <w:pStyle w:val="21"/>
        <w:numPr>
          <w:ilvl w:val="0"/>
          <w:numId w:val="17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Поєднуючись певним чином, виступають основними елементами дії права, механізму правового регулювання, правових режимів (тобто функціонального боку права).</w:t>
      </w:r>
    </w:p>
    <w:p w:rsidR="00EE0C25" w:rsidRPr="00A452AD" w:rsidRDefault="00EE0C25" w:rsidP="008B618E">
      <w:pPr>
        <w:pStyle w:val="21"/>
        <w:numPr>
          <w:ilvl w:val="0"/>
          <w:numId w:val="17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Призводять до юридичних наслідків, конкретних результатів, того чи іншого ступеня ефективності або дефективності правового регулювання.</w:t>
      </w:r>
    </w:p>
    <w:p w:rsidR="00EE0C25" w:rsidRPr="00A452AD" w:rsidRDefault="00EE0C25" w:rsidP="008B618E">
      <w:pPr>
        <w:pStyle w:val="21"/>
        <w:numPr>
          <w:ilvl w:val="0"/>
          <w:numId w:val="17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Забезпечуються державою.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Види правових засобів:</w:t>
      </w:r>
    </w:p>
    <w:p w:rsidR="00EE0C25" w:rsidRPr="00A452AD" w:rsidRDefault="00EE0C25" w:rsidP="00A452AD">
      <w:pPr>
        <w:pStyle w:val="21"/>
        <w:numPr>
          <w:ilvl w:val="0"/>
          <w:numId w:val="178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характером.</w:t>
      </w:r>
    </w:p>
    <w:p w:rsidR="00EE0C25" w:rsidRPr="00A452AD" w:rsidRDefault="00EE0C25" w:rsidP="00A452AD">
      <w:pPr>
        <w:pStyle w:val="21"/>
        <w:numPr>
          <w:ilvl w:val="0"/>
          <w:numId w:val="180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Матеріальні.</w:t>
      </w:r>
    </w:p>
    <w:p w:rsidR="00EE0C25" w:rsidRPr="00A452AD" w:rsidRDefault="00EE0C25" w:rsidP="00A452AD">
      <w:pPr>
        <w:pStyle w:val="21"/>
        <w:numPr>
          <w:ilvl w:val="0"/>
          <w:numId w:val="180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Процесуальні.</w:t>
      </w:r>
    </w:p>
    <w:p w:rsidR="00EE0C25" w:rsidRPr="00A452AD" w:rsidRDefault="00EE0C25" w:rsidP="00A452AD">
      <w:pPr>
        <w:pStyle w:val="21"/>
        <w:numPr>
          <w:ilvl w:val="0"/>
          <w:numId w:val="178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галузевою приналежністю.</w:t>
      </w:r>
    </w:p>
    <w:p w:rsidR="00EE0C25" w:rsidRPr="00A452AD" w:rsidRDefault="00EE0C25" w:rsidP="00A452AD">
      <w:pPr>
        <w:pStyle w:val="21"/>
        <w:numPr>
          <w:ilvl w:val="0"/>
          <w:numId w:val="17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Конституційні.</w:t>
      </w:r>
    </w:p>
    <w:p w:rsidR="00EE0C25" w:rsidRPr="00A452AD" w:rsidRDefault="00EE0C25" w:rsidP="00A452AD">
      <w:pPr>
        <w:pStyle w:val="21"/>
        <w:numPr>
          <w:ilvl w:val="0"/>
          <w:numId w:val="17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Цивільні.</w:t>
      </w:r>
    </w:p>
    <w:p w:rsidR="00EE0C25" w:rsidRPr="00A452AD" w:rsidRDefault="00EE0C25" w:rsidP="00A452AD">
      <w:pPr>
        <w:pStyle w:val="21"/>
        <w:numPr>
          <w:ilvl w:val="0"/>
          <w:numId w:val="17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Адміністративні.</w:t>
      </w:r>
    </w:p>
    <w:p w:rsidR="00EE0C25" w:rsidRPr="00A452AD" w:rsidRDefault="00EE0C25" w:rsidP="00A452AD">
      <w:pPr>
        <w:pStyle w:val="21"/>
        <w:numPr>
          <w:ilvl w:val="0"/>
          <w:numId w:val="179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Інші.</w:t>
      </w:r>
    </w:p>
    <w:p w:rsidR="00EE0C25" w:rsidRPr="00A452AD" w:rsidRDefault="00EE0C25" w:rsidP="00A452AD">
      <w:pPr>
        <w:pStyle w:val="21"/>
        <w:numPr>
          <w:ilvl w:val="0"/>
          <w:numId w:val="178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функціональною роллю.</w:t>
      </w:r>
    </w:p>
    <w:p w:rsidR="00EE0C25" w:rsidRPr="00A452AD" w:rsidRDefault="00EE0C25" w:rsidP="00A452AD">
      <w:pPr>
        <w:pStyle w:val="21"/>
        <w:numPr>
          <w:ilvl w:val="0"/>
          <w:numId w:val="181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Регулятивні.</w:t>
      </w:r>
    </w:p>
    <w:p w:rsidR="00EE0C25" w:rsidRPr="00A452AD" w:rsidRDefault="00EE0C25" w:rsidP="00A452AD">
      <w:pPr>
        <w:pStyle w:val="21"/>
        <w:numPr>
          <w:ilvl w:val="0"/>
          <w:numId w:val="181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Охоронні.</w:t>
      </w:r>
    </w:p>
    <w:p w:rsidR="00EE0C25" w:rsidRPr="00A452AD" w:rsidRDefault="00EE0C25" w:rsidP="00A452AD">
      <w:pPr>
        <w:pStyle w:val="21"/>
        <w:numPr>
          <w:ilvl w:val="0"/>
          <w:numId w:val="178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інформаційно-психологічною спрямованістю (чиїм інтересам віддається перевага).</w:t>
      </w:r>
    </w:p>
    <w:p w:rsidR="00EE0C25" w:rsidRPr="00A452AD" w:rsidRDefault="00EE0C25" w:rsidP="00A452AD">
      <w:pPr>
        <w:pStyle w:val="21"/>
        <w:numPr>
          <w:ilvl w:val="0"/>
          <w:numId w:val="182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Стимулюючі. Прикладом можуть бути заохочення, пільги, дозволи.</w:t>
      </w:r>
    </w:p>
    <w:p w:rsidR="00EE0C25" w:rsidRPr="00A452AD" w:rsidRDefault="00EE0C25" w:rsidP="00A452AD">
      <w:pPr>
        <w:pStyle w:val="21"/>
        <w:numPr>
          <w:ilvl w:val="0"/>
          <w:numId w:val="182"/>
        </w:numPr>
        <w:tabs>
          <w:tab w:val="left" w:pos="1134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Обмежуючі. Прикладом можуть бути покарання, заборони, обов'язки.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Правовий стимул – це правове спонукання до законослухняних дій, що створює певний режим сприяння для задоволення власних інтересів суб'єкта.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Види правових стимулів:</w:t>
      </w:r>
    </w:p>
    <w:p w:rsidR="00EE0C25" w:rsidRPr="00A452AD" w:rsidRDefault="00EE0C25" w:rsidP="00A452AD">
      <w:pPr>
        <w:pStyle w:val="21"/>
        <w:numPr>
          <w:ilvl w:val="0"/>
          <w:numId w:val="18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елементом структури норми права.</w:t>
      </w:r>
    </w:p>
    <w:p w:rsidR="00EE0C25" w:rsidRPr="00A452AD" w:rsidRDefault="00EE0C25" w:rsidP="00A452AD">
      <w:pPr>
        <w:pStyle w:val="21"/>
        <w:numPr>
          <w:ilvl w:val="0"/>
          <w:numId w:val="18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Юридичний факт-стимул (гіпотеза).</w:t>
      </w:r>
    </w:p>
    <w:p w:rsidR="00EE0C25" w:rsidRPr="00A452AD" w:rsidRDefault="00EE0C25" w:rsidP="00A452AD">
      <w:pPr>
        <w:pStyle w:val="21"/>
        <w:numPr>
          <w:ilvl w:val="0"/>
          <w:numId w:val="18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Суб'єктивне право (диспозиція).</w:t>
      </w:r>
    </w:p>
    <w:p w:rsidR="00EE0C25" w:rsidRPr="00A452AD" w:rsidRDefault="00EE0C25" w:rsidP="00A452AD">
      <w:pPr>
        <w:pStyle w:val="21"/>
        <w:numPr>
          <w:ilvl w:val="0"/>
          <w:numId w:val="18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Законний інтерес (диспозиція).</w:t>
      </w:r>
    </w:p>
    <w:p w:rsidR="00EE0C25" w:rsidRPr="00A452AD" w:rsidRDefault="00EE0C25" w:rsidP="00A452AD">
      <w:pPr>
        <w:pStyle w:val="21"/>
        <w:numPr>
          <w:ilvl w:val="0"/>
          <w:numId w:val="18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Пільга (диспозиція).</w:t>
      </w:r>
    </w:p>
    <w:p w:rsidR="00EE0C25" w:rsidRPr="00A452AD" w:rsidRDefault="00EE0C25" w:rsidP="00A452AD">
      <w:pPr>
        <w:pStyle w:val="21"/>
        <w:numPr>
          <w:ilvl w:val="0"/>
          <w:numId w:val="18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Заохочення (санкція).</w:t>
      </w:r>
    </w:p>
    <w:p w:rsidR="00EE0C25" w:rsidRPr="00A452AD" w:rsidRDefault="00EE0C25" w:rsidP="00A452AD">
      <w:pPr>
        <w:pStyle w:val="21"/>
        <w:numPr>
          <w:ilvl w:val="0"/>
          <w:numId w:val="18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предметом правового регулювання.</w:t>
      </w:r>
    </w:p>
    <w:p w:rsidR="00EE0C25" w:rsidRPr="00A452AD" w:rsidRDefault="00EE0C25" w:rsidP="00A452AD">
      <w:pPr>
        <w:pStyle w:val="21"/>
        <w:numPr>
          <w:ilvl w:val="0"/>
          <w:numId w:val="18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Конституційні.</w:t>
      </w:r>
    </w:p>
    <w:p w:rsidR="00EE0C25" w:rsidRPr="00A452AD" w:rsidRDefault="00EE0C25" w:rsidP="00A452AD">
      <w:pPr>
        <w:pStyle w:val="21"/>
        <w:numPr>
          <w:ilvl w:val="0"/>
          <w:numId w:val="18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Цивільні.</w:t>
      </w:r>
    </w:p>
    <w:p w:rsidR="00EE0C25" w:rsidRPr="00A452AD" w:rsidRDefault="00EE0C25" w:rsidP="00A452AD">
      <w:pPr>
        <w:pStyle w:val="21"/>
        <w:numPr>
          <w:ilvl w:val="0"/>
          <w:numId w:val="18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Екологічні.</w:t>
      </w:r>
    </w:p>
    <w:p w:rsidR="00EE0C25" w:rsidRPr="00A452AD" w:rsidRDefault="00EE0C25" w:rsidP="00A452AD">
      <w:pPr>
        <w:pStyle w:val="21"/>
        <w:numPr>
          <w:ilvl w:val="0"/>
          <w:numId w:val="186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Інші.</w:t>
      </w:r>
    </w:p>
    <w:p w:rsidR="00EE0C25" w:rsidRPr="00A452AD" w:rsidRDefault="00EE0C25" w:rsidP="00A452AD">
      <w:pPr>
        <w:pStyle w:val="21"/>
        <w:numPr>
          <w:ilvl w:val="0"/>
          <w:numId w:val="18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об'ємом.</w:t>
      </w:r>
    </w:p>
    <w:p w:rsidR="00EE0C25" w:rsidRPr="00A452AD" w:rsidRDefault="00EE0C25" w:rsidP="00A452AD">
      <w:pPr>
        <w:pStyle w:val="21"/>
        <w:numPr>
          <w:ilvl w:val="0"/>
          <w:numId w:val="187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Основні. Прикладом може бути суб'єктивне право.</w:t>
      </w:r>
    </w:p>
    <w:p w:rsidR="00EE0C25" w:rsidRPr="00A452AD" w:rsidRDefault="00EE0C25" w:rsidP="00A452AD">
      <w:pPr>
        <w:pStyle w:val="21"/>
        <w:numPr>
          <w:ilvl w:val="0"/>
          <w:numId w:val="187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Часткові. Прикладом може бути законний інтерес.</w:t>
      </w:r>
    </w:p>
    <w:p w:rsidR="00EE0C25" w:rsidRPr="00A452AD" w:rsidRDefault="00EE0C25" w:rsidP="00A452AD">
      <w:pPr>
        <w:pStyle w:val="21"/>
        <w:numPr>
          <w:ilvl w:val="0"/>
          <w:numId w:val="187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Додаткові. Прикладом може бути пільга.</w:t>
      </w:r>
    </w:p>
    <w:p w:rsidR="00EE0C25" w:rsidRPr="00A452AD" w:rsidRDefault="00EE0C25" w:rsidP="00A452AD">
      <w:pPr>
        <w:pStyle w:val="21"/>
        <w:numPr>
          <w:ilvl w:val="0"/>
          <w:numId w:val="18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часом дії.</w:t>
      </w:r>
    </w:p>
    <w:p w:rsidR="00EE0C25" w:rsidRPr="00A452AD" w:rsidRDefault="00EE0C25" w:rsidP="00A452AD">
      <w:pPr>
        <w:pStyle w:val="21"/>
        <w:numPr>
          <w:ilvl w:val="0"/>
          <w:numId w:val="188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Постійні.</w:t>
      </w:r>
    </w:p>
    <w:p w:rsidR="00EE0C25" w:rsidRPr="00A452AD" w:rsidRDefault="00EE0C25" w:rsidP="00A452AD">
      <w:pPr>
        <w:pStyle w:val="21"/>
        <w:numPr>
          <w:ilvl w:val="0"/>
          <w:numId w:val="188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Тимчасові.</w:t>
      </w:r>
    </w:p>
    <w:p w:rsidR="00EE0C25" w:rsidRPr="00A452AD" w:rsidRDefault="00EE0C25" w:rsidP="00A452AD">
      <w:pPr>
        <w:pStyle w:val="21"/>
        <w:numPr>
          <w:ilvl w:val="0"/>
          <w:numId w:val="18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змістом.</w:t>
      </w:r>
    </w:p>
    <w:p w:rsidR="00EE0C25" w:rsidRPr="00A452AD" w:rsidRDefault="00EE0C25" w:rsidP="00A452AD">
      <w:pPr>
        <w:pStyle w:val="21"/>
        <w:numPr>
          <w:ilvl w:val="0"/>
          <w:numId w:val="189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Матеріально-правові. Прикладом може бути премія.</w:t>
      </w:r>
    </w:p>
    <w:p w:rsidR="00EE0C25" w:rsidRPr="00A452AD" w:rsidRDefault="00EE0C25" w:rsidP="00A452AD">
      <w:pPr>
        <w:pStyle w:val="21"/>
        <w:numPr>
          <w:ilvl w:val="0"/>
          <w:numId w:val="189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Морально-правові. Прикладом може бути подяка.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Правове обмеження – це правове стримування протизаконної акції, що створює умови для охорони і захисту інтересів контрсуб’єкту і суспільних інтересів.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Види правових обмежень:</w:t>
      </w:r>
    </w:p>
    <w:p w:rsidR="00EE0C25" w:rsidRPr="00A452AD" w:rsidRDefault="00EE0C25" w:rsidP="00A452AD">
      <w:pPr>
        <w:pStyle w:val="21"/>
        <w:numPr>
          <w:ilvl w:val="0"/>
          <w:numId w:val="19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елементом структури норми права.</w:t>
      </w:r>
    </w:p>
    <w:p w:rsidR="00EE0C25" w:rsidRPr="00A452AD" w:rsidRDefault="00EE0C25" w:rsidP="00A452AD">
      <w:pPr>
        <w:pStyle w:val="21"/>
        <w:numPr>
          <w:ilvl w:val="0"/>
          <w:numId w:val="19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Юридичний факт-обмеження (гіпотеза).</w:t>
      </w:r>
    </w:p>
    <w:p w:rsidR="00EE0C25" w:rsidRPr="00A452AD" w:rsidRDefault="00EE0C25" w:rsidP="00A452AD">
      <w:pPr>
        <w:pStyle w:val="21"/>
        <w:numPr>
          <w:ilvl w:val="0"/>
          <w:numId w:val="19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Юридичний обов'язок (диспозиція).</w:t>
      </w:r>
    </w:p>
    <w:p w:rsidR="00EE0C25" w:rsidRPr="00A452AD" w:rsidRDefault="00EE0C25" w:rsidP="00A452AD">
      <w:pPr>
        <w:pStyle w:val="21"/>
        <w:numPr>
          <w:ilvl w:val="0"/>
          <w:numId w:val="19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Заборона і припинення (диспозиція).</w:t>
      </w:r>
    </w:p>
    <w:p w:rsidR="00EE0C25" w:rsidRPr="00A452AD" w:rsidRDefault="00EE0C25" w:rsidP="00A452AD">
      <w:pPr>
        <w:pStyle w:val="21"/>
        <w:numPr>
          <w:ilvl w:val="0"/>
          <w:numId w:val="191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Покарання (санкція).</w:t>
      </w:r>
    </w:p>
    <w:p w:rsidR="00EE0C25" w:rsidRPr="00A452AD" w:rsidRDefault="00EE0C25" w:rsidP="00A452AD">
      <w:pPr>
        <w:pStyle w:val="21"/>
        <w:numPr>
          <w:ilvl w:val="0"/>
          <w:numId w:val="19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предметом правового регулювання.</w:t>
      </w:r>
    </w:p>
    <w:p w:rsidR="00EE0C25" w:rsidRPr="00A452AD" w:rsidRDefault="00EE0C25" w:rsidP="00A452AD">
      <w:pPr>
        <w:pStyle w:val="21"/>
        <w:numPr>
          <w:ilvl w:val="0"/>
          <w:numId w:val="192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Конституційні.</w:t>
      </w:r>
    </w:p>
    <w:p w:rsidR="00EE0C25" w:rsidRPr="00A452AD" w:rsidRDefault="00EE0C25" w:rsidP="00A452AD">
      <w:pPr>
        <w:pStyle w:val="21"/>
        <w:numPr>
          <w:ilvl w:val="0"/>
          <w:numId w:val="192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Цивільні.</w:t>
      </w:r>
    </w:p>
    <w:p w:rsidR="00EE0C25" w:rsidRPr="00A452AD" w:rsidRDefault="00EE0C25" w:rsidP="00A452AD">
      <w:pPr>
        <w:pStyle w:val="21"/>
        <w:numPr>
          <w:ilvl w:val="0"/>
          <w:numId w:val="192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Екологічні.</w:t>
      </w:r>
    </w:p>
    <w:p w:rsidR="00EE0C25" w:rsidRPr="00A452AD" w:rsidRDefault="00EE0C25" w:rsidP="00A452AD">
      <w:pPr>
        <w:pStyle w:val="21"/>
        <w:numPr>
          <w:ilvl w:val="0"/>
          <w:numId w:val="192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Інші.</w:t>
      </w:r>
    </w:p>
    <w:p w:rsidR="00EE0C25" w:rsidRPr="00A452AD" w:rsidRDefault="00EE0C25" w:rsidP="00A452AD">
      <w:pPr>
        <w:pStyle w:val="21"/>
        <w:numPr>
          <w:ilvl w:val="0"/>
          <w:numId w:val="19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об'ємом.</w:t>
      </w:r>
    </w:p>
    <w:p w:rsidR="00EE0C25" w:rsidRPr="00A452AD" w:rsidRDefault="00EE0C25" w:rsidP="00A452AD">
      <w:pPr>
        <w:pStyle w:val="21"/>
        <w:numPr>
          <w:ilvl w:val="0"/>
          <w:numId w:val="193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Повні.</w:t>
      </w:r>
    </w:p>
    <w:p w:rsidR="00EE0C25" w:rsidRPr="00A452AD" w:rsidRDefault="00EE0C25" w:rsidP="00A452AD">
      <w:pPr>
        <w:pStyle w:val="21"/>
        <w:numPr>
          <w:ilvl w:val="0"/>
          <w:numId w:val="193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Часткові.</w:t>
      </w:r>
    </w:p>
    <w:p w:rsidR="00EE0C25" w:rsidRPr="00A452AD" w:rsidRDefault="00EE0C25" w:rsidP="00A452AD">
      <w:pPr>
        <w:pStyle w:val="21"/>
        <w:numPr>
          <w:ilvl w:val="0"/>
          <w:numId w:val="19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часом дії.</w:t>
      </w:r>
    </w:p>
    <w:p w:rsidR="00EE0C25" w:rsidRPr="00A452AD" w:rsidRDefault="00EE0C25" w:rsidP="00A452AD">
      <w:pPr>
        <w:pStyle w:val="21"/>
        <w:numPr>
          <w:ilvl w:val="0"/>
          <w:numId w:val="19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Постійні. Прикладом можуть бути встановлені законом виборчі обмеження.</w:t>
      </w:r>
    </w:p>
    <w:p w:rsidR="00EE0C25" w:rsidRPr="00A452AD" w:rsidRDefault="00EE0C25" w:rsidP="00A452AD">
      <w:pPr>
        <w:pStyle w:val="21"/>
        <w:numPr>
          <w:ilvl w:val="0"/>
          <w:numId w:val="194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Тимчасові. Прикладом можуть бути позначені в акті про надзвичайне положення.</w:t>
      </w:r>
    </w:p>
    <w:p w:rsidR="00EE0C25" w:rsidRPr="00A452AD" w:rsidRDefault="00EE0C25" w:rsidP="00A452AD">
      <w:pPr>
        <w:pStyle w:val="21"/>
        <w:numPr>
          <w:ilvl w:val="0"/>
          <w:numId w:val="190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За змістом.</w:t>
      </w:r>
    </w:p>
    <w:p w:rsidR="00EE0C25" w:rsidRPr="00A452AD" w:rsidRDefault="00EE0C25" w:rsidP="00A452AD">
      <w:pPr>
        <w:pStyle w:val="21"/>
        <w:numPr>
          <w:ilvl w:val="0"/>
          <w:numId w:val="19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Матеріально-правові. Прикладом може бути позбавлення премії.</w:t>
      </w:r>
    </w:p>
    <w:p w:rsidR="00EE0C25" w:rsidRPr="00A452AD" w:rsidRDefault="00EE0C25" w:rsidP="00A452AD">
      <w:pPr>
        <w:pStyle w:val="21"/>
        <w:numPr>
          <w:ilvl w:val="0"/>
          <w:numId w:val="195"/>
        </w:numPr>
        <w:tabs>
          <w:tab w:val="left" w:pos="993"/>
        </w:tabs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Морально-правові. Прикладом може бути догана.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Різновидом правових стимулів є правові заохочення.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Правове заохочення – це форма і міра юридичного схвалення добровільної заслуженої дії, у результаті чого суб'єкт винагороджується, для нього настають сприятливі наслідки.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Характерною ознакою правового заохочення є заслужена поведінка (заслуга).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Одним із видів правового заохочення є правова пільга – правомірне полегшення стану суб'єкта, що дозволяє йому повніше задовольнити власні інтереси і виражається як у наданні додаткових особливих прав (переваг), так і в звільненні від обов'язків.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Протилежністю правового заохочення є правове покарання – форма і міра юридичного осуду (осудження) винної, протиправної поведінки, у результаті якої суб'єкт у чомусь обов'язково обмежується, чогось позбавляється.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A452AD" w:rsidRDefault="00A452AD" w:rsidP="00D34F7F">
      <w:pPr>
        <w:pStyle w:val="21"/>
        <w:spacing w:line="360" w:lineRule="auto"/>
        <w:ind w:firstLine="720"/>
        <w:rPr>
          <w:szCs w:val="28"/>
          <w:lang w:val="uk-UA"/>
        </w:rPr>
      </w:pPr>
      <w:r w:rsidRPr="00A452AD">
        <w:rPr>
          <w:szCs w:val="28"/>
          <w:lang w:val="uk-UA"/>
        </w:rPr>
        <w:t>3.</w:t>
      </w:r>
      <w:r w:rsidR="00EE0C25" w:rsidRPr="00A452AD">
        <w:rPr>
          <w:szCs w:val="28"/>
          <w:lang w:val="uk-UA"/>
        </w:rPr>
        <w:t xml:space="preserve"> Порівняльне правознавство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Розглядаючи формаційний підхід до типології, слід мати на увазі, що кожному типу держави відповідає певний тип права.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Так, рабовласницькому типу держави відповідає рабовласницький тип права, феодальному – феодальний, буржуазному – буржуазний, а соціалістичному типу держави – відповідно, соціалістичний тип права. Аналіз типології держав за формаційним підходом дає підстави стверджувати: тип права формується в інтересах пануючого класу.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Типи права:</w:t>
      </w:r>
    </w:p>
    <w:p w:rsidR="00EE0C25" w:rsidRPr="00A452AD" w:rsidRDefault="00EE0C25" w:rsidP="008B618E">
      <w:pPr>
        <w:pStyle w:val="21"/>
        <w:numPr>
          <w:ilvl w:val="0"/>
          <w:numId w:val="2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Рабовласницький – зведена в закон воля рабовласників.</w:t>
      </w:r>
    </w:p>
    <w:p w:rsidR="00EE0C25" w:rsidRPr="00A452AD" w:rsidRDefault="00EE0C25" w:rsidP="008B618E">
      <w:pPr>
        <w:pStyle w:val="21"/>
        <w:numPr>
          <w:ilvl w:val="0"/>
          <w:numId w:val="2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Феодальний – право-привілей.</w:t>
      </w:r>
    </w:p>
    <w:p w:rsidR="00EE0C25" w:rsidRPr="00A452AD" w:rsidRDefault="00EE0C25" w:rsidP="008B618E">
      <w:pPr>
        <w:pStyle w:val="21"/>
        <w:numPr>
          <w:ilvl w:val="0"/>
          <w:numId w:val="2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Буржуазний тип права характеризується формально-юридичною рівністю громадян перед законом, священною приватною власністю.</w:t>
      </w:r>
    </w:p>
    <w:p w:rsidR="00EE0C25" w:rsidRPr="00A452AD" w:rsidRDefault="00EE0C25" w:rsidP="008B618E">
      <w:pPr>
        <w:pStyle w:val="21"/>
        <w:numPr>
          <w:ilvl w:val="0"/>
          <w:numId w:val="227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Соціалістичний – формально виражає інтереси всього народу, а фактично – інтереси партійно-державної бюрократії.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Правову систему можна визначити як цілісний комплекс правових явищ, обумовлених об'єктивними закономірностями розвитку суспільства, усвідомлено і постійно відтворений людьми та їх організаціями (державою), який використовується ними для досягнення своїх цілей.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Її відміна від системи права полягає в тому, що остання характеризує інституціональну внутрішню структуру нормативної основи правової системи – права, як такого; правова система ж охоплює всі правові явища в масштабах держави і суспільства. Тобто правова система містить у собі систему права, а також юридичну практику і правову ідеологію.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Правова система складається з п'ятьох рівнів:</w:t>
      </w:r>
    </w:p>
    <w:p w:rsidR="00EE0C25" w:rsidRPr="00A452AD" w:rsidRDefault="00EE0C25" w:rsidP="008B618E">
      <w:pPr>
        <w:pStyle w:val="21"/>
        <w:numPr>
          <w:ilvl w:val="0"/>
          <w:numId w:val="9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Суб'єктно-сутнісний рівень – виділяється для того, щоб підкреслити значення суб'єктів права як створюючих певну систему матеріальних чинників правової системи.</w:t>
      </w:r>
    </w:p>
    <w:p w:rsidR="00EE0C25" w:rsidRPr="00A452AD" w:rsidRDefault="00EE0C25" w:rsidP="008B618E">
      <w:pPr>
        <w:pStyle w:val="21"/>
        <w:numPr>
          <w:ilvl w:val="0"/>
          <w:numId w:val="9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Інтелектуально-психологічний рівень – формує праворозуміння конкретної людини, а також індивідуальну та суспільну правосвідомість.</w:t>
      </w:r>
    </w:p>
    <w:p w:rsidR="00EE0C25" w:rsidRPr="00A452AD" w:rsidRDefault="00EE0C25" w:rsidP="008B618E">
      <w:pPr>
        <w:pStyle w:val="21"/>
        <w:numPr>
          <w:ilvl w:val="0"/>
          <w:numId w:val="9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Нормативно-регулятивний рівень – дозволяє зробити висновок про те, що визначальним чинником, який створює систему, виступає норма права.</w:t>
      </w:r>
    </w:p>
    <w:p w:rsidR="00EE0C25" w:rsidRPr="00A452AD" w:rsidRDefault="00EE0C25" w:rsidP="008B618E">
      <w:pPr>
        <w:pStyle w:val="21"/>
        <w:numPr>
          <w:ilvl w:val="0"/>
          <w:numId w:val="9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Організаційно-діяльний рівень – охоплює усі юридично оформлені зв'язки і відносини, форми реалізації права, різні види правової поведінки людей, правотворчу і правозастосувальну діяльність держави і суспільства.</w:t>
      </w:r>
    </w:p>
    <w:p w:rsidR="00EE0C25" w:rsidRPr="00A452AD" w:rsidRDefault="00EE0C25" w:rsidP="008B618E">
      <w:pPr>
        <w:pStyle w:val="21"/>
        <w:numPr>
          <w:ilvl w:val="0"/>
          <w:numId w:val="91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Соціально-результативний рівень – характеризує, з одного боку, те, наскільки людина, як суб'єкт права, засвоїла правову дійсність, як вона «живе» в ній, а з іншого боку – те, як сформульовані і наскільки ідентичні інтереси індивіда і суспільства, різного роду режими і стани, що дозволяють уявити собі певні результати дії норм права (правова культура, законність, правопорядок).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Існує декілька критеріїв типології правових систем різних держав:</w:t>
      </w:r>
    </w:p>
    <w:p w:rsidR="00EE0C25" w:rsidRPr="00A452AD" w:rsidRDefault="00EE0C25" w:rsidP="008B618E">
      <w:pPr>
        <w:pStyle w:val="21"/>
        <w:numPr>
          <w:ilvl w:val="0"/>
          <w:numId w:val="9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Спільність генезису (виникнення і наступний розвиток).</w:t>
      </w:r>
    </w:p>
    <w:p w:rsidR="00EE0C25" w:rsidRPr="00A452AD" w:rsidRDefault="00EE0C25" w:rsidP="008B618E">
      <w:pPr>
        <w:pStyle w:val="21"/>
        <w:numPr>
          <w:ilvl w:val="0"/>
          <w:numId w:val="9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Спільність джерел, форм закріплення і вираження норм права.</w:t>
      </w:r>
    </w:p>
    <w:p w:rsidR="00EE0C25" w:rsidRPr="00A452AD" w:rsidRDefault="00EE0C25" w:rsidP="008B618E">
      <w:pPr>
        <w:pStyle w:val="21"/>
        <w:numPr>
          <w:ilvl w:val="0"/>
          <w:numId w:val="92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Інші (наприклад, структурна єдність, подібність, спільність принципів регулювання суспільних відносин, єдність термінології, юридичних категорій і понять, а також техніки викладу і систематизації норм права тощо).</w:t>
      </w:r>
    </w:p>
    <w:p w:rsidR="00EE0C25" w:rsidRPr="00A452AD" w:rsidRDefault="00EE0C25" w:rsidP="00D34F7F">
      <w:pPr>
        <w:pStyle w:val="21"/>
        <w:spacing w:line="360" w:lineRule="auto"/>
        <w:ind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 урахуванням всього цього, у науці виділяються наступні правові сім’ї, що у свою чергу поділяються на правові системи:</w:t>
      </w:r>
    </w:p>
    <w:p w:rsidR="00EE0C25" w:rsidRPr="00A452AD" w:rsidRDefault="00EE0C25" w:rsidP="008B618E">
      <w:pPr>
        <w:pStyle w:val="21"/>
        <w:numPr>
          <w:ilvl w:val="0"/>
          <w:numId w:val="9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Англо-американська (система загального права). Характерна для Великобританії, США, Канади, Австралії, Нової Зеландії й ін. Основне джерело права – судовий прецедент.</w:t>
      </w:r>
    </w:p>
    <w:p w:rsidR="00EE0C25" w:rsidRPr="00A452AD" w:rsidRDefault="00EE0C25" w:rsidP="008B618E">
      <w:pPr>
        <w:pStyle w:val="21"/>
        <w:numPr>
          <w:ilvl w:val="0"/>
          <w:numId w:val="9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Романо-германська (система континентального права). Характерна для країн континентальної Європи, Латинської Америки, деяких країн Африки, а також Туреччини. Основне джерело права – нормативно-правовий акт.</w:t>
      </w:r>
    </w:p>
    <w:p w:rsidR="00EE0C25" w:rsidRPr="00A452AD" w:rsidRDefault="00EE0C25" w:rsidP="008B618E">
      <w:pPr>
        <w:pStyle w:val="21"/>
        <w:numPr>
          <w:ilvl w:val="0"/>
          <w:numId w:val="9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Релігійна. Характерна для країн, що сповідають в якості державної релігії католицизм (Ватикан), іслам (Іран), індуїзм (Індія), іудаїзм (Ізраїль). Основне джерело права – документи, що містять релігійні норми права (шаріат для мусульман).</w:t>
      </w:r>
    </w:p>
    <w:p w:rsidR="00EE0C25" w:rsidRPr="00A452AD" w:rsidRDefault="00EE0C25" w:rsidP="008B618E">
      <w:pPr>
        <w:pStyle w:val="21"/>
        <w:numPr>
          <w:ilvl w:val="0"/>
          <w:numId w:val="9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Соціалістична. Характерна для СРСР, КНР, КНДР, В'єтнаму, Куби. Хоча формальним джерелом права є нормативно-правовий акт, фактично все підкоряється рішенням правлячої партії.</w:t>
      </w:r>
    </w:p>
    <w:p w:rsidR="00EE0C25" w:rsidRPr="00A452AD" w:rsidRDefault="00EE0C25" w:rsidP="008B618E">
      <w:pPr>
        <w:pStyle w:val="21"/>
        <w:numPr>
          <w:ilvl w:val="0"/>
          <w:numId w:val="93"/>
        </w:numPr>
        <w:spacing w:line="360" w:lineRule="auto"/>
        <w:ind w:left="0" w:firstLine="720"/>
        <w:rPr>
          <w:b w:val="0"/>
          <w:szCs w:val="28"/>
          <w:lang w:val="uk-UA"/>
        </w:rPr>
      </w:pPr>
      <w:r w:rsidRPr="00A452AD">
        <w:rPr>
          <w:b w:val="0"/>
          <w:szCs w:val="28"/>
          <w:lang w:val="uk-UA"/>
        </w:rPr>
        <w:t>Звичаєва. Характерна для країн Тропічної й Екваторіальної Африки, а також для Мадагаскару. Основне джерело права – звичаї, традиції.</w:t>
      </w:r>
    </w:p>
    <w:p w:rsidR="0031221A" w:rsidRDefault="0031221A" w:rsidP="00FB60B5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  <w:r>
        <w:rPr>
          <w:b/>
          <w:sz w:val="28"/>
          <w:szCs w:val="28"/>
        </w:rPr>
        <w:t>Список литератури</w:t>
      </w:r>
    </w:p>
    <w:p w:rsidR="0031221A" w:rsidRDefault="0031221A" w:rsidP="00FB60B5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Бабаев В. К., Баранов В. М., Толстик В. А. Теория права и государства в схемах и определениях: Учебное пособие. – М. : Юристъ, 2003. – 251 с.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Балинська О.М., Гарасимів Т.З. Проблеми теорії держави і права: навч.-метод. посіб. / Львівський держ. ун- т внутрішніх справ. – Л. : ЛьвДУВС, 2008. – 320c.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Ведєрніков Ю.А., Папірна А.В. Теорія держави і права: навч. посібник. – К. : Знання, 2008. – 333с. 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Зайчук О.В., Журавський В.С. Вступ до теорії правових систем / НАН України; Інститут держави і права ім. В.М.Корецького / Олег Володимирович Зайчук (заг.ред.), Наталія Миколаївна Оніщенко (заг.ред.). – К. : Юридична думка, 2006. – 431с. 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Копиленко О. Л., Зайчук О. В., Заєць А. П., Журавський В. С., Оніщенко Н. М., Бобровник С. В. Загальна теорія держави і права (основні поняття, категорії, правові конструкції та наукові концепції): навч. посіб. / МОН України. – К. : Юрінком Інтер, 2008. – 400c. 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Лазарев В. В., Липень С. В. Теория государства и права: Учебник для вузов. – 3.изд., испр. и доп. – М. : Спарк, 2004. – 528с.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Оборотов Ю.Н. Теория государства и права. Прагматический курс: Экзаменац. справочник. – О. : Юридична література, 2005. – 184с. 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Пархоменко Н.М. Джерела права: проблеми теорії та методології: [монографія] / Інститут держави і права ім. В.М.Корецького НАН України. – К. : Юридична думка, 2008. – 335c. </w:t>
      </w:r>
    </w:p>
    <w:p w:rsidR="0031221A" w:rsidRDefault="0031221A" w:rsidP="00FB60B5">
      <w:pPr>
        <w:numPr>
          <w:ilvl w:val="0"/>
          <w:numId w:val="23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Скірський І.В. Теорія держави і права: Навч. посіб. – Вінниця, 2006. – 292с. </w:t>
      </w:r>
    </w:p>
    <w:p w:rsidR="00EE0C25" w:rsidRPr="00A452AD" w:rsidRDefault="00EE0C25" w:rsidP="00FB60B5">
      <w:pPr>
        <w:pStyle w:val="21"/>
        <w:tabs>
          <w:tab w:val="left" w:pos="426"/>
        </w:tabs>
        <w:spacing w:line="360" w:lineRule="auto"/>
        <w:ind w:firstLine="0"/>
        <w:jc w:val="left"/>
        <w:rPr>
          <w:b w:val="0"/>
          <w:szCs w:val="28"/>
          <w:lang w:val="uk-UA"/>
        </w:rPr>
      </w:pPr>
      <w:bookmarkStart w:id="0" w:name="_GoBack"/>
      <w:bookmarkEnd w:id="0"/>
    </w:p>
    <w:sectPr w:rsidR="00EE0C25" w:rsidRPr="00A452AD" w:rsidSect="00A452AD">
      <w:footerReference w:type="even" r:id="rId7"/>
      <w:footerReference w:type="default" r:id="rId8"/>
      <w:pgSz w:w="11906" w:h="16838" w:code="9"/>
      <w:pgMar w:top="1134" w:right="851" w:bottom="1134" w:left="1701" w:header="0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56" w:rsidRDefault="005C2F56">
      <w:r>
        <w:separator/>
      </w:r>
    </w:p>
  </w:endnote>
  <w:endnote w:type="continuationSeparator" w:id="0">
    <w:p w:rsidR="005C2F56" w:rsidRDefault="005C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AD" w:rsidRDefault="00A452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52AD" w:rsidRDefault="00A452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AD" w:rsidRDefault="00A452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6FAA">
      <w:rPr>
        <w:rStyle w:val="a7"/>
        <w:noProof/>
      </w:rPr>
      <w:t>2</w:t>
    </w:r>
    <w:r>
      <w:rPr>
        <w:rStyle w:val="a7"/>
      </w:rPr>
      <w:fldChar w:fldCharType="end"/>
    </w:r>
  </w:p>
  <w:p w:rsidR="00A452AD" w:rsidRDefault="00A452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56" w:rsidRDefault="005C2F56">
      <w:r>
        <w:separator/>
      </w:r>
    </w:p>
  </w:footnote>
  <w:footnote w:type="continuationSeparator" w:id="0">
    <w:p w:rsidR="005C2F56" w:rsidRDefault="005C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8FE"/>
    <w:multiLevelType w:val="singleLevel"/>
    <w:tmpl w:val="8320018A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abstractNum w:abstractNumId="1">
    <w:nsid w:val="01863370"/>
    <w:multiLevelType w:val="singleLevel"/>
    <w:tmpl w:val="36EEBAA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">
    <w:nsid w:val="01D91F11"/>
    <w:multiLevelType w:val="singleLevel"/>
    <w:tmpl w:val="306890FA"/>
    <w:lvl w:ilvl="0">
      <w:start w:val="1"/>
      <w:numFmt w:val="decimal"/>
      <w:lvlText w:val="%1."/>
      <w:lvlJc w:val="left"/>
      <w:pPr>
        <w:tabs>
          <w:tab w:val="num" w:pos="1909"/>
        </w:tabs>
        <w:ind w:left="1909" w:hanging="480"/>
      </w:pPr>
      <w:rPr>
        <w:rFonts w:cs="Times New Roman" w:hint="default"/>
      </w:rPr>
    </w:lvl>
  </w:abstractNum>
  <w:abstractNum w:abstractNumId="3">
    <w:nsid w:val="02FB7C4B"/>
    <w:multiLevelType w:val="singleLevel"/>
    <w:tmpl w:val="53A8DA6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">
    <w:nsid w:val="035E6D9C"/>
    <w:multiLevelType w:val="singleLevel"/>
    <w:tmpl w:val="930253C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5">
    <w:nsid w:val="03BE3593"/>
    <w:multiLevelType w:val="singleLevel"/>
    <w:tmpl w:val="1472AD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03D35246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">
    <w:nsid w:val="0414253F"/>
    <w:multiLevelType w:val="singleLevel"/>
    <w:tmpl w:val="1E88C6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041A0F91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9">
    <w:nsid w:val="05040822"/>
    <w:multiLevelType w:val="singleLevel"/>
    <w:tmpl w:val="577CBE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052178FE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1">
    <w:nsid w:val="05500033"/>
    <w:multiLevelType w:val="singleLevel"/>
    <w:tmpl w:val="C5E6A93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2">
    <w:nsid w:val="06005626"/>
    <w:multiLevelType w:val="singleLevel"/>
    <w:tmpl w:val="49CC947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3">
    <w:nsid w:val="06284DA0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4">
    <w:nsid w:val="06BE64EF"/>
    <w:multiLevelType w:val="singleLevel"/>
    <w:tmpl w:val="C1985EE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5">
    <w:nsid w:val="076440B1"/>
    <w:multiLevelType w:val="singleLevel"/>
    <w:tmpl w:val="FA9CD2C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6">
    <w:nsid w:val="07A743E3"/>
    <w:multiLevelType w:val="singleLevel"/>
    <w:tmpl w:val="1BDAC7C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7">
    <w:nsid w:val="0A8959A8"/>
    <w:multiLevelType w:val="singleLevel"/>
    <w:tmpl w:val="766A63C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18">
    <w:nsid w:val="0A99457A"/>
    <w:multiLevelType w:val="singleLevel"/>
    <w:tmpl w:val="23C8F88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9">
    <w:nsid w:val="0AB874B6"/>
    <w:multiLevelType w:val="singleLevel"/>
    <w:tmpl w:val="977ABDA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0">
    <w:nsid w:val="0BEC0CC8"/>
    <w:multiLevelType w:val="singleLevel"/>
    <w:tmpl w:val="ECAC15C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1">
    <w:nsid w:val="0BEF7FB8"/>
    <w:multiLevelType w:val="singleLevel"/>
    <w:tmpl w:val="0A0479C6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2">
    <w:nsid w:val="0C3B525C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0C6F2DDC"/>
    <w:multiLevelType w:val="singleLevel"/>
    <w:tmpl w:val="35D21FD8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4">
    <w:nsid w:val="0CE73CF1"/>
    <w:multiLevelType w:val="singleLevel"/>
    <w:tmpl w:val="469AF150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</w:abstractNum>
  <w:abstractNum w:abstractNumId="25">
    <w:nsid w:val="0D3020A0"/>
    <w:multiLevelType w:val="singleLevel"/>
    <w:tmpl w:val="AC9E99A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6">
    <w:nsid w:val="0D5F33D9"/>
    <w:multiLevelType w:val="singleLevel"/>
    <w:tmpl w:val="AE5C97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7">
    <w:nsid w:val="0E783187"/>
    <w:multiLevelType w:val="singleLevel"/>
    <w:tmpl w:val="7B6EB1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8">
    <w:nsid w:val="0E9464D8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9">
    <w:nsid w:val="0F21268B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0">
    <w:nsid w:val="0FFF59F7"/>
    <w:multiLevelType w:val="singleLevel"/>
    <w:tmpl w:val="4E160CA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31">
    <w:nsid w:val="10484456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2">
    <w:nsid w:val="10890E85"/>
    <w:multiLevelType w:val="singleLevel"/>
    <w:tmpl w:val="7014333A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abstractNum w:abstractNumId="33">
    <w:nsid w:val="10FD5CA1"/>
    <w:multiLevelType w:val="singleLevel"/>
    <w:tmpl w:val="9A36B626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34">
    <w:nsid w:val="11040AE3"/>
    <w:multiLevelType w:val="singleLevel"/>
    <w:tmpl w:val="CE284C1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35">
    <w:nsid w:val="12271582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6">
    <w:nsid w:val="123825A4"/>
    <w:multiLevelType w:val="singleLevel"/>
    <w:tmpl w:val="835A99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7">
    <w:nsid w:val="12810500"/>
    <w:multiLevelType w:val="singleLevel"/>
    <w:tmpl w:val="F37C84F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38">
    <w:nsid w:val="134C6D46"/>
    <w:multiLevelType w:val="singleLevel"/>
    <w:tmpl w:val="ED08D1F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39">
    <w:nsid w:val="13B836D1"/>
    <w:multiLevelType w:val="singleLevel"/>
    <w:tmpl w:val="5DDC367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0">
    <w:nsid w:val="158F55E7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>
    <w:nsid w:val="15E237C7"/>
    <w:multiLevelType w:val="singleLevel"/>
    <w:tmpl w:val="FB720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42">
    <w:nsid w:val="165036CB"/>
    <w:multiLevelType w:val="singleLevel"/>
    <w:tmpl w:val="7A64BB2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3">
    <w:nsid w:val="16C12D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16C64F2F"/>
    <w:multiLevelType w:val="singleLevel"/>
    <w:tmpl w:val="FA0080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5">
    <w:nsid w:val="173A4569"/>
    <w:multiLevelType w:val="singleLevel"/>
    <w:tmpl w:val="392E1D8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6">
    <w:nsid w:val="17FB33D0"/>
    <w:multiLevelType w:val="singleLevel"/>
    <w:tmpl w:val="BA62CCE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47">
    <w:nsid w:val="18117175"/>
    <w:multiLevelType w:val="singleLevel"/>
    <w:tmpl w:val="BB541A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48">
    <w:nsid w:val="181F0755"/>
    <w:multiLevelType w:val="singleLevel"/>
    <w:tmpl w:val="30A246C4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49">
    <w:nsid w:val="18C03B0A"/>
    <w:multiLevelType w:val="singleLevel"/>
    <w:tmpl w:val="3E3A842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50">
    <w:nsid w:val="19010333"/>
    <w:multiLevelType w:val="singleLevel"/>
    <w:tmpl w:val="E0C46B7C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405"/>
      </w:pPr>
      <w:rPr>
        <w:rFonts w:cs="Times New Roman" w:hint="default"/>
      </w:rPr>
    </w:lvl>
  </w:abstractNum>
  <w:abstractNum w:abstractNumId="51">
    <w:nsid w:val="19057861"/>
    <w:multiLevelType w:val="singleLevel"/>
    <w:tmpl w:val="C682E59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2">
    <w:nsid w:val="19F90DEF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3">
    <w:nsid w:val="1BA06D86"/>
    <w:multiLevelType w:val="singleLevel"/>
    <w:tmpl w:val="F8FA364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</w:abstractNum>
  <w:abstractNum w:abstractNumId="54">
    <w:nsid w:val="1C01087A"/>
    <w:multiLevelType w:val="singleLevel"/>
    <w:tmpl w:val="CB7E487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5">
    <w:nsid w:val="1C256253"/>
    <w:multiLevelType w:val="singleLevel"/>
    <w:tmpl w:val="C686B4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6">
    <w:nsid w:val="1C617645"/>
    <w:multiLevelType w:val="singleLevel"/>
    <w:tmpl w:val="ECBEF46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57">
    <w:nsid w:val="1C8C707B"/>
    <w:multiLevelType w:val="singleLevel"/>
    <w:tmpl w:val="FBFA737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58">
    <w:nsid w:val="1CC329B2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9">
    <w:nsid w:val="1D266EA1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60">
    <w:nsid w:val="1D5B7232"/>
    <w:multiLevelType w:val="singleLevel"/>
    <w:tmpl w:val="9270545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61">
    <w:nsid w:val="1D7537F0"/>
    <w:multiLevelType w:val="singleLevel"/>
    <w:tmpl w:val="40A8BC5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62">
    <w:nsid w:val="1D8121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1DD10495"/>
    <w:multiLevelType w:val="singleLevel"/>
    <w:tmpl w:val="FA0064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4">
    <w:nsid w:val="1F5A65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5">
    <w:nsid w:val="1FD847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6">
    <w:nsid w:val="1FD85F0B"/>
    <w:multiLevelType w:val="singleLevel"/>
    <w:tmpl w:val="FD204B4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67">
    <w:nsid w:val="20867B99"/>
    <w:multiLevelType w:val="singleLevel"/>
    <w:tmpl w:val="F066249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68">
    <w:nsid w:val="21725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9">
    <w:nsid w:val="21822481"/>
    <w:multiLevelType w:val="singleLevel"/>
    <w:tmpl w:val="C32C29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0">
    <w:nsid w:val="21DC25A9"/>
    <w:multiLevelType w:val="singleLevel"/>
    <w:tmpl w:val="1B54E3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1">
    <w:nsid w:val="221A7CAB"/>
    <w:multiLevelType w:val="singleLevel"/>
    <w:tmpl w:val="10AC1D10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525"/>
      </w:pPr>
      <w:rPr>
        <w:rFonts w:cs="Times New Roman" w:hint="default"/>
      </w:rPr>
    </w:lvl>
  </w:abstractNum>
  <w:abstractNum w:abstractNumId="72">
    <w:nsid w:val="23C31DB9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3">
    <w:nsid w:val="24114A6B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4">
    <w:nsid w:val="244700CF"/>
    <w:multiLevelType w:val="singleLevel"/>
    <w:tmpl w:val="44C4A7A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5">
    <w:nsid w:val="248115FD"/>
    <w:multiLevelType w:val="singleLevel"/>
    <w:tmpl w:val="45BC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6">
    <w:nsid w:val="24C83705"/>
    <w:multiLevelType w:val="singleLevel"/>
    <w:tmpl w:val="115A26C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7">
    <w:nsid w:val="269B3CE4"/>
    <w:multiLevelType w:val="singleLevel"/>
    <w:tmpl w:val="8E5A778E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</w:abstractNum>
  <w:abstractNum w:abstractNumId="78">
    <w:nsid w:val="27D2665E"/>
    <w:multiLevelType w:val="singleLevel"/>
    <w:tmpl w:val="BEFAED4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79">
    <w:nsid w:val="28B726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28E47613"/>
    <w:multiLevelType w:val="singleLevel"/>
    <w:tmpl w:val="11B241B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81">
    <w:nsid w:val="290C769C"/>
    <w:multiLevelType w:val="singleLevel"/>
    <w:tmpl w:val="45DC8D0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82">
    <w:nsid w:val="296969DB"/>
    <w:multiLevelType w:val="singleLevel"/>
    <w:tmpl w:val="83DE7D7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3">
    <w:nsid w:val="29E20C11"/>
    <w:multiLevelType w:val="singleLevel"/>
    <w:tmpl w:val="1B1C87C2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cs="Times New Roman" w:hint="default"/>
      </w:rPr>
    </w:lvl>
  </w:abstractNum>
  <w:abstractNum w:abstractNumId="84">
    <w:nsid w:val="2A34365B"/>
    <w:multiLevelType w:val="singleLevel"/>
    <w:tmpl w:val="0590DA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5">
    <w:nsid w:val="2A8C7290"/>
    <w:multiLevelType w:val="singleLevel"/>
    <w:tmpl w:val="7898DE34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86">
    <w:nsid w:val="2C1273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7">
    <w:nsid w:val="2C6F64A8"/>
    <w:multiLevelType w:val="singleLevel"/>
    <w:tmpl w:val="B8C87EEC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525"/>
      </w:pPr>
      <w:rPr>
        <w:rFonts w:cs="Times New Roman" w:hint="default"/>
      </w:rPr>
    </w:lvl>
  </w:abstractNum>
  <w:abstractNum w:abstractNumId="88">
    <w:nsid w:val="2C77188B"/>
    <w:multiLevelType w:val="singleLevel"/>
    <w:tmpl w:val="A508AAAE"/>
    <w:lvl w:ilvl="0">
      <w:start w:val="1"/>
      <w:numFmt w:val="decimal"/>
      <w:lvlText w:val="%1."/>
      <w:lvlJc w:val="left"/>
      <w:pPr>
        <w:tabs>
          <w:tab w:val="num" w:pos="1939"/>
        </w:tabs>
        <w:ind w:left="1939" w:hanging="510"/>
      </w:pPr>
      <w:rPr>
        <w:rFonts w:cs="Times New Roman" w:hint="default"/>
      </w:rPr>
    </w:lvl>
  </w:abstractNum>
  <w:abstractNum w:abstractNumId="89">
    <w:nsid w:val="2D7F2181"/>
    <w:multiLevelType w:val="singleLevel"/>
    <w:tmpl w:val="2D3EFA7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90">
    <w:nsid w:val="2DD3285A"/>
    <w:multiLevelType w:val="singleLevel"/>
    <w:tmpl w:val="75FA7E2C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91">
    <w:nsid w:val="2E995C00"/>
    <w:multiLevelType w:val="singleLevel"/>
    <w:tmpl w:val="775A5DF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92">
    <w:nsid w:val="2ED01099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3">
    <w:nsid w:val="327F6119"/>
    <w:multiLevelType w:val="singleLevel"/>
    <w:tmpl w:val="8A0EBFC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94">
    <w:nsid w:val="32BF00A5"/>
    <w:multiLevelType w:val="singleLevel"/>
    <w:tmpl w:val="D5E41E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5">
    <w:nsid w:val="33226713"/>
    <w:multiLevelType w:val="singleLevel"/>
    <w:tmpl w:val="339C645C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</w:abstractNum>
  <w:abstractNum w:abstractNumId="96">
    <w:nsid w:val="336B4FFF"/>
    <w:multiLevelType w:val="singleLevel"/>
    <w:tmpl w:val="7AD014A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97">
    <w:nsid w:val="33A4567B"/>
    <w:multiLevelType w:val="singleLevel"/>
    <w:tmpl w:val="F216BAA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98">
    <w:nsid w:val="33A46438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9">
    <w:nsid w:val="33E518D2"/>
    <w:multiLevelType w:val="singleLevel"/>
    <w:tmpl w:val="EA7665CA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405"/>
      </w:pPr>
      <w:rPr>
        <w:rFonts w:cs="Times New Roman" w:hint="default"/>
      </w:rPr>
    </w:lvl>
  </w:abstractNum>
  <w:abstractNum w:abstractNumId="100">
    <w:nsid w:val="344A2BBC"/>
    <w:multiLevelType w:val="singleLevel"/>
    <w:tmpl w:val="1DE080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1">
    <w:nsid w:val="349E44E6"/>
    <w:multiLevelType w:val="singleLevel"/>
    <w:tmpl w:val="0286325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102">
    <w:nsid w:val="34B36740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3">
    <w:nsid w:val="34E02680"/>
    <w:multiLevelType w:val="singleLevel"/>
    <w:tmpl w:val="7186A5F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04">
    <w:nsid w:val="355B20EA"/>
    <w:multiLevelType w:val="singleLevel"/>
    <w:tmpl w:val="D4A8CFA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05">
    <w:nsid w:val="35EF5175"/>
    <w:multiLevelType w:val="singleLevel"/>
    <w:tmpl w:val="53EE5FAA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540"/>
      </w:pPr>
      <w:rPr>
        <w:rFonts w:cs="Times New Roman" w:hint="default"/>
      </w:rPr>
    </w:lvl>
  </w:abstractNum>
  <w:abstractNum w:abstractNumId="106">
    <w:nsid w:val="36742FBB"/>
    <w:multiLevelType w:val="singleLevel"/>
    <w:tmpl w:val="A2369C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07">
    <w:nsid w:val="36744AB1"/>
    <w:multiLevelType w:val="singleLevel"/>
    <w:tmpl w:val="36860F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8">
    <w:nsid w:val="36A04F16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9">
    <w:nsid w:val="37671C1B"/>
    <w:multiLevelType w:val="singleLevel"/>
    <w:tmpl w:val="CE8C879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10">
    <w:nsid w:val="37EF0EA1"/>
    <w:multiLevelType w:val="singleLevel"/>
    <w:tmpl w:val="E436A39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11">
    <w:nsid w:val="38177CC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2">
    <w:nsid w:val="38955BAF"/>
    <w:multiLevelType w:val="singleLevel"/>
    <w:tmpl w:val="342CDB5E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113">
    <w:nsid w:val="389F719F"/>
    <w:multiLevelType w:val="singleLevel"/>
    <w:tmpl w:val="80EEAAB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14">
    <w:nsid w:val="39187DF2"/>
    <w:multiLevelType w:val="singleLevel"/>
    <w:tmpl w:val="EB98B6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5">
    <w:nsid w:val="39967592"/>
    <w:multiLevelType w:val="singleLevel"/>
    <w:tmpl w:val="30A246C4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</w:abstractNum>
  <w:abstractNum w:abstractNumId="116">
    <w:nsid w:val="39AD6E4B"/>
    <w:multiLevelType w:val="singleLevel"/>
    <w:tmpl w:val="ECEA90A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17">
    <w:nsid w:val="3A15713A"/>
    <w:multiLevelType w:val="singleLevel"/>
    <w:tmpl w:val="3CC0FE9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18">
    <w:nsid w:val="3CA40E9B"/>
    <w:multiLevelType w:val="singleLevel"/>
    <w:tmpl w:val="E842C9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9">
    <w:nsid w:val="3D9C429D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0">
    <w:nsid w:val="3E492A2B"/>
    <w:multiLevelType w:val="singleLevel"/>
    <w:tmpl w:val="C8086BE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21">
    <w:nsid w:val="3ECF53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2">
    <w:nsid w:val="3F457454"/>
    <w:multiLevelType w:val="singleLevel"/>
    <w:tmpl w:val="3C38A1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3">
    <w:nsid w:val="407915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4">
    <w:nsid w:val="40A5406E"/>
    <w:multiLevelType w:val="singleLevel"/>
    <w:tmpl w:val="1876C548"/>
    <w:lvl w:ilvl="0">
      <w:start w:val="1"/>
      <w:numFmt w:val="decimal"/>
      <w:lvlText w:val="%1."/>
      <w:lvlJc w:val="left"/>
      <w:pPr>
        <w:tabs>
          <w:tab w:val="num" w:pos="1894"/>
        </w:tabs>
        <w:ind w:left="1894" w:hanging="465"/>
      </w:pPr>
      <w:rPr>
        <w:rFonts w:cs="Times New Roman" w:hint="default"/>
      </w:rPr>
    </w:lvl>
  </w:abstractNum>
  <w:abstractNum w:abstractNumId="125">
    <w:nsid w:val="422B36DE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26">
    <w:nsid w:val="42672B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7">
    <w:nsid w:val="42700AB5"/>
    <w:multiLevelType w:val="singleLevel"/>
    <w:tmpl w:val="F724C51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28">
    <w:nsid w:val="42FF04E5"/>
    <w:multiLevelType w:val="singleLevel"/>
    <w:tmpl w:val="C4A46C5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29">
    <w:nsid w:val="43037C24"/>
    <w:multiLevelType w:val="singleLevel"/>
    <w:tmpl w:val="A7AE359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30">
    <w:nsid w:val="43CE0A43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31">
    <w:nsid w:val="43D75CF3"/>
    <w:multiLevelType w:val="singleLevel"/>
    <w:tmpl w:val="5212CE98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450"/>
      </w:pPr>
      <w:rPr>
        <w:rFonts w:cs="Times New Roman" w:hint="default"/>
      </w:rPr>
    </w:lvl>
  </w:abstractNum>
  <w:abstractNum w:abstractNumId="132">
    <w:nsid w:val="452C72C3"/>
    <w:multiLevelType w:val="singleLevel"/>
    <w:tmpl w:val="08E8F246"/>
    <w:lvl w:ilvl="0">
      <w:start w:val="1"/>
      <w:numFmt w:val="decimal"/>
      <w:lvlText w:val="%1."/>
      <w:lvlJc w:val="left"/>
      <w:pPr>
        <w:tabs>
          <w:tab w:val="num" w:pos="1939"/>
        </w:tabs>
        <w:ind w:left="1939" w:hanging="510"/>
      </w:pPr>
      <w:rPr>
        <w:rFonts w:cs="Times New Roman" w:hint="default"/>
      </w:rPr>
    </w:lvl>
  </w:abstractNum>
  <w:abstractNum w:abstractNumId="133">
    <w:nsid w:val="45713246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34">
    <w:nsid w:val="45D240E6"/>
    <w:multiLevelType w:val="singleLevel"/>
    <w:tmpl w:val="EA38273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35">
    <w:nsid w:val="466019C9"/>
    <w:multiLevelType w:val="singleLevel"/>
    <w:tmpl w:val="C32C29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6">
    <w:nsid w:val="467700AB"/>
    <w:multiLevelType w:val="hybridMultilevel"/>
    <w:tmpl w:val="A81E17A0"/>
    <w:lvl w:ilvl="0" w:tplc="F9EA21F2">
      <w:start w:val="1"/>
      <w:numFmt w:val="decimal"/>
      <w:lvlText w:val="%1. "/>
      <w:lvlJc w:val="left"/>
      <w:pPr>
        <w:tabs>
          <w:tab w:val="num" w:pos="-720"/>
        </w:tabs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>
    <w:nsid w:val="46A2762D"/>
    <w:multiLevelType w:val="singleLevel"/>
    <w:tmpl w:val="D3340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8">
    <w:nsid w:val="46A619E5"/>
    <w:multiLevelType w:val="singleLevel"/>
    <w:tmpl w:val="48E02DB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9">
    <w:nsid w:val="46C66F03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40">
    <w:nsid w:val="48011407"/>
    <w:multiLevelType w:val="singleLevel"/>
    <w:tmpl w:val="ED32359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41">
    <w:nsid w:val="48082D1E"/>
    <w:multiLevelType w:val="singleLevel"/>
    <w:tmpl w:val="258A90C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42">
    <w:nsid w:val="48441573"/>
    <w:multiLevelType w:val="singleLevel"/>
    <w:tmpl w:val="413851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43">
    <w:nsid w:val="487270D2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4">
    <w:nsid w:val="4E6C5BCC"/>
    <w:multiLevelType w:val="singleLevel"/>
    <w:tmpl w:val="C7E2CB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45">
    <w:nsid w:val="4E886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6">
    <w:nsid w:val="4EFD7674"/>
    <w:multiLevelType w:val="singleLevel"/>
    <w:tmpl w:val="0A4429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47">
    <w:nsid w:val="4F0A0780"/>
    <w:multiLevelType w:val="singleLevel"/>
    <w:tmpl w:val="C17A0D2C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48">
    <w:nsid w:val="4F5B0A0F"/>
    <w:multiLevelType w:val="singleLevel"/>
    <w:tmpl w:val="12B6513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375"/>
      </w:pPr>
      <w:rPr>
        <w:rFonts w:cs="Times New Roman" w:hint="default"/>
      </w:rPr>
    </w:lvl>
  </w:abstractNum>
  <w:abstractNum w:abstractNumId="149">
    <w:nsid w:val="50307495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50">
    <w:nsid w:val="504F3B85"/>
    <w:multiLevelType w:val="singleLevel"/>
    <w:tmpl w:val="47D2ABF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51">
    <w:nsid w:val="508E1ED6"/>
    <w:multiLevelType w:val="singleLevel"/>
    <w:tmpl w:val="46907A4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52">
    <w:nsid w:val="50E064FB"/>
    <w:multiLevelType w:val="singleLevel"/>
    <w:tmpl w:val="7A5A2B5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53">
    <w:nsid w:val="51EC07ED"/>
    <w:multiLevelType w:val="singleLevel"/>
    <w:tmpl w:val="5B10F882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495"/>
      </w:pPr>
      <w:rPr>
        <w:rFonts w:cs="Times New Roman" w:hint="default"/>
      </w:rPr>
    </w:lvl>
  </w:abstractNum>
  <w:abstractNum w:abstractNumId="154">
    <w:nsid w:val="5400560A"/>
    <w:multiLevelType w:val="singleLevel"/>
    <w:tmpl w:val="1EBEB6FA"/>
    <w:lvl w:ilvl="0">
      <w:start w:val="1"/>
      <w:numFmt w:val="decimal"/>
      <w:lvlText w:val="%1."/>
      <w:lvlJc w:val="left"/>
      <w:pPr>
        <w:tabs>
          <w:tab w:val="num" w:pos="2029"/>
        </w:tabs>
        <w:ind w:left="2029" w:hanging="600"/>
      </w:pPr>
      <w:rPr>
        <w:rFonts w:cs="Times New Roman" w:hint="default"/>
      </w:rPr>
    </w:lvl>
  </w:abstractNum>
  <w:abstractNum w:abstractNumId="155">
    <w:nsid w:val="54E76D3A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56">
    <w:nsid w:val="55904C57"/>
    <w:multiLevelType w:val="singleLevel"/>
    <w:tmpl w:val="FAAE8A96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630"/>
      </w:pPr>
      <w:rPr>
        <w:rFonts w:cs="Times New Roman" w:hint="default"/>
      </w:rPr>
    </w:lvl>
  </w:abstractNum>
  <w:abstractNum w:abstractNumId="157">
    <w:nsid w:val="55BB38EA"/>
    <w:multiLevelType w:val="singleLevel"/>
    <w:tmpl w:val="584CC0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8">
    <w:nsid w:val="57970451"/>
    <w:multiLevelType w:val="singleLevel"/>
    <w:tmpl w:val="8E76BCD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59">
    <w:nsid w:val="57A81143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0">
    <w:nsid w:val="57E837D1"/>
    <w:multiLevelType w:val="singleLevel"/>
    <w:tmpl w:val="29DEB03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61">
    <w:nsid w:val="58770B3C"/>
    <w:multiLevelType w:val="singleLevel"/>
    <w:tmpl w:val="36A6D132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</w:abstractNum>
  <w:abstractNum w:abstractNumId="162">
    <w:nsid w:val="58ED3CC6"/>
    <w:multiLevelType w:val="singleLevel"/>
    <w:tmpl w:val="8E4464B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63">
    <w:nsid w:val="59624C59"/>
    <w:multiLevelType w:val="singleLevel"/>
    <w:tmpl w:val="5796745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ascii="Times New Roman" w:hAnsi="Times New Roman" w:cs="Times New Roman" w:hint="default"/>
        <w:i w:val="0"/>
      </w:rPr>
    </w:lvl>
  </w:abstractNum>
  <w:abstractNum w:abstractNumId="164">
    <w:nsid w:val="59736857"/>
    <w:multiLevelType w:val="singleLevel"/>
    <w:tmpl w:val="323A65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5">
    <w:nsid w:val="59A44145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6">
    <w:nsid w:val="5B3141EA"/>
    <w:multiLevelType w:val="singleLevel"/>
    <w:tmpl w:val="C8749BB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67">
    <w:nsid w:val="5B7A21A3"/>
    <w:multiLevelType w:val="singleLevel"/>
    <w:tmpl w:val="456A891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68">
    <w:nsid w:val="5BD42B0D"/>
    <w:multiLevelType w:val="singleLevel"/>
    <w:tmpl w:val="80ACEDA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69">
    <w:nsid w:val="5C2673FC"/>
    <w:multiLevelType w:val="singleLevel"/>
    <w:tmpl w:val="980A4382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70">
    <w:nsid w:val="5C306AA8"/>
    <w:multiLevelType w:val="singleLevel"/>
    <w:tmpl w:val="EE0E4C0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</w:abstractNum>
  <w:abstractNum w:abstractNumId="171">
    <w:nsid w:val="5C364636"/>
    <w:multiLevelType w:val="singleLevel"/>
    <w:tmpl w:val="6F045F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2">
    <w:nsid w:val="5D9858D4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73">
    <w:nsid w:val="5D9E4936"/>
    <w:multiLevelType w:val="singleLevel"/>
    <w:tmpl w:val="C27A64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4">
    <w:nsid w:val="5E3026D0"/>
    <w:multiLevelType w:val="singleLevel"/>
    <w:tmpl w:val="7CEAB4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5">
    <w:nsid w:val="5E7A2CBB"/>
    <w:multiLevelType w:val="singleLevel"/>
    <w:tmpl w:val="5E76546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76">
    <w:nsid w:val="5ECB5C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>
    <w:nsid w:val="5F284C3E"/>
    <w:multiLevelType w:val="singleLevel"/>
    <w:tmpl w:val="7070E17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78">
    <w:nsid w:val="5F812913"/>
    <w:multiLevelType w:val="singleLevel"/>
    <w:tmpl w:val="041276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9">
    <w:nsid w:val="616356DB"/>
    <w:multiLevelType w:val="singleLevel"/>
    <w:tmpl w:val="63A66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 w:val="0"/>
      </w:rPr>
    </w:lvl>
  </w:abstractNum>
  <w:abstractNum w:abstractNumId="180">
    <w:nsid w:val="616F265E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81">
    <w:nsid w:val="61C03EE4"/>
    <w:multiLevelType w:val="singleLevel"/>
    <w:tmpl w:val="03FAEB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82">
    <w:nsid w:val="62063E8D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83">
    <w:nsid w:val="62676279"/>
    <w:multiLevelType w:val="singleLevel"/>
    <w:tmpl w:val="26EEC520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184">
    <w:nsid w:val="629B31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5">
    <w:nsid w:val="642529BD"/>
    <w:multiLevelType w:val="singleLevel"/>
    <w:tmpl w:val="C05AB3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6">
    <w:nsid w:val="64265157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87">
    <w:nsid w:val="66B618CF"/>
    <w:multiLevelType w:val="singleLevel"/>
    <w:tmpl w:val="FF7E2280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450"/>
      </w:pPr>
      <w:rPr>
        <w:rFonts w:cs="Times New Roman" w:hint="default"/>
      </w:rPr>
    </w:lvl>
  </w:abstractNum>
  <w:abstractNum w:abstractNumId="188">
    <w:nsid w:val="6721359B"/>
    <w:multiLevelType w:val="singleLevel"/>
    <w:tmpl w:val="7EDADF2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89">
    <w:nsid w:val="67B54CBC"/>
    <w:multiLevelType w:val="singleLevel"/>
    <w:tmpl w:val="2C0E6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0">
    <w:nsid w:val="67ED34B1"/>
    <w:multiLevelType w:val="singleLevel"/>
    <w:tmpl w:val="333E1BA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91">
    <w:nsid w:val="6A0C201C"/>
    <w:multiLevelType w:val="singleLevel"/>
    <w:tmpl w:val="2D267B9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92">
    <w:nsid w:val="6A8D74B8"/>
    <w:multiLevelType w:val="singleLevel"/>
    <w:tmpl w:val="09009ACE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93">
    <w:nsid w:val="6BFF55BF"/>
    <w:multiLevelType w:val="singleLevel"/>
    <w:tmpl w:val="A44205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4">
    <w:nsid w:val="6D6C0550"/>
    <w:multiLevelType w:val="singleLevel"/>
    <w:tmpl w:val="E12CFEA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cs="Times New Roman" w:hint="default"/>
      </w:rPr>
    </w:lvl>
  </w:abstractNum>
  <w:abstractNum w:abstractNumId="195">
    <w:nsid w:val="6D716432"/>
    <w:multiLevelType w:val="singleLevel"/>
    <w:tmpl w:val="611CDCB8"/>
    <w:lvl w:ilvl="0">
      <w:start w:val="1"/>
      <w:numFmt w:val="decimal"/>
      <w:lvlText w:val="%1."/>
      <w:lvlJc w:val="left"/>
      <w:pPr>
        <w:tabs>
          <w:tab w:val="num" w:pos="1909"/>
        </w:tabs>
        <w:ind w:left="1909" w:hanging="480"/>
      </w:pPr>
      <w:rPr>
        <w:rFonts w:cs="Times New Roman" w:hint="default"/>
      </w:rPr>
    </w:lvl>
  </w:abstractNum>
  <w:abstractNum w:abstractNumId="196">
    <w:nsid w:val="6E8F4154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7">
    <w:nsid w:val="6EF03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8">
    <w:nsid w:val="6F1A0911"/>
    <w:multiLevelType w:val="singleLevel"/>
    <w:tmpl w:val="0D0275D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199">
    <w:nsid w:val="6F8103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0">
    <w:nsid w:val="6FFA22C0"/>
    <w:multiLevelType w:val="singleLevel"/>
    <w:tmpl w:val="B36254C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01">
    <w:nsid w:val="704F6649"/>
    <w:multiLevelType w:val="singleLevel"/>
    <w:tmpl w:val="342CDB5E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202">
    <w:nsid w:val="71B57FF0"/>
    <w:multiLevelType w:val="singleLevel"/>
    <w:tmpl w:val="F3A0E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3">
    <w:nsid w:val="71C679F6"/>
    <w:multiLevelType w:val="singleLevel"/>
    <w:tmpl w:val="5810BF8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04">
    <w:nsid w:val="7236578D"/>
    <w:multiLevelType w:val="singleLevel"/>
    <w:tmpl w:val="F5240F0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05">
    <w:nsid w:val="72627253"/>
    <w:multiLevelType w:val="singleLevel"/>
    <w:tmpl w:val="3D7AE90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i w:val="0"/>
      </w:rPr>
    </w:lvl>
  </w:abstractNum>
  <w:abstractNum w:abstractNumId="206">
    <w:nsid w:val="72F61FE0"/>
    <w:multiLevelType w:val="singleLevel"/>
    <w:tmpl w:val="FC3AC8E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07">
    <w:nsid w:val="73F4185E"/>
    <w:multiLevelType w:val="singleLevel"/>
    <w:tmpl w:val="14E0299E"/>
    <w:lvl w:ilvl="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</w:abstractNum>
  <w:abstractNum w:abstractNumId="208">
    <w:nsid w:val="74400D65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9">
    <w:nsid w:val="74466901"/>
    <w:multiLevelType w:val="singleLevel"/>
    <w:tmpl w:val="2E54BE14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10">
    <w:nsid w:val="747746FB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</w:abstractNum>
  <w:abstractNum w:abstractNumId="211">
    <w:nsid w:val="748A34F1"/>
    <w:multiLevelType w:val="singleLevel"/>
    <w:tmpl w:val="82B4BA1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12">
    <w:nsid w:val="75407881"/>
    <w:multiLevelType w:val="singleLevel"/>
    <w:tmpl w:val="5C7C996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</w:abstractNum>
  <w:abstractNum w:abstractNumId="213">
    <w:nsid w:val="75756B06"/>
    <w:multiLevelType w:val="singleLevel"/>
    <w:tmpl w:val="254082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4">
    <w:nsid w:val="75A043AA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5">
    <w:nsid w:val="76492027"/>
    <w:multiLevelType w:val="singleLevel"/>
    <w:tmpl w:val="40F444D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16">
    <w:nsid w:val="77653FE3"/>
    <w:multiLevelType w:val="singleLevel"/>
    <w:tmpl w:val="733C311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17">
    <w:nsid w:val="783308D5"/>
    <w:multiLevelType w:val="singleLevel"/>
    <w:tmpl w:val="0CFA3F10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18">
    <w:nsid w:val="786926E6"/>
    <w:multiLevelType w:val="singleLevel"/>
    <w:tmpl w:val="0C8C94A0"/>
    <w:lvl w:ilvl="0">
      <w:start w:val="1"/>
      <w:numFmt w:val="decimal"/>
      <w:lvlText w:val="%1."/>
      <w:lvlJc w:val="left"/>
      <w:pPr>
        <w:tabs>
          <w:tab w:val="num" w:pos="1894"/>
        </w:tabs>
        <w:ind w:left="1894" w:hanging="465"/>
      </w:pPr>
      <w:rPr>
        <w:rFonts w:cs="Times New Roman" w:hint="default"/>
      </w:rPr>
    </w:lvl>
  </w:abstractNum>
  <w:abstractNum w:abstractNumId="219">
    <w:nsid w:val="78D71D25"/>
    <w:multiLevelType w:val="singleLevel"/>
    <w:tmpl w:val="B3649B7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20">
    <w:nsid w:val="79091645"/>
    <w:multiLevelType w:val="singleLevel"/>
    <w:tmpl w:val="08F4EBA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21">
    <w:nsid w:val="799F2552"/>
    <w:multiLevelType w:val="singleLevel"/>
    <w:tmpl w:val="EE468D2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2">
    <w:nsid w:val="79CC4EA2"/>
    <w:multiLevelType w:val="singleLevel"/>
    <w:tmpl w:val="E67E2B1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23">
    <w:nsid w:val="79F63059"/>
    <w:multiLevelType w:val="singleLevel"/>
    <w:tmpl w:val="0960F698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224">
    <w:nsid w:val="7A085311"/>
    <w:multiLevelType w:val="singleLevel"/>
    <w:tmpl w:val="A7E464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5">
    <w:nsid w:val="7AB25B92"/>
    <w:multiLevelType w:val="singleLevel"/>
    <w:tmpl w:val="7FB4C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26">
    <w:nsid w:val="7C0A710B"/>
    <w:multiLevelType w:val="singleLevel"/>
    <w:tmpl w:val="23688E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7">
    <w:nsid w:val="7CD41AD3"/>
    <w:multiLevelType w:val="singleLevel"/>
    <w:tmpl w:val="9B4C390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28">
    <w:nsid w:val="7D347878"/>
    <w:multiLevelType w:val="singleLevel"/>
    <w:tmpl w:val="B50C3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29">
    <w:nsid w:val="7DB716F7"/>
    <w:multiLevelType w:val="singleLevel"/>
    <w:tmpl w:val="5844AE4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</w:abstractNum>
  <w:abstractNum w:abstractNumId="230">
    <w:nsid w:val="7E3B680E"/>
    <w:multiLevelType w:val="singleLevel"/>
    <w:tmpl w:val="6868ED9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1">
    <w:nsid w:val="7E7E734E"/>
    <w:multiLevelType w:val="singleLevel"/>
    <w:tmpl w:val="9BA0CAE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375"/>
      </w:pPr>
      <w:rPr>
        <w:rFonts w:cs="Times New Roman" w:hint="default"/>
      </w:rPr>
    </w:lvl>
  </w:abstractNum>
  <w:abstractNum w:abstractNumId="232">
    <w:nsid w:val="7EDD44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5"/>
  </w:num>
  <w:num w:numId="2">
    <w:abstractNumId w:val="135"/>
  </w:num>
  <w:num w:numId="3">
    <w:abstractNumId w:val="208"/>
  </w:num>
  <w:num w:numId="4">
    <w:abstractNumId w:val="58"/>
  </w:num>
  <w:num w:numId="5">
    <w:abstractNumId w:val="159"/>
  </w:num>
  <w:num w:numId="6">
    <w:abstractNumId w:val="214"/>
  </w:num>
  <w:num w:numId="7">
    <w:abstractNumId w:val="40"/>
  </w:num>
  <w:num w:numId="8">
    <w:abstractNumId w:val="28"/>
  </w:num>
  <w:num w:numId="9">
    <w:abstractNumId w:val="119"/>
  </w:num>
  <w:num w:numId="10">
    <w:abstractNumId w:val="108"/>
  </w:num>
  <w:num w:numId="11">
    <w:abstractNumId w:val="102"/>
  </w:num>
  <w:num w:numId="12">
    <w:abstractNumId w:val="127"/>
  </w:num>
  <w:num w:numId="13">
    <w:abstractNumId w:val="191"/>
  </w:num>
  <w:num w:numId="14">
    <w:abstractNumId w:val="169"/>
  </w:num>
  <w:num w:numId="15">
    <w:abstractNumId w:val="51"/>
  </w:num>
  <w:num w:numId="16">
    <w:abstractNumId w:val="110"/>
  </w:num>
  <w:num w:numId="17">
    <w:abstractNumId w:val="78"/>
  </w:num>
  <w:num w:numId="18">
    <w:abstractNumId w:val="91"/>
  </w:num>
  <w:num w:numId="19">
    <w:abstractNumId w:val="98"/>
  </w:num>
  <w:num w:numId="20">
    <w:abstractNumId w:val="0"/>
  </w:num>
  <w:num w:numId="21">
    <w:abstractNumId w:val="92"/>
  </w:num>
  <w:num w:numId="22">
    <w:abstractNumId w:val="196"/>
  </w:num>
  <w:num w:numId="23">
    <w:abstractNumId w:val="194"/>
  </w:num>
  <w:num w:numId="24">
    <w:abstractNumId w:val="143"/>
  </w:num>
  <w:num w:numId="25">
    <w:abstractNumId w:val="210"/>
  </w:num>
  <w:num w:numId="26">
    <w:abstractNumId w:val="165"/>
  </w:num>
  <w:num w:numId="27">
    <w:abstractNumId w:val="216"/>
  </w:num>
  <w:num w:numId="28">
    <w:abstractNumId w:val="42"/>
  </w:num>
  <w:num w:numId="29">
    <w:abstractNumId w:val="19"/>
  </w:num>
  <w:num w:numId="30">
    <w:abstractNumId w:val="67"/>
  </w:num>
  <w:num w:numId="31">
    <w:abstractNumId w:val="72"/>
  </w:num>
  <w:num w:numId="32">
    <w:abstractNumId w:val="22"/>
  </w:num>
  <w:num w:numId="33">
    <w:abstractNumId w:val="161"/>
  </w:num>
  <w:num w:numId="34">
    <w:abstractNumId w:val="224"/>
  </w:num>
  <w:num w:numId="35">
    <w:abstractNumId w:val="227"/>
  </w:num>
  <w:num w:numId="36">
    <w:abstractNumId w:val="231"/>
  </w:num>
  <w:num w:numId="37">
    <w:abstractNumId w:val="2"/>
  </w:num>
  <w:num w:numId="38">
    <w:abstractNumId w:val="87"/>
  </w:num>
  <w:num w:numId="39">
    <w:abstractNumId w:val="12"/>
  </w:num>
  <w:num w:numId="40">
    <w:abstractNumId w:val="1"/>
  </w:num>
  <w:num w:numId="41">
    <w:abstractNumId w:val="20"/>
  </w:num>
  <w:num w:numId="42">
    <w:abstractNumId w:val="142"/>
  </w:num>
  <w:num w:numId="43">
    <w:abstractNumId w:val="76"/>
  </w:num>
  <w:num w:numId="44">
    <w:abstractNumId w:val="3"/>
  </w:num>
  <w:num w:numId="45">
    <w:abstractNumId w:val="192"/>
  </w:num>
  <w:num w:numId="46">
    <w:abstractNumId w:val="97"/>
  </w:num>
  <w:num w:numId="47">
    <w:abstractNumId w:val="52"/>
  </w:num>
  <w:num w:numId="48">
    <w:abstractNumId w:val="24"/>
  </w:num>
  <w:num w:numId="49">
    <w:abstractNumId w:val="49"/>
  </w:num>
  <w:num w:numId="50">
    <w:abstractNumId w:val="172"/>
  </w:num>
  <w:num w:numId="51">
    <w:abstractNumId w:val="29"/>
  </w:num>
  <w:num w:numId="52">
    <w:abstractNumId w:val="195"/>
  </w:num>
  <w:num w:numId="53">
    <w:abstractNumId w:val="230"/>
  </w:num>
  <w:num w:numId="54">
    <w:abstractNumId w:val="4"/>
  </w:num>
  <w:num w:numId="55">
    <w:abstractNumId w:val="23"/>
  </w:num>
  <w:num w:numId="56">
    <w:abstractNumId w:val="21"/>
  </w:num>
  <w:num w:numId="57">
    <w:abstractNumId w:val="60"/>
  </w:num>
  <w:num w:numId="58">
    <w:abstractNumId w:val="73"/>
  </w:num>
  <w:num w:numId="59">
    <w:abstractNumId w:val="125"/>
  </w:num>
  <w:num w:numId="60">
    <w:abstractNumId w:val="55"/>
  </w:num>
  <w:num w:numId="61">
    <w:abstractNumId w:val="7"/>
  </w:num>
  <w:num w:numId="62">
    <w:abstractNumId w:val="70"/>
  </w:num>
  <w:num w:numId="63">
    <w:abstractNumId w:val="117"/>
  </w:num>
  <w:num w:numId="64">
    <w:abstractNumId w:val="155"/>
  </w:num>
  <w:num w:numId="65">
    <w:abstractNumId w:val="59"/>
  </w:num>
  <w:num w:numId="66">
    <w:abstractNumId w:val="202"/>
  </w:num>
  <w:num w:numId="67">
    <w:abstractNumId w:val="193"/>
  </w:num>
  <w:num w:numId="68">
    <w:abstractNumId w:val="171"/>
  </w:num>
  <w:num w:numId="69">
    <w:abstractNumId w:val="5"/>
  </w:num>
  <w:num w:numId="70">
    <w:abstractNumId w:val="38"/>
  </w:num>
  <w:num w:numId="71">
    <w:abstractNumId w:val="130"/>
  </w:num>
  <w:num w:numId="72">
    <w:abstractNumId w:val="180"/>
  </w:num>
  <w:num w:numId="73">
    <w:abstractNumId w:val="50"/>
  </w:num>
  <w:num w:numId="74">
    <w:abstractNumId w:val="206"/>
  </w:num>
  <w:num w:numId="75">
    <w:abstractNumId w:val="96"/>
  </w:num>
  <w:num w:numId="76">
    <w:abstractNumId w:val="41"/>
  </w:num>
  <w:num w:numId="77">
    <w:abstractNumId w:val="182"/>
  </w:num>
  <w:num w:numId="78">
    <w:abstractNumId w:val="186"/>
  </w:num>
  <w:num w:numId="79">
    <w:abstractNumId w:val="133"/>
  </w:num>
  <w:num w:numId="80">
    <w:abstractNumId w:val="158"/>
  </w:num>
  <w:num w:numId="81">
    <w:abstractNumId w:val="139"/>
  </w:num>
  <w:num w:numId="82">
    <w:abstractNumId w:val="6"/>
  </w:num>
  <w:num w:numId="83">
    <w:abstractNumId w:val="13"/>
  </w:num>
  <w:num w:numId="84">
    <w:abstractNumId w:val="134"/>
  </w:num>
  <w:num w:numId="85">
    <w:abstractNumId w:val="35"/>
  </w:num>
  <w:num w:numId="86">
    <w:abstractNumId w:val="149"/>
  </w:num>
  <w:num w:numId="87">
    <w:abstractNumId w:val="156"/>
  </w:num>
  <w:num w:numId="88">
    <w:abstractNumId w:val="26"/>
  </w:num>
  <w:num w:numId="89">
    <w:abstractNumId w:val="173"/>
  </w:num>
  <w:num w:numId="90">
    <w:abstractNumId w:val="174"/>
  </w:num>
  <w:num w:numId="91">
    <w:abstractNumId w:val="63"/>
  </w:num>
  <w:num w:numId="92">
    <w:abstractNumId w:val="122"/>
  </w:num>
  <w:num w:numId="93">
    <w:abstractNumId w:val="170"/>
  </w:num>
  <w:num w:numId="94">
    <w:abstractNumId w:val="31"/>
  </w:num>
  <w:num w:numId="95">
    <w:abstractNumId w:val="148"/>
  </w:num>
  <w:num w:numId="96">
    <w:abstractNumId w:val="85"/>
  </w:num>
  <w:num w:numId="97">
    <w:abstractNumId w:val="215"/>
  </w:num>
  <w:num w:numId="98">
    <w:abstractNumId w:val="10"/>
  </w:num>
  <w:num w:numId="99">
    <w:abstractNumId w:val="8"/>
  </w:num>
  <w:num w:numId="100">
    <w:abstractNumId w:val="185"/>
  </w:num>
  <w:num w:numId="101">
    <w:abstractNumId w:val="83"/>
  </w:num>
  <w:num w:numId="102">
    <w:abstractNumId w:val="157"/>
  </w:num>
  <w:num w:numId="103">
    <w:abstractNumId w:val="114"/>
  </w:num>
  <w:num w:numId="104">
    <w:abstractNumId w:val="48"/>
  </w:num>
  <w:num w:numId="105">
    <w:abstractNumId w:val="47"/>
  </w:num>
  <w:num w:numId="106">
    <w:abstractNumId w:val="217"/>
  </w:num>
  <w:num w:numId="107">
    <w:abstractNumId w:val="168"/>
  </w:num>
  <w:num w:numId="108">
    <w:abstractNumId w:val="178"/>
  </w:num>
  <w:num w:numId="109">
    <w:abstractNumId w:val="101"/>
  </w:num>
  <w:num w:numId="110">
    <w:abstractNumId w:val="95"/>
  </w:num>
  <w:num w:numId="111">
    <w:abstractNumId w:val="118"/>
  </w:num>
  <w:num w:numId="112">
    <w:abstractNumId w:val="128"/>
  </w:num>
  <w:num w:numId="113">
    <w:abstractNumId w:val="200"/>
  </w:num>
  <w:num w:numId="114">
    <w:abstractNumId w:val="44"/>
  </w:num>
  <w:num w:numId="115">
    <w:abstractNumId w:val="120"/>
  </w:num>
  <w:num w:numId="116">
    <w:abstractNumId w:val="113"/>
  </w:num>
  <w:num w:numId="117">
    <w:abstractNumId w:val="11"/>
  </w:num>
  <w:num w:numId="118">
    <w:abstractNumId w:val="74"/>
  </w:num>
  <w:num w:numId="119">
    <w:abstractNumId w:val="105"/>
  </w:num>
  <w:num w:numId="120">
    <w:abstractNumId w:val="109"/>
  </w:num>
  <w:num w:numId="121">
    <w:abstractNumId w:val="100"/>
  </w:num>
  <w:num w:numId="122">
    <w:abstractNumId w:val="27"/>
  </w:num>
  <w:num w:numId="123">
    <w:abstractNumId w:val="81"/>
  </w:num>
  <w:num w:numId="124">
    <w:abstractNumId w:val="138"/>
  </w:num>
  <w:num w:numId="125">
    <w:abstractNumId w:val="213"/>
  </w:num>
  <w:num w:numId="126">
    <w:abstractNumId w:val="146"/>
  </w:num>
  <w:num w:numId="127">
    <w:abstractNumId w:val="150"/>
  </w:num>
  <w:num w:numId="128">
    <w:abstractNumId w:val="222"/>
  </w:num>
  <w:num w:numId="129">
    <w:abstractNumId w:val="88"/>
  </w:num>
  <w:num w:numId="130">
    <w:abstractNumId w:val="129"/>
  </w:num>
  <w:num w:numId="131">
    <w:abstractNumId w:val="167"/>
  </w:num>
  <w:num w:numId="132">
    <w:abstractNumId w:val="99"/>
  </w:num>
  <w:num w:numId="133">
    <w:abstractNumId w:val="104"/>
  </w:num>
  <w:num w:numId="134">
    <w:abstractNumId w:val="177"/>
  </w:num>
  <w:num w:numId="135">
    <w:abstractNumId w:val="153"/>
  </w:num>
  <w:num w:numId="136">
    <w:abstractNumId w:val="34"/>
  </w:num>
  <w:num w:numId="137">
    <w:abstractNumId w:val="17"/>
  </w:num>
  <w:num w:numId="138">
    <w:abstractNumId w:val="89"/>
  </w:num>
  <w:num w:numId="139">
    <w:abstractNumId w:val="53"/>
  </w:num>
  <w:num w:numId="140">
    <w:abstractNumId w:val="219"/>
  </w:num>
  <w:num w:numId="141">
    <w:abstractNumId w:val="131"/>
  </w:num>
  <w:num w:numId="142">
    <w:abstractNumId w:val="37"/>
  </w:num>
  <w:num w:numId="143">
    <w:abstractNumId w:val="103"/>
  </w:num>
  <w:num w:numId="144">
    <w:abstractNumId w:val="46"/>
  </w:num>
  <w:num w:numId="145">
    <w:abstractNumId w:val="77"/>
  </w:num>
  <w:num w:numId="146">
    <w:abstractNumId w:val="18"/>
  </w:num>
  <w:num w:numId="147">
    <w:abstractNumId w:val="106"/>
  </w:num>
  <w:num w:numId="148">
    <w:abstractNumId w:val="80"/>
  </w:num>
  <w:num w:numId="149">
    <w:abstractNumId w:val="209"/>
  </w:num>
  <w:num w:numId="150">
    <w:abstractNumId w:val="166"/>
  </w:num>
  <w:num w:numId="151">
    <w:abstractNumId w:val="56"/>
  </w:num>
  <w:num w:numId="152">
    <w:abstractNumId w:val="207"/>
  </w:num>
  <w:num w:numId="153">
    <w:abstractNumId w:val="30"/>
  </w:num>
  <w:num w:numId="154">
    <w:abstractNumId w:val="124"/>
  </w:num>
  <w:num w:numId="155">
    <w:abstractNumId w:val="218"/>
  </w:num>
  <w:num w:numId="156">
    <w:abstractNumId w:val="39"/>
  </w:num>
  <w:num w:numId="157">
    <w:abstractNumId w:val="164"/>
  </w:num>
  <w:num w:numId="158">
    <w:abstractNumId w:val="115"/>
  </w:num>
  <w:num w:numId="159">
    <w:abstractNumId w:val="94"/>
  </w:num>
  <w:num w:numId="160">
    <w:abstractNumId w:val="203"/>
  </w:num>
  <w:num w:numId="161">
    <w:abstractNumId w:val="57"/>
  </w:num>
  <w:num w:numId="162">
    <w:abstractNumId w:val="66"/>
  </w:num>
  <w:num w:numId="163">
    <w:abstractNumId w:val="45"/>
  </w:num>
  <w:num w:numId="164">
    <w:abstractNumId w:val="151"/>
  </w:num>
  <w:num w:numId="165">
    <w:abstractNumId w:val="154"/>
  </w:num>
  <w:num w:numId="166">
    <w:abstractNumId w:val="36"/>
  </w:num>
  <w:num w:numId="167">
    <w:abstractNumId w:val="61"/>
  </w:num>
  <w:num w:numId="168">
    <w:abstractNumId w:val="187"/>
  </w:num>
  <w:num w:numId="169">
    <w:abstractNumId w:val="204"/>
  </w:num>
  <w:num w:numId="170">
    <w:abstractNumId w:val="132"/>
  </w:num>
  <w:num w:numId="171">
    <w:abstractNumId w:val="223"/>
  </w:num>
  <w:num w:numId="172">
    <w:abstractNumId w:val="189"/>
  </w:num>
  <w:num w:numId="173">
    <w:abstractNumId w:val="33"/>
  </w:num>
  <w:num w:numId="174">
    <w:abstractNumId w:val="116"/>
  </w:num>
  <w:num w:numId="175">
    <w:abstractNumId w:val="25"/>
  </w:num>
  <w:num w:numId="176">
    <w:abstractNumId w:val="226"/>
  </w:num>
  <w:num w:numId="177">
    <w:abstractNumId w:val="183"/>
  </w:num>
  <w:num w:numId="178">
    <w:abstractNumId w:val="211"/>
  </w:num>
  <w:num w:numId="179">
    <w:abstractNumId w:val="147"/>
  </w:num>
  <w:num w:numId="180">
    <w:abstractNumId w:val="190"/>
  </w:num>
  <w:num w:numId="181">
    <w:abstractNumId w:val="175"/>
  </w:num>
  <w:num w:numId="182">
    <w:abstractNumId w:val="141"/>
  </w:num>
  <w:num w:numId="183">
    <w:abstractNumId w:val="9"/>
  </w:num>
  <w:num w:numId="184">
    <w:abstractNumId w:val="152"/>
  </w:num>
  <w:num w:numId="185">
    <w:abstractNumId w:val="93"/>
  </w:num>
  <w:num w:numId="186">
    <w:abstractNumId w:val="188"/>
  </w:num>
  <w:num w:numId="187">
    <w:abstractNumId w:val="15"/>
  </w:num>
  <w:num w:numId="188">
    <w:abstractNumId w:val="160"/>
  </w:num>
  <w:num w:numId="189">
    <w:abstractNumId w:val="140"/>
  </w:num>
  <w:num w:numId="190">
    <w:abstractNumId w:val="16"/>
  </w:num>
  <w:num w:numId="191">
    <w:abstractNumId w:val="90"/>
  </w:num>
  <w:num w:numId="192">
    <w:abstractNumId w:val="198"/>
  </w:num>
  <w:num w:numId="193">
    <w:abstractNumId w:val="162"/>
  </w:num>
  <w:num w:numId="194">
    <w:abstractNumId w:val="71"/>
  </w:num>
  <w:num w:numId="195">
    <w:abstractNumId w:val="54"/>
  </w:num>
  <w:num w:numId="196">
    <w:abstractNumId w:val="197"/>
  </w:num>
  <w:num w:numId="197">
    <w:abstractNumId w:val="64"/>
  </w:num>
  <w:num w:numId="198">
    <w:abstractNumId w:val="68"/>
  </w:num>
  <w:num w:numId="199">
    <w:abstractNumId w:val="123"/>
  </w:num>
  <w:num w:numId="200">
    <w:abstractNumId w:val="176"/>
  </w:num>
  <w:num w:numId="201">
    <w:abstractNumId w:val="121"/>
  </w:num>
  <w:num w:numId="202">
    <w:abstractNumId w:val="184"/>
  </w:num>
  <w:num w:numId="203">
    <w:abstractNumId w:val="86"/>
  </w:num>
  <w:num w:numId="204">
    <w:abstractNumId w:val="79"/>
  </w:num>
  <w:num w:numId="205">
    <w:abstractNumId w:val="112"/>
  </w:num>
  <w:num w:numId="206">
    <w:abstractNumId w:val="201"/>
  </w:num>
  <w:num w:numId="207">
    <w:abstractNumId w:val="137"/>
  </w:num>
  <w:num w:numId="208">
    <w:abstractNumId w:val="32"/>
  </w:num>
  <w:num w:numId="209">
    <w:abstractNumId w:val="199"/>
  </w:num>
  <w:num w:numId="210">
    <w:abstractNumId w:val="69"/>
  </w:num>
  <w:num w:numId="211">
    <w:abstractNumId w:val="84"/>
  </w:num>
  <w:num w:numId="212">
    <w:abstractNumId w:val="62"/>
  </w:num>
  <w:num w:numId="213">
    <w:abstractNumId w:val="232"/>
  </w:num>
  <w:num w:numId="214">
    <w:abstractNumId w:val="111"/>
  </w:num>
  <w:num w:numId="215">
    <w:abstractNumId w:val="179"/>
  </w:num>
  <w:num w:numId="216">
    <w:abstractNumId w:val="43"/>
  </w:num>
  <w:num w:numId="217">
    <w:abstractNumId w:val="145"/>
  </w:num>
  <w:num w:numId="218">
    <w:abstractNumId w:val="229"/>
  </w:num>
  <w:num w:numId="219">
    <w:abstractNumId w:val="221"/>
  </w:num>
  <w:num w:numId="220">
    <w:abstractNumId w:val="82"/>
  </w:num>
  <w:num w:numId="221">
    <w:abstractNumId w:val="65"/>
  </w:num>
  <w:num w:numId="222">
    <w:abstractNumId w:val="14"/>
  </w:num>
  <w:num w:numId="223">
    <w:abstractNumId w:val="212"/>
  </w:num>
  <w:num w:numId="224">
    <w:abstractNumId w:val="220"/>
  </w:num>
  <w:num w:numId="225">
    <w:abstractNumId w:val="181"/>
  </w:num>
  <w:num w:numId="226">
    <w:abstractNumId w:val="205"/>
  </w:num>
  <w:num w:numId="227">
    <w:abstractNumId w:val="163"/>
  </w:num>
  <w:num w:numId="228">
    <w:abstractNumId w:val="228"/>
  </w:num>
  <w:num w:numId="229">
    <w:abstractNumId w:val="225"/>
  </w:num>
  <w:num w:numId="230">
    <w:abstractNumId w:val="126"/>
  </w:num>
  <w:num w:numId="231">
    <w:abstractNumId w:val="107"/>
  </w:num>
  <w:num w:numId="232">
    <w:abstractNumId w:val="144"/>
  </w:num>
  <w:num w:numId="23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C37"/>
    <w:rsid w:val="0031221A"/>
    <w:rsid w:val="00376D09"/>
    <w:rsid w:val="00421AAA"/>
    <w:rsid w:val="005C2F56"/>
    <w:rsid w:val="00632C37"/>
    <w:rsid w:val="00697C9E"/>
    <w:rsid w:val="00707ADE"/>
    <w:rsid w:val="00720BEF"/>
    <w:rsid w:val="00795F87"/>
    <w:rsid w:val="008B618E"/>
    <w:rsid w:val="008E3781"/>
    <w:rsid w:val="00A452AD"/>
    <w:rsid w:val="00D07EF2"/>
    <w:rsid w:val="00D34F7F"/>
    <w:rsid w:val="00D36FAA"/>
    <w:rsid w:val="00D47EDA"/>
    <w:rsid w:val="00EE0C25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4C7C15-760C-4C1D-9FDB-B78C8D9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0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  <w:lang w:val="ru-RU"/>
    </w:rPr>
  </w:style>
  <w:style w:type="character" w:customStyle="1" w:styleId="a4">
    <w:name w:val="Основний текст з відступом Знак"/>
    <w:link w:val="a3"/>
    <w:uiPriority w:val="99"/>
    <w:semiHidden/>
    <w:rPr>
      <w:lang w:val="uk-U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lang w:val="uk-UA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b/>
      <w:sz w:val="28"/>
      <w:lang w:val="ru-RU"/>
    </w:rPr>
  </w:style>
  <w:style w:type="character" w:customStyle="1" w:styleId="22">
    <w:name w:val="Основний текст з відступом 2 Знак"/>
    <w:link w:val="21"/>
    <w:uiPriority w:val="99"/>
    <w:semiHidden/>
    <w:rPr>
      <w:lang w:val="uk-UA"/>
    </w:rPr>
  </w:style>
  <w:style w:type="paragraph" w:styleId="a8">
    <w:name w:val="Body Text"/>
    <w:basedOn w:val="a"/>
    <w:link w:val="a9"/>
    <w:uiPriority w:val="99"/>
    <w:rPr>
      <w:sz w:val="32"/>
      <w:lang w:val="ru-RU"/>
    </w:rPr>
  </w:style>
  <w:style w:type="character" w:customStyle="1" w:styleId="a9">
    <w:name w:val="Основний текст Знак"/>
    <w:link w:val="a8"/>
    <w:uiPriority w:val="99"/>
    <w:semiHidden/>
    <w:rPr>
      <w:lang w:val="uk-UA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  <w:rPr>
      <w:lang w:val="uk-UA"/>
    </w:rPr>
  </w:style>
  <w:style w:type="paragraph" w:styleId="ac">
    <w:name w:val="footnote text"/>
    <w:basedOn w:val="a"/>
    <w:link w:val="ad"/>
    <w:uiPriority w:val="99"/>
    <w:semiHidden/>
    <w:rPr>
      <w:lang w:val="ru-RU"/>
    </w:rPr>
  </w:style>
  <w:style w:type="character" w:customStyle="1" w:styleId="ad">
    <w:name w:val="Текст виноски Знак"/>
    <w:link w:val="ac"/>
    <w:uiPriority w:val="99"/>
    <w:semiHidden/>
    <w:rPr>
      <w:lang w:val="uk-UA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  <w:lang w:val="uk-UA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sz w:val="40"/>
    </w:rPr>
  </w:style>
  <w:style w:type="character" w:customStyle="1" w:styleId="af0">
    <w:name w:val="Назва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3">
    <w:name w:val="Body Text 2"/>
    <w:basedOn w:val="a"/>
    <w:link w:val="24"/>
    <w:uiPriority w:val="99"/>
    <w:pPr>
      <w:jc w:val="both"/>
    </w:pPr>
    <w:rPr>
      <w:sz w:val="32"/>
    </w:rPr>
  </w:style>
  <w:style w:type="character" w:customStyle="1" w:styleId="24">
    <w:name w:val="Основний текст 2 Знак"/>
    <w:link w:val="23"/>
    <w:uiPriority w:val="99"/>
    <w:semiHidden/>
    <w:rPr>
      <w:lang w:val="uk-UA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sz w:val="32"/>
      <w:lang w:val="ru-RU"/>
    </w:rPr>
  </w:style>
  <w:style w:type="character" w:customStyle="1" w:styleId="af2">
    <w:name w:val="Підзаголовок Знак"/>
    <w:link w:val="af1"/>
    <w:uiPriority w:val="11"/>
    <w:rPr>
      <w:rFonts w:ascii="Cambria" w:eastAsia="Times New Roman" w:hAnsi="Cambria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</vt:lpstr>
    </vt:vector>
  </TitlesOfParts>
  <Company>МикроСофт</Company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Олег</dc:creator>
  <cp:keywords/>
  <dc:description/>
  <cp:lastModifiedBy>Irina</cp:lastModifiedBy>
  <cp:revision>2</cp:revision>
  <cp:lastPrinted>2002-06-07T09:54:00Z</cp:lastPrinted>
  <dcterms:created xsi:type="dcterms:W3CDTF">2014-10-01T06:10:00Z</dcterms:created>
  <dcterms:modified xsi:type="dcterms:W3CDTF">2014-10-01T06:10:00Z</dcterms:modified>
</cp:coreProperties>
</file>