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DC" w:rsidRDefault="001A2893">
      <w:pPr>
        <w:pStyle w:val="1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ЕЛЕМЕНТИ ПЕДАГОГІЧНОЇ МАЙСТЕРНОСТІ</w:t>
      </w:r>
    </w:p>
    <w:p w:rsidR="00DA41DC" w:rsidRDefault="00DA41DC">
      <w:pPr>
        <w:spacing w:line="240" w:lineRule="auto"/>
        <w:ind w:left="0" w:firstLine="720"/>
        <w:rPr>
          <w:sz w:val="26"/>
          <w:szCs w:val="26"/>
          <w:lang w:val="en-US"/>
        </w:rPr>
      </w:pP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Гуманістична спрямованість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найголовніша характе</w:t>
      </w:r>
      <w:r>
        <w:rPr>
          <w:sz w:val="26"/>
          <w:szCs w:val="26"/>
        </w:rPr>
        <w:softHyphen/>
        <w:t>ристика майстерності. Що становить спрямованість осо</w:t>
      </w:r>
      <w:r>
        <w:rPr>
          <w:sz w:val="26"/>
          <w:szCs w:val="26"/>
        </w:rPr>
        <w:softHyphen/>
        <w:t>бистості? Ідеали, інтереси, ціннісні орієнтації. Гуманіс</w:t>
      </w:r>
      <w:r>
        <w:rPr>
          <w:sz w:val="26"/>
          <w:szCs w:val="26"/>
        </w:rPr>
        <w:softHyphen/>
        <w:t>тична спрямованість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спрямованість на особистість іншої людини, утвердження словом і працею найвищих духовних цінностей, моральних норм поведінки й стосун</w:t>
      </w:r>
      <w:r>
        <w:rPr>
          <w:sz w:val="26"/>
          <w:szCs w:val="26"/>
        </w:rPr>
        <w:softHyphen/>
        <w:t>ків. Це вияв професійної ідеології вчителя, його цінніс</w:t>
      </w:r>
      <w:r>
        <w:rPr>
          <w:sz w:val="26"/>
          <w:szCs w:val="26"/>
        </w:rPr>
        <w:softHyphen/>
        <w:t>ного ставлення до педагогічної дійсності, її мети, змісту, засобів, суб'єктів. Слід ураховувати той факт, що діяль</w:t>
      </w:r>
      <w:r>
        <w:rPr>
          <w:sz w:val="26"/>
          <w:szCs w:val="26"/>
        </w:rPr>
        <w:softHyphen/>
        <w:t>ність вихователя зіткана з педагогічних драм, якщо дра</w:t>
      </w:r>
      <w:r>
        <w:rPr>
          <w:sz w:val="26"/>
          <w:szCs w:val="26"/>
        </w:rPr>
        <w:softHyphen/>
        <w:t>мою вважати зіткнення думок, боротьбу за утвердження позиції. Причому, що вищий рівень майстерності, то чіткіша виявляються конфлікти, бо новизна систем, які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пропонуються талановитими вчителями, часто натрапляє на опір сталих поглядів.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Подивімося, хіба це не початок драми? З чим іде вчи</w:t>
      </w:r>
      <w:r>
        <w:rPr>
          <w:sz w:val="26"/>
          <w:szCs w:val="26"/>
        </w:rPr>
        <w:softHyphen/>
        <w:t>тель на урок? Іде він з думкою "дати урок", виконати програму. Інтереси його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 тому матеріалі, якому буде присвячено наступні</w:t>
      </w:r>
      <w:r>
        <w:rPr>
          <w:noProof/>
          <w:sz w:val="26"/>
          <w:szCs w:val="26"/>
        </w:rPr>
        <w:t xml:space="preserve"> 45</w:t>
      </w:r>
      <w:r>
        <w:rPr>
          <w:sz w:val="26"/>
          <w:szCs w:val="26"/>
        </w:rPr>
        <w:t xml:space="preserve"> хвилин. Іде на урок донецький учитель В. Ф. Шаталов, щоб допомогти кожному пере</w:t>
      </w:r>
      <w:r>
        <w:rPr>
          <w:sz w:val="26"/>
          <w:szCs w:val="26"/>
        </w:rPr>
        <w:softHyphen/>
        <w:t>можно вчитися... Йде вчитель-початківець, який заклопо</w:t>
      </w:r>
      <w:r>
        <w:rPr>
          <w:sz w:val="26"/>
          <w:szCs w:val="26"/>
        </w:rPr>
        <w:softHyphen/>
        <w:t>таний честю мундира і прагне над усе, щоб діти бачили в ньому вчителя, хоча не такою вже й значною є різниця між ними в роках...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Ішов колись на урок і директор Павлиської школи Ва</w:t>
      </w:r>
      <w:r>
        <w:rPr>
          <w:sz w:val="26"/>
          <w:szCs w:val="26"/>
        </w:rPr>
        <w:softHyphen/>
        <w:t>силь Олександрович Сухомлинський, щоб разом з діть</w:t>
      </w:r>
      <w:r>
        <w:rPr>
          <w:sz w:val="26"/>
          <w:szCs w:val="26"/>
        </w:rPr>
        <w:softHyphen/>
        <w:t>ми пізнавати красу слова, думки, життя, навчити їх жити серцем, рости громадянами.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Усі вони йдуть до школи, до дітей, але суть у тому, як співвідносяться особисті установки вчителя з головною метою виховання і на що спрямовані їхні думки, праг</w:t>
      </w:r>
      <w:r>
        <w:rPr>
          <w:sz w:val="26"/>
          <w:szCs w:val="26"/>
        </w:rPr>
        <w:softHyphen/>
        <w:t>нення, дії.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Отже, педагогічна спрямованість особистості кожного вчителя багатоаспектна. ЇЇ становлять ціннісні орієнтації:</w:t>
      </w:r>
    </w:p>
    <w:p w:rsidR="00DA41DC" w:rsidRDefault="001A2893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себе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самоутвердження (щоб бачили в мені кваліфі</w:t>
      </w:r>
      <w:r>
        <w:rPr>
          <w:sz w:val="26"/>
          <w:szCs w:val="26"/>
        </w:rPr>
        <w:softHyphen/>
        <w:t xml:space="preserve">кованого, вимогливого, справжнього вчителя); </w:t>
      </w:r>
    </w:p>
    <w:p w:rsidR="00DA41DC" w:rsidRDefault="001A2893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 засоби педагогічного впливу</w:t>
      </w:r>
      <w:r>
        <w:rPr>
          <w:sz w:val="26"/>
          <w:szCs w:val="26"/>
        </w:rPr>
        <w:t xml:space="preserve"> (коли найважливіше для вчителя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програма, заходи, способи їх пред'явлення);</w:t>
      </w:r>
    </w:p>
    <w:p w:rsidR="00DA41DC" w:rsidRDefault="001A2893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 школяра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(дитячий колектив в актуальних умовах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адаптація);</w:t>
      </w:r>
    </w:p>
    <w:p w:rsidR="00DA41DC" w:rsidRDefault="001A2893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на мету педагогічної діяльності</w:t>
      </w:r>
      <w:r>
        <w:rPr>
          <w:sz w:val="26"/>
          <w:szCs w:val="26"/>
        </w:rPr>
        <w:t xml:space="preserve"> (на допомогу школяреві в розвитку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гуманістична стратегія).</w:t>
      </w:r>
    </w:p>
    <w:p w:rsidR="00DA41DC" w:rsidRDefault="001A2893">
      <w:pPr>
        <w:spacing w:line="24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 xml:space="preserve"> Для педагога про</w:t>
      </w:r>
      <w:r>
        <w:rPr>
          <w:sz w:val="26"/>
          <w:szCs w:val="26"/>
        </w:rPr>
        <w:softHyphen/>
        <w:t>відною є орієнтація на головну мету за гармонійної узгодженості всіх інших: гуманізації діяльності, гідного самоутвердження, доцільності засобів, врахування пот</w:t>
      </w:r>
      <w:r>
        <w:rPr>
          <w:sz w:val="26"/>
          <w:szCs w:val="26"/>
        </w:rPr>
        <w:softHyphen/>
        <w:t>реб вихованців. Лише за умови почуття відповідальності перед майбуттям, усвідомлення мети і великої любові до дітей починає формуватися професійна майстерність учителя.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Гуманістична спрямованість як надзавдання у повсяк</w:t>
      </w:r>
      <w:r>
        <w:rPr>
          <w:sz w:val="26"/>
          <w:szCs w:val="26"/>
        </w:rPr>
        <w:softHyphen/>
        <w:t>денній роботі майстра завжди визначає його конкретні завдання. Порівняймо дві позиції. У школі по радіо дізна</w:t>
      </w:r>
      <w:r>
        <w:rPr>
          <w:sz w:val="26"/>
          <w:szCs w:val="26"/>
        </w:rPr>
        <w:softHyphen/>
        <w:t>лися про думку семикласника щодо непорядків у шкіль</w:t>
      </w:r>
      <w:r>
        <w:rPr>
          <w:sz w:val="26"/>
          <w:szCs w:val="26"/>
        </w:rPr>
        <w:softHyphen/>
        <w:t>ній їдальні, яку хлопець висловив журналістові, коли той брав інтерв'ю у різних учнів. Думка семикласника Ми</w:t>
      </w:r>
      <w:r>
        <w:rPr>
          <w:sz w:val="26"/>
          <w:szCs w:val="26"/>
        </w:rPr>
        <w:softHyphen/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коли була критична, гостра, але висловлена від щирого серця. Директор виявив невдоволення через те, що "сла</w:t>
      </w:r>
      <w:r>
        <w:rPr>
          <w:sz w:val="26"/>
          <w:szCs w:val="26"/>
        </w:rPr>
        <w:softHyphen/>
        <w:t>ва" про школу рознеслася вранці по всій області. Марія Василівна, класний керівник, захистила хлопця, запропо</w:t>
      </w:r>
      <w:r>
        <w:rPr>
          <w:sz w:val="26"/>
          <w:szCs w:val="26"/>
        </w:rPr>
        <w:softHyphen/>
        <w:t>нувавши директорові разом з учнями обговорити проб</w:t>
      </w:r>
      <w:r>
        <w:rPr>
          <w:sz w:val="26"/>
          <w:szCs w:val="26"/>
        </w:rPr>
        <w:softHyphen/>
        <w:t>лему поведінки в їдальні, схваливши небайдужість Мико</w:t>
      </w:r>
      <w:r>
        <w:rPr>
          <w:sz w:val="26"/>
          <w:szCs w:val="26"/>
        </w:rPr>
        <w:softHyphen/>
        <w:t>ли і давши йому і його товаришам можливість обмір</w:t>
      </w:r>
      <w:r>
        <w:rPr>
          <w:sz w:val="26"/>
          <w:szCs w:val="26"/>
        </w:rPr>
        <w:softHyphen/>
        <w:t>кувати, як змінити обставини. Ми бачимо, що в одного педагога переважає думка про престиж закладу. І це бу</w:t>
      </w:r>
      <w:r>
        <w:rPr>
          <w:sz w:val="26"/>
          <w:szCs w:val="26"/>
        </w:rPr>
        <w:softHyphen/>
        <w:t>ло б добре, коли б через це не страждали учні. Другий учитель вболіває за розвиток учня, дбає, щоб критичний запал Миколи переріс у творчу енергію, щоб у нього формувалася громадянська позиція.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Гуманістична спрямованість педагога визначає стра</w:t>
      </w:r>
      <w:r>
        <w:rPr>
          <w:sz w:val="26"/>
          <w:szCs w:val="26"/>
        </w:rPr>
        <w:softHyphen/>
        <w:t>тегію його уроку: що на ньому головне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з'ясування біографічних відомостей про письменника чи роздуми про сенс життя, вибір долі, над чим замислюються й учні?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Якщо спрямованість педагога гуманістична, вона зав</w:t>
      </w:r>
      <w:r>
        <w:rPr>
          <w:sz w:val="26"/>
          <w:szCs w:val="26"/>
        </w:rPr>
        <w:softHyphen/>
        <w:t>жди виявляється як активна позиція. Проте нерідко трап</w:t>
      </w:r>
      <w:r>
        <w:rPr>
          <w:sz w:val="26"/>
          <w:szCs w:val="26"/>
        </w:rPr>
        <w:softHyphen/>
        <w:t>ляються й такі ситуації: завтра треба вийти з учнями на збирання помідорів, а вони не хочуть працювати, бо зі</w:t>
      </w:r>
      <w:r>
        <w:rPr>
          <w:sz w:val="26"/>
          <w:szCs w:val="26"/>
        </w:rPr>
        <w:softHyphen/>
        <w:t>брані вчора і позавчора овочі ще гниють у полі, їх не вивезли. І хоч учитель розуміє, що діти мають рацію, все ж наполягає: "Ви повинні вийти на поле, а коли виве</w:t>
      </w:r>
      <w:r>
        <w:rPr>
          <w:sz w:val="26"/>
          <w:szCs w:val="26"/>
        </w:rPr>
        <w:softHyphen/>
        <w:t>зуть</w:t>
      </w:r>
      <w:r>
        <w:rPr>
          <w:noProof/>
          <w:sz w:val="26"/>
          <w:szCs w:val="26"/>
        </w:rPr>
        <w:t xml:space="preserve"> -—</w:t>
      </w:r>
      <w:r>
        <w:rPr>
          <w:sz w:val="26"/>
          <w:szCs w:val="26"/>
        </w:rPr>
        <w:t xml:space="preserve"> то вже не ваша турбота". Якщо ти, вчитель, не маєш змоги змінити обставини, то що заважає сказати дітям чесно: тут коїться неподобство,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та й подумати, що слід зробити для врятування врожаю.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Гуманістична спрямованість є виявом здатності бачи</w:t>
      </w:r>
      <w:r>
        <w:rPr>
          <w:sz w:val="26"/>
          <w:szCs w:val="26"/>
        </w:rPr>
        <w:softHyphen/>
        <w:t>ти великі завдання у малих справах. Вона дає змогу оці</w:t>
      </w:r>
      <w:r>
        <w:rPr>
          <w:sz w:val="26"/>
          <w:szCs w:val="26"/>
        </w:rPr>
        <w:softHyphen/>
        <w:t>нювати свою діяльність з точки зору не лише безпосе</w:t>
      </w:r>
      <w:r>
        <w:rPr>
          <w:sz w:val="26"/>
          <w:szCs w:val="26"/>
        </w:rPr>
        <w:softHyphen/>
        <w:t>редніх, а й опосередкованих результатів, тобто тих пози</w:t>
      </w:r>
      <w:r>
        <w:rPr>
          <w:sz w:val="26"/>
          <w:szCs w:val="26"/>
        </w:rPr>
        <w:softHyphen/>
        <w:t>тивних індивідуальних змін у життєдіяльності і структурі особистості своїх вихованців, частковим організатором яких він є сам як особа, відповідальна за якість організа</w:t>
      </w:r>
      <w:r>
        <w:rPr>
          <w:sz w:val="26"/>
          <w:szCs w:val="26"/>
        </w:rPr>
        <w:softHyphen/>
        <w:t>ції виховного процесу.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Підвалиною педагогічної майстерності є </w:t>
      </w:r>
      <w:r>
        <w:rPr>
          <w:b/>
          <w:bCs/>
          <w:i/>
          <w:iCs/>
          <w:sz w:val="26"/>
          <w:szCs w:val="26"/>
        </w:rPr>
        <w:t xml:space="preserve">професійна компетентність. </w:t>
      </w:r>
      <w:r>
        <w:rPr>
          <w:sz w:val="26"/>
          <w:szCs w:val="26"/>
        </w:rPr>
        <w:t>Знання вчителя звернені, з одного боку, до дисципліни, яку він викладає, а з другого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до учнів, психологію яких мусить добре знати. Готуючись до уро</w:t>
      </w:r>
      <w:r>
        <w:rPr>
          <w:sz w:val="26"/>
          <w:szCs w:val="26"/>
        </w:rPr>
        <w:softHyphen/>
        <w:t>ку, вчитель обмірковує його зміст, методику, враховує особливості сприймання учнів цього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віку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класу, власні можливості. Отже, зміст професійної компетентності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це знання предмета, методики його викладання, педаго</w:t>
      </w:r>
      <w:r>
        <w:rPr>
          <w:sz w:val="26"/>
          <w:szCs w:val="26"/>
        </w:rPr>
        <w:softHyphen/>
        <w:t xml:space="preserve">гіки і психології. Важливою особливістю професійних педагогічних знань </w:t>
      </w:r>
      <w:r>
        <w:rPr>
          <w:i/>
          <w:iCs/>
          <w:sz w:val="26"/>
          <w:szCs w:val="26"/>
        </w:rPr>
        <w:t>є</w:t>
      </w:r>
      <w:r>
        <w:rPr>
          <w:sz w:val="26"/>
          <w:szCs w:val="26"/>
        </w:rPr>
        <w:t xml:space="preserve"> їх комплексність, що потребує від учителя вміння синтезувати матеріал для успішного роз</w:t>
      </w:r>
      <w:r>
        <w:rPr>
          <w:sz w:val="26"/>
          <w:szCs w:val="26"/>
        </w:rPr>
        <w:softHyphen/>
        <w:t>в'язання педагогічних задач, аналізу педагогічних ситу</w:t>
      </w:r>
      <w:r>
        <w:rPr>
          <w:sz w:val="26"/>
          <w:szCs w:val="26"/>
        </w:rPr>
        <w:softHyphen/>
        <w:t>ацій, що зумовлюють необхідність осмислення психоло</w:t>
      </w:r>
      <w:r>
        <w:rPr>
          <w:sz w:val="26"/>
          <w:szCs w:val="26"/>
        </w:rPr>
        <w:softHyphen/>
        <w:t>гічної сутності явищ, вибору засобів взаємодії. Розв'я</w:t>
      </w:r>
      <w:r>
        <w:rPr>
          <w:sz w:val="26"/>
          <w:szCs w:val="26"/>
        </w:rPr>
        <w:softHyphen/>
        <w:t>зання кожної педагогічної задачі актуалізує всю систему педагогічних знань учителя, які виявляються як єдине ціле.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Знання педагога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не сума засвоєних дисциплін, а особистісно забарвлена усвідомлена система, де є місце влас</w:t>
      </w:r>
      <w:r>
        <w:rPr>
          <w:sz w:val="26"/>
          <w:szCs w:val="26"/>
        </w:rPr>
        <w:softHyphen/>
        <w:t>ним оцінкам, критичним поглядам. "Головне в житті не саме знання, а та гармонія, яка виявляється, коли знання добре вміщені в душі, та філософія, яка визначає люди</w:t>
      </w:r>
      <w:r>
        <w:rPr>
          <w:sz w:val="26"/>
          <w:szCs w:val="26"/>
        </w:rPr>
        <w:softHyphen/>
        <w:t>ну, її світогляд".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Для того щоб викликати в учнів певне ставлення до предмета, обговорюваного на уроці, вчитель висловлює своє розуміння проблеми, свої міркування. Звучить; "Я гадаю..."; "Мені здається..." А буває й так: студент на педагогічній практиці точно передає думку з підручника, розповідає грамотно, послідовно, а власної думки класу не дістає у відповідь. Тут маємо відтворення почутого, не зігріте власними роздумами. Так, інколи вчитель забуває педагогічну істину: якщо сам не розкриваєшся перед уч</w:t>
      </w:r>
      <w:r>
        <w:rPr>
          <w:sz w:val="26"/>
          <w:szCs w:val="26"/>
        </w:rPr>
        <w:softHyphen/>
        <w:t>нями, не даєш їм проникнути у світ своїх почуттів, ду</w:t>
      </w:r>
      <w:r>
        <w:rPr>
          <w:sz w:val="26"/>
          <w:szCs w:val="26"/>
        </w:rPr>
        <w:softHyphen/>
        <w:t>мок, марно очікувати щирих відповідей. І таке навчання не є розвитком творчого потенціалу учнів, а перетворю</w:t>
      </w:r>
      <w:r>
        <w:rPr>
          <w:sz w:val="26"/>
          <w:szCs w:val="26"/>
        </w:rPr>
        <w:softHyphen/>
        <w:t>ється на тяжкий шлях "накопичення знань".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Майстерність педагога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 "олюднюванні", натхнен</w:t>
      </w:r>
      <w:r>
        <w:rPr>
          <w:sz w:val="26"/>
          <w:szCs w:val="26"/>
        </w:rPr>
        <w:softHyphen/>
        <w:t>ності знання, яке не переноситься з книг в аудиторію, а висловлюється як власний погляд на світ. На грунті про</w:t>
      </w:r>
      <w:r>
        <w:rPr>
          <w:sz w:val="26"/>
          <w:szCs w:val="26"/>
        </w:rPr>
        <w:softHyphen/>
        <w:t>фесійних знань формується педагогічна свідомість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принципи і правила, які є засадовими щодо дій і вчин</w:t>
      </w:r>
      <w:r>
        <w:rPr>
          <w:sz w:val="26"/>
          <w:szCs w:val="26"/>
        </w:rPr>
        <w:softHyphen/>
        <w:t>ків учителя. Ці принципи і правила кожний педагог ви</w:t>
      </w:r>
      <w:r>
        <w:rPr>
          <w:sz w:val="26"/>
          <w:szCs w:val="26"/>
        </w:rPr>
        <w:softHyphen/>
        <w:t>робляє на підставі власного досвіду, але осмислити, усві</w:t>
      </w:r>
      <w:r>
        <w:rPr>
          <w:sz w:val="26"/>
          <w:szCs w:val="26"/>
        </w:rPr>
        <w:softHyphen/>
        <w:t>домити їх можна лише за допомогою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наукових знань, що потребують систематичного поповнення. Слід заува</w:t>
      </w:r>
      <w:r>
        <w:rPr>
          <w:sz w:val="26"/>
          <w:szCs w:val="26"/>
        </w:rPr>
        <w:softHyphen/>
        <w:t>жити, що складність навчання вчителя, набуття профе</w:t>
      </w:r>
      <w:r>
        <w:rPr>
          <w:sz w:val="26"/>
          <w:szCs w:val="26"/>
        </w:rPr>
        <w:softHyphen/>
        <w:t>сійної компетентності полягає і в тому, що професійне знання має формуватися водночас на всіх рівнях: мето</w:t>
      </w:r>
      <w:r>
        <w:rPr>
          <w:sz w:val="26"/>
          <w:szCs w:val="26"/>
        </w:rPr>
        <w:softHyphen/>
        <w:t>дологічному, теоретичному, методичному, технологічно</w:t>
      </w:r>
      <w:r>
        <w:rPr>
          <w:sz w:val="26"/>
          <w:szCs w:val="26"/>
        </w:rPr>
        <w:softHyphen/>
        <w:t>му. Це потребує розвинутого професійного мислення, здатності добирати, аналізувати й синтезувати здобуті знання у досягненні педагогічної мети, уявляти техноло</w:t>
      </w:r>
      <w:r>
        <w:rPr>
          <w:sz w:val="26"/>
          <w:szCs w:val="26"/>
        </w:rPr>
        <w:softHyphen/>
        <w:t>гію їх застосування.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Проте швидкість набуття майстерності не регламенту</w:t>
      </w:r>
      <w:r>
        <w:rPr>
          <w:sz w:val="26"/>
          <w:szCs w:val="26"/>
        </w:rPr>
        <w:softHyphen/>
        <w:t>ється лише накопиченням професійних знань. Справді, студентові, який добре вчиться в педагогічному вузі, не завжди легко на педагогічній практиці в школі. Є індиві</w:t>
      </w:r>
      <w:r>
        <w:rPr>
          <w:sz w:val="26"/>
          <w:szCs w:val="26"/>
        </w:rPr>
        <w:softHyphen/>
        <w:t>дуальні передумови успішної діяльності, стимулятори професійного зростання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здібності.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Отже, третім елементом у структурі педагогічної май</w:t>
      </w:r>
      <w:r>
        <w:rPr>
          <w:sz w:val="26"/>
          <w:szCs w:val="26"/>
        </w:rPr>
        <w:softHyphen/>
        <w:t xml:space="preserve">стерності є </w:t>
      </w:r>
      <w:r>
        <w:rPr>
          <w:b/>
          <w:bCs/>
          <w:i/>
          <w:iCs/>
          <w:sz w:val="26"/>
          <w:szCs w:val="26"/>
        </w:rPr>
        <w:t>здібності  до педагогічної діяльності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Вони залежать від особливостей перебігу психічних процесів, що сприяють успішній педагогічній діяльності. Аналіз пе</w:t>
      </w:r>
      <w:r>
        <w:rPr>
          <w:sz w:val="26"/>
          <w:szCs w:val="26"/>
        </w:rPr>
        <w:softHyphen/>
        <w:t>дагогічних здібностей здійснено у низці фундаменталь</w:t>
      </w:r>
      <w:r>
        <w:rPr>
          <w:sz w:val="26"/>
          <w:szCs w:val="26"/>
        </w:rPr>
        <w:softHyphen/>
        <w:t>них досліджень.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Якщо говорити про генеральну здібність, що об'єднує всі провідні, то вона, на нашу думку, найточніше визна</w:t>
      </w:r>
      <w:r>
        <w:rPr>
          <w:sz w:val="26"/>
          <w:szCs w:val="26"/>
        </w:rPr>
        <w:softHyphen/>
        <w:t>чена Н. В. Кузьміною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 чутливість до людини, яка росте, до особистості, яка формується. Спираючись на дослідження, можна виокремити такі шість провідних здібностей до педагогічної діяльності:</w:t>
      </w:r>
    </w:p>
    <w:p w:rsidR="00DA41DC" w:rsidRDefault="001A2893">
      <w:pPr>
        <w:numPr>
          <w:ilvl w:val="0"/>
          <w:numId w:val="4"/>
        </w:numPr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</w:rPr>
        <w:t>комунікативність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професійна здатність педагога, що характеризується потребою у спілкуванні, готовніс</w:t>
      </w:r>
      <w:r>
        <w:rPr>
          <w:sz w:val="26"/>
          <w:szCs w:val="26"/>
        </w:rPr>
        <w:softHyphen/>
        <w:t>тю легко вступати в контакт, викликати позитивні емо</w:t>
      </w:r>
      <w:r>
        <w:rPr>
          <w:sz w:val="26"/>
          <w:szCs w:val="26"/>
        </w:rPr>
        <w:softHyphen/>
        <w:t>ції у співрозмовника й відчувати задоволення від спілку</w:t>
      </w:r>
      <w:r>
        <w:rPr>
          <w:sz w:val="26"/>
          <w:szCs w:val="26"/>
        </w:rPr>
        <w:softHyphen/>
        <w:t>вання;</w:t>
      </w:r>
    </w:p>
    <w:p w:rsidR="00DA41DC" w:rsidRDefault="001A2893">
      <w:pPr>
        <w:numPr>
          <w:ilvl w:val="0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перцептивні здібності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професійна проникливість, пильність, </w:t>
      </w:r>
    </w:p>
    <w:p w:rsidR="00DA41DC" w:rsidRDefault="001A2893">
      <w:pPr>
        <w:spacing w:line="240" w:lineRule="auto"/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    педагогічна інтуїція, здатність сприймати і ро</w:t>
      </w:r>
      <w:r>
        <w:rPr>
          <w:sz w:val="26"/>
          <w:szCs w:val="26"/>
        </w:rPr>
        <w:softHyphen/>
        <w:t>зуміти іншу людину.</w:t>
      </w:r>
    </w:p>
    <w:p w:rsidR="00DA41DC" w:rsidRDefault="001A2893">
      <w:pPr>
        <w:spacing w:line="240" w:lineRule="auto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3)</w:t>
      </w:r>
      <w:r>
        <w:rPr>
          <w:sz w:val="26"/>
          <w:szCs w:val="26"/>
        </w:rPr>
        <w:t xml:space="preserve"> динамізм особистості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здатність активно впливати на іншу особистість;</w:t>
      </w:r>
    </w:p>
    <w:p w:rsidR="00DA41DC" w:rsidRDefault="001A2893">
      <w:pPr>
        <w:spacing w:line="240" w:lineRule="auto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4)</w:t>
      </w:r>
      <w:r>
        <w:rPr>
          <w:sz w:val="26"/>
          <w:szCs w:val="26"/>
        </w:rPr>
        <w:t xml:space="preserve"> емоційна стабільність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здатність володіти собою, зберігати самоконтроль, здійснювати саморегуляцію за будь-якої ситуації, незалежно від сили зовнішніх чинни</w:t>
      </w:r>
      <w:r>
        <w:rPr>
          <w:sz w:val="26"/>
          <w:szCs w:val="26"/>
        </w:rPr>
        <w:softHyphen/>
        <w:t>ків, що провокують емоційний зрив;</w:t>
      </w:r>
    </w:p>
    <w:p w:rsidR="00DA41DC" w:rsidRDefault="001A2893">
      <w:pPr>
        <w:spacing w:line="240" w:lineRule="auto"/>
        <w:ind w:left="0" w:firstLine="0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5)</w:t>
      </w:r>
      <w:r>
        <w:rPr>
          <w:sz w:val="26"/>
          <w:szCs w:val="26"/>
        </w:rPr>
        <w:t xml:space="preserve"> оптимістичне прогнозування</w:t>
      </w: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прогнозування роз</w:t>
      </w:r>
      <w:r>
        <w:rPr>
          <w:sz w:val="26"/>
          <w:szCs w:val="26"/>
        </w:rPr>
        <w:softHyphen/>
        <w:t>витку особистості з орієнтацією на позитивне в ній і пе</w:t>
      </w:r>
      <w:r>
        <w:rPr>
          <w:sz w:val="26"/>
          <w:szCs w:val="26"/>
        </w:rPr>
        <w:softHyphen/>
        <w:t>ретворення всієї структури особистості через вплив на позитивні якості;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noProof/>
          <w:sz w:val="26"/>
          <w:szCs w:val="26"/>
        </w:rPr>
        <w:t>6)</w:t>
      </w:r>
      <w:r>
        <w:rPr>
          <w:sz w:val="26"/>
          <w:szCs w:val="26"/>
        </w:rPr>
        <w:t xml:space="preserve"> креативність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здатність до творчості, спроможність генерувати незвичні ідеї, відходити від традиційних схем, швидко розв'язувати проблемні ситуації.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Здібності до педагогічної діяльності можна оцінити залежно від того, як швидко йде професійне навчання.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Сфера впливу, поле тяжіння вмілого педагога поши</w:t>
      </w:r>
      <w:r>
        <w:rPr>
          <w:sz w:val="26"/>
          <w:szCs w:val="26"/>
        </w:rPr>
        <w:softHyphen/>
        <w:t>рюються передусім на нього самого. Самовладання, здат</w:t>
      </w:r>
      <w:r>
        <w:rPr>
          <w:sz w:val="26"/>
          <w:szCs w:val="26"/>
        </w:rPr>
        <w:softHyphen/>
        <w:t>ність до саморегуляції, емоційна усталеність особистості дають змогу володіти ситуацією. Визначаючи оптиміс</w:t>
      </w:r>
      <w:r>
        <w:rPr>
          <w:sz w:val="26"/>
          <w:szCs w:val="26"/>
        </w:rPr>
        <w:softHyphen/>
        <w:t>тичне прогнозування як одну з провідних професійно-педагогічних здібностей, ми водночас наголошуємо на зв'язку комплексу здібностей зі спрямованістю особис</w:t>
      </w:r>
      <w:r>
        <w:rPr>
          <w:sz w:val="26"/>
          <w:szCs w:val="26"/>
        </w:rPr>
        <w:softHyphen/>
        <w:t>тості вчителя. Професійний оптимізм є опертям на пози</w:t>
      </w:r>
      <w:r>
        <w:rPr>
          <w:sz w:val="26"/>
          <w:szCs w:val="26"/>
        </w:rPr>
        <w:softHyphen/>
        <w:t>тивне у становленні особистості будь-якої людини. "Вчи</w:t>
      </w:r>
      <w:r>
        <w:rPr>
          <w:sz w:val="26"/>
          <w:szCs w:val="26"/>
        </w:rPr>
        <w:softHyphen/>
        <w:t>тель не має права сказати учневі: "Ніколи..."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 слова народної вчительки Т. І. Гончарової.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Четвертий елемент педагогічної майстерності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педа</w:t>
      </w:r>
      <w:r>
        <w:rPr>
          <w:b/>
          <w:bCs/>
          <w:i/>
          <w:iCs/>
          <w:sz w:val="26"/>
          <w:szCs w:val="26"/>
        </w:rPr>
        <w:softHyphen/>
        <w:t>гогічна техніка</w:t>
      </w:r>
      <w:r>
        <w:rPr>
          <w:sz w:val="26"/>
          <w:szCs w:val="26"/>
        </w:rPr>
        <w:t xml:space="preserve"> як форма організації поведінки вчителя. Знання, спрямованість і здібність без умінь, без володін</w:t>
      </w:r>
      <w:r>
        <w:rPr>
          <w:sz w:val="26"/>
          <w:szCs w:val="26"/>
        </w:rPr>
        <w:softHyphen/>
        <w:t>ня способами дій не є гарантією високих результатів. Педагогічна техніка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 вміння використовувати пси</w:t>
      </w:r>
      <w:r>
        <w:rPr>
          <w:sz w:val="26"/>
          <w:szCs w:val="26"/>
        </w:rPr>
        <w:softHyphen/>
        <w:t>хофізичний апарат як інструмент виховного впливу, це прийоми володіння собою (своїм організмом, настроєм, мовленням, увагою й уявою) і прийоми впливу на інших (вербальними і невербальними засобами).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Елементи педагогічної майстерності дають змогу з'ясу</w:t>
      </w:r>
      <w:r>
        <w:rPr>
          <w:sz w:val="26"/>
          <w:szCs w:val="26"/>
        </w:rPr>
        <w:softHyphen/>
        <w:t>вати системність цього явища в педагогічній діяльності. Високий рівень майстерності надає нової якості всій ро</w:t>
      </w:r>
      <w:r>
        <w:rPr>
          <w:sz w:val="26"/>
          <w:szCs w:val="26"/>
        </w:rPr>
        <w:softHyphen/>
        <w:t>боті педагога: формується професійна позиція, що аку</w:t>
      </w:r>
      <w:r>
        <w:rPr>
          <w:sz w:val="26"/>
          <w:szCs w:val="26"/>
        </w:rPr>
        <w:softHyphen/>
        <w:t>мулює в собі вищі рівні спрямованості, знань і готовно</w:t>
      </w:r>
      <w:r>
        <w:rPr>
          <w:sz w:val="26"/>
          <w:szCs w:val="26"/>
        </w:rPr>
        <w:softHyphen/>
        <w:t>сті до дії; розвинуті знання стають інструментом для самоаналізу і вияву резервів саморуху; високий рівень здібностей стимулює саморозкриття особистості, а вдос</w:t>
      </w:r>
      <w:r>
        <w:rPr>
          <w:sz w:val="26"/>
          <w:szCs w:val="26"/>
        </w:rPr>
        <w:softHyphen/>
        <w:t>коналення педагогічної техніки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пошук результату, адек</w:t>
      </w:r>
      <w:r>
        <w:rPr>
          <w:sz w:val="26"/>
          <w:szCs w:val="26"/>
        </w:rPr>
        <w:softHyphen/>
        <w:t>ватного задумові.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Критеріями майстерності педагога є доцільність (за спрямованістю), продуктивність (за результатами), діало</w:t>
      </w:r>
      <w:r>
        <w:rPr>
          <w:sz w:val="26"/>
          <w:szCs w:val="26"/>
        </w:rPr>
        <w:softHyphen/>
        <w:t>гічність (характер стосунків з учнями), оптимальність (у виборі засобів), творчість (за змістом діяльності).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В оволодінні майстерністю можна виокремити кілька </w:t>
      </w:r>
      <w:r>
        <w:rPr>
          <w:b/>
          <w:bCs/>
          <w:sz w:val="26"/>
          <w:szCs w:val="26"/>
        </w:rPr>
        <w:t>рівнів</w:t>
      </w:r>
      <w:r>
        <w:rPr>
          <w:sz w:val="26"/>
          <w:szCs w:val="26"/>
        </w:rPr>
        <w:t>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Елементарний рівень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У вчителя наявні лише окремі якості професійної діяльності. Найчастіше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 володін</w:t>
      </w:r>
      <w:r>
        <w:rPr>
          <w:sz w:val="26"/>
          <w:szCs w:val="26"/>
        </w:rPr>
        <w:softHyphen/>
        <w:t>ня знаннями для виконання педагогічної дії, володіння предметом викладання. Проте через брак спрямованості на розвиток учня, техніки організації діалогу продуктив</w:t>
      </w:r>
      <w:r>
        <w:rPr>
          <w:sz w:val="26"/>
          <w:szCs w:val="26"/>
        </w:rPr>
        <w:softHyphen/>
        <w:t>ність його навчально-виховної діяльності е низькою.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Базовий рівень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Учитель володіє основами педагогічної майстерності: педагогічні дії гуманістично зорієнтовані, стосунки з учнями і колегами розвиваються на позитив</w:t>
      </w:r>
      <w:r>
        <w:rPr>
          <w:sz w:val="26"/>
          <w:szCs w:val="26"/>
        </w:rPr>
        <w:softHyphen/>
        <w:t>ній основі, добре засвоєно предмет викладання, мето</w:t>
      </w:r>
      <w:r>
        <w:rPr>
          <w:sz w:val="26"/>
          <w:szCs w:val="26"/>
        </w:rPr>
        <w:softHyphen/>
        <w:t>дично впевнено і самостійно організовано навчально-виховний процес на уроці. Цього рівня, як правило, до</w:t>
      </w:r>
      <w:r>
        <w:rPr>
          <w:sz w:val="26"/>
          <w:szCs w:val="26"/>
        </w:rPr>
        <w:softHyphen/>
        <w:t>сягають наприкінці навчання у вузі.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Доскналий рівень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Характеризується чіткою спря</w:t>
      </w:r>
      <w:r>
        <w:rPr>
          <w:sz w:val="26"/>
          <w:szCs w:val="26"/>
        </w:rPr>
        <w:softHyphen/>
        <w:t>мованістю дій учителя, їх високою якістю, діалогічною взаємодією у спілкуванні. Вчитель самостійно планує і організовує свою діяльність на тривалий проміжок ча</w:t>
      </w:r>
      <w:r>
        <w:rPr>
          <w:sz w:val="26"/>
          <w:szCs w:val="26"/>
        </w:rPr>
        <w:softHyphen/>
        <w:t>су, маючи головним завданням розвиток особистості учня.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Творчий рівень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Характеризується ініціативністю і твор</w:t>
      </w:r>
      <w:r>
        <w:rPr>
          <w:sz w:val="26"/>
          <w:szCs w:val="26"/>
        </w:rPr>
        <w:softHyphen/>
        <w:t>чим підходом до організації професійної діяльності. Вчи</w:t>
      </w:r>
      <w:r>
        <w:rPr>
          <w:sz w:val="26"/>
          <w:szCs w:val="26"/>
        </w:rPr>
        <w:softHyphen/>
        <w:t>тель самостійно конструює оригінальні педагогічне до</w:t>
      </w:r>
      <w:r>
        <w:rPr>
          <w:sz w:val="26"/>
          <w:szCs w:val="26"/>
        </w:rPr>
        <w:softHyphen/>
        <w:t>цільні прийоми взаємодії. Діяльність будує, спираючись на рефлексивний аналіз. Сформовано індивідуальний стиль професійної діяльності.</w:t>
      </w:r>
    </w:p>
    <w:p w:rsidR="00DA41DC" w:rsidRDefault="001A2893">
      <w:pPr>
        <w:spacing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Завдання педагогічного вузу</w:t>
      </w: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допомогти студентові опанувати основи майстерності для усвідомленого і про</w:t>
      </w:r>
      <w:r>
        <w:rPr>
          <w:sz w:val="26"/>
          <w:szCs w:val="26"/>
        </w:rPr>
        <w:softHyphen/>
        <w:t>дуктивного початку професійної діяльності: сформувати гуманістичну спрямованість, дати ґрунтовні знання, розвинути педагогічні здібності, озброїти технікою взає</w:t>
      </w:r>
      <w:r>
        <w:rPr>
          <w:sz w:val="26"/>
          <w:szCs w:val="26"/>
        </w:rPr>
        <w:softHyphen/>
        <w:t>модії, підготувати до професійного аналізу великого ро</w:t>
      </w:r>
      <w:r>
        <w:rPr>
          <w:sz w:val="26"/>
          <w:szCs w:val="26"/>
        </w:rPr>
        <w:softHyphen/>
        <w:t>змаїття педагогічних ситуацій.</w:t>
      </w:r>
      <w:bookmarkStart w:id="0" w:name="_GoBack"/>
      <w:bookmarkEnd w:id="0"/>
    </w:p>
    <w:sectPr w:rsidR="00DA41DC">
      <w:footerReference w:type="default" r:id="rId7"/>
      <w:pgSz w:w="11900" w:h="16820"/>
      <w:pgMar w:top="964" w:right="1134" w:bottom="96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DC" w:rsidRDefault="001A2893">
      <w:pPr>
        <w:spacing w:line="240" w:lineRule="auto"/>
      </w:pPr>
      <w:r>
        <w:separator/>
      </w:r>
    </w:p>
  </w:endnote>
  <w:endnote w:type="continuationSeparator" w:id="0">
    <w:p w:rsidR="00DA41DC" w:rsidRDefault="001A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DC" w:rsidRDefault="001A289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A41DC" w:rsidRDefault="00DA41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DC" w:rsidRDefault="001A2893">
      <w:pPr>
        <w:spacing w:line="240" w:lineRule="auto"/>
      </w:pPr>
      <w:r>
        <w:separator/>
      </w:r>
    </w:p>
  </w:footnote>
  <w:footnote w:type="continuationSeparator" w:id="0">
    <w:p w:rsidR="00DA41DC" w:rsidRDefault="001A28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7CAE"/>
    <w:multiLevelType w:val="hybridMultilevel"/>
    <w:tmpl w:val="FA760D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>
    <w:nsid w:val="34F42002"/>
    <w:multiLevelType w:val="hybridMultilevel"/>
    <w:tmpl w:val="5E041B2C"/>
    <w:lvl w:ilvl="0" w:tplc="82F0C79C">
      <w:start w:val="1"/>
      <w:numFmt w:val="decimal"/>
      <w:lvlText w:val="%1)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7C24CAE"/>
    <w:multiLevelType w:val="hybridMultilevel"/>
    <w:tmpl w:val="1F705924"/>
    <w:lvl w:ilvl="0" w:tplc="82F0C79C">
      <w:start w:val="1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FA3C14"/>
    <w:multiLevelType w:val="hybridMultilevel"/>
    <w:tmpl w:val="5E741F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893"/>
    <w:rsid w:val="001A2893"/>
    <w:rsid w:val="007713AA"/>
    <w:rsid w:val="00D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26DEA-A50C-4984-BA99-4CFAEDF7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left="40" w:firstLine="20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spacing w:line="240" w:lineRule="auto"/>
      <w:ind w:left="0" w:firstLine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auto"/>
      <w:ind w:left="0" w:firstLine="720"/>
    </w:pPr>
    <w:rPr>
      <w:sz w:val="28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ЕЛЕМЕНТИ ПЕДАГОГІЧНОЇ МАЙСТЕРНОСТІ</vt:lpstr>
    </vt:vector>
  </TitlesOfParts>
  <Manager>Гуманітарні науки</Manager>
  <Company>Гуманітарні науки</Company>
  <LinksUpToDate>false</LinksUpToDate>
  <CharactersWithSpaces>12712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ЕЛЕМЕНТИ ПЕДАГОГІЧНОЇ МАЙСТЕРНОСТІ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2014-04-07T09:25:00Z</dcterms:created>
  <dcterms:modified xsi:type="dcterms:W3CDTF">2014-04-07T09:25:00Z</dcterms:modified>
  <cp:category>Гуманітарні науки</cp:category>
</cp:coreProperties>
</file>