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Череповецкий Государственный Университет</w:t>
      </w: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Институт Педагогики и Психологии</w:t>
      </w: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Кафедра профессионального образования.</w:t>
      </w: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tabs>
          <w:tab w:val="left" w:pos="3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Реферат</w:t>
      </w: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Тема: «Порошковая металлургия».</w:t>
      </w: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right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right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right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right"/>
        <w:rPr>
          <w:sz w:val="28"/>
          <w:szCs w:val="28"/>
        </w:rPr>
      </w:pPr>
      <w:r w:rsidRPr="002C5C12">
        <w:rPr>
          <w:sz w:val="28"/>
          <w:szCs w:val="28"/>
        </w:rPr>
        <w:t>Выполнил:</w:t>
      </w:r>
    </w:p>
    <w:p w:rsidR="00BF38FD" w:rsidRPr="002C5C12" w:rsidRDefault="00BF38FD" w:rsidP="002C5C12">
      <w:pPr>
        <w:spacing w:line="360" w:lineRule="auto"/>
        <w:ind w:firstLine="709"/>
        <w:jc w:val="right"/>
        <w:rPr>
          <w:sz w:val="28"/>
          <w:szCs w:val="28"/>
        </w:rPr>
      </w:pPr>
      <w:r w:rsidRPr="002C5C12">
        <w:rPr>
          <w:sz w:val="28"/>
          <w:szCs w:val="28"/>
        </w:rPr>
        <w:t xml:space="preserve">Студент группы 4 ПО-32 </w:t>
      </w:r>
    </w:p>
    <w:p w:rsidR="00BF38FD" w:rsidRPr="002C5C12" w:rsidRDefault="00BF38FD" w:rsidP="002C5C12">
      <w:pPr>
        <w:spacing w:line="360" w:lineRule="auto"/>
        <w:ind w:firstLine="709"/>
        <w:jc w:val="right"/>
        <w:rPr>
          <w:sz w:val="28"/>
          <w:szCs w:val="28"/>
        </w:rPr>
      </w:pPr>
      <w:r w:rsidRPr="002C5C12">
        <w:rPr>
          <w:sz w:val="28"/>
          <w:szCs w:val="28"/>
        </w:rPr>
        <w:t>Слизнёв Д.И.</w:t>
      </w:r>
    </w:p>
    <w:p w:rsidR="00BF38FD" w:rsidRPr="002C5C12" w:rsidRDefault="00BF38FD" w:rsidP="002C5C12">
      <w:pPr>
        <w:spacing w:line="360" w:lineRule="auto"/>
        <w:ind w:firstLine="709"/>
        <w:jc w:val="right"/>
        <w:rPr>
          <w:sz w:val="28"/>
          <w:szCs w:val="28"/>
        </w:rPr>
      </w:pPr>
      <w:r w:rsidRPr="002C5C12">
        <w:rPr>
          <w:sz w:val="28"/>
          <w:szCs w:val="28"/>
        </w:rPr>
        <w:t>Проверила:</w:t>
      </w:r>
    </w:p>
    <w:p w:rsidR="00BF38FD" w:rsidRPr="002C5C12" w:rsidRDefault="00BF38FD" w:rsidP="002C5C12">
      <w:pPr>
        <w:spacing w:line="360" w:lineRule="auto"/>
        <w:ind w:firstLine="709"/>
        <w:jc w:val="right"/>
        <w:rPr>
          <w:sz w:val="28"/>
          <w:szCs w:val="28"/>
        </w:rPr>
      </w:pPr>
      <w:r w:rsidRPr="002C5C12">
        <w:rPr>
          <w:sz w:val="28"/>
          <w:szCs w:val="28"/>
        </w:rPr>
        <w:t>Мошинская Р.В.</w:t>
      </w:r>
    </w:p>
    <w:p w:rsidR="00BF38FD" w:rsidRPr="002C5C12" w:rsidRDefault="00BF38FD" w:rsidP="002C5C12">
      <w:pPr>
        <w:spacing w:line="360" w:lineRule="auto"/>
        <w:ind w:firstLine="709"/>
        <w:jc w:val="right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F38FD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C847DA" w:rsidRPr="002C5C12" w:rsidRDefault="00BF38FD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Череповец 2007 год.</w:t>
      </w:r>
    </w:p>
    <w:p w:rsidR="0059467B" w:rsidRDefault="002C5C12" w:rsidP="002C5C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9467B" w:rsidRPr="002C5C12">
        <w:rPr>
          <w:sz w:val="28"/>
          <w:szCs w:val="28"/>
        </w:rPr>
        <w:t>Содержание:</w:t>
      </w:r>
    </w:p>
    <w:p w:rsidR="002C5C12" w:rsidRPr="002C5C12" w:rsidRDefault="002C5C12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59467B" w:rsidRPr="002C5C12" w:rsidRDefault="0059467B" w:rsidP="002C5C1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Введение</w:t>
      </w:r>
    </w:p>
    <w:p w:rsidR="000803B5" w:rsidRPr="002C5C12" w:rsidRDefault="004F0D21" w:rsidP="002C5C1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История р</w:t>
      </w:r>
      <w:r w:rsidR="000803B5" w:rsidRPr="002C5C12">
        <w:rPr>
          <w:sz w:val="28"/>
          <w:szCs w:val="28"/>
        </w:rPr>
        <w:t>азвитие порошковой металлургии</w:t>
      </w:r>
    </w:p>
    <w:p w:rsidR="0059467B" w:rsidRPr="002C5C12" w:rsidRDefault="0059467B" w:rsidP="002C5C1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Производство порошков</w:t>
      </w:r>
    </w:p>
    <w:p w:rsidR="0059467B" w:rsidRPr="002C5C12" w:rsidRDefault="0059467B" w:rsidP="002C5C1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Формование порошков.</w:t>
      </w:r>
      <w:r w:rsidR="002C5C12">
        <w:rPr>
          <w:sz w:val="28"/>
          <w:szCs w:val="28"/>
        </w:rPr>
        <w:t xml:space="preserve"> </w:t>
      </w:r>
    </w:p>
    <w:p w:rsidR="0059467B" w:rsidRPr="002C5C12" w:rsidRDefault="0059467B" w:rsidP="002C5C1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Спекание порошковых материалов</w:t>
      </w:r>
    </w:p>
    <w:p w:rsidR="0059467B" w:rsidRPr="002C5C12" w:rsidRDefault="0059467B" w:rsidP="002C5C1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Свойства и области применения порошковых материалов</w:t>
      </w:r>
    </w:p>
    <w:p w:rsidR="0059467B" w:rsidRPr="002C5C12" w:rsidRDefault="0059467B" w:rsidP="002C5C1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Заключение.</w:t>
      </w:r>
      <w:r w:rsidR="00E70550" w:rsidRPr="002C5C12">
        <w:rPr>
          <w:sz w:val="28"/>
          <w:szCs w:val="28"/>
        </w:rPr>
        <w:t xml:space="preserve"> </w:t>
      </w:r>
    </w:p>
    <w:p w:rsidR="0059467B" w:rsidRPr="002C5C12" w:rsidRDefault="0059467B" w:rsidP="002C5C1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Литература</w:t>
      </w:r>
    </w:p>
    <w:p w:rsidR="000803B5" w:rsidRPr="002C5C12" w:rsidRDefault="002C5C12" w:rsidP="002C5C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06322" w:rsidRPr="002C5C12">
        <w:rPr>
          <w:sz w:val="28"/>
          <w:szCs w:val="28"/>
        </w:rPr>
        <w:t>Введение.</w:t>
      </w:r>
    </w:p>
    <w:p w:rsidR="002C5C12" w:rsidRDefault="002C5C12" w:rsidP="002C5C12">
      <w:pPr>
        <w:spacing w:line="360" w:lineRule="auto"/>
        <w:ind w:firstLine="709"/>
        <w:jc w:val="both"/>
        <w:rPr>
          <w:sz w:val="28"/>
          <w:szCs w:val="28"/>
        </w:rPr>
      </w:pPr>
    </w:p>
    <w:p w:rsidR="0059467B" w:rsidRPr="002C5C12" w:rsidRDefault="000803B5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Производство деталей из металлических порошков относится к отрасли техники, называемой металлокерамикой или порошковой металлургией. Метод порошковой металлургии позволяет получить материалы и детали, обладающие высокой жаропрочностью, износостойкостью, твёрдостью, заданными стабильными магнитными свойствами. При этом порошковая металлургия позволяет получать большую экономию металла и значительно снижать себестоимость изделий.</w:t>
      </w:r>
    </w:p>
    <w:p w:rsidR="000803B5" w:rsidRPr="002C5C12" w:rsidRDefault="000803B5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Порошковая металлургия позволяет получать металлокерамические материалы с особыми физико-химическими, механическими и технологическими</w:t>
      </w:r>
      <w:r w:rsidR="008651A2" w:rsidRPr="002C5C12">
        <w:rPr>
          <w:sz w:val="28"/>
          <w:szCs w:val="28"/>
        </w:rPr>
        <w:t xml:space="preserve"> свойствами, которые невозможно получить методами литья, обработки давлением.</w:t>
      </w:r>
    </w:p>
    <w:p w:rsidR="008651A2" w:rsidRPr="002C5C12" w:rsidRDefault="008651A2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 xml:space="preserve">Однако многие металлокерамические материалы и детали имеют </w:t>
      </w:r>
      <w:r w:rsidR="004F0D21" w:rsidRPr="002C5C12">
        <w:rPr>
          <w:sz w:val="28"/>
          <w:szCs w:val="28"/>
        </w:rPr>
        <w:t xml:space="preserve">низкие механические свойства (пластичность и ударную вязкость). Кроме того, в ряде случаев стоимость металлических порошков значительно превышает стоимость литых металлов. </w:t>
      </w:r>
    </w:p>
    <w:p w:rsidR="004F0D21" w:rsidRPr="002C5C12" w:rsidRDefault="004F0D21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Развитие порошковой металлургии обусловлено главным образом</w:t>
      </w:r>
      <w:r w:rsidR="00851588" w:rsidRPr="002C5C12">
        <w:rPr>
          <w:sz w:val="28"/>
          <w:szCs w:val="28"/>
        </w:rPr>
        <w:t xml:space="preserve"> тем, что её технологические операции сравнительно просты, а достигаемый с их помощью эффект во многих случаях оказывается поразительным. Только порошковая металлургия  позволила преодолеть трудности, возникшие при производстве изделий из тугоплавких (температура плавления 2000</w:t>
      </w:r>
      <w:r w:rsidR="00F4099D" w:rsidRPr="002C5C12">
        <w:rPr>
          <w:sz w:val="28"/>
          <w:szCs w:val="28"/>
        </w:rPr>
        <w:t xml:space="preserve"> °С</w:t>
      </w:r>
      <w:r w:rsidR="00851588" w:rsidRPr="002C5C12">
        <w:rPr>
          <w:sz w:val="28"/>
          <w:szCs w:val="28"/>
        </w:rPr>
        <w:t xml:space="preserve"> и выше) металлов, получать сплавы из металлов с резко</w:t>
      </w:r>
      <w:r w:rsidR="003C01DB" w:rsidRPr="002C5C12">
        <w:rPr>
          <w:sz w:val="28"/>
          <w:szCs w:val="28"/>
        </w:rPr>
        <w:t xml:space="preserve"> различающими температурами плавления, изготавливать материалы из металлов и неметаллов или из нескольких слоёв разнородных компонентов, производить фильтрующие материалы с равномерной объёмной пористостью и успешно решать другие задачи.</w:t>
      </w:r>
    </w:p>
    <w:p w:rsidR="0059467B" w:rsidRPr="002C5C12" w:rsidRDefault="002C5C12" w:rsidP="002C5C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4099D" w:rsidRPr="002C5C12">
        <w:rPr>
          <w:sz w:val="28"/>
          <w:szCs w:val="28"/>
        </w:rPr>
        <w:t>История развития порошковой металлургии.</w:t>
      </w:r>
    </w:p>
    <w:p w:rsidR="002C5C12" w:rsidRDefault="002C5C12" w:rsidP="002C5C12">
      <w:pPr>
        <w:spacing w:line="360" w:lineRule="auto"/>
        <w:ind w:firstLine="709"/>
        <w:jc w:val="both"/>
        <w:rPr>
          <w:sz w:val="28"/>
          <w:szCs w:val="28"/>
        </w:rPr>
      </w:pPr>
    </w:p>
    <w:p w:rsidR="00F4099D" w:rsidRPr="002C5C12" w:rsidRDefault="00F4099D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Русские учёные  Пётр Григорьевич</w:t>
      </w:r>
      <w:r w:rsidR="00A43F1A" w:rsidRPr="002C5C12">
        <w:rPr>
          <w:sz w:val="28"/>
          <w:szCs w:val="28"/>
        </w:rPr>
        <w:t xml:space="preserve"> Соболевский (1782 – 1841 гг.) и Василий Васильевич Любарский (1795 – 1854 гг.), 26 мая </w:t>
      </w:r>
      <w:smartTag w:uri="urn:schemas-microsoft-com:office:smarttags" w:element="metricconverter">
        <w:smartTagPr>
          <w:attr w:name="ProductID" w:val="1826 г"/>
        </w:smartTagPr>
        <w:r w:rsidR="00A43F1A" w:rsidRPr="002C5C12">
          <w:rPr>
            <w:sz w:val="28"/>
            <w:szCs w:val="28"/>
          </w:rPr>
          <w:t>1826 г</w:t>
        </w:r>
      </w:smartTag>
      <w:r w:rsidR="00A43F1A" w:rsidRPr="002C5C12">
        <w:rPr>
          <w:sz w:val="28"/>
          <w:szCs w:val="28"/>
        </w:rPr>
        <w:t>. изготовили первые промышленные изделия, применив прессование и спекание платинового порошка.</w:t>
      </w:r>
    </w:p>
    <w:p w:rsidR="00AF2E50" w:rsidRPr="002C5C12" w:rsidRDefault="00A43F1A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Организовав выпуск платиновых монет, тиглей и других изделий, П.Г. Соболевский</w:t>
      </w:r>
      <w:r w:rsidR="00B1672E" w:rsidRPr="002C5C12">
        <w:rPr>
          <w:sz w:val="28"/>
          <w:szCs w:val="28"/>
        </w:rPr>
        <w:t xml:space="preserve"> и В.В. Любарский на три года опередили англичанина Волластана, предложившего в </w:t>
      </w:r>
      <w:smartTag w:uri="urn:schemas-microsoft-com:office:smarttags" w:element="metricconverter">
        <w:smartTagPr>
          <w:attr w:name="ProductID" w:val="1829 г"/>
        </w:smartTagPr>
        <w:r w:rsidR="00B1672E" w:rsidRPr="002C5C12">
          <w:rPr>
            <w:sz w:val="28"/>
            <w:szCs w:val="28"/>
          </w:rPr>
          <w:t>1829 г</w:t>
        </w:r>
      </w:smartTag>
      <w:r w:rsidR="00B1672E" w:rsidRPr="002C5C12">
        <w:rPr>
          <w:sz w:val="28"/>
          <w:szCs w:val="28"/>
        </w:rPr>
        <w:t>. аналогичный способ получения компактной платины.</w:t>
      </w:r>
    </w:p>
    <w:p w:rsidR="00A43F1A" w:rsidRPr="002C5C12" w:rsidRDefault="00AF2E50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Начало ХХ в. ознаменовалось</w:t>
      </w:r>
      <w:r w:rsidR="00B1672E" w:rsidRPr="002C5C12">
        <w:rPr>
          <w:sz w:val="28"/>
          <w:szCs w:val="28"/>
        </w:rPr>
        <w:t xml:space="preserve"> </w:t>
      </w:r>
      <w:r w:rsidRPr="002C5C12">
        <w:rPr>
          <w:sz w:val="28"/>
          <w:szCs w:val="28"/>
        </w:rPr>
        <w:t xml:space="preserve">бурным развитием электротехники, потребовавшей материалы (такие как </w:t>
      </w:r>
      <w:r w:rsidR="004D0C17" w:rsidRPr="002C5C12">
        <w:rPr>
          <w:sz w:val="28"/>
          <w:szCs w:val="28"/>
        </w:rPr>
        <w:t>проволока,</w:t>
      </w:r>
      <w:r w:rsidRPr="002C5C12">
        <w:rPr>
          <w:sz w:val="28"/>
          <w:szCs w:val="28"/>
        </w:rPr>
        <w:t xml:space="preserve"> из вольфрама и молибдена, медно-графитовые щётки</w:t>
      </w:r>
      <w:r w:rsidR="004D0C17" w:rsidRPr="002C5C12">
        <w:rPr>
          <w:sz w:val="28"/>
          <w:szCs w:val="28"/>
        </w:rPr>
        <w:t xml:space="preserve"> и др.), которые нельзя было, изготовит обычными для того времени методами. Порошковая металлургия с успехом преодолела возникшие трудности, а затем появились спечённые магнитные и контактные материалы, самосмазывающиеся подшипники, твёрдые сплавы и т.д.</w:t>
      </w:r>
    </w:p>
    <w:p w:rsidR="00AD756F" w:rsidRPr="002C5C12" w:rsidRDefault="004D0C17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18 г"/>
        </w:smartTagPr>
        <w:r w:rsidRPr="002C5C12">
          <w:rPr>
            <w:sz w:val="28"/>
            <w:szCs w:val="28"/>
          </w:rPr>
          <w:t>1918 г</w:t>
        </w:r>
      </w:smartTag>
      <w:r w:rsidRPr="002C5C12">
        <w:rPr>
          <w:sz w:val="28"/>
          <w:szCs w:val="28"/>
        </w:rPr>
        <w:t xml:space="preserve">. на втором заседании </w:t>
      </w:r>
      <w:r w:rsidR="00476B20" w:rsidRPr="002C5C12">
        <w:rPr>
          <w:sz w:val="28"/>
          <w:szCs w:val="28"/>
        </w:rPr>
        <w:t xml:space="preserve">Горного Совета при ВСНХ рассматривался вопрос о добыче вольфрама и молибдена, а при Главхиме ВСНХ была организована Комиссия по редким металлам, превратившаяся в </w:t>
      </w:r>
      <w:smartTag w:uri="urn:schemas-microsoft-com:office:smarttags" w:element="metricconverter">
        <w:smartTagPr>
          <w:attr w:name="ProductID" w:val="1921 г"/>
        </w:smartTagPr>
        <w:r w:rsidR="00476B20" w:rsidRPr="002C5C12">
          <w:rPr>
            <w:sz w:val="28"/>
            <w:szCs w:val="28"/>
          </w:rPr>
          <w:t>1921 г</w:t>
        </w:r>
      </w:smartTag>
      <w:r w:rsidR="00476B20" w:rsidRPr="002C5C12">
        <w:rPr>
          <w:sz w:val="28"/>
          <w:szCs w:val="28"/>
        </w:rPr>
        <w:t>. в «Бюрэль» - Научно-техническое бюро по промышленному применению редких элементов. Исследования в этом бюро послужили основой создания в СССР с применением методов порошковой металлургии промышленного</w:t>
      </w:r>
      <w:r w:rsidR="00AD756F" w:rsidRPr="002C5C12">
        <w:rPr>
          <w:sz w:val="28"/>
          <w:szCs w:val="28"/>
        </w:rPr>
        <w:t xml:space="preserve"> производства тугоплавких металлов, твёрдых сплавов и тугоплавких соединений редких металлов. Освоение технологии изготовления различных порошков дало толчок развитию работ в области производства спечённых изделий конструкционного назначения. Помимо технологических разработок были проведены обширные исследования в области создания научных основ порошкового металловедения и порошковой металлургии.</w:t>
      </w:r>
    </w:p>
    <w:p w:rsidR="004D0C17" w:rsidRPr="002C5C12" w:rsidRDefault="00AD756F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В 70-е годы в СССР имелось несколько сот научных организаций и специализированных</w:t>
      </w:r>
      <w:r w:rsidR="00817DDF" w:rsidRPr="002C5C12">
        <w:rPr>
          <w:sz w:val="28"/>
          <w:szCs w:val="28"/>
        </w:rPr>
        <w:t xml:space="preserve"> производств, активно участвующих в развитии порошковой металлургии. Среди них крупнейшими являются</w:t>
      </w:r>
      <w:r w:rsidR="00176AF2" w:rsidRPr="002C5C12">
        <w:rPr>
          <w:sz w:val="28"/>
          <w:szCs w:val="28"/>
        </w:rPr>
        <w:t xml:space="preserve"> Центральный научно-исследовательский институт чёрной металлургии (ЦНИИчермет), Всесоюзный научно-исследовательский институт электромеханики (ВНИИЭМ), Всесоюзный научно-исследовательский и проектный институт тугоплавких металлов и твёрдых сплавов (ВНИИТС) и др.</w:t>
      </w:r>
    </w:p>
    <w:p w:rsidR="002C5C12" w:rsidRDefault="002C5C12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B06322" w:rsidRPr="002C5C12" w:rsidRDefault="00B06322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Производство порошков.</w:t>
      </w:r>
    </w:p>
    <w:p w:rsidR="002C5C12" w:rsidRDefault="002C5C12" w:rsidP="002C5C12">
      <w:pPr>
        <w:spacing w:line="360" w:lineRule="auto"/>
        <w:ind w:firstLine="709"/>
        <w:jc w:val="both"/>
        <w:rPr>
          <w:sz w:val="28"/>
          <w:szCs w:val="28"/>
        </w:rPr>
      </w:pPr>
    </w:p>
    <w:p w:rsidR="00D032C0" w:rsidRPr="002C5C12" w:rsidRDefault="00B06322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Сущность порошковой металлургии заключается в производстве порошков и изготовлении из них изделий, покрытий или материалов многофункционального назначения по безотходной технологии. Порошки получают из металлического и неметаллического сырья, а также вторичного сырья машиностроительного и металлургического производства. Технологический процесс производства и обработки изделий и материалов методами порошковой металлургии включает получение порошков, их формование в заготовки, спекание (температурную обработку) и при необходимости окончательную обработку (доводку, калибровку, уплотняющее обжатие, термообработку).</w:t>
      </w:r>
    </w:p>
    <w:p w:rsidR="00B06322" w:rsidRPr="002C5C12" w:rsidRDefault="00D032C0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Способы производства порошков подразделяют на механические (без изменения химического состава исходных материалов), физико-химические и комбинированные.</w:t>
      </w:r>
      <w:r w:rsidR="00B06322" w:rsidRPr="002C5C12">
        <w:rPr>
          <w:sz w:val="28"/>
          <w:szCs w:val="28"/>
        </w:rPr>
        <w:t xml:space="preserve"> </w:t>
      </w:r>
    </w:p>
    <w:p w:rsidR="00D032C0" w:rsidRPr="002C5C12" w:rsidRDefault="00D032C0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i/>
          <w:sz w:val="28"/>
          <w:szCs w:val="28"/>
          <w:u w:val="single"/>
        </w:rPr>
        <w:t>Механический метод</w:t>
      </w:r>
      <w:r w:rsidRPr="002C5C12">
        <w:rPr>
          <w:sz w:val="28"/>
          <w:szCs w:val="28"/>
        </w:rPr>
        <w:t xml:space="preserve"> подразумевает механическое измельчение компактных материалов, осуществляющееся путём дробления, размола или истирания в специальных агрегатах-мельницах (вихревых, планетарных, центробежных, шаровых, вибрационных, вращающихся и т.д.).</w:t>
      </w:r>
    </w:p>
    <w:p w:rsidR="00D032C0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i/>
          <w:iCs/>
          <w:color w:val="000000"/>
          <w:spacing w:val="13"/>
          <w:sz w:val="28"/>
          <w:szCs w:val="28"/>
          <w:u w:val="single"/>
        </w:rPr>
        <w:t xml:space="preserve">Физико-химические </w:t>
      </w:r>
      <w:r w:rsidRPr="002C5C12">
        <w:rPr>
          <w:i/>
          <w:color w:val="000000"/>
          <w:spacing w:val="13"/>
          <w:sz w:val="28"/>
          <w:szCs w:val="28"/>
          <w:u w:val="single"/>
        </w:rPr>
        <w:t>методы</w:t>
      </w:r>
      <w:r w:rsidRPr="002C5C12">
        <w:rPr>
          <w:color w:val="000000"/>
          <w:spacing w:val="13"/>
          <w:sz w:val="28"/>
          <w:szCs w:val="28"/>
        </w:rPr>
        <w:t xml:space="preserve"> получения металлических порошков. </w:t>
      </w:r>
      <w:r w:rsidRPr="002C5C12">
        <w:rPr>
          <w:color w:val="000000"/>
          <w:spacing w:val="12"/>
          <w:sz w:val="28"/>
          <w:szCs w:val="28"/>
        </w:rPr>
        <w:t xml:space="preserve">Соединения галогениды металлов, которые восстанавливаются либо </w:t>
      </w:r>
      <w:r w:rsidRPr="002C5C12">
        <w:rPr>
          <w:color w:val="000000"/>
          <w:spacing w:val="5"/>
          <w:sz w:val="28"/>
          <w:szCs w:val="28"/>
        </w:rPr>
        <w:t xml:space="preserve">водородом, либо активными металлами (натрий и магний). Механизм </w:t>
      </w:r>
      <w:r w:rsidRPr="002C5C12">
        <w:rPr>
          <w:color w:val="000000"/>
          <w:spacing w:val="10"/>
          <w:sz w:val="28"/>
          <w:szCs w:val="28"/>
        </w:rPr>
        <w:t xml:space="preserve">восстановления большинства твердых соединений газообразными </w:t>
      </w:r>
      <w:r w:rsidRPr="002C5C12">
        <w:rPr>
          <w:color w:val="000000"/>
          <w:spacing w:val="8"/>
          <w:sz w:val="28"/>
          <w:szCs w:val="28"/>
        </w:rPr>
        <w:t xml:space="preserve">восстановителями основывается на адсорбционно-автокаталитической </w:t>
      </w:r>
      <w:r w:rsidRPr="002C5C12">
        <w:rPr>
          <w:color w:val="000000"/>
          <w:spacing w:val="-5"/>
          <w:sz w:val="28"/>
          <w:szCs w:val="28"/>
        </w:rPr>
        <w:t>теории.</w:t>
      </w:r>
    </w:p>
    <w:p w:rsidR="00D032C0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iCs/>
          <w:color w:val="000000"/>
          <w:spacing w:val="-3"/>
          <w:sz w:val="28"/>
          <w:szCs w:val="28"/>
        </w:rPr>
        <w:t>Восстановители</w:t>
      </w:r>
      <w:r w:rsidRPr="002C5C12">
        <w:rPr>
          <w:i/>
          <w:iCs/>
          <w:color w:val="000000"/>
          <w:spacing w:val="-3"/>
          <w:sz w:val="28"/>
          <w:szCs w:val="28"/>
        </w:rPr>
        <w:t>,</w:t>
      </w:r>
      <w:r w:rsidRPr="002C5C12">
        <w:rPr>
          <w:i/>
          <w:iCs/>
          <w:color w:val="000000"/>
          <w:sz w:val="28"/>
          <w:szCs w:val="28"/>
        </w:rPr>
        <w:tab/>
      </w:r>
      <w:r w:rsidRPr="002C5C12">
        <w:rPr>
          <w:color w:val="000000"/>
          <w:spacing w:val="-1"/>
          <w:sz w:val="28"/>
          <w:szCs w:val="28"/>
        </w:rPr>
        <w:t>используемые     при     восстановлении порошков.</w:t>
      </w:r>
    </w:p>
    <w:p w:rsidR="00D032C0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color w:val="000000"/>
          <w:sz w:val="28"/>
          <w:szCs w:val="28"/>
        </w:rPr>
        <w:t xml:space="preserve">Восстановителями служат газы (водород, оксид углерода, диссоциированный </w:t>
      </w:r>
      <w:r w:rsidRPr="002C5C12">
        <w:rPr>
          <w:color w:val="000000"/>
          <w:spacing w:val="-1"/>
          <w:sz w:val="28"/>
          <w:szCs w:val="28"/>
        </w:rPr>
        <w:t>аммиак, природный конвертируемый, водяной, коксовый или доменный газы</w:t>
      </w:r>
      <w:r w:rsidR="00DE5DAD" w:rsidRPr="002C5C12">
        <w:rPr>
          <w:color w:val="000000"/>
          <w:spacing w:val="-1"/>
          <w:sz w:val="28"/>
          <w:szCs w:val="28"/>
        </w:rPr>
        <w:t>)</w:t>
      </w:r>
      <w:r w:rsidRPr="002C5C12">
        <w:rPr>
          <w:color w:val="000000"/>
          <w:sz w:val="28"/>
          <w:szCs w:val="28"/>
        </w:rPr>
        <w:t xml:space="preserve">, твердый углерод (кокс, древесный уголь, сажа) и металлы. Выбор </w:t>
      </w:r>
      <w:r w:rsidRPr="002C5C12">
        <w:rPr>
          <w:color w:val="000000"/>
          <w:spacing w:val="3"/>
          <w:sz w:val="28"/>
          <w:szCs w:val="28"/>
        </w:rPr>
        <w:t xml:space="preserve">восстановителя зависит не только от термодинамических оценок, но и от </w:t>
      </w:r>
      <w:r w:rsidRPr="002C5C12">
        <w:rPr>
          <w:color w:val="000000"/>
          <w:spacing w:val="1"/>
          <w:sz w:val="28"/>
          <w:szCs w:val="28"/>
        </w:rPr>
        <w:t xml:space="preserve">летучести, которая должна быть минимальной, так как иначе процесс нужно </w:t>
      </w:r>
      <w:r w:rsidRPr="002C5C12">
        <w:rPr>
          <w:color w:val="000000"/>
          <w:sz w:val="28"/>
          <w:szCs w:val="28"/>
        </w:rPr>
        <w:t>вести при повышенном давлении за счет аргона или других инертных газов.</w:t>
      </w:r>
    </w:p>
    <w:p w:rsidR="00D032C0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iCs/>
          <w:color w:val="000000"/>
          <w:spacing w:val="3"/>
          <w:sz w:val="28"/>
          <w:szCs w:val="28"/>
          <w:u w:val="single"/>
        </w:rPr>
        <w:t>Железный порошок</w:t>
      </w:r>
      <w:r w:rsidRPr="002C5C12">
        <w:rPr>
          <w:i/>
          <w:iCs/>
          <w:color w:val="000000"/>
          <w:spacing w:val="3"/>
          <w:sz w:val="28"/>
          <w:szCs w:val="28"/>
        </w:rPr>
        <w:t xml:space="preserve"> - </w:t>
      </w:r>
      <w:r w:rsidRPr="002C5C12">
        <w:rPr>
          <w:color w:val="000000"/>
          <w:spacing w:val="3"/>
          <w:sz w:val="28"/>
          <w:szCs w:val="28"/>
        </w:rPr>
        <w:t xml:space="preserve">основа многотоннажной ПМ. Существуют методы </w:t>
      </w:r>
      <w:r w:rsidRPr="002C5C12">
        <w:rPr>
          <w:color w:val="000000"/>
          <w:spacing w:val="-1"/>
          <w:sz w:val="28"/>
          <w:szCs w:val="28"/>
        </w:rPr>
        <w:t xml:space="preserve">получение порошков из </w:t>
      </w:r>
      <w:r w:rsidRPr="002C5C12">
        <w:rPr>
          <w:color w:val="000000"/>
          <w:spacing w:val="-1"/>
          <w:sz w:val="28"/>
          <w:szCs w:val="28"/>
          <w:lang w:val="en-US"/>
        </w:rPr>
        <w:t>FeCl</w:t>
      </w:r>
      <w:r w:rsidRPr="002C5C12">
        <w:rPr>
          <w:color w:val="000000"/>
          <w:spacing w:val="-1"/>
          <w:sz w:val="28"/>
          <w:szCs w:val="28"/>
        </w:rPr>
        <w:t xml:space="preserve"> </w:t>
      </w:r>
      <w:r w:rsidRPr="002C5C12">
        <w:rPr>
          <w:color w:val="000000"/>
          <w:spacing w:val="-1"/>
          <w:sz w:val="28"/>
          <w:szCs w:val="28"/>
          <w:vertAlign w:val="subscript"/>
        </w:rPr>
        <w:t>2</w:t>
      </w:r>
      <w:r w:rsidRPr="002C5C12">
        <w:rPr>
          <w:color w:val="000000"/>
          <w:spacing w:val="-1"/>
          <w:sz w:val="28"/>
          <w:szCs w:val="28"/>
        </w:rPr>
        <w:t>. Восстановленный водородом железный порошок имеет высокую чистоту и стоимость.</w:t>
      </w:r>
    </w:p>
    <w:p w:rsidR="00D032C0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color w:val="000000"/>
          <w:spacing w:val="3"/>
          <w:sz w:val="28"/>
          <w:szCs w:val="28"/>
        </w:rPr>
        <w:t xml:space="preserve">Восстановление оксидом углерода проводится при температурах выше 1000 </w:t>
      </w:r>
      <w:r w:rsidRPr="002C5C12">
        <w:rPr>
          <w:color w:val="000000"/>
          <w:spacing w:val="2"/>
          <w:sz w:val="28"/>
          <w:szCs w:val="28"/>
        </w:rPr>
        <w:t xml:space="preserve">°С на основе адсорбционно - каталитического механизма. Восстановление </w:t>
      </w:r>
      <w:r w:rsidRPr="002C5C12">
        <w:rPr>
          <w:color w:val="000000"/>
          <w:spacing w:val="-1"/>
          <w:sz w:val="28"/>
          <w:szCs w:val="28"/>
        </w:rPr>
        <w:t>твердым углеродом происходит при 900-1000°С.</w:t>
      </w:r>
    </w:p>
    <w:p w:rsidR="00DE5DAD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color w:val="000000"/>
          <w:spacing w:val="18"/>
          <w:sz w:val="28"/>
          <w:szCs w:val="28"/>
        </w:rPr>
      </w:pPr>
      <w:r w:rsidRPr="002C5C12">
        <w:rPr>
          <w:iCs/>
          <w:color w:val="000000"/>
          <w:spacing w:val="1"/>
          <w:sz w:val="28"/>
          <w:szCs w:val="28"/>
          <w:u w:val="single"/>
        </w:rPr>
        <w:t>Содовый метод</w:t>
      </w:r>
      <w:r w:rsidRPr="002C5C12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2C5C12">
        <w:rPr>
          <w:color w:val="000000"/>
          <w:spacing w:val="1"/>
          <w:sz w:val="28"/>
          <w:szCs w:val="28"/>
        </w:rPr>
        <w:t xml:space="preserve">применяется для получения порошка повышенной чистоты. </w:t>
      </w:r>
      <w:r w:rsidRPr="002C5C12">
        <w:rPr>
          <w:color w:val="000000"/>
          <w:spacing w:val="12"/>
          <w:sz w:val="28"/>
          <w:szCs w:val="28"/>
        </w:rPr>
        <w:t xml:space="preserve">В шихту добавляют 10 - 20% соды, с которой при восстановлении </w:t>
      </w:r>
      <w:r w:rsidRPr="002C5C12">
        <w:rPr>
          <w:color w:val="000000"/>
          <w:spacing w:val="-1"/>
          <w:sz w:val="28"/>
          <w:szCs w:val="28"/>
        </w:rPr>
        <w:t xml:space="preserve">взаимодействуют примеси, образуя растворимые в воде натриевые алюминаты. </w:t>
      </w:r>
    </w:p>
    <w:p w:rsidR="00D032C0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iCs/>
          <w:color w:val="000000"/>
          <w:sz w:val="28"/>
          <w:szCs w:val="28"/>
          <w:u w:val="single"/>
        </w:rPr>
        <w:t>Комбинированный процесс</w:t>
      </w:r>
      <w:r w:rsidRPr="002C5C12">
        <w:rPr>
          <w:i/>
          <w:iCs/>
          <w:color w:val="000000"/>
          <w:sz w:val="28"/>
          <w:szCs w:val="28"/>
        </w:rPr>
        <w:t xml:space="preserve"> </w:t>
      </w:r>
      <w:r w:rsidRPr="002C5C12">
        <w:rPr>
          <w:color w:val="000000"/>
          <w:sz w:val="28"/>
          <w:szCs w:val="28"/>
        </w:rPr>
        <w:t xml:space="preserve">включает в себя восстановление магнием, а после </w:t>
      </w:r>
      <w:r w:rsidRPr="002C5C12">
        <w:rPr>
          <w:color w:val="000000"/>
          <w:spacing w:val="6"/>
          <w:sz w:val="28"/>
          <w:szCs w:val="28"/>
        </w:rPr>
        <w:t>отмывки - кальцием, расход которого снижается в два раза. Восстановление</w:t>
      </w:r>
      <w:r w:rsidR="00DE5DAD" w:rsidRPr="002C5C12">
        <w:rPr>
          <w:sz w:val="28"/>
          <w:szCs w:val="28"/>
        </w:rPr>
        <w:t xml:space="preserve"> </w:t>
      </w:r>
      <w:r w:rsidRPr="002C5C12">
        <w:rPr>
          <w:color w:val="000000"/>
          <w:sz w:val="28"/>
          <w:szCs w:val="28"/>
        </w:rPr>
        <w:t xml:space="preserve">гидридом кальция получают порошок титана и его гидрида. Восстановление </w:t>
      </w:r>
      <w:r w:rsidRPr="002C5C12">
        <w:rPr>
          <w:color w:val="000000"/>
          <w:spacing w:val="-1"/>
          <w:sz w:val="28"/>
          <w:szCs w:val="28"/>
        </w:rPr>
        <w:t xml:space="preserve">хлорида титана натрием. Хлорид титана получают хлорированием концентрата </w:t>
      </w:r>
      <w:r w:rsidRPr="002C5C12">
        <w:rPr>
          <w:color w:val="000000"/>
          <w:sz w:val="28"/>
          <w:szCs w:val="28"/>
        </w:rPr>
        <w:t xml:space="preserve">руд, очисткой и фракционной дистилляцией. Восстановление хлорида титана магнием наиболее экономичный способ. Реакция происходит при 800 - 900°С. </w:t>
      </w:r>
      <w:r w:rsidRPr="002C5C12">
        <w:rPr>
          <w:color w:val="000000"/>
          <w:spacing w:val="6"/>
          <w:sz w:val="28"/>
          <w:szCs w:val="28"/>
        </w:rPr>
        <w:t xml:space="preserve">Стальной герметичный аппарат заполняют слитками магния, откачивают </w:t>
      </w:r>
      <w:r w:rsidRPr="002C5C12">
        <w:rPr>
          <w:color w:val="000000"/>
          <w:sz w:val="28"/>
          <w:szCs w:val="28"/>
        </w:rPr>
        <w:t xml:space="preserve">воздух, заполняют аргоном, плавят магний, сверху подают лимитированное </w:t>
      </w:r>
      <w:r w:rsidRPr="002C5C12">
        <w:rPr>
          <w:color w:val="000000"/>
          <w:spacing w:val="-1"/>
          <w:sz w:val="28"/>
          <w:szCs w:val="28"/>
        </w:rPr>
        <w:t>количество хлорида титана, чтобы не было перегрева.</w:t>
      </w:r>
    </w:p>
    <w:p w:rsidR="00D032C0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iCs/>
          <w:color w:val="000000"/>
          <w:spacing w:val="4"/>
          <w:sz w:val="28"/>
          <w:szCs w:val="28"/>
          <w:u w:val="single"/>
        </w:rPr>
        <w:t>Восстановление из растворов, газообразных соединений и в плазме</w:t>
      </w:r>
      <w:r w:rsidRPr="002C5C12">
        <w:rPr>
          <w:i/>
          <w:iCs/>
          <w:color w:val="000000"/>
          <w:spacing w:val="4"/>
          <w:sz w:val="28"/>
          <w:szCs w:val="28"/>
        </w:rPr>
        <w:t xml:space="preserve">. </w:t>
      </w:r>
      <w:r w:rsidRPr="002C5C12">
        <w:rPr>
          <w:color w:val="000000"/>
          <w:spacing w:val="4"/>
          <w:sz w:val="28"/>
          <w:szCs w:val="28"/>
        </w:rPr>
        <w:t xml:space="preserve">Из </w:t>
      </w:r>
      <w:r w:rsidRPr="002C5C12">
        <w:rPr>
          <w:color w:val="000000"/>
          <w:sz w:val="28"/>
          <w:szCs w:val="28"/>
        </w:rPr>
        <w:t xml:space="preserve">растворов соединений </w:t>
      </w:r>
      <w:r w:rsidRPr="002C5C12">
        <w:rPr>
          <w:color w:val="000000"/>
          <w:sz w:val="28"/>
          <w:szCs w:val="28"/>
          <w:lang w:val="en-US"/>
        </w:rPr>
        <w:t>Ni</w:t>
      </w:r>
      <w:r w:rsidRPr="002C5C12">
        <w:rPr>
          <w:color w:val="000000"/>
          <w:sz w:val="28"/>
          <w:szCs w:val="28"/>
        </w:rPr>
        <w:t xml:space="preserve">, Си, Со металлы вытесняют водородом в автоклавах. </w:t>
      </w:r>
      <w:r w:rsidRPr="002C5C12">
        <w:rPr>
          <w:color w:val="000000"/>
          <w:spacing w:val="2"/>
          <w:sz w:val="28"/>
          <w:szCs w:val="28"/>
        </w:rPr>
        <w:t xml:space="preserve">Сдвигать потенциал водорода в отрицательную сторону можно, повышая рН </w:t>
      </w:r>
      <w:r w:rsidRPr="002C5C12">
        <w:rPr>
          <w:color w:val="000000"/>
          <w:spacing w:val="1"/>
          <w:sz w:val="28"/>
          <w:szCs w:val="28"/>
        </w:rPr>
        <w:t xml:space="preserve">или увеличивая давление водорода. Эффективнее изменять рН, повышение, </w:t>
      </w:r>
      <w:r w:rsidRPr="002C5C12">
        <w:rPr>
          <w:color w:val="000000"/>
          <w:sz w:val="28"/>
          <w:szCs w:val="28"/>
        </w:rPr>
        <w:t xml:space="preserve">которого на единицу эквивалентно изменению давления водорода в 100 раз. </w:t>
      </w:r>
      <w:r w:rsidRPr="002C5C12">
        <w:rPr>
          <w:color w:val="000000"/>
          <w:spacing w:val="1"/>
          <w:sz w:val="28"/>
          <w:szCs w:val="28"/>
        </w:rPr>
        <w:t xml:space="preserve">Термические расчеты показывают, указанные металлы можно осадить уже при </w:t>
      </w:r>
      <w:r w:rsidRPr="002C5C12">
        <w:rPr>
          <w:color w:val="000000"/>
          <w:spacing w:val="5"/>
          <w:sz w:val="28"/>
          <w:szCs w:val="28"/>
        </w:rPr>
        <w:t xml:space="preserve">25°С и </w:t>
      </w:r>
      <w:r w:rsidRPr="002C5C12">
        <w:rPr>
          <w:i/>
          <w:iCs/>
          <w:color w:val="000000"/>
          <w:spacing w:val="5"/>
          <w:sz w:val="28"/>
          <w:szCs w:val="28"/>
        </w:rPr>
        <w:t>0,1</w:t>
      </w:r>
      <w:r w:rsidRPr="002C5C12">
        <w:rPr>
          <w:iCs/>
          <w:color w:val="000000"/>
          <w:spacing w:val="5"/>
          <w:sz w:val="28"/>
          <w:szCs w:val="28"/>
        </w:rPr>
        <w:t>М</w:t>
      </w:r>
      <w:r w:rsidR="00DE5DAD" w:rsidRPr="002C5C12">
        <w:rPr>
          <w:iCs/>
          <w:color w:val="000000"/>
          <w:spacing w:val="5"/>
          <w:sz w:val="28"/>
          <w:szCs w:val="28"/>
        </w:rPr>
        <w:t>П</w:t>
      </w:r>
      <w:r w:rsidRPr="002C5C12">
        <w:rPr>
          <w:iCs/>
          <w:color w:val="000000"/>
          <w:spacing w:val="5"/>
          <w:sz w:val="28"/>
          <w:szCs w:val="28"/>
        </w:rPr>
        <w:t>а</w:t>
      </w:r>
      <w:r w:rsidRPr="002C5C12">
        <w:rPr>
          <w:i/>
          <w:iCs/>
          <w:color w:val="000000"/>
          <w:spacing w:val="5"/>
          <w:sz w:val="28"/>
          <w:szCs w:val="28"/>
        </w:rPr>
        <w:t xml:space="preserve">. </w:t>
      </w:r>
      <w:r w:rsidRPr="002C5C12">
        <w:rPr>
          <w:color w:val="000000"/>
          <w:spacing w:val="5"/>
          <w:sz w:val="28"/>
          <w:szCs w:val="28"/>
        </w:rPr>
        <w:t xml:space="preserve">Восстановление газообразных соединений водородом </w:t>
      </w:r>
      <w:r w:rsidRPr="002C5C12">
        <w:rPr>
          <w:color w:val="000000"/>
          <w:sz w:val="28"/>
          <w:szCs w:val="28"/>
        </w:rPr>
        <w:t xml:space="preserve">осуществляется в кипящем слое из галогенидов вольфрама, рения, молибдена, </w:t>
      </w:r>
      <w:r w:rsidRPr="002C5C12">
        <w:rPr>
          <w:color w:val="000000"/>
          <w:spacing w:val="11"/>
          <w:sz w:val="28"/>
          <w:szCs w:val="28"/>
        </w:rPr>
        <w:t xml:space="preserve">ниобия и титана. Получение высокодисперсных порошков в плазме </w:t>
      </w:r>
      <w:r w:rsidRPr="002C5C12">
        <w:rPr>
          <w:color w:val="000000"/>
          <w:spacing w:val="6"/>
          <w:sz w:val="28"/>
          <w:szCs w:val="28"/>
        </w:rPr>
        <w:t xml:space="preserve">перспективно для металлов, карбидов, нитридов и др. </w:t>
      </w:r>
      <w:r w:rsidRPr="002C5C12">
        <w:rPr>
          <w:iCs/>
          <w:color w:val="000000"/>
          <w:spacing w:val="6"/>
          <w:sz w:val="28"/>
          <w:szCs w:val="28"/>
        </w:rPr>
        <w:t>Восстановители</w:t>
      </w:r>
      <w:r w:rsidRPr="002C5C12">
        <w:rPr>
          <w:i/>
          <w:iCs/>
          <w:color w:val="000000"/>
          <w:spacing w:val="6"/>
          <w:sz w:val="28"/>
          <w:szCs w:val="28"/>
        </w:rPr>
        <w:t xml:space="preserve"> -</w:t>
      </w:r>
      <w:r w:rsidRPr="002C5C12">
        <w:rPr>
          <w:color w:val="000000"/>
          <w:sz w:val="28"/>
          <w:szCs w:val="28"/>
        </w:rPr>
        <w:t xml:space="preserve"> водород или продукты плазменной конверсии с высокой температурой и без </w:t>
      </w:r>
      <w:r w:rsidRPr="002C5C12">
        <w:rPr>
          <w:color w:val="000000"/>
          <w:spacing w:val="4"/>
          <w:sz w:val="28"/>
          <w:szCs w:val="28"/>
        </w:rPr>
        <w:t>окислителей. Оксид никеля восстанавливают в струе Аг – Н</w:t>
      </w:r>
      <w:r w:rsidRPr="002C5C12">
        <w:rPr>
          <w:color w:val="000000"/>
          <w:spacing w:val="4"/>
          <w:sz w:val="28"/>
          <w:szCs w:val="28"/>
          <w:vertAlign w:val="subscript"/>
        </w:rPr>
        <w:t>2</w:t>
      </w:r>
      <w:r w:rsidRPr="002C5C12">
        <w:rPr>
          <w:color w:val="000000"/>
          <w:spacing w:val="4"/>
          <w:sz w:val="28"/>
          <w:szCs w:val="28"/>
        </w:rPr>
        <w:t xml:space="preserve"> или Аг - СО, </w:t>
      </w:r>
      <w:r w:rsidRPr="002C5C12">
        <w:rPr>
          <w:color w:val="000000"/>
          <w:spacing w:val="1"/>
          <w:sz w:val="28"/>
          <w:szCs w:val="28"/>
        </w:rPr>
        <w:t xml:space="preserve">причем содержание водорода близко к стехиометрическому, а теплообмен и </w:t>
      </w:r>
      <w:r w:rsidRPr="002C5C12">
        <w:rPr>
          <w:color w:val="000000"/>
          <w:spacing w:val="6"/>
          <w:sz w:val="28"/>
          <w:szCs w:val="28"/>
        </w:rPr>
        <w:t xml:space="preserve">плазмообразование происходят за счет аргона. Реакция лимитируется </w:t>
      </w:r>
      <w:r w:rsidRPr="002C5C12">
        <w:rPr>
          <w:color w:val="000000"/>
          <w:spacing w:val="-1"/>
          <w:sz w:val="28"/>
          <w:szCs w:val="28"/>
        </w:rPr>
        <w:t xml:space="preserve">диссоциацией </w:t>
      </w:r>
      <w:r w:rsidRPr="002C5C12">
        <w:rPr>
          <w:color w:val="000000"/>
          <w:spacing w:val="-1"/>
          <w:sz w:val="28"/>
          <w:szCs w:val="28"/>
          <w:lang w:val="en-US"/>
        </w:rPr>
        <w:t>NiO</w:t>
      </w:r>
      <w:r w:rsidRPr="002C5C12">
        <w:rPr>
          <w:color w:val="000000"/>
          <w:spacing w:val="-1"/>
          <w:sz w:val="28"/>
          <w:szCs w:val="28"/>
        </w:rPr>
        <w:t>, полное его восстановление достигается при 7000°С.</w:t>
      </w:r>
    </w:p>
    <w:p w:rsidR="00D032C0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iCs/>
          <w:color w:val="000000"/>
          <w:sz w:val="28"/>
          <w:szCs w:val="28"/>
          <w:u w:val="single"/>
        </w:rPr>
        <w:t>Физико-химические основы получения порошков электролизом.</w:t>
      </w:r>
      <w:r w:rsidRPr="002C5C12">
        <w:rPr>
          <w:i/>
          <w:iCs/>
          <w:color w:val="000000"/>
          <w:sz w:val="28"/>
          <w:szCs w:val="28"/>
        </w:rPr>
        <w:t xml:space="preserve"> </w:t>
      </w:r>
      <w:r w:rsidRPr="002C5C12">
        <w:rPr>
          <w:color w:val="000000"/>
          <w:sz w:val="28"/>
          <w:szCs w:val="28"/>
        </w:rPr>
        <w:t xml:space="preserve">Процесс </w:t>
      </w:r>
      <w:r w:rsidRPr="002C5C12">
        <w:rPr>
          <w:color w:val="000000"/>
          <w:spacing w:val="5"/>
          <w:sz w:val="28"/>
          <w:szCs w:val="28"/>
        </w:rPr>
        <w:t xml:space="preserve">представляет собой своеобразное восстановление: передача электронов к </w:t>
      </w:r>
      <w:r w:rsidRPr="002C5C12">
        <w:rPr>
          <w:color w:val="000000"/>
          <w:sz w:val="28"/>
          <w:szCs w:val="28"/>
        </w:rPr>
        <w:t xml:space="preserve">металлу с одновременной перестройкой структуры происходит не с помощью </w:t>
      </w:r>
      <w:r w:rsidRPr="002C5C12">
        <w:rPr>
          <w:color w:val="000000"/>
          <w:spacing w:val="2"/>
          <w:sz w:val="28"/>
          <w:szCs w:val="28"/>
        </w:rPr>
        <w:t xml:space="preserve">восстановителей, а за счет электрической энергии. Способ универсален, </w:t>
      </w:r>
      <w:r w:rsidRPr="002C5C12">
        <w:rPr>
          <w:color w:val="000000"/>
          <w:spacing w:val="9"/>
          <w:sz w:val="28"/>
          <w:szCs w:val="28"/>
        </w:rPr>
        <w:t xml:space="preserve">обеспечивает высокую чистоту порошков. Электролиз - один из самых </w:t>
      </w:r>
      <w:r w:rsidRPr="002C5C12">
        <w:rPr>
          <w:color w:val="000000"/>
          <w:spacing w:val="1"/>
          <w:sz w:val="28"/>
          <w:szCs w:val="28"/>
        </w:rPr>
        <w:t xml:space="preserve">сложных физико-химических процессов производства порошков. Процесс </w:t>
      </w:r>
      <w:r w:rsidRPr="002C5C12">
        <w:rPr>
          <w:color w:val="000000"/>
          <w:spacing w:val="7"/>
          <w:sz w:val="28"/>
          <w:szCs w:val="28"/>
        </w:rPr>
        <w:t xml:space="preserve">заключается в разложении водных растворов соединений выделяемого </w:t>
      </w:r>
      <w:r w:rsidRPr="002C5C12">
        <w:rPr>
          <w:color w:val="000000"/>
          <w:spacing w:val="4"/>
          <w:sz w:val="28"/>
          <w:szCs w:val="28"/>
        </w:rPr>
        <w:t>материала. Наличие хлора или фтора на аноде заставляет принимать меры по</w:t>
      </w:r>
      <w:r w:rsidR="002C1D0B" w:rsidRPr="002C5C12">
        <w:rPr>
          <w:sz w:val="28"/>
          <w:szCs w:val="28"/>
        </w:rPr>
        <w:t xml:space="preserve"> </w:t>
      </w:r>
      <w:r w:rsidRPr="002C5C12">
        <w:rPr>
          <w:color w:val="000000"/>
          <w:sz w:val="28"/>
          <w:szCs w:val="28"/>
        </w:rPr>
        <w:t xml:space="preserve">предотвращению его взаимодействия с электролитом и порошком. Электролит от порошков отделяется отгонкой нагреванием или центрифугированием и </w:t>
      </w:r>
      <w:r w:rsidRPr="002C5C12">
        <w:rPr>
          <w:color w:val="000000"/>
          <w:spacing w:val="-4"/>
          <w:sz w:val="28"/>
          <w:szCs w:val="28"/>
        </w:rPr>
        <w:t>отмывкой.</w:t>
      </w:r>
    </w:p>
    <w:p w:rsidR="00D032C0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iCs/>
          <w:color w:val="000000"/>
          <w:spacing w:val="7"/>
          <w:sz w:val="28"/>
          <w:szCs w:val="28"/>
          <w:u w:val="single"/>
        </w:rPr>
        <w:t>Электролиз водных растворов</w:t>
      </w:r>
      <w:r w:rsidRPr="002C5C12">
        <w:rPr>
          <w:i/>
          <w:iCs/>
          <w:color w:val="000000"/>
          <w:spacing w:val="7"/>
          <w:sz w:val="28"/>
          <w:szCs w:val="28"/>
        </w:rPr>
        <w:t xml:space="preserve">. </w:t>
      </w:r>
      <w:r w:rsidRPr="002C5C12">
        <w:rPr>
          <w:color w:val="000000"/>
          <w:spacing w:val="7"/>
          <w:sz w:val="28"/>
          <w:szCs w:val="28"/>
        </w:rPr>
        <w:t xml:space="preserve">Способ для получения порошков меди, </w:t>
      </w:r>
      <w:r w:rsidRPr="002C5C12">
        <w:rPr>
          <w:color w:val="000000"/>
          <w:sz w:val="28"/>
          <w:szCs w:val="28"/>
        </w:rPr>
        <w:t xml:space="preserve">серебра, железа, никеля, кобальта, олова и др. Никель, цинк, кобальт образуют </w:t>
      </w:r>
      <w:r w:rsidRPr="002C5C12">
        <w:rPr>
          <w:color w:val="000000"/>
          <w:spacing w:val="6"/>
          <w:sz w:val="28"/>
          <w:szCs w:val="28"/>
        </w:rPr>
        <w:t xml:space="preserve">равномерные плотные мелкозернистые осадки независимо от природы </w:t>
      </w:r>
      <w:r w:rsidRPr="002C5C12">
        <w:rPr>
          <w:color w:val="000000"/>
          <w:spacing w:val="13"/>
          <w:sz w:val="28"/>
          <w:szCs w:val="28"/>
        </w:rPr>
        <w:t xml:space="preserve">электролита. Серебро или кадмий растут в виде отдельно сильно </w:t>
      </w:r>
      <w:r w:rsidRPr="002C5C12">
        <w:rPr>
          <w:color w:val="000000"/>
          <w:spacing w:val="1"/>
          <w:sz w:val="28"/>
          <w:szCs w:val="28"/>
        </w:rPr>
        <w:t xml:space="preserve">разветвляющихся кристаллов при электролизе простых солей, из раствора </w:t>
      </w:r>
      <w:r w:rsidRPr="002C5C12">
        <w:rPr>
          <w:color w:val="000000"/>
          <w:sz w:val="28"/>
          <w:szCs w:val="28"/>
        </w:rPr>
        <w:t>цианистых солей они выделяются в виде ровного гладкого слоя.</w:t>
      </w:r>
    </w:p>
    <w:p w:rsidR="002C1D0B" w:rsidRPr="002C5C12" w:rsidRDefault="00D032C0" w:rsidP="002C5C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iCs/>
          <w:color w:val="000000"/>
          <w:spacing w:val="4"/>
          <w:sz w:val="28"/>
          <w:szCs w:val="28"/>
          <w:u w:val="single"/>
        </w:rPr>
        <w:t>Получение медного, никелевого, железного порошка.</w:t>
      </w:r>
      <w:r w:rsidRPr="002C5C12">
        <w:rPr>
          <w:i/>
          <w:iCs/>
          <w:color w:val="000000"/>
          <w:spacing w:val="4"/>
          <w:sz w:val="28"/>
          <w:szCs w:val="28"/>
        </w:rPr>
        <w:t xml:space="preserve"> </w:t>
      </w:r>
      <w:r w:rsidRPr="002C5C12">
        <w:rPr>
          <w:color w:val="000000"/>
          <w:spacing w:val="4"/>
          <w:sz w:val="28"/>
          <w:szCs w:val="28"/>
        </w:rPr>
        <w:t xml:space="preserve">Медный порошок </w:t>
      </w:r>
      <w:r w:rsidRPr="002C5C12">
        <w:rPr>
          <w:color w:val="000000"/>
          <w:spacing w:val="5"/>
          <w:sz w:val="28"/>
          <w:szCs w:val="28"/>
        </w:rPr>
        <w:t xml:space="preserve">получают из раствора сернокислой меди, он имеет высокую чистоту и </w:t>
      </w:r>
      <w:r w:rsidRPr="002C5C12">
        <w:rPr>
          <w:color w:val="000000"/>
          <w:spacing w:val="1"/>
          <w:sz w:val="28"/>
          <w:szCs w:val="28"/>
        </w:rPr>
        <w:t xml:space="preserve">регулируемую дисперсность. Никелевый порошок получают электролизом </w:t>
      </w:r>
      <w:r w:rsidRPr="002C5C12">
        <w:rPr>
          <w:color w:val="000000"/>
          <w:spacing w:val="5"/>
          <w:sz w:val="28"/>
          <w:szCs w:val="28"/>
        </w:rPr>
        <w:t xml:space="preserve">аммиачных растворов хлорно - кислого никеля. Особенности получения </w:t>
      </w:r>
      <w:r w:rsidRPr="002C5C12">
        <w:rPr>
          <w:color w:val="000000"/>
          <w:sz w:val="28"/>
          <w:szCs w:val="28"/>
        </w:rPr>
        <w:t xml:space="preserve">железного порошка связаны с тем, что в ряду напряжений железо </w:t>
      </w:r>
      <w:r w:rsidRPr="002C5C12">
        <w:rPr>
          <w:color w:val="000000"/>
          <w:spacing w:val="6"/>
          <w:sz w:val="28"/>
          <w:szCs w:val="28"/>
        </w:rPr>
        <w:t xml:space="preserve">располагается левее водорода, поэтому последний выделяется вместе с </w:t>
      </w:r>
      <w:r w:rsidRPr="002C5C12">
        <w:rPr>
          <w:color w:val="000000"/>
          <w:spacing w:val="-1"/>
          <w:sz w:val="28"/>
          <w:szCs w:val="28"/>
        </w:rPr>
        <w:t>водородом, ухудшая выход по току и качества порошка.</w:t>
      </w:r>
    </w:p>
    <w:p w:rsidR="002C1D0B" w:rsidRPr="002C5C12" w:rsidRDefault="002C1D0B" w:rsidP="002C5C12">
      <w:pPr>
        <w:tabs>
          <w:tab w:val="left" w:pos="3270"/>
        </w:tabs>
        <w:spacing w:line="360" w:lineRule="auto"/>
        <w:ind w:firstLine="709"/>
        <w:rPr>
          <w:sz w:val="28"/>
          <w:szCs w:val="28"/>
        </w:rPr>
      </w:pPr>
    </w:p>
    <w:p w:rsidR="002C1D0B" w:rsidRPr="002C5C12" w:rsidRDefault="002C1D0B" w:rsidP="002C5C12">
      <w:pPr>
        <w:tabs>
          <w:tab w:val="left" w:pos="3270"/>
        </w:tabs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Формование порошков.</w:t>
      </w:r>
    </w:p>
    <w:p w:rsidR="002C5C12" w:rsidRDefault="002C5C12" w:rsidP="002C5C12">
      <w:pPr>
        <w:tabs>
          <w:tab w:val="left" w:pos="327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2C1D0B" w:rsidRPr="002C5C12" w:rsidRDefault="002C1D0B" w:rsidP="002C5C12">
      <w:pPr>
        <w:tabs>
          <w:tab w:val="left" w:pos="3270"/>
        </w:tabs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Формование</w:t>
      </w:r>
      <w:r w:rsidRPr="002C5C12">
        <w:rPr>
          <w:sz w:val="28"/>
          <w:szCs w:val="28"/>
        </w:rPr>
        <w:t xml:space="preserve"> – это технологическая операция получения изделия или заготовки заданной формы, размеров и плотности обжатием сыпучих материалов (порошков). Уплотнение порошка осуществляется прессованием  в металлических пресс-формах или эластичных оболочках, прокаткой, шликерным литьём суспензии и другими методами.</w:t>
      </w:r>
      <w:r w:rsidR="00710C7C" w:rsidRPr="002C5C12">
        <w:rPr>
          <w:sz w:val="28"/>
          <w:szCs w:val="28"/>
        </w:rPr>
        <w:t xml:space="preserve"> Способ подготовки порошков к формованию выбирают исходя из технологических характеристик порошка, метода формования и последующей термообработки (спекания), требуемых свойств в условиях эксплуатации.</w:t>
      </w:r>
    </w:p>
    <w:p w:rsidR="00710C7C" w:rsidRPr="002C5C12" w:rsidRDefault="00710C7C" w:rsidP="002C5C12">
      <w:pPr>
        <w:tabs>
          <w:tab w:val="left" w:pos="3270"/>
        </w:tabs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 xml:space="preserve">Для металлических порошков основными подготовительными операциями являются отжиг, просеивание по фракциям и смешивание. </w:t>
      </w:r>
      <w:r w:rsidR="00A52DEC" w:rsidRPr="002C5C12">
        <w:rPr>
          <w:sz w:val="28"/>
          <w:szCs w:val="28"/>
        </w:rPr>
        <w:t>Отжиг проводят для повышения пластичности и прессуемости порошков в защитной среде при температуре (0,4…0,6) Т</w:t>
      </w:r>
      <w:r w:rsidR="00A52DEC" w:rsidRPr="002C5C12">
        <w:rPr>
          <w:sz w:val="28"/>
          <w:szCs w:val="28"/>
          <w:vertAlign w:val="subscript"/>
        </w:rPr>
        <w:t xml:space="preserve">пл  </w:t>
      </w:r>
      <w:r w:rsidR="00A52DEC" w:rsidRPr="002C5C12">
        <w:rPr>
          <w:sz w:val="28"/>
          <w:szCs w:val="28"/>
        </w:rPr>
        <w:t xml:space="preserve">метала. Например, медный порошок отжигают в потоке восстановительного газа при 350…400 </w:t>
      </w:r>
      <w:r w:rsidR="00A52DEC" w:rsidRPr="002C5C12">
        <w:rPr>
          <w:sz w:val="28"/>
          <w:szCs w:val="28"/>
          <w:vertAlign w:val="superscript"/>
        </w:rPr>
        <w:t>0</w:t>
      </w:r>
      <w:r w:rsidR="00A52DEC" w:rsidRPr="002C5C12">
        <w:rPr>
          <w:sz w:val="28"/>
          <w:szCs w:val="28"/>
        </w:rPr>
        <w:t xml:space="preserve">С, а железный – окислительного при 650…750 </w:t>
      </w:r>
      <w:r w:rsidR="00A52DEC" w:rsidRPr="002C5C12">
        <w:rPr>
          <w:sz w:val="28"/>
          <w:szCs w:val="28"/>
          <w:vertAlign w:val="superscript"/>
        </w:rPr>
        <w:t>0</w:t>
      </w:r>
      <w:r w:rsidR="00A52DEC" w:rsidRPr="002C5C12">
        <w:rPr>
          <w:sz w:val="28"/>
          <w:szCs w:val="28"/>
        </w:rPr>
        <w:t>С.</w:t>
      </w:r>
      <w:r w:rsidR="0032154B" w:rsidRPr="002C5C12">
        <w:rPr>
          <w:sz w:val="28"/>
          <w:szCs w:val="28"/>
        </w:rPr>
        <w:t xml:space="preserve"> Порошки разделяют на фракции по величине частиц с использованием вибросит. Разделение производят также с помощью воздушных сепараторов и седиментации (разделения жидких смесей). Приготовление однородной по объёму механической смеси осуществляют путём смешивания порошков в специальных смесителях. Для получения легированных частиц порошка проводят размол смеси порошков основы и легирующих добавок в размольных агрегатах.</w:t>
      </w:r>
    </w:p>
    <w:p w:rsidR="00DC5284" w:rsidRPr="002C5C12" w:rsidRDefault="0032154B" w:rsidP="002C5C12">
      <w:pPr>
        <w:tabs>
          <w:tab w:val="left" w:pos="3270"/>
        </w:tabs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2C5C12">
        <w:rPr>
          <w:sz w:val="28"/>
          <w:szCs w:val="28"/>
        </w:rPr>
        <w:t>Прессование</w:t>
      </w:r>
      <w:r w:rsidR="00E7144B" w:rsidRPr="002C5C12">
        <w:rPr>
          <w:sz w:val="28"/>
          <w:szCs w:val="28"/>
        </w:rPr>
        <w:t xml:space="preserve"> порошков в металлической пресс-форме под давлением сжатия приводит к уменьшению объёма порошка в результате </w:t>
      </w:r>
      <w:r w:rsidR="00BD082C" w:rsidRPr="002C5C12">
        <w:rPr>
          <w:sz w:val="28"/>
          <w:szCs w:val="28"/>
        </w:rPr>
        <w:t>перераспределения частиц, заполнение пустот и пластической деформации. Прессование не сопровождается полным устранением пор. Плотность полученной детали – прессовки по объёму неравномерна, что обусловлено неравномерностью давления, различием физико-механических свойств частиц (формы, размера, твёрдости, насыпной плотности), наличием внешнего трения частиц порошка о стенки пресс-формы</w:t>
      </w:r>
      <w:r w:rsidR="00E86329" w:rsidRPr="002C5C12">
        <w:rPr>
          <w:sz w:val="28"/>
          <w:szCs w:val="28"/>
        </w:rPr>
        <w:t>, межчастичным трением, наличием бокового давления. На стенки пресс-формы передаётся значительно меньшее боковое давление, чем в направлении прессования, что обусловлено трением между частицами, заклиниванием их, что затрудняет их перемещение в стороны. После снятия давления, а также при выпрессовке брикета из пресс-формы размеры прессовки увеличиваются (явление упругого последействия). Для повышения и более равномерного распределения плотности прессовки по высоте используют смазку стенок матрицы пресс-формы, что уменьшает коэффициент внешнего и межчастичного трения. Равномерность распределения плотности увеличивается при двухстороннем</w:t>
      </w:r>
      <w:r w:rsidR="00677E1F" w:rsidRPr="002C5C12">
        <w:rPr>
          <w:sz w:val="28"/>
          <w:szCs w:val="28"/>
        </w:rPr>
        <w:t xml:space="preserve"> прессовании верхним и нижним пуансонами (рис. 1) и всестороннем сжатии (прессованием в эластичной или деформируемой оболочке).</w:t>
      </w:r>
    </w:p>
    <w:p w:rsidR="00DC5284" w:rsidRPr="002C5C12" w:rsidRDefault="007B081F" w:rsidP="002C5C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207.75pt">
            <v:imagedata r:id="rId7" o:title=""/>
          </v:shape>
        </w:pict>
      </w:r>
    </w:p>
    <w:p w:rsidR="00DC5284" w:rsidRPr="002C5C12" w:rsidRDefault="00DC5284" w:rsidP="002C5C12">
      <w:pPr>
        <w:spacing w:line="360" w:lineRule="auto"/>
        <w:ind w:firstLine="709"/>
        <w:rPr>
          <w:sz w:val="28"/>
          <w:szCs w:val="28"/>
        </w:rPr>
      </w:pPr>
    </w:p>
    <w:p w:rsidR="00DC5284" w:rsidRPr="002C5C12" w:rsidRDefault="00DC5284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Рис. 1. Схема двухстороннего прессования порошковых материалов:</w:t>
      </w:r>
    </w:p>
    <w:p w:rsidR="00DC5284" w:rsidRPr="002C5C12" w:rsidRDefault="00DC5284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а – без нагрева, б – с нагревом</w:t>
      </w:r>
    </w:p>
    <w:p w:rsidR="002A7928" w:rsidRPr="002C5C12" w:rsidRDefault="002A7928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Использование вибрации при прессовании повышает плотность прессовки. Импульсные методы формования применяют для труднопрессуемых порошков или если необходимо получить особые свойства материала.</w:t>
      </w:r>
    </w:p>
    <w:p w:rsidR="002A7928" w:rsidRPr="002C5C12" w:rsidRDefault="002A7928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Формование</w:t>
      </w:r>
      <w:r w:rsidR="0039579A" w:rsidRPr="002C5C12">
        <w:rPr>
          <w:sz w:val="28"/>
          <w:szCs w:val="28"/>
        </w:rPr>
        <w:t xml:space="preserve"> порошка также осуществляют в гидро- и газостатах (изостатическое), прокаткой, на гидродинамических машинах и с использованием взрывчатых веществ (импульсное), на вибрационных установках (вибрационное), продавливанием через отверстие в инструменте (экструзия или мундштучное прессование), заливкой в формы – шликерное литьё, при котором в форму заливают суспензию, содержащую порошок и жидкую связку, и др.</w:t>
      </w:r>
    </w:p>
    <w:p w:rsidR="000C6DE3" w:rsidRPr="002C5C12" w:rsidRDefault="0039579A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Изостатическое формование</w:t>
      </w:r>
      <w:r w:rsidRPr="002C5C12">
        <w:rPr>
          <w:sz w:val="28"/>
          <w:szCs w:val="28"/>
        </w:rPr>
        <w:t xml:space="preserve"> осуществляют в </w:t>
      </w:r>
      <w:r w:rsidR="00BF7B9E" w:rsidRPr="002C5C12">
        <w:rPr>
          <w:sz w:val="28"/>
          <w:szCs w:val="28"/>
        </w:rPr>
        <w:t>условиях всестороннего сжатия, что обеспечивает не только равномерную плотность, но и устраняет анизотропию свойств (рис. 2).</w:t>
      </w:r>
    </w:p>
    <w:p w:rsidR="001240F3" w:rsidRPr="002C5C12" w:rsidRDefault="007B081F" w:rsidP="002C5C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07.75pt;height:116.25pt">
            <v:imagedata r:id="rId8" o:title="" croptop="-335f" cropbottom="2307f" cropleft="1305f" cropright="1073f" gain="112993f"/>
          </v:shape>
        </w:pict>
      </w:r>
    </w:p>
    <w:p w:rsidR="000C6DE3" w:rsidRPr="002C5C12" w:rsidRDefault="000C6DE3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1240F3" w:rsidRPr="002C5C12" w:rsidRDefault="000C6DE3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Рис. 2. Система изостатического формования:</w:t>
      </w:r>
    </w:p>
    <w:p w:rsidR="000C6DE3" w:rsidRPr="002C5C12" w:rsidRDefault="000C6DE3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 xml:space="preserve">1 – рабочий цилиндр; 2 – пуансон; 3 – пресс-шайба; </w:t>
      </w:r>
    </w:p>
    <w:p w:rsidR="000C6DE3" w:rsidRPr="002C5C12" w:rsidRDefault="000C6DE3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 xml:space="preserve">4 – рабочая жидкость; 5 – матрица; 6 – уплотнитель; </w:t>
      </w:r>
    </w:p>
    <w:p w:rsidR="000C6DE3" w:rsidRPr="002C5C12" w:rsidRDefault="000C6DE3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7 – матрицедержатель; 8 – контейнер с материалом</w:t>
      </w:r>
    </w:p>
    <w:p w:rsidR="000C6DE3" w:rsidRPr="002C5C12" w:rsidRDefault="000C6DE3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Прокатку</w:t>
      </w:r>
      <w:r w:rsidRPr="002C5C12">
        <w:rPr>
          <w:sz w:val="28"/>
          <w:szCs w:val="28"/>
        </w:rPr>
        <w:t xml:space="preserve"> порошков</w:t>
      </w:r>
      <w:r w:rsidR="00014262" w:rsidRPr="002C5C12">
        <w:rPr>
          <w:sz w:val="28"/>
          <w:szCs w:val="28"/>
        </w:rPr>
        <w:t xml:space="preserve"> применяют</w:t>
      </w:r>
      <w:r w:rsidR="00CE3F3C" w:rsidRPr="002C5C12">
        <w:rPr>
          <w:sz w:val="28"/>
          <w:szCs w:val="28"/>
        </w:rPr>
        <w:t xml:space="preserve"> для изготовления заготовок из конструкционных, электротехнических, фрикционных</w:t>
      </w:r>
      <w:r w:rsidR="00A20143" w:rsidRPr="002C5C12">
        <w:rPr>
          <w:sz w:val="28"/>
          <w:szCs w:val="28"/>
        </w:rPr>
        <w:t xml:space="preserve"> и антифрикционных, пористых (фильтрующих) материалов (рис. 3).</w:t>
      </w:r>
    </w:p>
    <w:p w:rsidR="00A20143" w:rsidRPr="002C5C12" w:rsidRDefault="00A20143" w:rsidP="002C5C12">
      <w:pPr>
        <w:spacing w:line="360" w:lineRule="auto"/>
        <w:ind w:firstLine="709"/>
        <w:jc w:val="both"/>
        <w:rPr>
          <w:sz w:val="28"/>
          <w:szCs w:val="28"/>
        </w:rPr>
      </w:pPr>
    </w:p>
    <w:p w:rsidR="00A20143" w:rsidRPr="002C5C12" w:rsidRDefault="007B081F" w:rsidP="002C5C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63.25pt;height:141.75pt">
            <v:imagedata r:id="rId9" o:title="Схема прокатки с шнековой подачей порошка"/>
          </v:shape>
        </w:pict>
      </w:r>
    </w:p>
    <w:p w:rsidR="00A20143" w:rsidRPr="002C5C12" w:rsidRDefault="00A20143" w:rsidP="002C5C12">
      <w:pPr>
        <w:spacing w:line="360" w:lineRule="auto"/>
        <w:ind w:firstLine="709"/>
        <w:jc w:val="both"/>
        <w:rPr>
          <w:sz w:val="28"/>
          <w:szCs w:val="28"/>
        </w:rPr>
      </w:pPr>
    </w:p>
    <w:p w:rsidR="00A20143" w:rsidRPr="002C5C12" w:rsidRDefault="00A20143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 xml:space="preserve">Рис. 3. Схема прокатки с вертикальной (а) и </w:t>
      </w:r>
    </w:p>
    <w:p w:rsidR="000C6DE3" w:rsidRPr="002C5C12" w:rsidRDefault="00A20143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горизонтальной (б) шнековой подачей порошка</w:t>
      </w:r>
    </w:p>
    <w:p w:rsidR="005635AE" w:rsidRPr="002C5C12" w:rsidRDefault="005635AE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5635AE" w:rsidRPr="002C5C12" w:rsidRDefault="005635AE" w:rsidP="002C5C12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C5C12">
        <w:rPr>
          <w:sz w:val="28"/>
          <w:szCs w:val="28"/>
        </w:rPr>
        <w:t xml:space="preserve">Для получения изделий сложной формы используют </w:t>
      </w:r>
      <w:r w:rsidRPr="002C5C12">
        <w:rPr>
          <w:sz w:val="28"/>
          <w:szCs w:val="28"/>
          <w:u w:val="single"/>
        </w:rPr>
        <w:t>шликерное литьё</w:t>
      </w:r>
      <w:r w:rsidRPr="002C5C12">
        <w:rPr>
          <w:sz w:val="28"/>
          <w:szCs w:val="28"/>
        </w:rPr>
        <w:t>. После заполнения формы жидкая составляющая шликера удаляется нагревом.</w:t>
      </w:r>
    </w:p>
    <w:p w:rsidR="005635AE" w:rsidRPr="002C5C12" w:rsidRDefault="002C5C12" w:rsidP="002C5C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32E3A" w:rsidRPr="002C5C12">
        <w:rPr>
          <w:sz w:val="28"/>
          <w:szCs w:val="28"/>
        </w:rPr>
        <w:t>Спекание порошковых материалов.</w:t>
      </w:r>
    </w:p>
    <w:p w:rsidR="002C5C12" w:rsidRDefault="002C5C12" w:rsidP="002C5C12">
      <w:pPr>
        <w:spacing w:line="360" w:lineRule="auto"/>
        <w:ind w:firstLine="709"/>
        <w:jc w:val="both"/>
        <w:rPr>
          <w:sz w:val="28"/>
          <w:szCs w:val="28"/>
        </w:rPr>
      </w:pPr>
    </w:p>
    <w:p w:rsidR="00332E3A" w:rsidRPr="002C5C12" w:rsidRDefault="00332E3A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 xml:space="preserve">Вид термической обработки, </w:t>
      </w:r>
      <w:r w:rsidR="00106418" w:rsidRPr="002C5C12">
        <w:rPr>
          <w:sz w:val="28"/>
          <w:szCs w:val="28"/>
        </w:rPr>
        <w:t xml:space="preserve">позволяющий получить конечные свойства материала и изделия, называется </w:t>
      </w:r>
      <w:r w:rsidR="00106418" w:rsidRPr="002C5C12">
        <w:rPr>
          <w:sz w:val="28"/>
          <w:szCs w:val="28"/>
          <w:u w:val="single"/>
        </w:rPr>
        <w:t>спеканием</w:t>
      </w:r>
      <w:r w:rsidR="00106418" w:rsidRPr="002C5C12">
        <w:rPr>
          <w:sz w:val="28"/>
          <w:szCs w:val="28"/>
        </w:rPr>
        <w:t>. Оно заключается в нагреве и выдержке сформованного изделия (заготовки) при температуре ниже точки плавления основного компонента. Для многокомпонентных систем различают твёрдофазное и жидкофазное спекание.</w:t>
      </w:r>
    </w:p>
    <w:p w:rsidR="00266E39" w:rsidRPr="002C5C12" w:rsidRDefault="00106418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Твёрдофазное спекание</w:t>
      </w:r>
      <w:r w:rsidRPr="002C5C12">
        <w:rPr>
          <w:sz w:val="28"/>
          <w:szCs w:val="28"/>
        </w:rPr>
        <w:t xml:space="preserve"> сопровождается возникновением и развитием связей между частицами, образованием и ростом контактов (шеек), закрытием сквозной пористости, укрупнением и сфероидизацией пор,</w:t>
      </w:r>
      <w:r w:rsidR="00744469" w:rsidRPr="002C5C12">
        <w:rPr>
          <w:sz w:val="28"/>
          <w:szCs w:val="28"/>
        </w:rPr>
        <w:t xml:space="preserve"> уплотнением заготовки за счёт усадки (рис. 4, а). В процессе спекания происходит массоперенос вещества через газовую фазу за счёт поверхностной и </w:t>
      </w:r>
      <w:r w:rsidR="00266E39" w:rsidRPr="002C5C12">
        <w:rPr>
          <w:sz w:val="28"/>
          <w:szCs w:val="28"/>
        </w:rPr>
        <w:t>объёмной диффузии, вязкого течения, течения, вызванного внешними нагрузками (спекание под давлением). При спекании наблюдается также рекристаллизация (рост одних зёрен за счёт других той же фазы). Уплотнение при нагреве в основном происходит за счёт объёмной деформации частиц, осуществляемой путём объёмной самодиффузии атомов.</w:t>
      </w:r>
    </w:p>
    <w:p w:rsidR="00266E39" w:rsidRPr="002C5C12" w:rsidRDefault="007B081F" w:rsidP="002C5C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12pt;height:141.75pt">
            <v:imagedata r:id="rId10" o:title="Поверхности излома порошковых материалов"/>
          </v:shape>
        </w:pict>
      </w:r>
    </w:p>
    <w:p w:rsidR="00266E39" w:rsidRPr="002C5C12" w:rsidRDefault="00266E39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266E39" w:rsidRPr="002C5C12" w:rsidRDefault="00266E39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Рис. 4. Поверхности излома спечённых порошковых материалов (а) и образование межпластинчатого контакта в условиях жидкофазного спекания (б)</w:t>
      </w:r>
    </w:p>
    <w:p w:rsidR="00266E39" w:rsidRPr="002C5C12" w:rsidRDefault="00D72D5F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Жидкофазное спекание</w:t>
      </w:r>
      <w:r w:rsidRPr="002C5C12">
        <w:rPr>
          <w:sz w:val="28"/>
          <w:szCs w:val="28"/>
        </w:rPr>
        <w:t xml:space="preserve"> протекает в присутствии жидкой фазы легкоплавкого компонента, которая хорошо смачивает твёрдую фазу, улучшает сцепление между частицами, увеличивает скорость диффузии компонентов</w:t>
      </w:r>
      <w:r w:rsidR="00E00556" w:rsidRPr="002C5C12">
        <w:rPr>
          <w:sz w:val="28"/>
          <w:szCs w:val="28"/>
        </w:rPr>
        <w:t>, облегчает перемещение частиц друг относительно друга. Плохая смачиваемость препятствует уплотнению. Твёрдая фаза  в зоне контакта может растворяться в жидкой, интенсифицируя процессы массопереноса</w:t>
      </w:r>
      <w:r w:rsidR="00AA2A2F" w:rsidRPr="002C5C12">
        <w:rPr>
          <w:sz w:val="28"/>
          <w:szCs w:val="28"/>
        </w:rPr>
        <w:t xml:space="preserve"> (рис. 4, б). Различают системы с нерастворимыми компонентами, с ограниченной растворимостью и со значительной взаимной растворимостью компонентов. Жидкофазное спекание таких систем имеет свои особенности, связанные с преобладанием одной из стадий:</w:t>
      </w:r>
    </w:p>
    <w:p w:rsidR="00AA2A2F" w:rsidRPr="002C5C12" w:rsidRDefault="00AA2A2F" w:rsidP="002C5C12">
      <w:pPr>
        <w:numPr>
          <w:ilvl w:val="0"/>
          <w:numId w:val="4"/>
        </w:numPr>
        <w:tabs>
          <w:tab w:val="left" w:pos="1080"/>
          <w:tab w:val="left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вязкое течение жидкости</w:t>
      </w:r>
      <w:r w:rsidR="00C543C0" w:rsidRPr="002C5C12">
        <w:rPr>
          <w:sz w:val="28"/>
          <w:szCs w:val="28"/>
        </w:rPr>
        <w:t xml:space="preserve"> – перегруппировка частиц;</w:t>
      </w:r>
    </w:p>
    <w:p w:rsidR="00C543C0" w:rsidRPr="002C5C12" w:rsidRDefault="00C543C0" w:rsidP="002C5C12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растворение – осаждение; образование жёсткого скелета.</w:t>
      </w:r>
    </w:p>
    <w:p w:rsidR="00C543C0" w:rsidRPr="002C5C12" w:rsidRDefault="00C543C0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 xml:space="preserve">Совмещение процесса прессования и спекания наблюдается при </w:t>
      </w:r>
      <w:r w:rsidRPr="002C5C12">
        <w:rPr>
          <w:sz w:val="28"/>
          <w:szCs w:val="28"/>
          <w:u w:val="single"/>
        </w:rPr>
        <w:t>горячем прессовании</w:t>
      </w:r>
      <w:r w:rsidRPr="002C5C12">
        <w:rPr>
          <w:sz w:val="28"/>
          <w:szCs w:val="28"/>
        </w:rPr>
        <w:t>, которое производится при температуре</w:t>
      </w:r>
      <w:r w:rsidR="00AD6F9C" w:rsidRPr="002C5C12">
        <w:rPr>
          <w:sz w:val="28"/>
          <w:szCs w:val="28"/>
        </w:rPr>
        <w:t xml:space="preserve"> (0,5…0,9)</w:t>
      </w:r>
      <w:r w:rsidR="00CD333B" w:rsidRPr="002C5C12">
        <w:rPr>
          <w:sz w:val="28"/>
          <w:szCs w:val="28"/>
        </w:rPr>
        <w:t>Т</w:t>
      </w:r>
      <w:r w:rsidR="00CD333B" w:rsidRPr="002C5C12">
        <w:rPr>
          <w:sz w:val="28"/>
          <w:szCs w:val="28"/>
          <w:vertAlign w:val="subscript"/>
        </w:rPr>
        <w:t xml:space="preserve">пл  </w:t>
      </w:r>
      <w:r w:rsidR="00CD333B" w:rsidRPr="002C5C12">
        <w:rPr>
          <w:sz w:val="28"/>
          <w:szCs w:val="28"/>
        </w:rPr>
        <w:t>основного компонента.</w:t>
      </w:r>
      <w:r w:rsidR="00AD6F9C" w:rsidRPr="002C5C12">
        <w:rPr>
          <w:sz w:val="28"/>
          <w:szCs w:val="28"/>
        </w:rPr>
        <w:t xml:space="preserve"> Высокая </w:t>
      </w:r>
      <w:r w:rsidR="003857AB" w:rsidRPr="002C5C12">
        <w:rPr>
          <w:sz w:val="28"/>
          <w:szCs w:val="28"/>
        </w:rPr>
        <w:t xml:space="preserve"> температура прессования позволяет снизить в несколько десятков раз давление прессования. Время выдержки составляет от 15…30 мин до нескольких часов. Горячее прессование применяют для труднопрессуемых порошков с целью получения высоких физико-механических свойств. Горячепрессованные детали имеют мелкозернистую структуру. Пресс-форму, в которой осуществляют горячее прессование, изготавливают из жаропрочных материалов, а при прессовании тугоплавких соединений – из графита, прочность которого с увеличением температуры повышается.</w:t>
      </w:r>
    </w:p>
    <w:p w:rsidR="003857AB" w:rsidRPr="002C5C12" w:rsidRDefault="003857AB" w:rsidP="002C5C12">
      <w:pPr>
        <w:spacing w:line="360" w:lineRule="auto"/>
        <w:ind w:firstLine="709"/>
        <w:jc w:val="both"/>
        <w:rPr>
          <w:sz w:val="28"/>
          <w:szCs w:val="28"/>
        </w:rPr>
      </w:pPr>
    </w:p>
    <w:p w:rsidR="003857AB" w:rsidRPr="002C5C12" w:rsidRDefault="007C633C" w:rsidP="002C5C12">
      <w:pPr>
        <w:spacing w:line="360" w:lineRule="auto"/>
        <w:ind w:firstLine="709"/>
        <w:jc w:val="center"/>
        <w:rPr>
          <w:sz w:val="28"/>
          <w:szCs w:val="28"/>
        </w:rPr>
      </w:pPr>
      <w:r w:rsidRPr="002C5C12">
        <w:rPr>
          <w:sz w:val="28"/>
          <w:szCs w:val="28"/>
        </w:rPr>
        <w:t>Свойства и области применения порошковых материалов.</w:t>
      </w:r>
    </w:p>
    <w:p w:rsidR="002C5C12" w:rsidRDefault="002C5C12" w:rsidP="002C5C12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7C633C" w:rsidRPr="002C5C12" w:rsidRDefault="007C633C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Антифрикционные пористые</w:t>
      </w:r>
      <w:r w:rsidRPr="002C5C12">
        <w:rPr>
          <w:sz w:val="28"/>
          <w:szCs w:val="28"/>
        </w:rPr>
        <w:t xml:space="preserve"> материалы изготавливают на основе порошков железа или меди с пропиткой жидкой смазкой (маслом) или с добавками твёрдой смазки (графит, свинец, дисульфид молибдена, сернистый цинк). Данные материалы обладают высокими триботехническими свойствами, хорошей прирабатываемостью, высокой теплопроводностью, достаточной вязкостью при ударной нагрузке, обеспечивают низкий коэффициент трения.</w:t>
      </w:r>
    </w:p>
    <w:p w:rsidR="007C633C" w:rsidRPr="002C5C12" w:rsidRDefault="00DD456C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 xml:space="preserve">К </w:t>
      </w:r>
      <w:r w:rsidRPr="002C5C12">
        <w:rPr>
          <w:sz w:val="28"/>
          <w:szCs w:val="28"/>
          <w:u w:val="single"/>
        </w:rPr>
        <w:t xml:space="preserve">фрикционным </w:t>
      </w:r>
      <w:r w:rsidRPr="002C5C12">
        <w:rPr>
          <w:sz w:val="28"/>
          <w:szCs w:val="28"/>
        </w:rPr>
        <w:t>относят материалы с высоким коэффициентом трения. Они обладают высокой фрикционной теплостойкостью и коррозионной стойкостью. Их изготавливают на основе меди или железа с металлическими и неметаллическими компонентами для деталей, работающих в масле (75%) и при сухом трении. Фрикционные изделия состоят из стальной основы и фрикционных накладок, которые припекаются к основе под давлением.</w:t>
      </w:r>
    </w:p>
    <w:p w:rsidR="00DD456C" w:rsidRPr="002C5C12" w:rsidRDefault="00DD456C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Электротехнические</w:t>
      </w:r>
      <w:r w:rsidRPr="002C5C12">
        <w:rPr>
          <w:sz w:val="28"/>
          <w:szCs w:val="28"/>
        </w:rPr>
        <w:t xml:space="preserve"> материалы подразделяются</w:t>
      </w:r>
      <w:r w:rsidR="00A60B9B" w:rsidRPr="002C5C12">
        <w:rPr>
          <w:sz w:val="28"/>
          <w:szCs w:val="28"/>
        </w:rPr>
        <w:t xml:space="preserve"> на электроконтактные (металлические, металлографитовые, металлооксидные и металлокарбидные), магнитомягкие (железоникелевые сплавы, сплавы железа с кремнием и алюминием или хромом и алюминием), магнитотвёрдые </w:t>
      </w:r>
      <w:r w:rsidR="00BC6E10" w:rsidRPr="002C5C12">
        <w:rPr>
          <w:sz w:val="28"/>
          <w:szCs w:val="28"/>
        </w:rPr>
        <w:t>(сплавы на</w:t>
      </w:r>
      <w:r w:rsidR="008B0237" w:rsidRPr="002C5C12">
        <w:rPr>
          <w:sz w:val="28"/>
          <w:szCs w:val="28"/>
        </w:rPr>
        <w:t xml:space="preserve"> </w:t>
      </w:r>
      <w:r w:rsidR="00BC6E10" w:rsidRPr="002C5C12">
        <w:rPr>
          <w:sz w:val="28"/>
          <w:szCs w:val="28"/>
        </w:rPr>
        <w:t xml:space="preserve">основе                       </w:t>
      </w:r>
      <w:r w:rsidR="00BC6E10" w:rsidRPr="002C5C12">
        <w:rPr>
          <w:sz w:val="28"/>
          <w:szCs w:val="28"/>
          <w:lang w:val="en-US"/>
        </w:rPr>
        <w:t>Fe</w:t>
      </w:r>
      <w:r w:rsidR="00BC6E10" w:rsidRPr="002C5C12">
        <w:rPr>
          <w:sz w:val="28"/>
          <w:szCs w:val="28"/>
        </w:rPr>
        <w:t>–</w:t>
      </w:r>
      <w:r w:rsidR="00BC6E10" w:rsidRPr="002C5C12">
        <w:rPr>
          <w:sz w:val="28"/>
          <w:szCs w:val="28"/>
          <w:lang w:val="en-US"/>
        </w:rPr>
        <w:t>Al</w:t>
      </w:r>
      <w:r w:rsidR="00BC6E10" w:rsidRPr="002C5C12">
        <w:rPr>
          <w:sz w:val="28"/>
          <w:szCs w:val="28"/>
        </w:rPr>
        <w:t>–</w:t>
      </w:r>
      <w:r w:rsidR="00BC6E10" w:rsidRPr="002C5C12">
        <w:rPr>
          <w:sz w:val="28"/>
          <w:szCs w:val="28"/>
          <w:lang w:val="en-US"/>
        </w:rPr>
        <w:t>Ni</w:t>
      </w:r>
      <w:r w:rsidR="00BC6E10" w:rsidRPr="002C5C12">
        <w:rPr>
          <w:sz w:val="28"/>
          <w:szCs w:val="28"/>
        </w:rPr>
        <w:t>(</w:t>
      </w:r>
      <w:r w:rsidR="00BC6E10" w:rsidRPr="002C5C12">
        <w:rPr>
          <w:sz w:val="28"/>
          <w:szCs w:val="28"/>
          <w:lang w:val="en-US"/>
        </w:rPr>
        <w:t>Co</w:t>
      </w:r>
      <w:r w:rsidR="00BC6E10" w:rsidRPr="002C5C12">
        <w:rPr>
          <w:sz w:val="28"/>
          <w:szCs w:val="28"/>
        </w:rPr>
        <w:t>), называемые альни, альнико, магнико</w:t>
      </w:r>
      <w:r w:rsidR="008B0237" w:rsidRPr="002C5C12">
        <w:rPr>
          <w:sz w:val="28"/>
          <w:szCs w:val="28"/>
        </w:rPr>
        <w:t>), магнитодиэлектрики (карбонильное железо, пермаллой, альсифер), ферриты (</w:t>
      </w:r>
      <w:r w:rsidR="008B0237" w:rsidRPr="002C5C12">
        <w:rPr>
          <w:sz w:val="28"/>
          <w:szCs w:val="28"/>
          <w:lang w:val="en-US"/>
        </w:rPr>
        <w:t>Fe</w:t>
      </w:r>
      <w:r w:rsidR="008B0237" w:rsidRPr="002C5C12">
        <w:rPr>
          <w:sz w:val="28"/>
          <w:szCs w:val="28"/>
          <w:vertAlign w:val="subscript"/>
        </w:rPr>
        <w:t>3</w:t>
      </w:r>
      <w:r w:rsidR="008B0237" w:rsidRPr="002C5C12">
        <w:rPr>
          <w:sz w:val="28"/>
          <w:szCs w:val="28"/>
        </w:rPr>
        <w:t>О</w:t>
      </w:r>
      <w:r w:rsidR="008B0237" w:rsidRPr="002C5C12">
        <w:rPr>
          <w:sz w:val="28"/>
          <w:szCs w:val="28"/>
          <w:vertAlign w:val="subscript"/>
        </w:rPr>
        <w:t xml:space="preserve">4  </w:t>
      </w:r>
      <w:r w:rsidR="008B0237" w:rsidRPr="002C5C12">
        <w:rPr>
          <w:sz w:val="28"/>
          <w:szCs w:val="28"/>
        </w:rPr>
        <w:t xml:space="preserve">с добавками </w:t>
      </w:r>
      <w:r w:rsidR="008B0237" w:rsidRPr="002C5C12">
        <w:rPr>
          <w:sz w:val="28"/>
          <w:szCs w:val="28"/>
          <w:lang w:val="en-US"/>
        </w:rPr>
        <w:t>NiO</w:t>
      </w:r>
      <w:r w:rsidR="008B0237" w:rsidRPr="002C5C12">
        <w:rPr>
          <w:sz w:val="28"/>
          <w:szCs w:val="28"/>
        </w:rPr>
        <w:t xml:space="preserve">, </w:t>
      </w:r>
      <w:r w:rsidR="008B0237" w:rsidRPr="002C5C12">
        <w:rPr>
          <w:sz w:val="28"/>
          <w:szCs w:val="28"/>
          <w:lang w:val="en-US"/>
        </w:rPr>
        <w:t>MgO</w:t>
      </w:r>
      <w:r w:rsidR="008B0237" w:rsidRPr="002C5C12">
        <w:rPr>
          <w:sz w:val="28"/>
          <w:szCs w:val="28"/>
        </w:rPr>
        <w:t xml:space="preserve">, </w:t>
      </w:r>
      <w:r w:rsidR="008B0237" w:rsidRPr="002C5C12">
        <w:rPr>
          <w:sz w:val="28"/>
          <w:szCs w:val="28"/>
          <w:lang w:val="en-US"/>
        </w:rPr>
        <w:t>MnO</w:t>
      </w:r>
      <w:r w:rsidR="008B0237" w:rsidRPr="002C5C12">
        <w:rPr>
          <w:sz w:val="28"/>
          <w:szCs w:val="28"/>
        </w:rPr>
        <w:t xml:space="preserve">, </w:t>
      </w:r>
      <w:r w:rsidR="008B0237" w:rsidRPr="002C5C12">
        <w:rPr>
          <w:sz w:val="28"/>
          <w:szCs w:val="28"/>
          <w:lang w:val="en-US"/>
        </w:rPr>
        <w:t>ZnO</w:t>
      </w:r>
      <w:r w:rsidR="008B0237" w:rsidRPr="002C5C12">
        <w:rPr>
          <w:sz w:val="28"/>
          <w:szCs w:val="28"/>
        </w:rPr>
        <w:t xml:space="preserve">). </w:t>
      </w:r>
    </w:p>
    <w:p w:rsidR="008B0237" w:rsidRPr="002C5C12" w:rsidRDefault="008B0237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Аморфные</w:t>
      </w:r>
      <w:r w:rsidRPr="002C5C12">
        <w:rPr>
          <w:sz w:val="28"/>
          <w:szCs w:val="28"/>
        </w:rPr>
        <w:t xml:space="preserve"> материалы, получаемые быстрым</w:t>
      </w:r>
      <w:r w:rsidR="0065253A" w:rsidRPr="002C5C12">
        <w:rPr>
          <w:sz w:val="28"/>
          <w:szCs w:val="28"/>
        </w:rPr>
        <w:t xml:space="preserve"> (со скоростью</w:t>
      </w:r>
      <w:r w:rsidR="00EC7D26" w:rsidRPr="002C5C12">
        <w:rPr>
          <w:sz w:val="28"/>
          <w:szCs w:val="28"/>
        </w:rPr>
        <w:t xml:space="preserve">               </w:t>
      </w:r>
      <w:r w:rsidR="0065253A" w:rsidRPr="002C5C12">
        <w:rPr>
          <w:sz w:val="28"/>
          <w:szCs w:val="28"/>
        </w:rPr>
        <w:t>10</w:t>
      </w:r>
      <w:r w:rsidR="0065253A" w:rsidRPr="002C5C12">
        <w:rPr>
          <w:sz w:val="28"/>
          <w:szCs w:val="28"/>
          <w:vertAlign w:val="superscript"/>
        </w:rPr>
        <w:t xml:space="preserve">5 </w:t>
      </w:r>
      <w:r w:rsidR="0065253A" w:rsidRPr="002C5C12">
        <w:rPr>
          <w:sz w:val="28"/>
          <w:szCs w:val="28"/>
        </w:rPr>
        <w:t>…10</w:t>
      </w:r>
      <w:r w:rsidR="00EC7D26" w:rsidRPr="002C5C12">
        <w:rPr>
          <w:sz w:val="28"/>
          <w:szCs w:val="28"/>
          <w:vertAlign w:val="superscript"/>
        </w:rPr>
        <w:t>6  0</w:t>
      </w:r>
      <w:r w:rsidR="00EC7D26" w:rsidRPr="002C5C12">
        <w:rPr>
          <w:sz w:val="28"/>
          <w:szCs w:val="28"/>
        </w:rPr>
        <w:t>С/с) охлаждением расплава (</w:t>
      </w:r>
      <w:r w:rsidR="00EC7D26" w:rsidRPr="002C5C12">
        <w:rPr>
          <w:sz w:val="28"/>
          <w:szCs w:val="28"/>
          <w:lang w:val="en-US"/>
        </w:rPr>
        <w:t>Fe</w:t>
      </w:r>
      <w:r w:rsidR="00EC7D26" w:rsidRPr="002C5C12">
        <w:rPr>
          <w:sz w:val="28"/>
          <w:szCs w:val="28"/>
          <w:vertAlign w:val="subscript"/>
        </w:rPr>
        <w:t>40</w:t>
      </w:r>
      <w:r w:rsidR="00EC7D26" w:rsidRPr="002C5C12">
        <w:rPr>
          <w:sz w:val="28"/>
          <w:szCs w:val="28"/>
          <w:lang w:val="en-US"/>
        </w:rPr>
        <w:t>N</w:t>
      </w:r>
      <w:r w:rsidR="00EC7D26" w:rsidRPr="002C5C12">
        <w:rPr>
          <w:sz w:val="28"/>
          <w:szCs w:val="28"/>
          <w:vertAlign w:val="subscript"/>
        </w:rPr>
        <w:t>40</w:t>
      </w:r>
      <w:r w:rsidR="00EC7D26" w:rsidRPr="002C5C12">
        <w:rPr>
          <w:sz w:val="28"/>
          <w:szCs w:val="28"/>
          <w:lang w:val="en-US"/>
        </w:rPr>
        <w:t>P</w:t>
      </w:r>
      <w:r w:rsidR="00EC7D26" w:rsidRPr="002C5C12">
        <w:rPr>
          <w:sz w:val="28"/>
          <w:szCs w:val="28"/>
          <w:vertAlign w:val="subscript"/>
        </w:rPr>
        <w:t>10</w:t>
      </w:r>
      <w:r w:rsidR="00EC7D26" w:rsidRPr="002C5C12">
        <w:rPr>
          <w:sz w:val="28"/>
          <w:szCs w:val="28"/>
          <w:lang w:val="en-US"/>
        </w:rPr>
        <w:t>B</w:t>
      </w:r>
      <w:r w:rsidR="00EC7D26" w:rsidRPr="002C5C12">
        <w:rPr>
          <w:sz w:val="28"/>
          <w:szCs w:val="28"/>
          <w:vertAlign w:val="subscript"/>
        </w:rPr>
        <w:t>8</w:t>
      </w:r>
      <w:r w:rsidR="00EC7D26" w:rsidRPr="002C5C12">
        <w:rPr>
          <w:sz w:val="28"/>
          <w:szCs w:val="28"/>
          <w:lang w:val="en-US"/>
        </w:rPr>
        <w:t>O</w:t>
      </w:r>
      <w:r w:rsidR="00EC7D26" w:rsidRPr="002C5C12">
        <w:rPr>
          <w:sz w:val="28"/>
          <w:szCs w:val="28"/>
        </w:rPr>
        <w:t>), явл</w:t>
      </w:r>
      <w:r w:rsidR="00D70564" w:rsidRPr="002C5C12">
        <w:rPr>
          <w:sz w:val="28"/>
          <w:szCs w:val="28"/>
        </w:rPr>
        <w:t>яются новым классом магнитных материалов, из которых изготавливают магнитные экраны</w:t>
      </w:r>
      <w:r w:rsidR="005E28C0" w:rsidRPr="002C5C12">
        <w:rPr>
          <w:sz w:val="28"/>
          <w:szCs w:val="28"/>
        </w:rPr>
        <w:t>, трансформаторы и электродные приборы.</w:t>
      </w:r>
    </w:p>
    <w:p w:rsidR="005E28C0" w:rsidRPr="002C5C12" w:rsidRDefault="005E28C0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Спечённые конструкционные</w:t>
      </w:r>
      <w:r w:rsidRPr="002C5C12">
        <w:rPr>
          <w:sz w:val="28"/>
          <w:szCs w:val="28"/>
        </w:rPr>
        <w:t xml:space="preserve"> материалы</w:t>
      </w:r>
      <w:r w:rsidR="006D0B9B" w:rsidRPr="002C5C12">
        <w:rPr>
          <w:sz w:val="28"/>
          <w:szCs w:val="28"/>
        </w:rPr>
        <w:t xml:space="preserve"> изготавливаются</w:t>
      </w:r>
      <w:r w:rsidR="00013222" w:rsidRPr="002C5C12">
        <w:rPr>
          <w:sz w:val="28"/>
          <w:szCs w:val="28"/>
        </w:rPr>
        <w:t xml:space="preserve"> на основе конструкционной стали (углеродистой, меднистой, кремнистой, молибденовой, хромомолибденовой), титановых и алюминиевых сплавов.</w:t>
      </w:r>
    </w:p>
    <w:p w:rsidR="00013222" w:rsidRPr="002C5C12" w:rsidRDefault="00013222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Повышение твёрдости обрабатываемых заготовок потребовало расширения диапазона используемых режущих материалов от твёрдых сплавов, минералокерамических материалов до искусственных алмазов и других сверхтвёрдых материалов, получаемых методами порошковой металлургии.</w:t>
      </w:r>
    </w:p>
    <w:p w:rsidR="00013222" w:rsidRPr="002C5C12" w:rsidRDefault="00013222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Твёрдые сплавы используют в режущих и контрольно-и</w:t>
      </w:r>
      <w:r w:rsidR="00D220F8" w:rsidRPr="002C5C12">
        <w:rPr>
          <w:sz w:val="28"/>
          <w:szCs w:val="28"/>
        </w:rPr>
        <w:t>змерительных инструментах, рабочих вставках фильер</w:t>
      </w:r>
      <w:r w:rsidR="00C73641" w:rsidRPr="002C5C12">
        <w:rPr>
          <w:sz w:val="28"/>
          <w:szCs w:val="28"/>
        </w:rPr>
        <w:t xml:space="preserve"> при волочении, матрицах и пуансонах при штамповке и прессовании. В машиностроении и приборостроении широко применяют армированные твёрдыми сплавами детали. Например, в текстильной промышленности применяют твёрдые сплавы для направляющих колец и других трущихся деталей; в порошковой металлургии твёрдые сплавы используют для размольных тел и прессового инструмента.</w:t>
      </w:r>
    </w:p>
    <w:p w:rsidR="007C0D5A" w:rsidRPr="002C5C12" w:rsidRDefault="00C73641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Минералокерамику</w:t>
      </w:r>
      <w:r w:rsidRPr="002C5C12">
        <w:rPr>
          <w:sz w:val="28"/>
          <w:szCs w:val="28"/>
        </w:rPr>
        <w:t xml:space="preserve"> применяют для </w:t>
      </w:r>
      <w:r w:rsidR="003E7F95" w:rsidRPr="002C5C12">
        <w:rPr>
          <w:sz w:val="28"/>
          <w:szCs w:val="28"/>
        </w:rPr>
        <w:t xml:space="preserve">получистовой и чистовой обработки резанием чугунов, закалённых и улучшенных сталей, цветных и тугоплавких сплавов при высоких (до 800 м/мин) скоростях резания. Основу минералокерамики составляет </w:t>
      </w:r>
      <w:r w:rsidR="007B081F">
        <w:rPr>
          <w:position w:val="-6"/>
          <w:sz w:val="28"/>
          <w:szCs w:val="28"/>
        </w:rPr>
        <w:pict>
          <v:shape id="_x0000_i1029" type="#_x0000_t75" style="width:15.75pt;height:12.75pt">
            <v:imagedata r:id="rId11" o:title=""/>
          </v:shape>
        </w:pict>
      </w:r>
      <w:r w:rsidR="003E7F95" w:rsidRPr="002C5C12">
        <w:rPr>
          <w:sz w:val="28"/>
          <w:szCs w:val="28"/>
        </w:rPr>
        <w:t xml:space="preserve">- модификация </w:t>
      </w:r>
      <w:r w:rsidR="003E7F95" w:rsidRPr="002C5C12">
        <w:rPr>
          <w:sz w:val="28"/>
          <w:szCs w:val="28"/>
          <w:lang w:val="en-US"/>
        </w:rPr>
        <w:t>Al</w:t>
      </w:r>
      <w:r w:rsidR="003E7F95" w:rsidRPr="002C5C12">
        <w:rPr>
          <w:sz w:val="28"/>
          <w:szCs w:val="28"/>
          <w:vertAlign w:val="subscript"/>
        </w:rPr>
        <w:t>2</w:t>
      </w:r>
      <w:r w:rsidR="003E7F95" w:rsidRPr="002C5C12">
        <w:rPr>
          <w:sz w:val="28"/>
          <w:szCs w:val="28"/>
          <w:lang w:val="en-US"/>
        </w:rPr>
        <w:t>O</w:t>
      </w:r>
      <w:r w:rsidR="003E7F95" w:rsidRPr="002C5C12">
        <w:rPr>
          <w:sz w:val="28"/>
          <w:szCs w:val="28"/>
          <w:vertAlign w:val="subscript"/>
        </w:rPr>
        <w:t>3</w:t>
      </w:r>
      <w:r w:rsidR="007C0D5A" w:rsidRPr="002C5C12">
        <w:rPr>
          <w:sz w:val="28"/>
          <w:szCs w:val="28"/>
        </w:rPr>
        <w:t xml:space="preserve"> (электрокорунд) зернистостью до 1 мкм. Плотность кермета (керамики с металлической связкой) составляет 3,96 г/см</w:t>
      </w:r>
      <w:r w:rsidR="007C0D5A" w:rsidRPr="002C5C12">
        <w:rPr>
          <w:sz w:val="28"/>
          <w:szCs w:val="28"/>
          <w:vertAlign w:val="superscript"/>
        </w:rPr>
        <w:t xml:space="preserve">3 </w:t>
      </w:r>
      <w:r w:rsidR="007C0D5A" w:rsidRPr="002C5C12">
        <w:rPr>
          <w:sz w:val="28"/>
          <w:szCs w:val="28"/>
        </w:rPr>
        <w:t xml:space="preserve">, твёрдость – </w:t>
      </w:r>
      <w:r w:rsidR="007C0D5A" w:rsidRPr="002C5C12">
        <w:rPr>
          <w:sz w:val="28"/>
          <w:szCs w:val="28"/>
          <w:lang w:val="en-US"/>
        </w:rPr>
        <w:t>HRA</w:t>
      </w:r>
      <w:r w:rsidR="007C0D5A" w:rsidRPr="002C5C12">
        <w:rPr>
          <w:sz w:val="28"/>
          <w:szCs w:val="28"/>
        </w:rPr>
        <w:t xml:space="preserve"> до 92 единиц. Оксидокарбидная керамика имеет плотность 4,2 … 4,6 г/см</w:t>
      </w:r>
      <w:r w:rsidR="007C0D5A" w:rsidRPr="002C5C12">
        <w:rPr>
          <w:sz w:val="28"/>
          <w:szCs w:val="28"/>
          <w:vertAlign w:val="superscript"/>
        </w:rPr>
        <w:t xml:space="preserve">3 </w:t>
      </w:r>
      <w:r w:rsidR="007C0D5A" w:rsidRPr="002C5C12">
        <w:rPr>
          <w:sz w:val="28"/>
          <w:szCs w:val="28"/>
        </w:rPr>
        <w:t xml:space="preserve"> и твёрдость – </w:t>
      </w:r>
      <w:r w:rsidR="007C0D5A" w:rsidRPr="002C5C12">
        <w:rPr>
          <w:sz w:val="28"/>
          <w:szCs w:val="28"/>
          <w:lang w:val="en-US"/>
        </w:rPr>
        <w:t>HRA</w:t>
      </w:r>
      <w:r w:rsidR="007C0D5A" w:rsidRPr="002C5C12">
        <w:rPr>
          <w:sz w:val="28"/>
          <w:szCs w:val="28"/>
        </w:rPr>
        <w:t xml:space="preserve"> 92 … 94 единицы.</w:t>
      </w:r>
    </w:p>
    <w:p w:rsidR="00C73641" w:rsidRPr="002C5C12" w:rsidRDefault="007C0D5A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  <w:u w:val="single"/>
        </w:rPr>
        <w:t>Эрозионно-стойкие</w:t>
      </w:r>
      <w:r w:rsidRPr="002C5C12">
        <w:rPr>
          <w:sz w:val="28"/>
          <w:szCs w:val="28"/>
        </w:rPr>
        <w:t xml:space="preserve"> и </w:t>
      </w:r>
      <w:r w:rsidRPr="002C5C12">
        <w:rPr>
          <w:sz w:val="28"/>
          <w:szCs w:val="28"/>
          <w:u w:val="single"/>
        </w:rPr>
        <w:t>потеющие</w:t>
      </w:r>
      <w:r w:rsidRPr="002C5C12">
        <w:rPr>
          <w:sz w:val="28"/>
          <w:szCs w:val="28"/>
        </w:rPr>
        <w:t xml:space="preserve"> материалы обладают комплексом</w:t>
      </w:r>
      <w:r w:rsidR="00D22E13" w:rsidRPr="002C5C12">
        <w:rPr>
          <w:sz w:val="28"/>
          <w:szCs w:val="28"/>
        </w:rPr>
        <w:t xml:space="preserve"> свойств, которые невозможно получить в сплавах. Они изготавливаются на основе тугоплавких металлов или углерода в виде композиций.</w:t>
      </w:r>
    </w:p>
    <w:p w:rsidR="00D22E13" w:rsidRPr="002C5C12" w:rsidRDefault="00D22E13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Например, путём пропитки вольфрамового или углеродного каркасов жидкой медью или серебром. Детали из такого материала работают в двигателях при температуре свыше 2500</w:t>
      </w:r>
      <w:r w:rsidR="00DF1551" w:rsidRPr="002C5C12">
        <w:rPr>
          <w:sz w:val="28"/>
          <w:szCs w:val="28"/>
        </w:rPr>
        <w:t xml:space="preserve"> </w:t>
      </w:r>
      <w:r w:rsidRPr="002C5C12">
        <w:rPr>
          <w:sz w:val="28"/>
          <w:szCs w:val="28"/>
        </w:rPr>
        <w:t xml:space="preserve"> </w:t>
      </w:r>
      <w:r w:rsidR="00DF1551" w:rsidRPr="002C5C12">
        <w:rPr>
          <w:sz w:val="28"/>
          <w:szCs w:val="28"/>
          <w:vertAlign w:val="superscript"/>
        </w:rPr>
        <w:t>0</w:t>
      </w:r>
      <w:r w:rsidR="00DF1551" w:rsidRPr="002C5C12">
        <w:rPr>
          <w:sz w:val="28"/>
          <w:szCs w:val="28"/>
        </w:rPr>
        <w:t>С</w:t>
      </w:r>
      <w:r w:rsidR="00905023" w:rsidRPr="002C5C12">
        <w:rPr>
          <w:sz w:val="28"/>
          <w:szCs w:val="28"/>
        </w:rPr>
        <w:t>. Во время работы медь (серебро) испаряется, что понижает тепловой поток и улучшает условия работы вольфрамового или углеродного каркасов.</w:t>
      </w:r>
    </w:p>
    <w:p w:rsidR="00471632" w:rsidRPr="002C5C12" w:rsidRDefault="00471632" w:rsidP="002C5C12">
      <w:pPr>
        <w:tabs>
          <w:tab w:val="left" w:pos="6300"/>
        </w:tabs>
        <w:spacing w:line="360" w:lineRule="auto"/>
        <w:ind w:firstLine="709"/>
        <w:rPr>
          <w:sz w:val="28"/>
          <w:szCs w:val="28"/>
        </w:rPr>
      </w:pPr>
    </w:p>
    <w:p w:rsidR="00471632" w:rsidRPr="002C5C12" w:rsidRDefault="002C5C12" w:rsidP="002C5C12">
      <w:pPr>
        <w:tabs>
          <w:tab w:val="left" w:pos="630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71632" w:rsidRPr="002C5C12">
        <w:rPr>
          <w:sz w:val="28"/>
          <w:szCs w:val="28"/>
        </w:rPr>
        <w:t>Заключение.</w:t>
      </w:r>
    </w:p>
    <w:p w:rsidR="002C5C12" w:rsidRDefault="002C5C12" w:rsidP="002C5C12">
      <w:pPr>
        <w:spacing w:line="360" w:lineRule="auto"/>
        <w:ind w:firstLine="709"/>
        <w:jc w:val="both"/>
        <w:rPr>
          <w:sz w:val="28"/>
          <w:szCs w:val="28"/>
        </w:rPr>
      </w:pPr>
    </w:p>
    <w:p w:rsidR="00471632" w:rsidRPr="002C5C12" w:rsidRDefault="00603721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Итак, изучив порошковую металлургию можно сделать вывод, что технология  получения металлокерамических материалов и деталей состоит из ряда последовательных операций: получение металлических порошков, формование, спекание.</w:t>
      </w:r>
    </w:p>
    <w:p w:rsidR="00603721" w:rsidRPr="002C5C12" w:rsidRDefault="00603721" w:rsidP="002C5C12">
      <w:pPr>
        <w:spacing w:line="360" w:lineRule="auto"/>
        <w:ind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Совокупность основных и дополнительных</w:t>
      </w:r>
      <w:r w:rsidR="004D7755" w:rsidRPr="002C5C12">
        <w:rPr>
          <w:sz w:val="28"/>
          <w:szCs w:val="28"/>
        </w:rPr>
        <w:t xml:space="preserve"> технологических </w:t>
      </w:r>
      <w:r w:rsidRPr="002C5C12">
        <w:rPr>
          <w:sz w:val="28"/>
          <w:szCs w:val="28"/>
        </w:rPr>
        <w:t xml:space="preserve"> операций </w:t>
      </w:r>
      <w:r w:rsidR="00722022" w:rsidRPr="002C5C12">
        <w:rPr>
          <w:sz w:val="28"/>
          <w:szCs w:val="28"/>
        </w:rPr>
        <w:t>(резание, сверление, шлифование, калибрование и др.) позволяет решать с помощью порошковой металлургии две задачи:</w:t>
      </w:r>
    </w:p>
    <w:p w:rsidR="00722022" w:rsidRPr="002C5C12" w:rsidRDefault="00722022" w:rsidP="002C5C12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Изготавливать материалы и изделия с особыми составами, структурой и свойствами, которые недостижимы другими методами производства;</w:t>
      </w:r>
    </w:p>
    <w:p w:rsidR="00722022" w:rsidRPr="002C5C12" w:rsidRDefault="00722022" w:rsidP="002C5C12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Изготавливать материалы и изделия с обычными составами, структурой и свойствами, но при значительно более выгодных экономических показателях производства.</w:t>
      </w:r>
    </w:p>
    <w:p w:rsidR="00471632" w:rsidRPr="002C5C12" w:rsidRDefault="00471632" w:rsidP="002C5C12">
      <w:pPr>
        <w:spacing w:line="360" w:lineRule="auto"/>
        <w:ind w:firstLine="709"/>
        <w:rPr>
          <w:sz w:val="28"/>
          <w:szCs w:val="28"/>
        </w:rPr>
      </w:pPr>
    </w:p>
    <w:p w:rsidR="00471632" w:rsidRDefault="002C5C12" w:rsidP="002C5C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71632" w:rsidRPr="002C5C12">
        <w:rPr>
          <w:sz w:val="28"/>
          <w:szCs w:val="28"/>
        </w:rPr>
        <w:t>Список литературы:</w:t>
      </w:r>
    </w:p>
    <w:p w:rsidR="002C5C12" w:rsidRPr="002C5C12" w:rsidRDefault="002C5C12" w:rsidP="002C5C12">
      <w:pPr>
        <w:spacing w:line="360" w:lineRule="auto"/>
        <w:ind w:firstLine="709"/>
        <w:jc w:val="center"/>
        <w:rPr>
          <w:sz w:val="28"/>
          <w:szCs w:val="28"/>
        </w:rPr>
      </w:pPr>
    </w:p>
    <w:p w:rsidR="00471632" w:rsidRPr="002C5C12" w:rsidRDefault="00471632" w:rsidP="002C5C12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Технология конструкционных материалов: учебник/ О.С. Комаров, В.Н. Ковалевский, А.С. Чаус и др.; под общей редакцией О.С. Комарова. -  Мн.: Новое знание, 2005. – 560 с.</w:t>
      </w:r>
    </w:p>
    <w:p w:rsidR="00722022" w:rsidRPr="002C5C12" w:rsidRDefault="00722022" w:rsidP="002C5C12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Технология металлов. Кнорозов Б.В., Усова Л.Ф., Третьяков А.В., Арутюнова И.А., Шабашов С.П., Ефремов В.К., «Металлургия», 1974. 648 с.</w:t>
      </w:r>
    </w:p>
    <w:p w:rsidR="00722022" w:rsidRPr="002C5C12" w:rsidRDefault="000C5741" w:rsidP="002C5C12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C5C12">
        <w:rPr>
          <w:sz w:val="28"/>
          <w:szCs w:val="28"/>
        </w:rPr>
        <w:t>Знакомьтесь – порошковая металлургия. Либенсон Г.А. М., «Металлургия», 1976. 56 с.</w:t>
      </w:r>
      <w:bookmarkStart w:id="0" w:name="_GoBack"/>
      <w:bookmarkEnd w:id="0"/>
    </w:p>
    <w:sectPr w:rsidR="00722022" w:rsidRPr="002C5C12" w:rsidSect="002C5C12">
      <w:headerReference w:type="even" r:id="rId12"/>
      <w:headerReference w:type="default" r:id="rId13"/>
      <w:pgSz w:w="11906" w:h="16838" w:code="9"/>
      <w:pgMar w:top="1134" w:right="851" w:bottom="1134" w:left="1701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0E8" w:rsidRDefault="00C100E8">
      <w:r>
        <w:separator/>
      </w:r>
    </w:p>
  </w:endnote>
  <w:endnote w:type="continuationSeparator" w:id="0">
    <w:p w:rsidR="00C100E8" w:rsidRDefault="00C10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0E8" w:rsidRDefault="00C100E8">
      <w:r>
        <w:separator/>
      </w:r>
    </w:p>
  </w:footnote>
  <w:footnote w:type="continuationSeparator" w:id="0">
    <w:p w:rsidR="00C100E8" w:rsidRDefault="00C10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755" w:rsidRDefault="004D7755" w:rsidP="005C3906">
    <w:pPr>
      <w:pStyle w:val="a3"/>
      <w:framePr w:wrap="around" w:vAnchor="text" w:hAnchor="margin" w:xAlign="center" w:y="1"/>
      <w:rPr>
        <w:rStyle w:val="a4"/>
      </w:rPr>
    </w:pPr>
  </w:p>
  <w:p w:rsidR="004D7755" w:rsidRDefault="004D775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755" w:rsidRDefault="00172F12" w:rsidP="005C3906">
    <w:pPr>
      <w:pStyle w:val="a3"/>
      <w:framePr w:wrap="around" w:vAnchor="text" w:hAnchor="margin" w:xAlign="center" w:y="1"/>
      <w:rPr>
        <w:rStyle w:val="a4"/>
      </w:rPr>
    </w:pPr>
    <w:r>
      <w:rPr>
        <w:rStyle w:val="a4"/>
        <w:noProof/>
      </w:rPr>
      <w:t>- 2 -</w:t>
    </w:r>
  </w:p>
  <w:p w:rsidR="004D7755" w:rsidRDefault="004D775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76B81"/>
    <w:multiLevelType w:val="hybridMultilevel"/>
    <w:tmpl w:val="1D9EB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21350B"/>
    <w:multiLevelType w:val="hybridMultilevel"/>
    <w:tmpl w:val="61649B4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3A84EB5"/>
    <w:multiLevelType w:val="multilevel"/>
    <w:tmpl w:val="C27EE8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DC6428E"/>
    <w:multiLevelType w:val="hybridMultilevel"/>
    <w:tmpl w:val="023CFC3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EFA565B"/>
    <w:multiLevelType w:val="hybridMultilevel"/>
    <w:tmpl w:val="3BAA52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34780A"/>
    <w:multiLevelType w:val="hybridMultilevel"/>
    <w:tmpl w:val="C27EE8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38FD"/>
    <w:rsid w:val="00013222"/>
    <w:rsid w:val="00014262"/>
    <w:rsid w:val="000803B5"/>
    <w:rsid w:val="000C5741"/>
    <w:rsid w:val="000C6DE3"/>
    <w:rsid w:val="00106418"/>
    <w:rsid w:val="001240F3"/>
    <w:rsid w:val="00172F12"/>
    <w:rsid w:val="00176AF2"/>
    <w:rsid w:val="00266E39"/>
    <w:rsid w:val="002A7928"/>
    <w:rsid w:val="002C1D0B"/>
    <w:rsid w:val="002C5C12"/>
    <w:rsid w:val="002F2F98"/>
    <w:rsid w:val="0032154B"/>
    <w:rsid w:val="00332E3A"/>
    <w:rsid w:val="003773BC"/>
    <w:rsid w:val="003857AB"/>
    <w:rsid w:val="0039579A"/>
    <w:rsid w:val="003C01DB"/>
    <w:rsid w:val="003E7F95"/>
    <w:rsid w:val="00462FCC"/>
    <w:rsid w:val="00471632"/>
    <w:rsid w:val="00476B20"/>
    <w:rsid w:val="004D0C17"/>
    <w:rsid w:val="004D7755"/>
    <w:rsid w:val="004F0D21"/>
    <w:rsid w:val="00511BC5"/>
    <w:rsid w:val="005635AE"/>
    <w:rsid w:val="0059467B"/>
    <w:rsid w:val="005C3906"/>
    <w:rsid w:val="005E28C0"/>
    <w:rsid w:val="00603721"/>
    <w:rsid w:val="0065253A"/>
    <w:rsid w:val="00677E1F"/>
    <w:rsid w:val="006D0B9B"/>
    <w:rsid w:val="00710C7C"/>
    <w:rsid w:val="00722022"/>
    <w:rsid w:val="00727B14"/>
    <w:rsid w:val="00744469"/>
    <w:rsid w:val="007B081F"/>
    <w:rsid w:val="007C0D5A"/>
    <w:rsid w:val="007C633C"/>
    <w:rsid w:val="00817DDF"/>
    <w:rsid w:val="00851588"/>
    <w:rsid w:val="008651A2"/>
    <w:rsid w:val="008B0237"/>
    <w:rsid w:val="00905023"/>
    <w:rsid w:val="00933369"/>
    <w:rsid w:val="00951739"/>
    <w:rsid w:val="009C39F8"/>
    <w:rsid w:val="009E31D6"/>
    <w:rsid w:val="00A20143"/>
    <w:rsid w:val="00A434D9"/>
    <w:rsid w:val="00A43F1A"/>
    <w:rsid w:val="00A52DEC"/>
    <w:rsid w:val="00A60B9B"/>
    <w:rsid w:val="00AA2A2F"/>
    <w:rsid w:val="00AD6F9C"/>
    <w:rsid w:val="00AD756F"/>
    <w:rsid w:val="00AF2E50"/>
    <w:rsid w:val="00B06322"/>
    <w:rsid w:val="00B1672E"/>
    <w:rsid w:val="00B6515C"/>
    <w:rsid w:val="00BC6E10"/>
    <w:rsid w:val="00BD082C"/>
    <w:rsid w:val="00BF38FD"/>
    <w:rsid w:val="00BF7B9E"/>
    <w:rsid w:val="00C100E8"/>
    <w:rsid w:val="00C543C0"/>
    <w:rsid w:val="00C73641"/>
    <w:rsid w:val="00C847DA"/>
    <w:rsid w:val="00C912E3"/>
    <w:rsid w:val="00CD333B"/>
    <w:rsid w:val="00CE3F3C"/>
    <w:rsid w:val="00D032C0"/>
    <w:rsid w:val="00D220F8"/>
    <w:rsid w:val="00D22E13"/>
    <w:rsid w:val="00D70564"/>
    <w:rsid w:val="00D72D5F"/>
    <w:rsid w:val="00DC5284"/>
    <w:rsid w:val="00DD456C"/>
    <w:rsid w:val="00DE5DAD"/>
    <w:rsid w:val="00DF1551"/>
    <w:rsid w:val="00E00556"/>
    <w:rsid w:val="00E70550"/>
    <w:rsid w:val="00E7144B"/>
    <w:rsid w:val="00E86329"/>
    <w:rsid w:val="00EC7D26"/>
    <w:rsid w:val="00F4099D"/>
    <w:rsid w:val="00F8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77778F18-0D36-4005-991B-63680CB3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8F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9467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9467B"/>
  </w:style>
  <w:style w:type="paragraph" w:styleId="a5">
    <w:name w:val="footer"/>
    <w:basedOn w:val="a"/>
    <w:rsid w:val="00DC5284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3140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Слизнёв</dc:creator>
  <cp:keywords/>
  <cp:lastModifiedBy>admin</cp:lastModifiedBy>
  <cp:revision>2</cp:revision>
  <dcterms:created xsi:type="dcterms:W3CDTF">2014-03-04T12:24:00Z</dcterms:created>
  <dcterms:modified xsi:type="dcterms:W3CDTF">2014-03-04T12:24:00Z</dcterms:modified>
</cp:coreProperties>
</file>