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479" w:rsidRDefault="00BB0479" w:rsidP="00BB0479">
      <w:pPr>
        <w:suppressAutoHyphens/>
        <w:spacing w:line="360" w:lineRule="auto"/>
        <w:jc w:val="center"/>
        <w:rPr>
          <w:sz w:val="28"/>
          <w:szCs w:val="28"/>
        </w:rPr>
      </w:pPr>
    </w:p>
    <w:p w:rsidR="00BB0479" w:rsidRDefault="00BB0479" w:rsidP="00BB0479">
      <w:pPr>
        <w:suppressAutoHyphens/>
        <w:spacing w:line="360" w:lineRule="auto"/>
        <w:jc w:val="center"/>
        <w:rPr>
          <w:sz w:val="28"/>
          <w:szCs w:val="28"/>
        </w:rPr>
      </w:pPr>
    </w:p>
    <w:p w:rsidR="00BB0479" w:rsidRDefault="00BB0479" w:rsidP="00BB0479">
      <w:pPr>
        <w:suppressAutoHyphens/>
        <w:spacing w:line="360" w:lineRule="auto"/>
        <w:jc w:val="center"/>
        <w:rPr>
          <w:sz w:val="28"/>
          <w:szCs w:val="28"/>
        </w:rPr>
      </w:pPr>
    </w:p>
    <w:p w:rsidR="00BB0479" w:rsidRDefault="00BB0479" w:rsidP="00BB0479">
      <w:pPr>
        <w:suppressAutoHyphens/>
        <w:spacing w:line="360" w:lineRule="auto"/>
        <w:jc w:val="center"/>
        <w:rPr>
          <w:sz w:val="28"/>
          <w:szCs w:val="28"/>
        </w:rPr>
      </w:pPr>
    </w:p>
    <w:p w:rsidR="00BB0479" w:rsidRDefault="00BB0479" w:rsidP="00BB0479">
      <w:pPr>
        <w:suppressAutoHyphens/>
        <w:spacing w:line="360" w:lineRule="auto"/>
        <w:jc w:val="center"/>
        <w:rPr>
          <w:sz w:val="28"/>
          <w:szCs w:val="28"/>
        </w:rPr>
      </w:pPr>
    </w:p>
    <w:p w:rsidR="00BB0479" w:rsidRDefault="00BB0479" w:rsidP="00BB0479">
      <w:pPr>
        <w:suppressAutoHyphens/>
        <w:spacing w:line="360" w:lineRule="auto"/>
        <w:jc w:val="center"/>
        <w:rPr>
          <w:sz w:val="28"/>
          <w:szCs w:val="28"/>
        </w:rPr>
      </w:pPr>
    </w:p>
    <w:p w:rsidR="00BB0479" w:rsidRDefault="00BB0479" w:rsidP="00BB0479">
      <w:pPr>
        <w:suppressAutoHyphens/>
        <w:spacing w:line="360" w:lineRule="auto"/>
        <w:jc w:val="center"/>
        <w:rPr>
          <w:sz w:val="28"/>
          <w:szCs w:val="28"/>
        </w:rPr>
      </w:pPr>
    </w:p>
    <w:p w:rsidR="00BB0479" w:rsidRDefault="00BB0479" w:rsidP="00BB0479">
      <w:pPr>
        <w:suppressAutoHyphens/>
        <w:spacing w:line="360" w:lineRule="auto"/>
        <w:jc w:val="center"/>
        <w:rPr>
          <w:sz w:val="28"/>
          <w:szCs w:val="28"/>
        </w:rPr>
      </w:pPr>
    </w:p>
    <w:p w:rsidR="00BB0479" w:rsidRDefault="00BB0479" w:rsidP="00BB0479">
      <w:pPr>
        <w:suppressAutoHyphens/>
        <w:spacing w:line="360" w:lineRule="auto"/>
        <w:jc w:val="center"/>
        <w:rPr>
          <w:sz w:val="28"/>
          <w:szCs w:val="28"/>
        </w:rPr>
      </w:pPr>
    </w:p>
    <w:p w:rsidR="00BB0479" w:rsidRDefault="00BB0479" w:rsidP="00BB0479">
      <w:pPr>
        <w:suppressAutoHyphens/>
        <w:spacing w:line="360" w:lineRule="auto"/>
        <w:jc w:val="center"/>
        <w:rPr>
          <w:sz w:val="28"/>
          <w:szCs w:val="28"/>
        </w:rPr>
      </w:pPr>
    </w:p>
    <w:p w:rsidR="00BB0479" w:rsidRDefault="00BB0479" w:rsidP="00BB0479">
      <w:pPr>
        <w:suppressAutoHyphens/>
        <w:spacing w:line="360" w:lineRule="auto"/>
        <w:jc w:val="center"/>
        <w:rPr>
          <w:sz w:val="28"/>
          <w:szCs w:val="28"/>
        </w:rPr>
      </w:pPr>
    </w:p>
    <w:p w:rsidR="00BB0479" w:rsidRDefault="00BB0479" w:rsidP="00BB0479">
      <w:pPr>
        <w:suppressAutoHyphens/>
        <w:spacing w:line="360" w:lineRule="auto"/>
        <w:jc w:val="center"/>
        <w:rPr>
          <w:sz w:val="28"/>
          <w:szCs w:val="28"/>
        </w:rPr>
      </w:pPr>
    </w:p>
    <w:p w:rsidR="00BB0479" w:rsidRDefault="00BB0479" w:rsidP="00BB0479">
      <w:pPr>
        <w:suppressAutoHyphens/>
        <w:spacing w:line="360" w:lineRule="auto"/>
        <w:jc w:val="center"/>
        <w:rPr>
          <w:sz w:val="28"/>
          <w:szCs w:val="28"/>
        </w:rPr>
      </w:pPr>
    </w:p>
    <w:p w:rsidR="00BB0479" w:rsidRDefault="00BB0479" w:rsidP="00BB0479">
      <w:pPr>
        <w:suppressAutoHyphens/>
        <w:spacing w:line="360" w:lineRule="auto"/>
        <w:jc w:val="center"/>
        <w:rPr>
          <w:sz w:val="28"/>
          <w:szCs w:val="28"/>
        </w:rPr>
      </w:pPr>
    </w:p>
    <w:p w:rsidR="00A93E8A" w:rsidRPr="00BB0479" w:rsidRDefault="00A93E8A" w:rsidP="00BB0479">
      <w:pPr>
        <w:suppressAutoHyphens/>
        <w:spacing w:line="360" w:lineRule="auto"/>
        <w:jc w:val="center"/>
        <w:rPr>
          <w:sz w:val="28"/>
          <w:szCs w:val="28"/>
        </w:rPr>
      </w:pPr>
      <w:r w:rsidRPr="00BB0479">
        <w:rPr>
          <w:sz w:val="28"/>
          <w:szCs w:val="28"/>
        </w:rPr>
        <w:t>П</w:t>
      </w:r>
      <w:r w:rsidR="00BB0479" w:rsidRPr="00BB0479">
        <w:rPr>
          <w:sz w:val="28"/>
          <w:szCs w:val="28"/>
        </w:rPr>
        <w:t>орядок предоставления юридическим лицам и индивидуальным предпринимателям государственной поддержки</w:t>
      </w:r>
    </w:p>
    <w:p w:rsidR="00BB0479" w:rsidRPr="00BB0479" w:rsidRDefault="00BB0479" w:rsidP="00BB0479">
      <w:pPr>
        <w:suppressAutoHyphens/>
        <w:spacing w:line="360" w:lineRule="auto"/>
        <w:jc w:val="center"/>
        <w:rPr>
          <w:sz w:val="28"/>
          <w:szCs w:val="28"/>
        </w:rPr>
      </w:pPr>
    </w:p>
    <w:p w:rsidR="00A93E8A" w:rsidRPr="00BB0479" w:rsidRDefault="00BB0479" w:rsidP="00BB0479">
      <w:pPr>
        <w:suppressAutoHyphens/>
        <w:spacing w:line="360" w:lineRule="auto"/>
        <w:ind w:firstLine="709"/>
        <w:rPr>
          <w:sz w:val="28"/>
          <w:szCs w:val="28"/>
        </w:rPr>
      </w:pPr>
      <w:bookmarkStart w:id="0" w:name="_Toc100642631"/>
      <w:bookmarkStart w:id="1" w:name="_Toc100643739"/>
      <w:bookmarkStart w:id="2" w:name="_Toc100643950"/>
      <w:bookmarkStart w:id="3" w:name="_Toc273303305"/>
      <w:r>
        <w:rPr>
          <w:sz w:val="28"/>
          <w:szCs w:val="28"/>
          <w:lang w:val="uk-UA"/>
        </w:rPr>
        <w:br w:type="page"/>
      </w:r>
      <w:r w:rsidR="00A93E8A" w:rsidRPr="00BB0479">
        <w:rPr>
          <w:sz w:val="28"/>
          <w:szCs w:val="28"/>
        </w:rPr>
        <w:t>1. Отсрочка, рассрочка уплаты налогов, сборов и таможенных платежей</w:t>
      </w:r>
      <w:bookmarkEnd w:id="0"/>
      <w:bookmarkEnd w:id="1"/>
      <w:bookmarkEnd w:id="2"/>
      <w:bookmarkEnd w:id="3"/>
    </w:p>
    <w:p w:rsidR="00A93E8A" w:rsidRPr="00BB0479" w:rsidRDefault="00A93E8A" w:rsidP="00BB0479">
      <w:pPr>
        <w:suppressAutoHyphens/>
        <w:spacing w:line="360" w:lineRule="auto"/>
        <w:ind w:firstLine="709"/>
        <w:rPr>
          <w:sz w:val="28"/>
          <w:szCs w:val="28"/>
        </w:rPr>
      </w:pP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Порядок предоставления юридическим лицам и индивидуальным предпринимателям государственной поддержки регламентируется Указом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Президента Республики Беларусь от 28.03.2006 № 182 «О совершенствовании правового регулирования порядка оказания государственной поддержки юридическим лицам и индивидуальным предпринимателям».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Указ предусматривает предоставление юридическим лицам и индивидуальным предпринимателям (далее - плательщики) государственной поддержки в виде: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- отсрочки с единовременной уплатой сумм налогов, сборов и таможенных платежей (далее - налоги) и пени (далее - отсрочка);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- рассрочки с поэтапной уплатой сумм налогов и пени (далее - рассрочка);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- отсрочки по уплате суммы задолженности по налогам и пени с последующей рассрочкой ее погашения;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- налогового кредита с единовременной либо поэтапной уплатой суммы налогов в период действия этого кредита (далее - налоговый кредит).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В исключительных случаях таможенными органами плательщику могут быть предоставлены отсрочка и (или) рассрочка по уплате таможенных платежей, взимаемых этими органами, на срок не более двух месяцев в порядке, определенном Таможенным кодексом Республики Беларусь.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Согласно вышеназванному указу, отсрочка и (или) рассрочка предоставляются юридическим лицам 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индивидуальным предпринимателям на сумму задолженности по налогам и пени по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решению Президента Республики Беларусь на срок не более одного года при наличии одного из следующих оснований: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1. Угрозы экономической несостоятельности (банкротства);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2. Задержки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финансирования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из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бюджета,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в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том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числе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оплаты выполненного государственного заказа;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3. Если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производство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(или)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реализация товаров (работ, услуг) носят сезонный характер;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4. В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случае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причинения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ущерба в результате стихийного бедствия, технологической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катастрофы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или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иных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обстоятельств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непреодолимой силы.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Отсрочка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(или)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рассрочка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могут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быть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предоставлены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в отношении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всех подлежащих уплате сумм налогов и пени либо их части, по одному или нескольким видам налогов. По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платежам,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поступающим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в государственные целевые бюджетные фонды, отсрочка и (или) рассрочка не предоставляются.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При предоставлении отсрочки и (или) рассрочки уплаты налогов 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пени в случаях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угрозы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экономической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несостоятельности (банкротства),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если производство и (или) реализация товаров (работ, услуг) носят сезонный характер начисляются и уплачиваются проценты в размере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1/4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ставки рефинансирования Национального банка Республики Беларусь.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Юридические лица, претендующие на получение отсрочки и (или) рассрочки, подают в республиканские органы государственного управления,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иные государственные организации, подчиненные Правительству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Республики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Беларусь,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в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подчинении которых они находятся, а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юридические лица, не находящиеся в подчинении этих органов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(организаций),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индивидуальные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предприниматели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-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в облисполкомы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(Минский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горисполком)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заявление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о предоставлении им отсрочки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(или)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рассрочки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по форме, установленной Министерством финансов.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К заявлению прилагаются: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1. Бухгалтерский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баланс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за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предыдущий,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а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также текущий год на последнюю отчетную дату;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2. Справка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об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основных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экономических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показателях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форме, утвержденной Министерством экономики;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3. Справка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налогового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органа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о состоянии расчетов с бюджетом по форме, утвержденной Министерством по налогам и сборам;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4. Справка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таможенного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органа о состоянии расчетов с бюджетом по форме, утвержденной Государственным таможенным комитетом;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5. Выписка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из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перечня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отраслей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видов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деятельности, имеющих сезонный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характер (при предоставлении отсрочки и (или) рассрочки на основании,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если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производство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(или)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реализация товаров (работ, услуг) носят сезонный характер);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6. Экспертные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заключения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стоимости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причиненного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ущерба юридическому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лицу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или индивидуальному предпринимателю в результате стихийного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бедствия,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технологической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катастрофы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или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иных обстоятельств непреодолимой силы, а также стоимости возмещения этого ущерба.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Органы, получившие заявление и дополнительные материалы,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основе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анализа материалов,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представленных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юридическими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лицами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 индивидуальными предпринимателями,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подготавливают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заключение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целесообразности предоставления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им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отсрочки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(или) рассрочки и в 10-дневный срок направляют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соответствующий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проект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решения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Президента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Республики Беларусь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(далее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-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проект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решения) на согласование в Министерство экономики,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Министерство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финансов, Министерство по налогам и сборам или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в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Государственный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таможенный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комитет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(при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предоставлении отсрочки и (или) рассрочки уплаты таможенных платежей), Министерство юстиции.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Согласованный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с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данными государственными органами проект решения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подлежит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согласованию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с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Комитетом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государственного контроля.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Согласованный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проект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решения в установленном порядке вносится в Совет Министров Республики Беларусь.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Совет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Министров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Республики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Беларусь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в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15-дневный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срок направляет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проект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решения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Президенту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Республики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Беларусь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через Администрацию Президента Республики Беларусь.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В случае принятия Президентом Республики Беларусь решения о предоставлении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отсрочки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(или)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рассрочки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копия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этого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решения направляется: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1. Юридическому лицу или индивидуальному предпринимателю, которому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предоставлены отсрочка и (или) рассрочка;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2. В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Министерство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налогам и сборам и (или) в Государственный таможенный комитет;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3. В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республиканские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органы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государственного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управления,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иные государственные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организации,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подчиненные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Правительству Республики Беларусь,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на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которые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возложен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контроль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за выполнением принятого решения.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Действие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отсрочки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(или)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рассрочки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прекращается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по истечении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срока, установленного решением об их предоставлении, либо в случаях: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1. Досрочной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уплаты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юридическим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лицом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или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индивидуальным предпринимателем суммы налогов и процентов по ним;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2. Нарушения юридическим лицом или индивидуальным предпринимателем условий предоставления и погашения отсрочки и (или) рассрочки.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В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случае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неуплаты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в установленный срок суммы налогов, по которым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предоставлены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отсрочка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(или)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рассрочка, или при нарушении условий предоставления отсрочки, налоговые или таможенные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органы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в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соответствии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с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законодательством производят взыскание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суммы налогов с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начислением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пени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в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размере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ставки рефинансирования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Национального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банка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Республики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Беларусь, действующей на день взыскания.</w:t>
      </w:r>
    </w:p>
    <w:p w:rsidR="00BB0479" w:rsidRDefault="00BB0479" w:rsidP="00BB0479">
      <w:pPr>
        <w:suppressAutoHyphens/>
        <w:spacing w:line="360" w:lineRule="auto"/>
        <w:ind w:firstLine="709"/>
        <w:rPr>
          <w:sz w:val="28"/>
          <w:szCs w:val="28"/>
        </w:rPr>
      </w:pPr>
      <w:bookmarkStart w:id="4" w:name="_Toc100642632"/>
      <w:bookmarkStart w:id="5" w:name="_Toc100643740"/>
      <w:bookmarkStart w:id="6" w:name="_Toc100643951"/>
      <w:bookmarkStart w:id="7" w:name="_Toc273303306"/>
    </w:p>
    <w:p w:rsidR="00A93E8A" w:rsidRPr="00BB0479" w:rsidRDefault="00A93E8A" w:rsidP="00BB0479">
      <w:pPr>
        <w:suppressAutoHyphens/>
        <w:spacing w:line="360" w:lineRule="auto"/>
        <w:ind w:firstLine="709"/>
        <w:rPr>
          <w:sz w:val="28"/>
          <w:szCs w:val="28"/>
        </w:rPr>
      </w:pPr>
      <w:r w:rsidRPr="00BB0479">
        <w:rPr>
          <w:sz w:val="28"/>
          <w:szCs w:val="28"/>
        </w:rPr>
        <w:t>2. Налоговый кредит</w:t>
      </w:r>
      <w:bookmarkEnd w:id="4"/>
      <w:bookmarkEnd w:id="5"/>
      <w:bookmarkEnd w:id="6"/>
      <w:bookmarkEnd w:id="7"/>
    </w:p>
    <w:p w:rsidR="00A93E8A" w:rsidRPr="00BB0479" w:rsidRDefault="00A93E8A" w:rsidP="00BB0479">
      <w:pPr>
        <w:suppressAutoHyphens/>
        <w:spacing w:line="360" w:lineRule="auto"/>
        <w:ind w:firstLine="709"/>
        <w:rPr>
          <w:sz w:val="28"/>
          <w:szCs w:val="28"/>
        </w:rPr>
      </w:pP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Под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налоговым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кредитом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понимается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перенос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установленных законодательством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сроков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уплаты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налогов,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приходящихся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на период действия налогового кредита. Налоговый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кредит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может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предоставляться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одному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или нескольким видам налогов в отношении всей либо части их суммы.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Налоговый кредит не предоставляется: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1. По налогам, срок уплаты которых уже наступил;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2. По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платежам,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поступающим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в государственные целевые бюджетные фонды.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Налоговый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кредит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может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быть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предоставлен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решению Президента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Республики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Беларусь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наличии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одного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из следующих оснований: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1. Угрозы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экономической несостоятельности (банкротства) - на срок от одного года до трех лет;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2. Если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производство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(или)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реализация товаров (работ, услуг) носят сезонный характер - на срок от одного месяца до одного года.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Размер налогового кредита не должен превышать: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- суммы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налогов,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подлежащей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уплате в течение срока, на который предоставляется налоговый кредит;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- суммы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таможенных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платежей,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подлежащей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уплате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в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отношении товаров,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перемещаемых через таможенную границу Республики Беларусь, в течение срока, на который предоставляется налоговый кредит.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За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пользование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налоговым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кредитом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юридические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лица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 индивидуальные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предприниматели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уплачивают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проценты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в размере ½ ставки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рефинансирования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Национального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банка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Республики Беларусь, действующей на день уплаты суммы налогового кредита.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Юридические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лица,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претендующие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на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получение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налогового кредита,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подают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в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республиканские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органы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государственного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управления, иные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государственные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организации,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подчиненные Правительству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Республики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Беларусь,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в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подчинении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которых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они находятся,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а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юридические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лица,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не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находящиеся в подчинении этих органов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(организаций),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 индивидуальные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предприниматели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-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в облисполкомы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(Минский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горисполком)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заявление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о предоставлении им налогового кредита по форме, установленной Министерством финансов.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К заявлению прилагаются те же документы, что и для получения отсрочки, кроме экспертного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заключения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стоимости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причиненного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ущерба юридическому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лицу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или индивидуальному предпринимателю в результате стихийного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бедствия.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Органы, получившие документы, на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основе их анализа подготавливают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заключение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целесообразности предоставления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им налогового кредита и в 10-дневный срок направляют соответствующий проект решения Президента Республики Беларусь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на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согласование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в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Министерство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экономики, Министерство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финансов,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Министерство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налогам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сборам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или в Государственный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таможенный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комитет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(при предоставлении налогового кредита по таможенным платежам), Министерство юстиции. Согласованный с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данными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государственными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органами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проект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решения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подлежит согласованию с Комитетом государственного контроля.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Согласованный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проект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решения в установленном порядке вносится республиканскими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органами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государственного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управления,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иными государственными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организациями,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подчиненными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Правительству Республики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Беларусь, облисполкомами (Минским горисполкомом) в Совет Министров Республики Беларусь.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Совет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Министров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Республики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Беларусь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в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15-дневный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срок направляет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проект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решения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Президенту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Республики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Беларусь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через Администрацию Президента Республики Беларусь.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При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принятии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Президентом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Республики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Беларусь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решения о предоставлении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налогового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кредита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копия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принятого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решения направляется: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1. Юридическому лицу или индивидуальному предпринимателю, которому предоставлен налоговый кредит;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2. В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Министерство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налогам и сборам и (или) в Государственный таможенный комитет;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3. В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республиканские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органы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государственного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управления,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иные государственные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организации,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подчиненные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Правительству Республики Беларусь,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на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которые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возложен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контроль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за выполнением принятого решения.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Действие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налогового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кредита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прекращается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истечении срока,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установленного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решением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его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предоставлении,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либо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в случаях: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1. Досрочной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уплаты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юридическим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лицом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или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индивидуальным предпринимателем суммы налогового кредита и процентов за пользование им;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2. Нарушения юридическим лицом или индивидуальным предпринимателем условий предоставления и погашения налогового кредита.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В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случае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неуплаты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в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установленный срок суммы налогового кредита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(или)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процентов за пользование таким кредитом или нарушения условий предоставления кредита, к лицу применяются те же меры, что при отсрочке.</w:t>
      </w:r>
    </w:p>
    <w:p w:rsidR="00BB0479" w:rsidRDefault="00BB0479" w:rsidP="00BB0479">
      <w:pPr>
        <w:suppressAutoHyphens/>
        <w:spacing w:line="360" w:lineRule="auto"/>
        <w:ind w:firstLine="709"/>
        <w:rPr>
          <w:sz w:val="28"/>
          <w:szCs w:val="28"/>
        </w:rPr>
      </w:pPr>
      <w:bookmarkStart w:id="8" w:name="_Toc100642633"/>
      <w:bookmarkStart w:id="9" w:name="_Toc100643741"/>
      <w:bookmarkStart w:id="10" w:name="_Toc100643952"/>
      <w:bookmarkStart w:id="11" w:name="_Toc273303307"/>
    </w:p>
    <w:p w:rsidR="00A93E8A" w:rsidRPr="00BB0479" w:rsidRDefault="00A93E8A" w:rsidP="00BB0479">
      <w:pPr>
        <w:suppressAutoHyphens/>
        <w:spacing w:line="360" w:lineRule="auto"/>
        <w:ind w:firstLine="709"/>
        <w:rPr>
          <w:sz w:val="28"/>
          <w:szCs w:val="28"/>
        </w:rPr>
      </w:pPr>
      <w:r w:rsidRPr="00BB0479">
        <w:rPr>
          <w:sz w:val="28"/>
          <w:szCs w:val="28"/>
        </w:rPr>
        <w:t>3. Порядок установления нормативного распределения выручки</w:t>
      </w:r>
      <w:bookmarkEnd w:id="8"/>
      <w:bookmarkEnd w:id="9"/>
      <w:bookmarkEnd w:id="10"/>
      <w:bookmarkEnd w:id="11"/>
    </w:p>
    <w:p w:rsidR="00A93E8A" w:rsidRPr="00BB0479" w:rsidRDefault="00A93E8A" w:rsidP="00BB0479">
      <w:pPr>
        <w:suppressAutoHyphens/>
        <w:spacing w:line="360" w:lineRule="auto"/>
        <w:ind w:firstLine="709"/>
        <w:rPr>
          <w:sz w:val="28"/>
          <w:szCs w:val="28"/>
        </w:rPr>
      </w:pP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Нормативное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распределение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выручки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на очередной финансовый (бюджетный)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год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может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быть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установлено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решению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Президента Республики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Беларусь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в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связи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с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тяжелым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финансовым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положением юридического лица или индивидуального предпринимателя.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Нормативное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распределение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выручки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представляет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собой установление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нормативов (в процентах), согласно которым поступающие на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текущие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(расчетные)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счета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денежные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средства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направляются на внесение: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1. Платежей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в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бюджет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(в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том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числе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в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государственные целевые бюджетные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фонды)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в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государственные внебюджетные фонды, включая Фонд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социальной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защиты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населения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Министерства труда и социальной защиты, и погашение задолженности по ним;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2. Иных платежей.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Нормативное распределение выручки применяется к полной сумме средств,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поступающих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на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текущие (расчетные) счета юридических лиц или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индивидуальных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предпринимателей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в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белорусских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рублях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 иностранной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валюте,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до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осуществления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платежей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в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установленной законодательством очередности.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Исполнение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платежных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инструкций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платежам в бюджет (в том числе в государственные целевые бюджетные фонды) и в государственные внебюджетные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фонды,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включая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Фонд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социальной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защиты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населения осуществляется банком в пределах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установленного на эти цели норматива в порядке календарной очередности поступления расчетных документов.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Порядок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использования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установленному нормативу оставшейся части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средств определяется с учетом установленной законодательством очередности,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если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иное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не предусмотрено решением о предоставлении нормативного распределения выручки.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Нормативное распределение выручки не применяется в отношении таможенных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платежей,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взимаемых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перемещении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товаров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через таможенную границу Республики Беларусь.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Юридические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лица, претендующие на установление нормативного распределения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выручки,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подают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в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органы, в подчинении которых они находятся либо в облисполкомы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(Минский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горисполком)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заявление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об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установлении нормативного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распределения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выручки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форме,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утвержденной Министерством финансов.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Документы, прилагаемые к заявлению, механизм и сроки согласования те же, что и при получении налогового кредита.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Проект решения должен предусматривать: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1. Наименование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юридического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лица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или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фамилию,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имя,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отчество индивидуального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предпринимателя,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претендующих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на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установление нормативного распределения выручки;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2. Виды и размеры нормативов;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3. Период действия нормативного распределения выручки;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4. Условия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уплаты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текущих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налогов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в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бюджет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(в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том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числе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в государственные целевые бюджетные фонды);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5. Наименование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республиканских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органов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осуществляющих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контроль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за выполнением принятого решения.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При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принятии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Президентом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Республики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Беларусь решения об установлении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нормативного распределения выручки копия этого решения направляется: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1. Юридическому лицу или индивидуальному предпринимателю, которому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установлено нормативное распределение выручки;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2. В Министерство по налогам и сборам;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3. В Национальный банк Республики Беларусь;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4. В Министерство труда и социальной защиты;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5. В Государственный таможенный комитет;</w:t>
      </w:r>
    </w:p>
    <w:p w:rsidR="00A93E8A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6. В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республиканские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органы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государственного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управления, на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которые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возложен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контроль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за выполнением принятого решения.</w:t>
      </w:r>
    </w:p>
    <w:p w:rsidR="007D008D" w:rsidRPr="00BB0479" w:rsidRDefault="00A93E8A" w:rsidP="00BB04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479">
        <w:rPr>
          <w:sz w:val="28"/>
          <w:szCs w:val="28"/>
        </w:rPr>
        <w:t>При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необеспечении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лицами,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которым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установлено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нормативное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распределение выручки,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своевременной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уплаты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текущих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платежей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в бюджет нормативное распределение выручки не применяется начиная с первого числа месяца, следующего за месяцем,</w:t>
      </w:r>
      <w:r w:rsidR="00BB0479">
        <w:rPr>
          <w:sz w:val="28"/>
          <w:szCs w:val="28"/>
        </w:rPr>
        <w:t xml:space="preserve"> </w:t>
      </w:r>
      <w:r w:rsidRPr="00BB0479">
        <w:rPr>
          <w:sz w:val="28"/>
          <w:szCs w:val="28"/>
        </w:rPr>
        <w:t>в котором не обеспечена уплата текущих платежей до полного погашения задолженности по ним, после чего нормативное распределение выручки возобновляется.</w:t>
      </w:r>
      <w:bookmarkStart w:id="12" w:name="_GoBack"/>
      <w:bookmarkEnd w:id="12"/>
    </w:p>
    <w:sectPr w:rsidR="007D008D" w:rsidRPr="00BB0479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A07" w:rsidRDefault="00651A07">
      <w:r>
        <w:separator/>
      </w:r>
    </w:p>
  </w:endnote>
  <w:endnote w:type="continuationSeparator" w:id="0">
    <w:p w:rsidR="00651A07" w:rsidRDefault="0065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8A" w:rsidRDefault="00A93E8A" w:rsidP="00893862">
    <w:pPr>
      <w:pStyle w:val="a3"/>
      <w:framePr w:wrap="around" w:vAnchor="text" w:hAnchor="margin" w:xAlign="right" w:y="1"/>
      <w:rPr>
        <w:rStyle w:val="a5"/>
      </w:rPr>
    </w:pPr>
  </w:p>
  <w:p w:rsidR="00A93E8A" w:rsidRDefault="00A93E8A" w:rsidP="00A93E8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8A" w:rsidRDefault="004B6B52" w:rsidP="00893862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A93E8A" w:rsidRDefault="00A93E8A" w:rsidP="00A93E8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A07" w:rsidRDefault="00651A07">
      <w:r>
        <w:separator/>
      </w:r>
    </w:p>
  </w:footnote>
  <w:footnote w:type="continuationSeparator" w:id="0">
    <w:p w:rsidR="00651A07" w:rsidRDefault="00651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E8A"/>
    <w:rsid w:val="0005038D"/>
    <w:rsid w:val="00293A8B"/>
    <w:rsid w:val="002F5540"/>
    <w:rsid w:val="004B6B52"/>
    <w:rsid w:val="005255B3"/>
    <w:rsid w:val="00651A07"/>
    <w:rsid w:val="007D008D"/>
    <w:rsid w:val="00893862"/>
    <w:rsid w:val="009F7E18"/>
    <w:rsid w:val="00A93E8A"/>
    <w:rsid w:val="00BB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3770867-322B-4C65-A158-F206D4FE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E8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3E8A"/>
    <w:pPr>
      <w:keepNext/>
      <w:ind w:right="-5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A93E8A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A93E8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93E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ПРЕДОСТАВЛЕНИЯ ЮРИДИЧЕСКИМ ЛИЦАМ И ИНДИВИДУАЛЬНЫМ ПРЕДПРИНИМАТЕЛЯМ ГОСУДАРСТВЕННОЙ ПОДДЕРЖКИ</vt:lpstr>
    </vt:vector>
  </TitlesOfParts>
  <Company>DreamLair</Company>
  <LinksUpToDate>false</LinksUpToDate>
  <CharactersWithSpaces>14012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ПРЕДОСТАВЛЕНИЯ ЮРИДИЧЕСКИМ ЛИЦАМ И ИНДИВИДУАЛЬНЫМ ПРЕДПРИНИМАТЕЛЯМ ГОСУДАРСТВЕННОЙ ПОДДЕРЖКИ</dc:title>
  <dc:subject/>
  <dc:creator>1</dc:creator>
  <cp:keywords/>
  <dc:description/>
  <cp:lastModifiedBy>admin</cp:lastModifiedBy>
  <cp:revision>2</cp:revision>
  <dcterms:created xsi:type="dcterms:W3CDTF">2014-03-06T20:10:00Z</dcterms:created>
  <dcterms:modified xsi:type="dcterms:W3CDTF">2014-03-06T20:10:00Z</dcterms:modified>
</cp:coreProperties>
</file>