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7E700D" w:rsidRDefault="007E700D" w:rsidP="007E700D">
      <w:pPr>
        <w:spacing w:line="360" w:lineRule="auto"/>
        <w:ind w:firstLine="709"/>
        <w:jc w:val="center"/>
        <w:rPr>
          <w:b/>
          <w:sz w:val="28"/>
          <w:szCs w:val="28"/>
        </w:rPr>
      </w:pPr>
    </w:p>
    <w:p w:rsidR="00BC6665" w:rsidRPr="007E700D" w:rsidRDefault="00713932" w:rsidP="007E700D">
      <w:pPr>
        <w:spacing w:line="360" w:lineRule="auto"/>
        <w:ind w:firstLine="709"/>
        <w:jc w:val="center"/>
        <w:rPr>
          <w:b/>
          <w:sz w:val="28"/>
          <w:szCs w:val="28"/>
        </w:rPr>
      </w:pPr>
      <w:r w:rsidRPr="007E700D">
        <w:rPr>
          <w:b/>
          <w:sz w:val="28"/>
          <w:szCs w:val="28"/>
        </w:rPr>
        <w:t>Порядок производства экспертиз</w:t>
      </w:r>
    </w:p>
    <w:p w:rsidR="00BC6665" w:rsidRPr="007E700D" w:rsidRDefault="00BC6665" w:rsidP="007E700D">
      <w:pPr>
        <w:spacing w:line="360" w:lineRule="auto"/>
        <w:ind w:firstLine="709"/>
        <w:jc w:val="both"/>
        <w:rPr>
          <w:b/>
          <w:sz w:val="28"/>
          <w:szCs w:val="28"/>
        </w:rPr>
      </w:pPr>
    </w:p>
    <w:p w:rsidR="00BC6665" w:rsidRPr="007E700D" w:rsidRDefault="007E700D" w:rsidP="007E700D">
      <w:pPr>
        <w:spacing w:line="360" w:lineRule="auto"/>
        <w:ind w:firstLine="709"/>
        <w:jc w:val="both"/>
        <w:rPr>
          <w:b/>
          <w:sz w:val="28"/>
          <w:szCs w:val="28"/>
        </w:rPr>
      </w:pPr>
      <w:r>
        <w:rPr>
          <w:b/>
          <w:sz w:val="28"/>
          <w:szCs w:val="28"/>
        </w:rPr>
        <w:br w:type="page"/>
      </w:r>
      <w:r w:rsidR="00BC6665" w:rsidRPr="007E700D">
        <w:rPr>
          <w:b/>
          <w:sz w:val="28"/>
          <w:szCs w:val="28"/>
        </w:rPr>
        <w:t>СОДЕРЖАНИЕ</w:t>
      </w:r>
    </w:p>
    <w:p w:rsidR="007E700D" w:rsidRDefault="007E700D" w:rsidP="007E700D">
      <w:pPr>
        <w:pStyle w:val="1"/>
        <w:spacing w:line="360" w:lineRule="auto"/>
        <w:jc w:val="both"/>
        <w:rPr>
          <w:rFonts w:ascii="Times New Roman" w:hAnsi="Times New Roman"/>
          <w:b/>
          <w:sz w:val="28"/>
          <w:szCs w:val="28"/>
          <w:lang w:val="ru-RU"/>
        </w:rPr>
      </w:pPr>
    </w:p>
    <w:p w:rsidR="00BC6665" w:rsidRPr="007E700D" w:rsidRDefault="00BC6665" w:rsidP="007E700D">
      <w:pPr>
        <w:pStyle w:val="1"/>
        <w:spacing w:line="360" w:lineRule="auto"/>
        <w:jc w:val="both"/>
        <w:rPr>
          <w:rFonts w:ascii="Times New Roman" w:hAnsi="Times New Roman"/>
          <w:noProof/>
          <w:sz w:val="28"/>
          <w:szCs w:val="28"/>
        </w:rPr>
      </w:pPr>
      <w:r w:rsidRPr="00946DBB">
        <w:rPr>
          <w:rStyle w:val="a3"/>
          <w:rFonts w:ascii="Times New Roman" w:hAnsi="Times New Roman"/>
          <w:noProof/>
          <w:color w:val="auto"/>
          <w:sz w:val="28"/>
          <w:szCs w:val="28"/>
          <w:u w:val="none"/>
        </w:rPr>
        <w:t>1</w:t>
      </w:r>
      <w:r w:rsidRPr="00946DBB">
        <w:rPr>
          <w:rStyle w:val="a3"/>
          <w:rFonts w:ascii="Times New Roman" w:hAnsi="Times New Roman"/>
          <w:noProof/>
          <w:color w:val="auto"/>
          <w:sz w:val="28"/>
          <w:szCs w:val="28"/>
          <w:u w:val="none"/>
          <w:lang w:val="ru-RU"/>
        </w:rPr>
        <w:t xml:space="preserve">. </w:t>
      </w:r>
      <w:r w:rsidR="00713932" w:rsidRPr="007E700D">
        <w:rPr>
          <w:rFonts w:ascii="Times New Roman" w:hAnsi="Times New Roman"/>
          <w:sz w:val="28"/>
          <w:szCs w:val="28"/>
        </w:rPr>
        <w:t>ПОРЯДОК ПРОИЗВОДСТВА ЭКСПЕРТИ</w:t>
      </w:r>
      <w:r w:rsidR="007E700D">
        <w:rPr>
          <w:rFonts w:ascii="Times New Roman" w:hAnsi="Times New Roman"/>
          <w:sz w:val="28"/>
          <w:szCs w:val="28"/>
          <w:lang w:val="ru-RU"/>
        </w:rPr>
        <w:t>З</w:t>
      </w:r>
      <w:r w:rsidR="007E700D" w:rsidRPr="007E700D">
        <w:rPr>
          <w:rFonts w:ascii="Times New Roman" w:hAnsi="Times New Roman"/>
          <w:sz w:val="28"/>
          <w:szCs w:val="28"/>
          <w:lang w:val="ru-RU"/>
        </w:rPr>
        <w:t xml:space="preserve"> </w:t>
      </w:r>
    </w:p>
    <w:p w:rsidR="00BC6665" w:rsidRPr="007E700D" w:rsidRDefault="00713932" w:rsidP="007E700D">
      <w:pPr>
        <w:pStyle w:val="1"/>
        <w:spacing w:line="360" w:lineRule="auto"/>
        <w:jc w:val="both"/>
        <w:rPr>
          <w:rFonts w:ascii="Times New Roman" w:hAnsi="Times New Roman"/>
          <w:noProof/>
          <w:sz w:val="28"/>
          <w:szCs w:val="28"/>
        </w:rPr>
      </w:pPr>
      <w:r w:rsidRPr="00946DBB">
        <w:rPr>
          <w:rStyle w:val="a3"/>
          <w:rFonts w:ascii="Times New Roman" w:hAnsi="Times New Roman"/>
          <w:noProof/>
          <w:color w:val="auto"/>
          <w:sz w:val="28"/>
          <w:szCs w:val="28"/>
          <w:u w:val="none"/>
          <w:lang w:val="ru-RU"/>
        </w:rPr>
        <w:t>1</w:t>
      </w:r>
      <w:r w:rsidR="00BC6665" w:rsidRPr="00946DBB">
        <w:rPr>
          <w:rStyle w:val="a3"/>
          <w:rFonts w:ascii="Times New Roman" w:hAnsi="Times New Roman"/>
          <w:noProof/>
          <w:color w:val="auto"/>
          <w:sz w:val="28"/>
          <w:szCs w:val="28"/>
          <w:u w:val="none"/>
          <w:lang w:val="ru-RU"/>
        </w:rPr>
        <w:t>.</w:t>
      </w:r>
      <w:r w:rsidRPr="00946DBB">
        <w:rPr>
          <w:rStyle w:val="a3"/>
          <w:rFonts w:ascii="Times New Roman" w:hAnsi="Times New Roman"/>
          <w:noProof/>
          <w:color w:val="auto"/>
          <w:sz w:val="28"/>
          <w:szCs w:val="28"/>
          <w:u w:val="none"/>
          <w:lang w:val="ru-RU"/>
        </w:rPr>
        <w:t>1</w:t>
      </w:r>
      <w:r w:rsidR="00BC6665" w:rsidRPr="00946DBB">
        <w:rPr>
          <w:rStyle w:val="a3"/>
          <w:rFonts w:ascii="Times New Roman" w:hAnsi="Times New Roman"/>
          <w:noProof/>
          <w:color w:val="auto"/>
          <w:sz w:val="28"/>
          <w:szCs w:val="28"/>
          <w:u w:val="none"/>
          <w:lang w:val="ru-RU"/>
        </w:rPr>
        <w:t xml:space="preserve"> </w:t>
      </w:r>
      <w:r w:rsidRPr="007E700D">
        <w:rPr>
          <w:rFonts w:ascii="Times New Roman" w:hAnsi="Times New Roman"/>
          <w:sz w:val="28"/>
          <w:szCs w:val="28"/>
        </w:rPr>
        <w:t>Подготовка и назначение экспертизы. Права и обязанности эксперта</w:t>
      </w:r>
      <w:r w:rsidR="007E700D" w:rsidRPr="007E700D">
        <w:rPr>
          <w:rFonts w:ascii="Times New Roman" w:hAnsi="Times New Roman"/>
          <w:sz w:val="28"/>
          <w:szCs w:val="28"/>
          <w:lang w:val="ru-RU"/>
        </w:rPr>
        <w:t xml:space="preserve"> </w:t>
      </w:r>
    </w:p>
    <w:p w:rsidR="00BC6665" w:rsidRPr="007E700D" w:rsidRDefault="00713932" w:rsidP="007E700D">
      <w:pPr>
        <w:pStyle w:val="1"/>
        <w:spacing w:line="360" w:lineRule="auto"/>
        <w:jc w:val="both"/>
        <w:rPr>
          <w:rFonts w:ascii="Times New Roman" w:hAnsi="Times New Roman"/>
          <w:noProof/>
          <w:sz w:val="28"/>
          <w:szCs w:val="28"/>
        </w:rPr>
      </w:pPr>
      <w:r w:rsidRPr="00946DBB">
        <w:rPr>
          <w:rStyle w:val="a3"/>
          <w:rFonts w:ascii="Times New Roman" w:hAnsi="Times New Roman"/>
          <w:noProof/>
          <w:color w:val="auto"/>
          <w:sz w:val="28"/>
          <w:szCs w:val="28"/>
          <w:u w:val="none"/>
          <w:lang w:val="ru-RU"/>
        </w:rPr>
        <w:t>1</w:t>
      </w:r>
      <w:r w:rsidR="00BC6665" w:rsidRPr="00946DBB">
        <w:rPr>
          <w:rStyle w:val="a3"/>
          <w:rFonts w:ascii="Times New Roman" w:hAnsi="Times New Roman"/>
          <w:noProof/>
          <w:color w:val="auto"/>
          <w:sz w:val="28"/>
          <w:szCs w:val="28"/>
          <w:u w:val="none"/>
          <w:lang w:val="ru-RU"/>
        </w:rPr>
        <w:t>.</w:t>
      </w:r>
      <w:r w:rsidRPr="00946DBB">
        <w:rPr>
          <w:rStyle w:val="a3"/>
          <w:rFonts w:ascii="Times New Roman" w:hAnsi="Times New Roman"/>
          <w:noProof/>
          <w:color w:val="auto"/>
          <w:sz w:val="28"/>
          <w:szCs w:val="28"/>
          <w:u w:val="none"/>
          <w:lang w:val="ru-RU"/>
        </w:rPr>
        <w:t>2</w:t>
      </w:r>
      <w:r w:rsidR="00BC6665" w:rsidRPr="00946DBB">
        <w:rPr>
          <w:rStyle w:val="a3"/>
          <w:rFonts w:ascii="Times New Roman" w:hAnsi="Times New Roman"/>
          <w:noProof/>
          <w:color w:val="auto"/>
          <w:sz w:val="28"/>
          <w:szCs w:val="28"/>
          <w:u w:val="none"/>
          <w:lang w:val="ru-RU"/>
        </w:rPr>
        <w:t xml:space="preserve"> </w:t>
      </w:r>
      <w:r w:rsidRPr="007E700D">
        <w:rPr>
          <w:rFonts w:ascii="Times New Roman" w:hAnsi="Times New Roman"/>
          <w:sz w:val="28"/>
          <w:szCs w:val="28"/>
        </w:rPr>
        <w:t>Порядок проведения экспертизы</w:t>
      </w:r>
      <w:r w:rsidR="007E700D" w:rsidRPr="007E700D">
        <w:rPr>
          <w:rFonts w:ascii="Times New Roman" w:hAnsi="Times New Roman"/>
          <w:sz w:val="28"/>
          <w:szCs w:val="28"/>
          <w:lang w:val="ru-RU"/>
        </w:rPr>
        <w:t xml:space="preserve"> </w:t>
      </w:r>
    </w:p>
    <w:p w:rsidR="00BC6665" w:rsidRPr="00584551" w:rsidRDefault="00BC6665" w:rsidP="007E700D">
      <w:pPr>
        <w:pStyle w:val="1"/>
        <w:spacing w:line="360" w:lineRule="auto"/>
        <w:jc w:val="both"/>
        <w:rPr>
          <w:rFonts w:ascii="Times New Roman" w:hAnsi="Times New Roman"/>
          <w:caps/>
          <w:noProof/>
          <w:sz w:val="28"/>
          <w:szCs w:val="28"/>
        </w:rPr>
      </w:pPr>
      <w:r w:rsidRPr="00946DBB">
        <w:rPr>
          <w:rStyle w:val="a3"/>
          <w:rFonts w:ascii="Times New Roman" w:hAnsi="Times New Roman"/>
          <w:caps/>
          <w:noProof/>
          <w:color w:val="auto"/>
          <w:sz w:val="28"/>
          <w:szCs w:val="28"/>
          <w:u w:val="none"/>
          <w:lang w:val="ru-RU"/>
        </w:rPr>
        <w:t>Список использованных источников</w:t>
      </w:r>
      <w:r w:rsidR="007E700D" w:rsidRPr="00946DBB">
        <w:rPr>
          <w:rStyle w:val="a3"/>
          <w:rFonts w:ascii="Times New Roman" w:hAnsi="Times New Roman"/>
          <w:caps/>
          <w:noProof/>
          <w:color w:val="auto"/>
          <w:sz w:val="28"/>
          <w:szCs w:val="28"/>
          <w:u w:val="none"/>
          <w:lang w:val="ru-RU"/>
        </w:rPr>
        <w:t xml:space="preserve"> </w:t>
      </w:r>
    </w:p>
    <w:p w:rsidR="00BC6665" w:rsidRPr="007E700D" w:rsidRDefault="00BC6665" w:rsidP="007E700D">
      <w:pPr>
        <w:spacing w:line="360" w:lineRule="auto"/>
        <w:jc w:val="both"/>
        <w:rPr>
          <w:b/>
          <w:sz w:val="28"/>
          <w:szCs w:val="28"/>
        </w:rPr>
      </w:pPr>
    </w:p>
    <w:p w:rsidR="00E44F09" w:rsidRPr="007E700D" w:rsidRDefault="00BC6665" w:rsidP="007E700D">
      <w:pPr>
        <w:spacing w:line="360" w:lineRule="auto"/>
        <w:ind w:firstLine="709"/>
        <w:jc w:val="both"/>
        <w:rPr>
          <w:b/>
          <w:sz w:val="28"/>
          <w:szCs w:val="28"/>
        </w:rPr>
      </w:pPr>
      <w:r w:rsidRPr="007E700D">
        <w:rPr>
          <w:b/>
          <w:sz w:val="28"/>
          <w:szCs w:val="28"/>
        </w:rPr>
        <w:br w:type="page"/>
      </w:r>
      <w:r w:rsidR="00713932" w:rsidRPr="007E700D">
        <w:rPr>
          <w:b/>
          <w:sz w:val="28"/>
          <w:szCs w:val="28"/>
        </w:rPr>
        <w:t xml:space="preserve">1. </w:t>
      </w:r>
      <w:r w:rsidR="00E44F09" w:rsidRPr="007E700D">
        <w:rPr>
          <w:b/>
          <w:sz w:val="28"/>
          <w:szCs w:val="28"/>
        </w:rPr>
        <w:t>ПОРЯДОК ПРОИЗВОДСТВА ЭКСПЕРТИЗ</w:t>
      </w:r>
    </w:p>
    <w:p w:rsidR="00713932" w:rsidRPr="007E700D" w:rsidRDefault="00713932" w:rsidP="007E700D">
      <w:pPr>
        <w:spacing w:line="360" w:lineRule="auto"/>
        <w:ind w:firstLine="709"/>
        <w:jc w:val="both"/>
        <w:rPr>
          <w:b/>
          <w:sz w:val="28"/>
          <w:szCs w:val="28"/>
        </w:rPr>
      </w:pPr>
    </w:p>
    <w:p w:rsidR="00E44F09" w:rsidRPr="007E700D" w:rsidRDefault="00713932" w:rsidP="007E700D">
      <w:pPr>
        <w:spacing w:line="360" w:lineRule="auto"/>
        <w:ind w:firstLine="709"/>
        <w:jc w:val="both"/>
        <w:rPr>
          <w:b/>
          <w:sz w:val="28"/>
          <w:szCs w:val="28"/>
        </w:rPr>
      </w:pPr>
      <w:r w:rsidRPr="007E700D">
        <w:rPr>
          <w:b/>
          <w:sz w:val="28"/>
          <w:szCs w:val="28"/>
        </w:rPr>
        <w:t xml:space="preserve">1.1 </w:t>
      </w:r>
      <w:r w:rsidR="00E44F09" w:rsidRPr="007E700D">
        <w:rPr>
          <w:b/>
          <w:sz w:val="28"/>
          <w:szCs w:val="28"/>
        </w:rPr>
        <w:t xml:space="preserve">Подготовка и назначение экспертизы. Права </w:t>
      </w:r>
      <w:r w:rsidRPr="007E700D">
        <w:rPr>
          <w:b/>
          <w:sz w:val="28"/>
          <w:szCs w:val="28"/>
        </w:rPr>
        <w:t>и обязанности эксперта</w:t>
      </w:r>
    </w:p>
    <w:p w:rsidR="00E44F09" w:rsidRPr="007E700D" w:rsidRDefault="00E44F09" w:rsidP="007E700D">
      <w:pPr>
        <w:spacing w:line="360" w:lineRule="auto"/>
        <w:ind w:firstLine="709"/>
        <w:jc w:val="both"/>
        <w:rPr>
          <w:sz w:val="28"/>
          <w:szCs w:val="28"/>
        </w:rPr>
      </w:pPr>
    </w:p>
    <w:p w:rsidR="00E44F09" w:rsidRPr="007E700D" w:rsidRDefault="00E44F09" w:rsidP="007E700D">
      <w:pPr>
        <w:spacing w:line="360" w:lineRule="auto"/>
        <w:ind w:firstLine="709"/>
        <w:jc w:val="both"/>
        <w:rPr>
          <w:sz w:val="28"/>
          <w:szCs w:val="28"/>
        </w:rPr>
      </w:pPr>
      <w:r w:rsidRPr="007E700D">
        <w:rPr>
          <w:sz w:val="28"/>
          <w:szCs w:val="28"/>
        </w:rPr>
        <w:t>Назначение и проведение экспертизы - следственное действие, заключающееся в принятии решения следователем, органом дознания, дознавателем о проведении экспертизы и непосредственном производстве экспертного исследования специалистами, обладающими знаниями в науке</w:t>
      </w:r>
      <w:r w:rsidR="00713932" w:rsidRPr="007E700D">
        <w:rPr>
          <w:sz w:val="28"/>
          <w:szCs w:val="28"/>
        </w:rPr>
        <w:t>,</w:t>
      </w:r>
      <w:r w:rsidRPr="007E700D">
        <w:rPr>
          <w:sz w:val="28"/>
          <w:szCs w:val="28"/>
        </w:rPr>
        <w:t xml:space="preserve"> технике, искусстве или ремесле [</w:t>
      </w:r>
      <w:r w:rsidR="00713932" w:rsidRPr="007E700D">
        <w:rPr>
          <w:sz w:val="28"/>
          <w:szCs w:val="28"/>
        </w:rPr>
        <w:t>1</w:t>
      </w:r>
      <w:r w:rsidRPr="007E700D">
        <w:rPr>
          <w:sz w:val="28"/>
          <w:szCs w:val="28"/>
        </w:rPr>
        <w:t>, с. 133].</w:t>
      </w:r>
    </w:p>
    <w:p w:rsidR="00E44F09" w:rsidRPr="007E700D" w:rsidRDefault="00E44F09" w:rsidP="007E700D">
      <w:pPr>
        <w:spacing w:line="360" w:lineRule="auto"/>
        <w:ind w:firstLine="709"/>
        <w:jc w:val="both"/>
        <w:rPr>
          <w:sz w:val="28"/>
          <w:szCs w:val="28"/>
        </w:rPr>
      </w:pPr>
      <w:r w:rsidRPr="007E700D">
        <w:rPr>
          <w:sz w:val="28"/>
          <w:szCs w:val="28"/>
        </w:rPr>
        <w:t>При решении вопроса о назначении экспертизы следователь определяет предмет экспертизы, устанавливает круг объектов, подлежащих экспертному исследованию, собирает необходимые материалы. Признав необходимым производство экспертизы, следователь составляет об этом мотивированное постановление, в котором указываются основания для назначения экспертизы, фамилия эксперта или наименование экспертного учреждения, где будет проводиться экспертиза, вопросы, поставленные перед экспертом, и материалы, предоставляемые в распоряжение эксперта. Постановление является единственным процессуальным основанием для производства экспертизы на предварительном расследовании</w:t>
      </w:r>
      <w:r w:rsidR="00F9365C" w:rsidRPr="007E700D">
        <w:rPr>
          <w:sz w:val="28"/>
          <w:szCs w:val="28"/>
        </w:rPr>
        <w:t xml:space="preserve"> </w:t>
      </w:r>
      <w:r w:rsidRPr="007E700D">
        <w:rPr>
          <w:sz w:val="28"/>
          <w:szCs w:val="28"/>
        </w:rPr>
        <w:t>[</w:t>
      </w:r>
      <w:r w:rsidR="00713932" w:rsidRPr="007E700D">
        <w:rPr>
          <w:sz w:val="28"/>
          <w:szCs w:val="28"/>
        </w:rPr>
        <w:t>2</w:t>
      </w:r>
      <w:r w:rsidRPr="007E700D">
        <w:rPr>
          <w:sz w:val="28"/>
          <w:szCs w:val="28"/>
        </w:rPr>
        <w:t>, с. 202].</w:t>
      </w:r>
    </w:p>
    <w:p w:rsidR="00E44F09" w:rsidRPr="007E700D" w:rsidRDefault="00E44F09" w:rsidP="007E700D">
      <w:pPr>
        <w:spacing w:line="360" w:lineRule="auto"/>
        <w:ind w:firstLine="709"/>
        <w:jc w:val="both"/>
        <w:rPr>
          <w:sz w:val="28"/>
          <w:szCs w:val="28"/>
        </w:rPr>
      </w:pPr>
      <w:r w:rsidRPr="007E700D">
        <w:rPr>
          <w:sz w:val="28"/>
          <w:szCs w:val="28"/>
        </w:rPr>
        <w:t>Экспертиза назначается в случаях, когда при производстве дознания, предварительного следствия необходимы специальные знания в науке, технике, искусстве или ремесле. До возбуждения уголовного дела в соответствии с</w:t>
      </w:r>
      <w:r w:rsidR="00F9365C" w:rsidRPr="007E700D">
        <w:rPr>
          <w:sz w:val="28"/>
          <w:szCs w:val="28"/>
        </w:rPr>
        <w:t xml:space="preserve"> </w:t>
      </w:r>
      <w:r w:rsidRPr="007E700D">
        <w:rPr>
          <w:sz w:val="28"/>
          <w:szCs w:val="28"/>
        </w:rPr>
        <w:t>УПК допускается назначение судебно- медицинской экспертизы для определения причин смерти и степени тяжести телесных повреждений и иных экспертиз, выводы которых могут иметь существенное значение для решения вопроса о возбуждении уголовного дела. Не могут назначаться экспертизы, связанные с применением мер процессуального принуждения в отношении физических лиц</w:t>
      </w:r>
      <w:r w:rsidR="00F9365C" w:rsidRPr="007E700D">
        <w:rPr>
          <w:sz w:val="28"/>
          <w:szCs w:val="28"/>
        </w:rPr>
        <w:t xml:space="preserve"> </w:t>
      </w:r>
      <w:r w:rsidRPr="007E700D">
        <w:rPr>
          <w:sz w:val="28"/>
          <w:szCs w:val="28"/>
        </w:rPr>
        <w:t>[</w:t>
      </w:r>
      <w:r w:rsidR="00713932" w:rsidRPr="007E700D">
        <w:rPr>
          <w:sz w:val="28"/>
          <w:szCs w:val="28"/>
        </w:rPr>
        <w:t>3</w:t>
      </w:r>
      <w:r w:rsidRPr="007E700D">
        <w:rPr>
          <w:sz w:val="28"/>
          <w:szCs w:val="28"/>
        </w:rPr>
        <w:t>, ст. 226].</w:t>
      </w:r>
    </w:p>
    <w:p w:rsidR="00713932" w:rsidRPr="007E700D" w:rsidRDefault="00E44F09" w:rsidP="007E700D">
      <w:pPr>
        <w:spacing w:line="360" w:lineRule="auto"/>
        <w:ind w:firstLine="709"/>
        <w:jc w:val="both"/>
        <w:rPr>
          <w:sz w:val="28"/>
          <w:szCs w:val="28"/>
        </w:rPr>
      </w:pPr>
      <w:r w:rsidRPr="007E700D">
        <w:rPr>
          <w:sz w:val="28"/>
          <w:szCs w:val="28"/>
        </w:rPr>
        <w:t>Экспертизу как самостоятельную форму применения специальных познаний характеризует совокупность признаков:</w:t>
      </w:r>
    </w:p>
    <w:p w:rsidR="00713932" w:rsidRPr="007E700D" w:rsidRDefault="00E44F09" w:rsidP="007E700D">
      <w:pPr>
        <w:spacing w:line="360" w:lineRule="auto"/>
        <w:ind w:firstLine="709"/>
        <w:jc w:val="both"/>
        <w:rPr>
          <w:sz w:val="28"/>
          <w:szCs w:val="28"/>
        </w:rPr>
      </w:pPr>
      <w:r w:rsidRPr="007E700D">
        <w:rPr>
          <w:sz w:val="28"/>
          <w:szCs w:val="28"/>
        </w:rPr>
        <w:t>а) особая процессуальная форма исследования;</w:t>
      </w:r>
    </w:p>
    <w:p w:rsidR="00713932" w:rsidRPr="007E700D" w:rsidRDefault="00E44F09" w:rsidP="007E700D">
      <w:pPr>
        <w:spacing w:line="360" w:lineRule="auto"/>
        <w:ind w:firstLine="709"/>
        <w:jc w:val="both"/>
        <w:rPr>
          <w:sz w:val="28"/>
          <w:szCs w:val="28"/>
        </w:rPr>
      </w:pPr>
      <w:r w:rsidRPr="007E700D">
        <w:rPr>
          <w:sz w:val="28"/>
          <w:szCs w:val="28"/>
        </w:rPr>
        <w:t>б) существенность устанавливаемого обстоятельства для дела;</w:t>
      </w:r>
    </w:p>
    <w:p w:rsidR="00713932" w:rsidRPr="007E700D" w:rsidRDefault="00E44F09" w:rsidP="007E700D">
      <w:pPr>
        <w:spacing w:line="360" w:lineRule="auto"/>
        <w:ind w:firstLine="709"/>
        <w:jc w:val="both"/>
        <w:rPr>
          <w:sz w:val="28"/>
          <w:szCs w:val="28"/>
        </w:rPr>
      </w:pPr>
      <w:r w:rsidRPr="007E700D">
        <w:rPr>
          <w:sz w:val="28"/>
          <w:szCs w:val="28"/>
        </w:rPr>
        <w:t>в) производство исследований компетентными специалистами;</w:t>
      </w:r>
    </w:p>
    <w:p w:rsidR="00E44F09" w:rsidRPr="007E700D" w:rsidRDefault="00E44F09" w:rsidP="007E700D">
      <w:pPr>
        <w:spacing w:line="360" w:lineRule="auto"/>
        <w:ind w:firstLine="709"/>
        <w:jc w:val="both"/>
        <w:rPr>
          <w:sz w:val="28"/>
          <w:szCs w:val="28"/>
        </w:rPr>
      </w:pPr>
      <w:r w:rsidRPr="007E700D">
        <w:rPr>
          <w:sz w:val="28"/>
          <w:szCs w:val="28"/>
        </w:rPr>
        <w:t>г) дача ими заключения и формулирование вывода.</w:t>
      </w:r>
    </w:p>
    <w:p w:rsidR="00E44F09" w:rsidRPr="007E700D" w:rsidRDefault="00E44F09" w:rsidP="007E700D">
      <w:pPr>
        <w:spacing w:line="360" w:lineRule="auto"/>
        <w:ind w:firstLine="709"/>
        <w:jc w:val="both"/>
        <w:rPr>
          <w:sz w:val="28"/>
          <w:szCs w:val="28"/>
        </w:rPr>
      </w:pPr>
      <w:r w:rsidRPr="007E700D">
        <w:rPr>
          <w:sz w:val="28"/>
          <w:szCs w:val="28"/>
        </w:rPr>
        <w:t>Проведение экспертизы предполагает ряд действий и решений следователя и суда. К ним относятся: принятие решения о производстве экспертизы, выбор экспертного учреждения и эксперта, подбор объектов исследования и сравнительных материалов, контакт эксперта и следователя в процессе производства экспертизы, оценка научной достоверности и доказательственного значения выполненной экспертизы.</w:t>
      </w:r>
    </w:p>
    <w:p w:rsidR="00E44F09" w:rsidRPr="007E700D" w:rsidRDefault="00E44F09" w:rsidP="007E700D">
      <w:pPr>
        <w:spacing w:line="360" w:lineRule="auto"/>
        <w:ind w:firstLine="709"/>
        <w:jc w:val="both"/>
        <w:rPr>
          <w:sz w:val="28"/>
          <w:szCs w:val="28"/>
        </w:rPr>
      </w:pPr>
      <w:r w:rsidRPr="007E700D">
        <w:rPr>
          <w:sz w:val="28"/>
          <w:szCs w:val="28"/>
        </w:rPr>
        <w:t>Придя к выводу о необходимости экспертизы, следователь должен правильно определить момент ее назначения. При этом надо иметь в виду:</w:t>
      </w:r>
    </w:p>
    <w:p w:rsidR="00E44F09" w:rsidRPr="007E700D" w:rsidRDefault="00E44F09" w:rsidP="007E700D">
      <w:pPr>
        <w:spacing w:line="360" w:lineRule="auto"/>
        <w:ind w:firstLine="709"/>
        <w:jc w:val="both"/>
        <w:rPr>
          <w:sz w:val="28"/>
          <w:szCs w:val="28"/>
        </w:rPr>
      </w:pPr>
      <w:r w:rsidRPr="007E700D">
        <w:rPr>
          <w:sz w:val="28"/>
          <w:szCs w:val="28"/>
        </w:rPr>
        <w:t>а)</w:t>
      </w:r>
      <w:r w:rsidR="00713932" w:rsidRPr="007E700D">
        <w:rPr>
          <w:sz w:val="28"/>
          <w:szCs w:val="28"/>
        </w:rPr>
        <w:t xml:space="preserve"> </w:t>
      </w:r>
      <w:r w:rsidRPr="007E700D">
        <w:rPr>
          <w:sz w:val="28"/>
          <w:szCs w:val="28"/>
        </w:rPr>
        <w:t>что с постановлением о назначении экспертизы и с заключением эксперта должен быть ознакомлен обвиняемый, если он</w:t>
      </w:r>
      <w:r w:rsidR="007E700D">
        <w:rPr>
          <w:sz w:val="28"/>
          <w:szCs w:val="28"/>
        </w:rPr>
        <w:t xml:space="preserve"> </w:t>
      </w:r>
      <w:r w:rsidRPr="007E700D">
        <w:rPr>
          <w:sz w:val="28"/>
          <w:szCs w:val="28"/>
        </w:rPr>
        <w:t>имеется в уголовном деле. Обвиняемый имеет право ходатайствовать о постановке перед экспертами дополнительных вопросов;</w:t>
      </w:r>
    </w:p>
    <w:p w:rsidR="00E44F09" w:rsidRPr="007E700D" w:rsidRDefault="00E44F09" w:rsidP="007E700D">
      <w:pPr>
        <w:spacing w:line="360" w:lineRule="auto"/>
        <w:ind w:firstLine="709"/>
        <w:jc w:val="both"/>
        <w:rPr>
          <w:sz w:val="28"/>
          <w:szCs w:val="28"/>
        </w:rPr>
      </w:pPr>
      <w:r w:rsidRPr="007E700D">
        <w:rPr>
          <w:sz w:val="28"/>
          <w:szCs w:val="28"/>
        </w:rPr>
        <w:t>б)</w:t>
      </w:r>
      <w:r w:rsidR="00713932" w:rsidRPr="007E700D">
        <w:rPr>
          <w:sz w:val="28"/>
          <w:szCs w:val="28"/>
        </w:rPr>
        <w:t xml:space="preserve"> </w:t>
      </w:r>
      <w:r w:rsidRPr="007E700D">
        <w:rPr>
          <w:sz w:val="28"/>
          <w:szCs w:val="28"/>
        </w:rPr>
        <w:t>что получение необходимых для экспертизы объектов, документов и материалов может потребовать выполнения самостоятельных следственных действий;</w:t>
      </w:r>
    </w:p>
    <w:p w:rsidR="00E44F09" w:rsidRPr="007E700D" w:rsidRDefault="00E44F09" w:rsidP="007E700D">
      <w:pPr>
        <w:spacing w:line="360" w:lineRule="auto"/>
        <w:ind w:firstLine="709"/>
        <w:jc w:val="both"/>
        <w:rPr>
          <w:sz w:val="28"/>
          <w:szCs w:val="28"/>
        </w:rPr>
      </w:pPr>
      <w:r w:rsidRPr="007E700D">
        <w:rPr>
          <w:sz w:val="28"/>
          <w:szCs w:val="28"/>
        </w:rPr>
        <w:t>г) что проверка и оценка заключения эксперта также могут быть связаны с выполнением дополнительных следственных действий.</w:t>
      </w:r>
    </w:p>
    <w:p w:rsidR="00E44F09" w:rsidRPr="007E700D" w:rsidRDefault="00E44F09" w:rsidP="007E700D">
      <w:pPr>
        <w:spacing w:line="360" w:lineRule="auto"/>
        <w:ind w:firstLine="709"/>
        <w:jc w:val="both"/>
        <w:rPr>
          <w:sz w:val="28"/>
          <w:szCs w:val="28"/>
        </w:rPr>
      </w:pPr>
      <w:r w:rsidRPr="007E700D">
        <w:rPr>
          <w:sz w:val="28"/>
          <w:szCs w:val="28"/>
        </w:rPr>
        <w:t>Важным элементом тактики проведения экспертизы является выбор экспертного учреждения или эксперта, которому поручается исследование.</w:t>
      </w:r>
    </w:p>
    <w:p w:rsidR="00E44F09" w:rsidRPr="007E700D" w:rsidRDefault="00E44F09" w:rsidP="007E700D">
      <w:pPr>
        <w:spacing w:line="360" w:lineRule="auto"/>
        <w:ind w:firstLine="709"/>
        <w:jc w:val="both"/>
        <w:rPr>
          <w:sz w:val="28"/>
          <w:szCs w:val="28"/>
        </w:rPr>
      </w:pPr>
      <w:r w:rsidRPr="007E700D">
        <w:rPr>
          <w:sz w:val="28"/>
          <w:szCs w:val="28"/>
        </w:rPr>
        <w:t>О компетентности будущего эксперта можно судить по данным об общем и специальном образовании, стаже научно-исследовательской работы и работы по специальности, наличии научных работ, отзывам и характеристикам его экспертной деятельности, аттестациям и другим данным.</w:t>
      </w:r>
    </w:p>
    <w:p w:rsidR="00E44F09" w:rsidRPr="007E700D" w:rsidRDefault="00E44F09" w:rsidP="007E700D">
      <w:pPr>
        <w:spacing w:line="360" w:lineRule="auto"/>
        <w:ind w:firstLine="709"/>
        <w:jc w:val="both"/>
        <w:rPr>
          <w:sz w:val="28"/>
          <w:szCs w:val="28"/>
        </w:rPr>
      </w:pPr>
      <w:r w:rsidRPr="007E700D">
        <w:rPr>
          <w:sz w:val="28"/>
          <w:szCs w:val="28"/>
        </w:rPr>
        <w:t>Выбор экспертного учреждения осуществляется с учетом характера подлежащих разрешению вопросов и объектов исследования [</w:t>
      </w:r>
      <w:r w:rsidR="00713932" w:rsidRPr="007E700D">
        <w:rPr>
          <w:sz w:val="28"/>
          <w:szCs w:val="28"/>
        </w:rPr>
        <w:t>4</w:t>
      </w:r>
      <w:r w:rsidRPr="007E700D">
        <w:rPr>
          <w:sz w:val="28"/>
          <w:szCs w:val="28"/>
        </w:rPr>
        <w:t>, с. 376].</w:t>
      </w:r>
    </w:p>
    <w:p w:rsidR="00E44F09" w:rsidRPr="007E700D" w:rsidRDefault="00E44F09" w:rsidP="007E700D">
      <w:pPr>
        <w:spacing w:line="360" w:lineRule="auto"/>
        <w:ind w:firstLine="709"/>
        <w:jc w:val="both"/>
        <w:rPr>
          <w:sz w:val="28"/>
          <w:szCs w:val="28"/>
        </w:rPr>
      </w:pPr>
      <w:r w:rsidRPr="007E700D">
        <w:rPr>
          <w:sz w:val="28"/>
          <w:szCs w:val="28"/>
        </w:rPr>
        <w:t>Криминалистические экспертизы производятся Научно- исследовательском институте криминологии, криминалистики и судебной медицины. Криминалистические экспертизы производятся также сотрудниками экспертно-криминалистических подразделений</w:t>
      </w:r>
      <w:r w:rsidR="00F9365C" w:rsidRPr="007E700D">
        <w:rPr>
          <w:sz w:val="28"/>
          <w:szCs w:val="28"/>
        </w:rPr>
        <w:t xml:space="preserve"> </w:t>
      </w:r>
      <w:r w:rsidRPr="007E700D">
        <w:rPr>
          <w:sz w:val="28"/>
          <w:szCs w:val="28"/>
        </w:rPr>
        <w:t>РУВД, ГО- РОВД и Экспертно- криминалистических центрах ГУВД Мингорисполкома, УВД облисполкомов</w:t>
      </w:r>
      <w:r w:rsidR="00F9365C" w:rsidRPr="007E700D">
        <w:rPr>
          <w:sz w:val="28"/>
          <w:szCs w:val="28"/>
        </w:rPr>
        <w:t xml:space="preserve"> </w:t>
      </w:r>
      <w:r w:rsidRPr="007E700D">
        <w:rPr>
          <w:sz w:val="28"/>
          <w:szCs w:val="28"/>
        </w:rPr>
        <w:t>[</w:t>
      </w:r>
      <w:r w:rsidR="00713932" w:rsidRPr="007E700D">
        <w:rPr>
          <w:sz w:val="28"/>
          <w:szCs w:val="28"/>
        </w:rPr>
        <w:t>5</w:t>
      </w:r>
      <w:r w:rsidRPr="007E700D">
        <w:rPr>
          <w:sz w:val="28"/>
          <w:szCs w:val="28"/>
        </w:rPr>
        <w:t>, с. 56].</w:t>
      </w:r>
    </w:p>
    <w:p w:rsidR="00E44F09" w:rsidRPr="007E700D" w:rsidRDefault="00E44F09" w:rsidP="007E700D">
      <w:pPr>
        <w:spacing w:line="360" w:lineRule="auto"/>
        <w:ind w:firstLine="709"/>
        <w:jc w:val="both"/>
        <w:rPr>
          <w:sz w:val="28"/>
          <w:szCs w:val="28"/>
        </w:rPr>
      </w:pPr>
      <w:r w:rsidRPr="007E700D">
        <w:rPr>
          <w:sz w:val="28"/>
          <w:szCs w:val="28"/>
        </w:rPr>
        <w:t>Экспертиза носит личный характер. Эксперт дает заключение от своего имени на основании произведенных исследований в соответствии с его специальными познаниями и несет за данное им заключение личную ответственность. Это в полной мере относится и к штатным экспертам, работающим в экспертных учреждениях</w:t>
      </w:r>
      <w:r w:rsidR="00F9365C" w:rsidRPr="007E700D">
        <w:rPr>
          <w:sz w:val="28"/>
          <w:szCs w:val="28"/>
        </w:rPr>
        <w:t xml:space="preserve"> </w:t>
      </w:r>
      <w:r w:rsidRPr="007E700D">
        <w:rPr>
          <w:sz w:val="28"/>
          <w:szCs w:val="28"/>
        </w:rPr>
        <w:t>[</w:t>
      </w:r>
      <w:r w:rsidR="00713932" w:rsidRPr="007E700D">
        <w:rPr>
          <w:sz w:val="28"/>
          <w:szCs w:val="28"/>
        </w:rPr>
        <w:t>6</w:t>
      </w:r>
      <w:r w:rsidRPr="007E700D">
        <w:rPr>
          <w:sz w:val="28"/>
          <w:szCs w:val="28"/>
        </w:rPr>
        <w:t>, с. 181].</w:t>
      </w:r>
    </w:p>
    <w:p w:rsidR="00E44F09" w:rsidRPr="007E700D" w:rsidRDefault="00E44F09" w:rsidP="007E700D">
      <w:pPr>
        <w:spacing w:line="360" w:lineRule="auto"/>
        <w:ind w:firstLine="709"/>
        <w:jc w:val="both"/>
        <w:rPr>
          <w:sz w:val="28"/>
          <w:szCs w:val="28"/>
        </w:rPr>
      </w:pPr>
      <w:r w:rsidRPr="007E700D">
        <w:rPr>
          <w:sz w:val="28"/>
          <w:szCs w:val="28"/>
        </w:rPr>
        <w:t>Существенным элементом тактики проведения экспертизы является определение объектов, задач и объема исследования. Под объектами исследования понимаются материальные источники информации о подлежащих установлению по делу фактах. Задачи или предмет исследования характеризуют сущность подлежащих разрешению посредством экспертизы вопросов. При наличии одних и тех же объектов исследования предмет исследования, его задачи могут быть различными. Так, в отношении рукописного текста накладной могут быть поставлены вопросы об исполнителе (идентификация личности по почерку), наличии исправлений, содержании удаленного текста, последовательности заполнения отдельных реквизитов документа и другие задачи технического исследования документов. Объем или предметы экспертного исследования характеризуются кругом его объектов и задач, определяемых следователем или судом в постановлении или определении о назначении экспертизы. Эксперт не вправе ограничить объем предложенного ему исследования. Однако следователь или суд при наличии большого количества однородных объектов (партия недоброкачественной продукции, большая серия подложных документов и т.п.) должны рассмотреть вопрос о целесообразности выборочного исследования.</w:t>
      </w:r>
    </w:p>
    <w:p w:rsidR="00E44F09" w:rsidRPr="007E700D" w:rsidRDefault="00E44F09" w:rsidP="007E700D">
      <w:pPr>
        <w:spacing w:line="360" w:lineRule="auto"/>
        <w:ind w:firstLine="709"/>
        <w:jc w:val="both"/>
        <w:rPr>
          <w:sz w:val="28"/>
          <w:szCs w:val="28"/>
        </w:rPr>
      </w:pPr>
      <w:r w:rsidRPr="007E700D">
        <w:rPr>
          <w:sz w:val="28"/>
          <w:szCs w:val="28"/>
        </w:rPr>
        <w:t>Определяя объекты и задачи исследования и формулируя вопросы перед экспертизой, следователь и суд руководствуются следующими требованиями:</w:t>
      </w:r>
    </w:p>
    <w:p w:rsidR="00E44F09" w:rsidRPr="007E700D" w:rsidRDefault="00713932" w:rsidP="007E700D">
      <w:pPr>
        <w:spacing w:line="360" w:lineRule="auto"/>
        <w:ind w:firstLine="709"/>
        <w:jc w:val="both"/>
        <w:rPr>
          <w:sz w:val="28"/>
          <w:szCs w:val="28"/>
        </w:rPr>
      </w:pPr>
      <w:r w:rsidRPr="007E700D">
        <w:rPr>
          <w:sz w:val="28"/>
          <w:szCs w:val="28"/>
        </w:rPr>
        <w:t xml:space="preserve">- </w:t>
      </w:r>
      <w:r w:rsidR="00E44F09" w:rsidRPr="007E700D">
        <w:rPr>
          <w:sz w:val="28"/>
          <w:szCs w:val="28"/>
        </w:rPr>
        <w:t>уяснением сущности подлежащего установлению по делу обстоятельства;</w:t>
      </w:r>
    </w:p>
    <w:p w:rsidR="00E44F09" w:rsidRPr="007E700D" w:rsidRDefault="00713932" w:rsidP="007E700D">
      <w:pPr>
        <w:spacing w:line="360" w:lineRule="auto"/>
        <w:ind w:firstLine="709"/>
        <w:jc w:val="both"/>
        <w:rPr>
          <w:sz w:val="28"/>
          <w:szCs w:val="28"/>
        </w:rPr>
      </w:pPr>
      <w:r w:rsidRPr="007E700D">
        <w:rPr>
          <w:sz w:val="28"/>
          <w:szCs w:val="28"/>
        </w:rPr>
        <w:t xml:space="preserve">- </w:t>
      </w:r>
      <w:r w:rsidR="00E44F09" w:rsidRPr="007E700D">
        <w:rPr>
          <w:sz w:val="28"/>
          <w:szCs w:val="28"/>
        </w:rPr>
        <w:t>ознакомлением с научными возможностями и методами установления подлежащего установлению обстоятельства;</w:t>
      </w:r>
    </w:p>
    <w:p w:rsidR="00E44F09" w:rsidRPr="007E700D" w:rsidRDefault="00713932" w:rsidP="007E700D">
      <w:pPr>
        <w:spacing w:line="360" w:lineRule="auto"/>
        <w:ind w:firstLine="709"/>
        <w:jc w:val="both"/>
        <w:rPr>
          <w:sz w:val="28"/>
          <w:szCs w:val="28"/>
        </w:rPr>
      </w:pPr>
      <w:r w:rsidRPr="007E700D">
        <w:rPr>
          <w:sz w:val="28"/>
          <w:szCs w:val="28"/>
        </w:rPr>
        <w:t xml:space="preserve">- </w:t>
      </w:r>
      <w:r w:rsidR="00E44F09" w:rsidRPr="007E700D">
        <w:rPr>
          <w:sz w:val="28"/>
          <w:szCs w:val="28"/>
        </w:rPr>
        <w:t>определением других, дополнительных к экспертизе, контролирующих средств получения доказательственной информации;</w:t>
      </w:r>
    </w:p>
    <w:p w:rsidR="00E44F09" w:rsidRPr="007E700D" w:rsidRDefault="00713932" w:rsidP="007E700D">
      <w:pPr>
        <w:spacing w:line="360" w:lineRule="auto"/>
        <w:ind w:firstLine="709"/>
        <w:jc w:val="both"/>
        <w:rPr>
          <w:sz w:val="28"/>
          <w:szCs w:val="28"/>
        </w:rPr>
      </w:pPr>
      <w:r w:rsidRPr="007E700D">
        <w:rPr>
          <w:sz w:val="28"/>
          <w:szCs w:val="28"/>
        </w:rPr>
        <w:t xml:space="preserve">- </w:t>
      </w:r>
      <w:r w:rsidR="00E44F09" w:rsidRPr="007E700D">
        <w:rPr>
          <w:sz w:val="28"/>
          <w:szCs w:val="28"/>
        </w:rPr>
        <w:t>четким определением компетенции экспертов и связи их выводов с другими средствами установления существенного по делу обстоятельства;</w:t>
      </w:r>
    </w:p>
    <w:p w:rsidR="00E44F09" w:rsidRPr="007E700D" w:rsidRDefault="00713932" w:rsidP="007E700D">
      <w:pPr>
        <w:spacing w:line="360" w:lineRule="auto"/>
        <w:ind w:firstLine="709"/>
        <w:jc w:val="both"/>
        <w:rPr>
          <w:sz w:val="28"/>
          <w:szCs w:val="28"/>
        </w:rPr>
      </w:pPr>
      <w:r w:rsidRPr="007E700D">
        <w:rPr>
          <w:sz w:val="28"/>
          <w:szCs w:val="28"/>
        </w:rPr>
        <w:t xml:space="preserve">- </w:t>
      </w:r>
      <w:r w:rsidR="00E44F09" w:rsidRPr="007E700D">
        <w:rPr>
          <w:sz w:val="28"/>
          <w:szCs w:val="28"/>
        </w:rPr>
        <w:t>необходимостью правильного в специально- научном, логическом и грамматическом отношении формулирования вопросов перед экспертизой</w:t>
      </w:r>
      <w:r w:rsidR="00F9365C" w:rsidRPr="007E700D">
        <w:rPr>
          <w:sz w:val="28"/>
          <w:szCs w:val="28"/>
        </w:rPr>
        <w:t xml:space="preserve"> </w:t>
      </w:r>
      <w:r w:rsidR="00E44F09" w:rsidRPr="007E700D">
        <w:rPr>
          <w:sz w:val="28"/>
          <w:szCs w:val="28"/>
        </w:rPr>
        <w:t>[</w:t>
      </w:r>
      <w:r w:rsidRPr="007E700D">
        <w:rPr>
          <w:sz w:val="28"/>
          <w:szCs w:val="28"/>
        </w:rPr>
        <w:t>4</w:t>
      </w:r>
      <w:r w:rsidR="00E44F09" w:rsidRPr="007E700D">
        <w:rPr>
          <w:sz w:val="28"/>
          <w:szCs w:val="28"/>
        </w:rPr>
        <w:t>, с. 378].</w:t>
      </w:r>
    </w:p>
    <w:p w:rsidR="00E44F09" w:rsidRPr="007E700D" w:rsidRDefault="00E44F09" w:rsidP="007E700D">
      <w:pPr>
        <w:spacing w:line="360" w:lineRule="auto"/>
        <w:ind w:firstLine="709"/>
        <w:jc w:val="both"/>
        <w:rPr>
          <w:sz w:val="28"/>
          <w:szCs w:val="28"/>
        </w:rPr>
      </w:pPr>
      <w:r w:rsidRPr="007E700D">
        <w:rPr>
          <w:sz w:val="28"/>
          <w:szCs w:val="28"/>
        </w:rPr>
        <w:t>Процессуальные права, обязанности и ответственность руководителя экспертного учреждения, экспертов (специалистов) определяется законодательством Республики Беларусь</w:t>
      </w:r>
      <w:r w:rsidR="00F9365C" w:rsidRPr="007E700D">
        <w:rPr>
          <w:sz w:val="28"/>
          <w:szCs w:val="28"/>
        </w:rPr>
        <w:t xml:space="preserve"> </w:t>
      </w:r>
      <w:r w:rsidRPr="007E700D">
        <w:rPr>
          <w:sz w:val="28"/>
          <w:szCs w:val="28"/>
        </w:rPr>
        <w:t>[</w:t>
      </w:r>
      <w:r w:rsidR="00713932" w:rsidRPr="007E700D">
        <w:rPr>
          <w:sz w:val="28"/>
          <w:szCs w:val="28"/>
        </w:rPr>
        <w:t>7</w:t>
      </w:r>
      <w:r w:rsidRPr="007E700D">
        <w:rPr>
          <w:sz w:val="28"/>
          <w:szCs w:val="28"/>
        </w:rPr>
        <w:t>, п. 26].</w:t>
      </w:r>
    </w:p>
    <w:p w:rsidR="00E44F09" w:rsidRPr="007E700D" w:rsidRDefault="00E44F09" w:rsidP="007E700D">
      <w:pPr>
        <w:spacing w:line="360" w:lineRule="auto"/>
        <w:ind w:firstLine="709"/>
        <w:jc w:val="both"/>
        <w:rPr>
          <w:sz w:val="28"/>
          <w:szCs w:val="28"/>
        </w:rPr>
      </w:pPr>
      <w:r w:rsidRPr="007E700D">
        <w:rPr>
          <w:sz w:val="28"/>
          <w:szCs w:val="28"/>
        </w:rPr>
        <w:t>Эксперт имеет право:</w:t>
      </w:r>
    </w:p>
    <w:p w:rsidR="00E44F09" w:rsidRPr="007E700D" w:rsidRDefault="00E44F09" w:rsidP="007E700D">
      <w:pPr>
        <w:spacing w:line="360" w:lineRule="auto"/>
        <w:ind w:firstLine="709"/>
        <w:jc w:val="both"/>
        <w:rPr>
          <w:sz w:val="28"/>
          <w:szCs w:val="28"/>
        </w:rPr>
      </w:pPr>
      <w:r w:rsidRPr="007E700D">
        <w:rPr>
          <w:sz w:val="28"/>
          <w:szCs w:val="28"/>
        </w:rPr>
        <w:t>1) знакомиться с материалами, относящимися к предмету экспертизы, и выписывать из них необходимые сведения;</w:t>
      </w:r>
    </w:p>
    <w:p w:rsidR="00E44F09" w:rsidRPr="007E700D" w:rsidRDefault="00E44F09" w:rsidP="007E700D">
      <w:pPr>
        <w:spacing w:line="360" w:lineRule="auto"/>
        <w:ind w:firstLine="709"/>
        <w:jc w:val="both"/>
        <w:rPr>
          <w:sz w:val="28"/>
          <w:szCs w:val="28"/>
        </w:rPr>
      </w:pPr>
      <w:r w:rsidRPr="007E700D">
        <w:rPr>
          <w:sz w:val="28"/>
          <w:szCs w:val="28"/>
        </w:rPr>
        <w:t>2) заявлять ходатайства о пре доставлении ему дополнительных материалов, необходимых для дачи заключения: о привлечении к проведению экспертизы других экспертов, о принятии мер по обеспечению его безопасности, членов семьи, близких родственников и иных</w:t>
      </w:r>
      <w:r w:rsidR="007E700D">
        <w:rPr>
          <w:sz w:val="28"/>
          <w:szCs w:val="28"/>
        </w:rPr>
        <w:t xml:space="preserve"> </w:t>
      </w:r>
      <w:r w:rsidRPr="007E700D">
        <w:rPr>
          <w:sz w:val="28"/>
          <w:szCs w:val="28"/>
        </w:rPr>
        <w:t>лиц, которых он обоснованно считает близкими, а также имущества;</w:t>
      </w:r>
    </w:p>
    <w:p w:rsidR="00E44F09" w:rsidRPr="007E700D" w:rsidRDefault="00E44F09" w:rsidP="007E700D">
      <w:pPr>
        <w:spacing w:line="360" w:lineRule="auto"/>
        <w:ind w:firstLine="709"/>
        <w:jc w:val="both"/>
        <w:rPr>
          <w:sz w:val="28"/>
          <w:szCs w:val="28"/>
        </w:rPr>
      </w:pPr>
      <w:r w:rsidRPr="007E700D">
        <w:rPr>
          <w:sz w:val="28"/>
          <w:szCs w:val="28"/>
        </w:rPr>
        <w:t>3) с разрешения органа, ведущего уголовный процесс, участвовать в производстве следственных и других процессуальных действий, задавать допрашиваемым и другим лицам, участвующим в этих действиях, вопросы, относящиеся к предмету экспертизы;</w:t>
      </w:r>
    </w:p>
    <w:p w:rsidR="00E44F09" w:rsidRPr="007E700D" w:rsidRDefault="00E44F09" w:rsidP="007E700D">
      <w:pPr>
        <w:spacing w:line="360" w:lineRule="auto"/>
        <w:ind w:firstLine="709"/>
        <w:jc w:val="both"/>
        <w:rPr>
          <w:sz w:val="28"/>
          <w:szCs w:val="28"/>
        </w:rPr>
      </w:pPr>
      <w:r w:rsidRPr="007E700D">
        <w:rPr>
          <w:sz w:val="28"/>
          <w:szCs w:val="28"/>
        </w:rPr>
        <w:t>4) давать заключения, как по поставленным вопросам, так и по входящим в его компетенцию обстоятельствам, вы явившимся при производстве экспертизы;</w:t>
      </w:r>
    </w:p>
    <w:p w:rsidR="00E44F09" w:rsidRPr="007E700D" w:rsidRDefault="00E44F09" w:rsidP="007E700D">
      <w:pPr>
        <w:spacing w:line="360" w:lineRule="auto"/>
        <w:ind w:firstLine="709"/>
        <w:jc w:val="both"/>
        <w:rPr>
          <w:sz w:val="28"/>
          <w:szCs w:val="28"/>
        </w:rPr>
      </w:pPr>
      <w:r w:rsidRPr="007E700D">
        <w:rPr>
          <w:sz w:val="28"/>
          <w:szCs w:val="28"/>
        </w:rPr>
        <w:t>5) знакомиться с протоколом следственного или другого процессуального действия, в котором он участвовал, а также в соответствующей части - с протоколом судебного заседания и делать под лежащие внесению в протокол замечания относительно полноты и правильности записи его действий и заключения;</w:t>
      </w:r>
    </w:p>
    <w:p w:rsidR="00E44F09" w:rsidRPr="007E700D" w:rsidRDefault="00E44F09" w:rsidP="007E700D">
      <w:pPr>
        <w:spacing w:line="360" w:lineRule="auto"/>
        <w:ind w:firstLine="709"/>
        <w:jc w:val="both"/>
        <w:rPr>
          <w:sz w:val="28"/>
          <w:szCs w:val="28"/>
        </w:rPr>
      </w:pPr>
      <w:r w:rsidRPr="007E700D">
        <w:rPr>
          <w:sz w:val="28"/>
          <w:szCs w:val="28"/>
        </w:rPr>
        <w:t>6) пользоваться бесплатной помощью переводчика;</w:t>
      </w:r>
    </w:p>
    <w:p w:rsidR="00E44F09" w:rsidRPr="007E700D" w:rsidRDefault="00E44F09" w:rsidP="007E700D">
      <w:pPr>
        <w:spacing w:line="360" w:lineRule="auto"/>
        <w:ind w:firstLine="709"/>
        <w:jc w:val="both"/>
        <w:rPr>
          <w:sz w:val="28"/>
          <w:szCs w:val="28"/>
        </w:rPr>
      </w:pPr>
      <w:r w:rsidRPr="007E700D">
        <w:rPr>
          <w:sz w:val="28"/>
          <w:szCs w:val="28"/>
        </w:rPr>
        <w:t>7) подавать жалобы на действия органа, ведущего уголовный процесс, ограничивающие его права при производстве экспертизы;</w:t>
      </w:r>
    </w:p>
    <w:p w:rsidR="00E44F09" w:rsidRPr="007E700D" w:rsidRDefault="00E44F09" w:rsidP="007E700D">
      <w:pPr>
        <w:spacing w:line="360" w:lineRule="auto"/>
        <w:ind w:firstLine="709"/>
        <w:jc w:val="both"/>
        <w:rPr>
          <w:sz w:val="28"/>
          <w:szCs w:val="28"/>
        </w:rPr>
      </w:pPr>
      <w:r w:rsidRPr="007E700D">
        <w:rPr>
          <w:sz w:val="28"/>
          <w:szCs w:val="28"/>
        </w:rPr>
        <w:t>8) получать возмещение расходов, понесенных при производстве экспертизы;</w:t>
      </w:r>
    </w:p>
    <w:p w:rsidR="00E44F09" w:rsidRPr="007E700D" w:rsidRDefault="00E44F09" w:rsidP="007E700D">
      <w:pPr>
        <w:spacing w:line="360" w:lineRule="auto"/>
        <w:ind w:firstLine="709"/>
        <w:jc w:val="both"/>
        <w:rPr>
          <w:sz w:val="28"/>
          <w:szCs w:val="28"/>
        </w:rPr>
      </w:pPr>
      <w:r w:rsidRPr="007E700D">
        <w:rPr>
          <w:sz w:val="28"/>
          <w:szCs w:val="28"/>
        </w:rPr>
        <w:t>9) получать возмещение понесенных им расходов и вознаграждение за выполненную им работу, не входящую в круг его прямых служебных обязанностей.</w:t>
      </w:r>
    </w:p>
    <w:p w:rsidR="00E44F09" w:rsidRPr="007E700D" w:rsidRDefault="00E44F09" w:rsidP="007E700D">
      <w:pPr>
        <w:spacing w:line="360" w:lineRule="auto"/>
        <w:ind w:firstLine="709"/>
        <w:jc w:val="both"/>
        <w:rPr>
          <w:sz w:val="28"/>
          <w:szCs w:val="28"/>
        </w:rPr>
      </w:pPr>
      <w:r w:rsidRPr="007E700D">
        <w:rPr>
          <w:sz w:val="28"/>
          <w:szCs w:val="28"/>
        </w:rPr>
        <w:t>Эксперт не вправе помимо органа, ведущего уголовный процесс, вести переговоры с участниками уголовного процесса по вопросам, связанным с проведением экспертизы; самостоятельно собирать материалы для исследования; проводить исследования, могущие повлечь полное или частичное уничтожение объектов экспертизы либо изменение их внешнего вида или основных свойств, если на это не было специального разрешении органа, ведущего уголовный процесс</w:t>
      </w:r>
      <w:r w:rsidR="00F9365C" w:rsidRPr="007E700D">
        <w:rPr>
          <w:sz w:val="28"/>
          <w:szCs w:val="28"/>
        </w:rPr>
        <w:t xml:space="preserve"> </w:t>
      </w:r>
      <w:r w:rsidRPr="007E700D">
        <w:rPr>
          <w:sz w:val="28"/>
          <w:szCs w:val="28"/>
        </w:rPr>
        <w:t>[</w:t>
      </w:r>
      <w:r w:rsidR="00713932" w:rsidRPr="007E700D">
        <w:rPr>
          <w:sz w:val="28"/>
          <w:szCs w:val="28"/>
        </w:rPr>
        <w:t>3</w:t>
      </w:r>
      <w:r w:rsidRPr="007E700D">
        <w:rPr>
          <w:sz w:val="28"/>
          <w:szCs w:val="28"/>
        </w:rPr>
        <w:t>, ст. 61]. Кроме того, эксперт вправе делать подлежащие занесению в протокол следственного действия или</w:t>
      </w:r>
      <w:r w:rsidR="00F9365C" w:rsidRPr="007E700D">
        <w:rPr>
          <w:sz w:val="28"/>
          <w:szCs w:val="28"/>
        </w:rPr>
        <w:t xml:space="preserve"> </w:t>
      </w:r>
      <w:r w:rsidRPr="007E700D">
        <w:rPr>
          <w:sz w:val="28"/>
          <w:szCs w:val="28"/>
        </w:rPr>
        <w:t>судебного</w:t>
      </w:r>
      <w:r w:rsidR="00F9365C" w:rsidRPr="007E700D">
        <w:rPr>
          <w:sz w:val="28"/>
          <w:szCs w:val="28"/>
        </w:rPr>
        <w:t xml:space="preserve"> </w:t>
      </w:r>
      <w:r w:rsidRPr="007E700D">
        <w:rPr>
          <w:sz w:val="28"/>
          <w:szCs w:val="28"/>
        </w:rPr>
        <w:t>заседания заявления по поводу неправильного истолкования участниками процесса его заключения или показаний; дополнительно</w:t>
      </w:r>
      <w:r w:rsidR="00F9365C" w:rsidRPr="007E700D">
        <w:rPr>
          <w:sz w:val="28"/>
          <w:szCs w:val="28"/>
        </w:rPr>
        <w:t xml:space="preserve"> </w:t>
      </w:r>
      <w:r w:rsidRPr="007E700D">
        <w:rPr>
          <w:sz w:val="28"/>
          <w:szCs w:val="28"/>
        </w:rPr>
        <w:t>на основании соответствующего ходатайства знакомиться с непредставленными материалами дела, относящимися к предмету экспертизы (исследования); изменять по согласованию с органом (лицом), назначившим экспертизу (исследование), формулировку поставленных перед ним вопросов, если в представленной редакции они выходят за пределы специальных знаний эксперта (специалиста); самостоятельно</w:t>
      </w:r>
      <w:r w:rsidR="00F9365C" w:rsidRPr="007E700D">
        <w:rPr>
          <w:sz w:val="28"/>
          <w:szCs w:val="28"/>
        </w:rPr>
        <w:t xml:space="preserve"> </w:t>
      </w:r>
      <w:r w:rsidRPr="007E700D">
        <w:rPr>
          <w:sz w:val="28"/>
          <w:szCs w:val="28"/>
        </w:rPr>
        <w:t>выбирать</w:t>
      </w:r>
      <w:r w:rsidR="00F9365C" w:rsidRPr="007E700D">
        <w:rPr>
          <w:sz w:val="28"/>
          <w:szCs w:val="28"/>
        </w:rPr>
        <w:t xml:space="preserve"> </w:t>
      </w:r>
      <w:r w:rsidRPr="007E700D">
        <w:rPr>
          <w:sz w:val="28"/>
          <w:szCs w:val="28"/>
        </w:rPr>
        <w:t>методику проведения экспертизы (исследования) и при необходимости проводить научные исследования и эксперименты в целях их успешного производства; излагать собственноручно свои ответы при допросе; совещаться</w:t>
      </w:r>
      <w:r w:rsidR="00F9365C" w:rsidRPr="007E700D">
        <w:rPr>
          <w:sz w:val="28"/>
          <w:szCs w:val="28"/>
        </w:rPr>
        <w:t xml:space="preserve"> </w:t>
      </w:r>
      <w:r w:rsidRPr="007E700D">
        <w:rPr>
          <w:sz w:val="28"/>
          <w:szCs w:val="28"/>
        </w:rPr>
        <w:t>с</w:t>
      </w:r>
      <w:r w:rsidR="00F9365C" w:rsidRPr="007E700D">
        <w:rPr>
          <w:sz w:val="28"/>
          <w:szCs w:val="28"/>
        </w:rPr>
        <w:t xml:space="preserve"> </w:t>
      </w:r>
      <w:r w:rsidRPr="007E700D">
        <w:rPr>
          <w:sz w:val="28"/>
          <w:szCs w:val="28"/>
        </w:rPr>
        <w:t>другими экспертами (специалистами), если экспертиза (исследование) проводится комиссионно и излагать</w:t>
      </w:r>
      <w:r w:rsidR="00F9365C" w:rsidRPr="007E700D">
        <w:rPr>
          <w:sz w:val="28"/>
          <w:szCs w:val="28"/>
        </w:rPr>
        <w:t xml:space="preserve"> </w:t>
      </w:r>
      <w:r w:rsidRPr="007E700D">
        <w:rPr>
          <w:sz w:val="28"/>
          <w:szCs w:val="28"/>
        </w:rPr>
        <w:t>особое</w:t>
      </w:r>
      <w:r w:rsidR="00F9365C" w:rsidRPr="007E700D">
        <w:rPr>
          <w:sz w:val="28"/>
          <w:szCs w:val="28"/>
        </w:rPr>
        <w:t xml:space="preserve"> </w:t>
      </w:r>
      <w:r w:rsidRPr="007E700D">
        <w:rPr>
          <w:sz w:val="28"/>
          <w:szCs w:val="28"/>
        </w:rPr>
        <w:t>мнение при проведении комплексных и комиссионных экспертиз (исследований) [</w:t>
      </w:r>
      <w:r w:rsidR="00713932" w:rsidRPr="007E700D">
        <w:rPr>
          <w:sz w:val="28"/>
          <w:szCs w:val="28"/>
        </w:rPr>
        <w:t>7</w:t>
      </w:r>
      <w:r w:rsidRPr="007E700D">
        <w:rPr>
          <w:sz w:val="28"/>
          <w:szCs w:val="28"/>
        </w:rPr>
        <w:t>, п. 31].</w:t>
      </w:r>
    </w:p>
    <w:p w:rsidR="00E44F09" w:rsidRPr="007E700D" w:rsidRDefault="00E44F09" w:rsidP="007E700D">
      <w:pPr>
        <w:spacing w:line="360" w:lineRule="auto"/>
        <w:ind w:firstLine="709"/>
        <w:jc w:val="both"/>
        <w:rPr>
          <w:sz w:val="28"/>
          <w:szCs w:val="28"/>
        </w:rPr>
      </w:pPr>
      <w:r w:rsidRPr="007E700D">
        <w:rPr>
          <w:sz w:val="28"/>
          <w:szCs w:val="28"/>
        </w:rPr>
        <w:t>Основной процессуальной обязанностью эксперта является проведение полного, всестороннего исследования на подлинно научной основе, с использованием современных достижений криминалистики и естественно- технических наук. Он обязан дать объективное заключение по поставленным перед ним вопросам в строгом соответствии с научными положениями и представленными ему материалами</w:t>
      </w:r>
      <w:r w:rsidR="00F9365C" w:rsidRPr="007E700D">
        <w:rPr>
          <w:sz w:val="28"/>
          <w:szCs w:val="28"/>
        </w:rPr>
        <w:t xml:space="preserve"> </w:t>
      </w:r>
      <w:r w:rsidRPr="007E700D">
        <w:rPr>
          <w:sz w:val="28"/>
          <w:szCs w:val="28"/>
        </w:rPr>
        <w:t>[</w:t>
      </w:r>
      <w:r w:rsidR="00713932" w:rsidRPr="007E700D">
        <w:rPr>
          <w:sz w:val="28"/>
          <w:szCs w:val="28"/>
        </w:rPr>
        <w:t>8</w:t>
      </w:r>
      <w:r w:rsidRPr="007E700D">
        <w:rPr>
          <w:sz w:val="28"/>
          <w:szCs w:val="28"/>
        </w:rPr>
        <w:t>, с. 23].</w:t>
      </w:r>
    </w:p>
    <w:p w:rsidR="00E44F09" w:rsidRPr="007E700D" w:rsidRDefault="00E44F09" w:rsidP="007E700D">
      <w:pPr>
        <w:spacing w:line="360" w:lineRule="auto"/>
        <w:ind w:firstLine="709"/>
        <w:jc w:val="both"/>
        <w:rPr>
          <w:sz w:val="28"/>
          <w:szCs w:val="28"/>
        </w:rPr>
      </w:pPr>
      <w:r w:rsidRPr="007E700D">
        <w:rPr>
          <w:sz w:val="28"/>
          <w:szCs w:val="28"/>
        </w:rPr>
        <w:t>Эксперт обязан:</w:t>
      </w:r>
    </w:p>
    <w:p w:rsidR="00E44F09" w:rsidRPr="007E700D" w:rsidRDefault="00E44F09" w:rsidP="007E700D">
      <w:pPr>
        <w:spacing w:line="360" w:lineRule="auto"/>
        <w:ind w:firstLine="709"/>
        <w:jc w:val="both"/>
        <w:rPr>
          <w:sz w:val="28"/>
          <w:szCs w:val="28"/>
        </w:rPr>
      </w:pPr>
      <w:r w:rsidRPr="007E700D">
        <w:rPr>
          <w:sz w:val="28"/>
          <w:szCs w:val="28"/>
        </w:rPr>
        <w:t>- дать обоснованное и объективное заключение по поставленным перед</w:t>
      </w:r>
      <w:r w:rsidR="00F9365C" w:rsidRPr="007E700D">
        <w:rPr>
          <w:sz w:val="28"/>
          <w:szCs w:val="28"/>
        </w:rPr>
        <w:t xml:space="preserve"> </w:t>
      </w:r>
      <w:r w:rsidRPr="007E700D">
        <w:rPr>
          <w:sz w:val="28"/>
          <w:szCs w:val="28"/>
        </w:rPr>
        <w:t>ним вопросам;</w:t>
      </w:r>
    </w:p>
    <w:p w:rsidR="00E44F09" w:rsidRPr="007E700D" w:rsidRDefault="00E44F09" w:rsidP="007E700D">
      <w:pPr>
        <w:spacing w:line="360" w:lineRule="auto"/>
        <w:ind w:firstLine="709"/>
        <w:jc w:val="both"/>
        <w:rPr>
          <w:sz w:val="28"/>
          <w:szCs w:val="28"/>
        </w:rPr>
      </w:pPr>
      <w:r w:rsidRPr="007E700D">
        <w:rPr>
          <w:sz w:val="28"/>
          <w:szCs w:val="28"/>
        </w:rPr>
        <w:t>- отказаться от дачи заключения, если поставленные вопросы выходят за пределы его специальных знаний или если представленные ему материалы недостаточны для ответа на эти вопросы, а также отказаться от дальнейшего проведения экспертизы, если он придет к выводу о невозможности дачи заключения, о чем письменно уведомить лицо, поручившее ему производство экспертизы, с обоснованием этого отказа;</w:t>
      </w:r>
    </w:p>
    <w:p w:rsidR="00E44F09" w:rsidRPr="007E700D" w:rsidRDefault="00E44F09" w:rsidP="007E700D">
      <w:pPr>
        <w:spacing w:line="360" w:lineRule="auto"/>
        <w:ind w:firstLine="709"/>
        <w:jc w:val="both"/>
        <w:rPr>
          <w:sz w:val="28"/>
          <w:szCs w:val="28"/>
        </w:rPr>
      </w:pPr>
      <w:r w:rsidRPr="007E700D">
        <w:rPr>
          <w:sz w:val="28"/>
          <w:szCs w:val="28"/>
        </w:rPr>
        <w:t>- представить органу, ведущему уголовный процесс, документы, подтверждающие его специальную квалификацию;</w:t>
      </w:r>
    </w:p>
    <w:p w:rsidR="00E44F09" w:rsidRPr="007E700D" w:rsidRDefault="00E44F09" w:rsidP="007E700D">
      <w:pPr>
        <w:spacing w:line="360" w:lineRule="auto"/>
        <w:ind w:firstLine="709"/>
        <w:jc w:val="both"/>
        <w:rPr>
          <w:sz w:val="28"/>
          <w:szCs w:val="28"/>
        </w:rPr>
      </w:pPr>
      <w:r w:rsidRPr="007E700D">
        <w:rPr>
          <w:sz w:val="28"/>
          <w:szCs w:val="28"/>
        </w:rPr>
        <w:t>- сообщить по требованию органа, ведущего уголовный процесс, а также сторон в судебном заседании сведения о своем профессиональном опыте и отношениях с лицами, участвующими в производстве по материалам и уголовному делу;</w:t>
      </w:r>
    </w:p>
    <w:p w:rsidR="00E44F09" w:rsidRPr="007E700D" w:rsidRDefault="00E44F09" w:rsidP="007E700D">
      <w:pPr>
        <w:spacing w:line="360" w:lineRule="auto"/>
        <w:ind w:firstLine="709"/>
        <w:jc w:val="both"/>
        <w:rPr>
          <w:sz w:val="28"/>
          <w:szCs w:val="28"/>
        </w:rPr>
      </w:pPr>
      <w:r w:rsidRPr="007E700D">
        <w:rPr>
          <w:sz w:val="28"/>
          <w:szCs w:val="28"/>
        </w:rPr>
        <w:t>- являться по вызовам органа, ведущего уголовный процесс, для представления его участникам уголовного процесса и дачи ответов на их вопросы, а также для разъяснения содержания данного им заключения:</w:t>
      </w:r>
    </w:p>
    <w:p w:rsidR="00E44F09" w:rsidRPr="007E700D" w:rsidRDefault="00E44F09" w:rsidP="007E700D">
      <w:pPr>
        <w:spacing w:line="360" w:lineRule="auto"/>
        <w:ind w:firstLine="709"/>
        <w:jc w:val="both"/>
        <w:rPr>
          <w:sz w:val="28"/>
          <w:szCs w:val="28"/>
        </w:rPr>
      </w:pPr>
      <w:r w:rsidRPr="007E700D">
        <w:rPr>
          <w:sz w:val="28"/>
          <w:szCs w:val="28"/>
        </w:rPr>
        <w:t>- представить по требованию органа, ведущего уголовный процесс, смету расходов на производство экспертизы, а также отчет о понесенных расходах;</w:t>
      </w:r>
    </w:p>
    <w:p w:rsidR="00E44F09" w:rsidRPr="007E700D" w:rsidRDefault="00E44F09" w:rsidP="007E700D">
      <w:pPr>
        <w:spacing w:line="360" w:lineRule="auto"/>
        <w:ind w:firstLine="709"/>
        <w:jc w:val="both"/>
        <w:rPr>
          <w:sz w:val="28"/>
          <w:szCs w:val="28"/>
        </w:rPr>
      </w:pPr>
      <w:r w:rsidRPr="007E700D">
        <w:rPr>
          <w:sz w:val="28"/>
          <w:szCs w:val="28"/>
        </w:rPr>
        <w:t>- соблюдать порядок при производстве следственных действий и во время судебного заседания; не разглашать сведения об обстоятельствах уголовного дела и иные сведения, ставшие ему известными в связи с проведением экспертизы, если он был предупрежден об этом органом уголовного преследования или судом</w:t>
      </w:r>
      <w:r w:rsidR="00F9365C" w:rsidRPr="007E700D">
        <w:rPr>
          <w:sz w:val="28"/>
          <w:szCs w:val="28"/>
        </w:rPr>
        <w:t xml:space="preserve"> </w:t>
      </w:r>
      <w:r w:rsidRPr="007E700D">
        <w:rPr>
          <w:sz w:val="28"/>
          <w:szCs w:val="28"/>
        </w:rPr>
        <w:t>[</w:t>
      </w:r>
      <w:r w:rsidR="00713932" w:rsidRPr="007E700D">
        <w:rPr>
          <w:sz w:val="28"/>
          <w:szCs w:val="28"/>
        </w:rPr>
        <w:t>3</w:t>
      </w:r>
      <w:r w:rsidRPr="007E700D">
        <w:rPr>
          <w:sz w:val="28"/>
          <w:szCs w:val="28"/>
        </w:rPr>
        <w:t>, ст. 61]. Следует отметить, что эксперт также обязан заявить самоотвод при наличии оснований, предусмотренных</w:t>
      </w:r>
      <w:r w:rsidR="00F9365C" w:rsidRPr="007E700D">
        <w:rPr>
          <w:sz w:val="28"/>
          <w:szCs w:val="28"/>
        </w:rPr>
        <w:t xml:space="preserve"> </w:t>
      </w:r>
      <w:r w:rsidRPr="007E700D">
        <w:rPr>
          <w:sz w:val="28"/>
          <w:szCs w:val="28"/>
        </w:rPr>
        <w:t>законодательством Республики Беларусь; принять к производству поручаемые ему экспертизы</w:t>
      </w:r>
      <w:r w:rsidR="00F9365C" w:rsidRPr="007E700D">
        <w:rPr>
          <w:sz w:val="28"/>
          <w:szCs w:val="28"/>
        </w:rPr>
        <w:t xml:space="preserve"> </w:t>
      </w:r>
      <w:r w:rsidRPr="007E700D">
        <w:rPr>
          <w:sz w:val="28"/>
          <w:szCs w:val="28"/>
        </w:rPr>
        <w:t>(исследования),</w:t>
      </w:r>
      <w:r w:rsidR="00F9365C" w:rsidRPr="007E700D">
        <w:rPr>
          <w:sz w:val="28"/>
          <w:szCs w:val="28"/>
        </w:rPr>
        <w:t xml:space="preserve"> </w:t>
      </w:r>
      <w:r w:rsidRPr="007E700D">
        <w:rPr>
          <w:sz w:val="28"/>
          <w:szCs w:val="28"/>
        </w:rPr>
        <w:t>провести всестороннее,</w:t>
      </w:r>
      <w:r w:rsidR="00F9365C" w:rsidRPr="007E700D">
        <w:rPr>
          <w:sz w:val="28"/>
          <w:szCs w:val="28"/>
        </w:rPr>
        <w:t xml:space="preserve"> </w:t>
      </w:r>
      <w:r w:rsidRPr="007E700D">
        <w:rPr>
          <w:sz w:val="28"/>
          <w:szCs w:val="28"/>
        </w:rPr>
        <w:t>полное исследование и дать правильное, научно обоснованное заключение (сообщение о невозможности дать заключение) по вопросам, входящим в его компетенцию; не допускать порчи и повреждения вещественных доказательств, обеспечивая их максимальное сохранение в тех случаях, когда они вызваны характером исследования. В случаях, когда производство экспертизы (исследования) требует уничтожения или существенного повреждения представленного на исследование объекта, на это должно быть получено письменное согласие органа (лица), назначившего</w:t>
      </w:r>
      <w:r w:rsidR="00584551">
        <w:rPr>
          <w:sz w:val="28"/>
          <w:szCs w:val="28"/>
        </w:rPr>
        <w:t xml:space="preserve"> </w:t>
      </w:r>
      <w:r w:rsidRPr="007E700D">
        <w:rPr>
          <w:sz w:val="28"/>
          <w:szCs w:val="28"/>
        </w:rPr>
        <w:t>экспертизу (исследование), а также давать письменные и устные консультации органам (лицам), назначающим экспертизу (исследование), о возможностях установления путем проведения экспертизы (исследования) определенных фактов, помогать формулировать вопросы и разъяснять, какие материалы должны быть представлены в его распоряжение.</w:t>
      </w:r>
    </w:p>
    <w:p w:rsidR="00E44F09" w:rsidRPr="007E700D" w:rsidRDefault="00E44F09" w:rsidP="007E700D">
      <w:pPr>
        <w:spacing w:line="360" w:lineRule="auto"/>
        <w:ind w:firstLine="709"/>
        <w:jc w:val="both"/>
        <w:rPr>
          <w:sz w:val="28"/>
          <w:szCs w:val="28"/>
        </w:rPr>
      </w:pPr>
      <w:r w:rsidRPr="007E700D">
        <w:rPr>
          <w:sz w:val="28"/>
          <w:szCs w:val="28"/>
        </w:rPr>
        <w:t>Сотрудник</w:t>
      </w:r>
      <w:r w:rsidR="00F9365C" w:rsidRPr="007E700D">
        <w:rPr>
          <w:sz w:val="28"/>
          <w:szCs w:val="28"/>
        </w:rPr>
        <w:t xml:space="preserve"> </w:t>
      </w:r>
      <w:r w:rsidRPr="007E700D">
        <w:rPr>
          <w:sz w:val="28"/>
          <w:szCs w:val="28"/>
        </w:rPr>
        <w:t>экспертного учреждения, которому поручено производство экспертизы (исследования), наряду с указанными обязанностями не вправе: принимать к производству экспертизы (исследования) без письменного поручения директора экспертного учреждения или уполномоченного им лица; исследовать</w:t>
      </w:r>
      <w:r w:rsidR="00F9365C" w:rsidRPr="007E700D">
        <w:rPr>
          <w:sz w:val="28"/>
          <w:szCs w:val="28"/>
        </w:rPr>
        <w:t xml:space="preserve"> </w:t>
      </w:r>
      <w:r w:rsidRPr="007E700D">
        <w:rPr>
          <w:sz w:val="28"/>
          <w:szCs w:val="28"/>
        </w:rPr>
        <w:t>вещественные доказательства и материалы, не указанные в постановлении (определении, решении) о назначении экспертизы или письме о проведении исследования; самостоятельно собирать и изымать материалы, относящиеся к делу, но непредставленные ему в установленном порядке; хранить материалы дела, по которому проводится экспертиза (исследование), вне служебного помещения; самостоятельно привлекать сотрудников других учреждений к производству порученной ему экспертизы (исследования); вступать без согласия органа (лица), назначившего экспертизу (исследование), в какие-либо контакты с обвиняемым (подозреваемым), подсудимым, потерпевшим, свидетелем, защитником, гражданским истцом или ответчиком, а также представителями указанных лиц и переводчиком по делу.</w:t>
      </w:r>
    </w:p>
    <w:p w:rsidR="00E44F09" w:rsidRPr="007E700D" w:rsidRDefault="00E44F09" w:rsidP="007E700D">
      <w:pPr>
        <w:spacing w:line="360" w:lineRule="auto"/>
        <w:ind w:firstLine="709"/>
        <w:jc w:val="both"/>
        <w:rPr>
          <w:sz w:val="28"/>
          <w:szCs w:val="28"/>
        </w:rPr>
      </w:pPr>
      <w:r w:rsidRPr="007E700D">
        <w:rPr>
          <w:sz w:val="28"/>
          <w:szCs w:val="28"/>
        </w:rPr>
        <w:t>Эксперт (специалист) независим в проведении исследования представленных ему материалов, проводя его в строгом соответствии с требованиями законодательства Республики Беларусь. Орган (лицо), назначивший экспертизу (исследование), не вправе указывать эксперту (специалисту), какие методы и методики он должен использовать при проведении экспертизы (исследования). Эксперт (специалист) дает заключение от своего имени на основании оценки результатов проведенных исследований в соответствии с его специальными знаниями и несет за него личную ответственность.</w:t>
      </w:r>
    </w:p>
    <w:p w:rsidR="00E44F09" w:rsidRPr="007E700D" w:rsidRDefault="00E44F09" w:rsidP="007E700D">
      <w:pPr>
        <w:spacing w:line="360" w:lineRule="auto"/>
        <w:ind w:firstLine="709"/>
        <w:jc w:val="both"/>
        <w:rPr>
          <w:sz w:val="28"/>
          <w:szCs w:val="28"/>
        </w:rPr>
      </w:pPr>
      <w:r w:rsidRPr="007E700D">
        <w:rPr>
          <w:sz w:val="28"/>
          <w:szCs w:val="28"/>
        </w:rPr>
        <w:t>За нарушение порядка, сроков производства экспертизы (исследования)</w:t>
      </w:r>
      <w:r w:rsidR="00F9365C" w:rsidRPr="007E700D">
        <w:rPr>
          <w:sz w:val="28"/>
          <w:szCs w:val="28"/>
        </w:rPr>
        <w:t xml:space="preserve"> </w:t>
      </w:r>
      <w:r w:rsidRPr="007E700D">
        <w:rPr>
          <w:sz w:val="28"/>
          <w:szCs w:val="28"/>
        </w:rPr>
        <w:t>и недобросовестное отношение к должностным обязанностям, не влекущие уголовной ответственности, сотрудник института,</w:t>
      </w:r>
      <w:r w:rsidR="00F9365C" w:rsidRPr="007E700D">
        <w:rPr>
          <w:sz w:val="28"/>
          <w:szCs w:val="28"/>
        </w:rPr>
        <w:t xml:space="preserve"> </w:t>
      </w:r>
      <w:r w:rsidRPr="007E700D">
        <w:rPr>
          <w:sz w:val="28"/>
          <w:szCs w:val="28"/>
        </w:rPr>
        <w:t>которому</w:t>
      </w:r>
      <w:r w:rsidR="00F9365C" w:rsidRPr="007E700D">
        <w:rPr>
          <w:sz w:val="28"/>
          <w:szCs w:val="28"/>
        </w:rPr>
        <w:t xml:space="preserve"> </w:t>
      </w:r>
      <w:r w:rsidRPr="007E700D">
        <w:rPr>
          <w:sz w:val="28"/>
          <w:szCs w:val="28"/>
        </w:rPr>
        <w:t>они поручены, может быть привлечен к дисциплинарной ответственности</w:t>
      </w:r>
      <w:r w:rsidR="00F9365C" w:rsidRPr="007E700D">
        <w:rPr>
          <w:sz w:val="28"/>
          <w:szCs w:val="28"/>
        </w:rPr>
        <w:t xml:space="preserve"> </w:t>
      </w:r>
      <w:r w:rsidRPr="007E700D">
        <w:rPr>
          <w:sz w:val="28"/>
          <w:szCs w:val="28"/>
        </w:rPr>
        <w:t>[</w:t>
      </w:r>
      <w:r w:rsidR="00713932" w:rsidRPr="007E700D">
        <w:rPr>
          <w:sz w:val="28"/>
          <w:szCs w:val="28"/>
        </w:rPr>
        <w:t>7</w:t>
      </w:r>
      <w:r w:rsidRPr="007E700D">
        <w:rPr>
          <w:sz w:val="28"/>
          <w:szCs w:val="28"/>
        </w:rPr>
        <w:t>, п. 32].</w:t>
      </w:r>
    </w:p>
    <w:p w:rsidR="00E44F09" w:rsidRPr="007E700D" w:rsidRDefault="00E44F09" w:rsidP="007E700D">
      <w:pPr>
        <w:spacing w:line="360" w:lineRule="auto"/>
        <w:ind w:firstLine="709"/>
        <w:jc w:val="both"/>
        <w:rPr>
          <w:sz w:val="28"/>
          <w:szCs w:val="28"/>
        </w:rPr>
      </w:pPr>
      <w:r w:rsidRPr="007E700D">
        <w:rPr>
          <w:sz w:val="28"/>
          <w:szCs w:val="28"/>
        </w:rPr>
        <w:t>Уголовно-процессуальный кодекс Республики Беларусь устанавливает гарантии получения объективного заключения эксперта</w:t>
      </w:r>
      <w:r w:rsidR="00F9365C" w:rsidRPr="007E700D">
        <w:rPr>
          <w:sz w:val="28"/>
          <w:szCs w:val="28"/>
        </w:rPr>
        <w:t xml:space="preserve"> </w:t>
      </w:r>
      <w:r w:rsidRPr="007E700D">
        <w:rPr>
          <w:sz w:val="28"/>
          <w:szCs w:val="28"/>
        </w:rPr>
        <w:t>[</w:t>
      </w:r>
      <w:r w:rsidR="00713932" w:rsidRPr="007E700D">
        <w:rPr>
          <w:sz w:val="28"/>
          <w:szCs w:val="28"/>
        </w:rPr>
        <w:t>2</w:t>
      </w:r>
      <w:r w:rsidRPr="007E700D">
        <w:rPr>
          <w:sz w:val="28"/>
          <w:szCs w:val="28"/>
        </w:rPr>
        <w:t>, с. 95].</w:t>
      </w:r>
    </w:p>
    <w:p w:rsidR="00E44F09" w:rsidRPr="007E700D" w:rsidRDefault="00E44F09" w:rsidP="007E700D">
      <w:pPr>
        <w:spacing w:line="360" w:lineRule="auto"/>
        <w:ind w:firstLine="709"/>
        <w:jc w:val="both"/>
        <w:rPr>
          <w:sz w:val="28"/>
          <w:szCs w:val="28"/>
        </w:rPr>
      </w:pPr>
      <w:r w:rsidRPr="007E700D">
        <w:rPr>
          <w:sz w:val="28"/>
          <w:szCs w:val="28"/>
        </w:rPr>
        <w:t>Эксперт не может принимать участие в производстве по уголовному делу:</w:t>
      </w:r>
    </w:p>
    <w:p w:rsidR="00E44F09" w:rsidRPr="007E700D" w:rsidRDefault="00E44F09" w:rsidP="007E700D">
      <w:pPr>
        <w:spacing w:line="360" w:lineRule="auto"/>
        <w:ind w:firstLine="709"/>
        <w:jc w:val="both"/>
        <w:rPr>
          <w:sz w:val="28"/>
          <w:szCs w:val="28"/>
        </w:rPr>
      </w:pPr>
      <w:r w:rsidRPr="007E700D">
        <w:rPr>
          <w:sz w:val="28"/>
          <w:szCs w:val="28"/>
        </w:rPr>
        <w:t>1) если он является по данному делу потерпевшим, гражданским истцом, гражданским ответчиком, свидетелем</w:t>
      </w:r>
      <w:r w:rsidR="00F9365C" w:rsidRPr="007E700D">
        <w:rPr>
          <w:sz w:val="28"/>
          <w:szCs w:val="28"/>
        </w:rPr>
        <w:t xml:space="preserve"> </w:t>
      </w:r>
      <w:r w:rsidRPr="007E700D">
        <w:rPr>
          <w:sz w:val="28"/>
          <w:szCs w:val="28"/>
        </w:rPr>
        <w:t>и т.д.. Предыдущее его участие в производстве по данному уголовному делу в качестве эксперта не является основанием для отвода;</w:t>
      </w:r>
    </w:p>
    <w:p w:rsidR="00E44F09" w:rsidRPr="007E700D" w:rsidRDefault="00E44F09" w:rsidP="007E700D">
      <w:pPr>
        <w:spacing w:line="360" w:lineRule="auto"/>
        <w:ind w:firstLine="709"/>
        <w:jc w:val="both"/>
        <w:rPr>
          <w:sz w:val="28"/>
          <w:szCs w:val="28"/>
        </w:rPr>
      </w:pPr>
      <w:r w:rsidRPr="007E700D">
        <w:rPr>
          <w:sz w:val="28"/>
          <w:szCs w:val="28"/>
        </w:rPr>
        <w:t>2) если он находился или находится в служебной или иной зависимости</w:t>
      </w:r>
      <w:r w:rsidR="007E700D">
        <w:rPr>
          <w:sz w:val="28"/>
          <w:szCs w:val="28"/>
        </w:rPr>
        <w:t xml:space="preserve"> </w:t>
      </w:r>
      <w:r w:rsidRPr="007E700D">
        <w:rPr>
          <w:sz w:val="28"/>
          <w:szCs w:val="28"/>
        </w:rPr>
        <w:t>от дознавателя, следователя, прокурора, судьи, защитника, подозреваемого, обвиняемого, потерпевшего, гражданского истца, гражданского ответчика, представителей или производил по данному уголовному делу ревизию;</w:t>
      </w:r>
    </w:p>
    <w:p w:rsidR="00E44F09" w:rsidRPr="007E700D" w:rsidRDefault="00E44F09" w:rsidP="007E700D">
      <w:pPr>
        <w:spacing w:line="360" w:lineRule="auto"/>
        <w:ind w:firstLine="709"/>
        <w:jc w:val="both"/>
        <w:rPr>
          <w:sz w:val="28"/>
          <w:szCs w:val="28"/>
        </w:rPr>
      </w:pPr>
      <w:r w:rsidRPr="007E700D">
        <w:rPr>
          <w:sz w:val="28"/>
          <w:szCs w:val="28"/>
        </w:rPr>
        <w:t>3) в случае обнаружения его не компетентности.</w:t>
      </w:r>
    </w:p>
    <w:p w:rsidR="00E44F09" w:rsidRPr="007E700D" w:rsidRDefault="00E44F09" w:rsidP="007E700D">
      <w:pPr>
        <w:spacing w:line="360" w:lineRule="auto"/>
        <w:ind w:firstLine="709"/>
        <w:jc w:val="both"/>
        <w:rPr>
          <w:sz w:val="28"/>
          <w:szCs w:val="28"/>
        </w:rPr>
      </w:pPr>
      <w:r w:rsidRPr="007E700D">
        <w:rPr>
          <w:sz w:val="28"/>
          <w:szCs w:val="28"/>
        </w:rPr>
        <w:t>Не является основанием для отвода эксперта его участие в производстве по данному уголовному делу в качестве специалиста. Вопрос об отводе эксперта разрешается в порядке, предусмотренном УПК</w:t>
      </w:r>
      <w:r w:rsidR="00F9365C" w:rsidRPr="007E700D">
        <w:rPr>
          <w:sz w:val="28"/>
          <w:szCs w:val="28"/>
        </w:rPr>
        <w:t xml:space="preserve"> </w:t>
      </w:r>
      <w:r w:rsidRPr="007E700D">
        <w:rPr>
          <w:sz w:val="28"/>
          <w:szCs w:val="28"/>
        </w:rPr>
        <w:t>[</w:t>
      </w:r>
      <w:r w:rsidR="00713932" w:rsidRPr="007E700D">
        <w:rPr>
          <w:sz w:val="28"/>
          <w:szCs w:val="28"/>
        </w:rPr>
        <w:t>3</w:t>
      </w:r>
      <w:r w:rsidRPr="007E700D">
        <w:rPr>
          <w:sz w:val="28"/>
          <w:szCs w:val="28"/>
        </w:rPr>
        <w:t>, ст. 85].</w:t>
      </w:r>
    </w:p>
    <w:p w:rsidR="00E44F09" w:rsidRPr="007E700D" w:rsidRDefault="00E44F09" w:rsidP="007E700D">
      <w:pPr>
        <w:spacing w:line="360" w:lineRule="auto"/>
        <w:ind w:firstLine="709"/>
        <w:jc w:val="both"/>
        <w:rPr>
          <w:sz w:val="28"/>
          <w:szCs w:val="28"/>
        </w:rPr>
      </w:pPr>
      <w:r w:rsidRPr="007E700D">
        <w:rPr>
          <w:sz w:val="28"/>
          <w:szCs w:val="28"/>
        </w:rPr>
        <w:t>Этап подготовки экспертизы является наиболее важным этапом взаимодействия следователя и эксперта. На этом этапе ставятся и конкретизируются вопросы, подлежащие разрешению, определяются объекты исследований, собираются необходимые для экспертов сведения и сравнительные материалы, планируется процесс экспертного исследования. Тем самым определяются направления, цели экспертного исследования и создаются его материальные предпосылки. Следует отметить, что проведение экспертизы предполагает ряд действий и решений следователя и суда. К ним относятся: принятие решения о производстве экспертизы, выбор экспертного учреждения и эксперта, подбор объектов исследования и сравнительных материалов, контакт эксперта и следователя в процессе производства экспертизы, оценка научной достоверности и доказательственного значения выполненной экспертизы.</w:t>
      </w:r>
    </w:p>
    <w:p w:rsidR="00E44F09" w:rsidRPr="007E700D" w:rsidRDefault="00584551" w:rsidP="007E700D">
      <w:pPr>
        <w:spacing w:line="360" w:lineRule="auto"/>
        <w:ind w:firstLine="709"/>
        <w:jc w:val="both"/>
        <w:rPr>
          <w:b/>
          <w:sz w:val="28"/>
          <w:szCs w:val="28"/>
        </w:rPr>
      </w:pPr>
      <w:r>
        <w:rPr>
          <w:sz w:val="28"/>
          <w:szCs w:val="28"/>
        </w:rPr>
        <w:br w:type="page"/>
      </w:r>
      <w:r w:rsidR="00E44F09" w:rsidRPr="007E700D">
        <w:rPr>
          <w:b/>
          <w:sz w:val="28"/>
          <w:szCs w:val="28"/>
        </w:rPr>
        <w:t>1.2 Порядок проведения экспертизы</w:t>
      </w:r>
    </w:p>
    <w:p w:rsidR="004F0119" w:rsidRPr="00C21BBE" w:rsidRDefault="004F0119" w:rsidP="004F0119">
      <w:pPr>
        <w:spacing w:line="360" w:lineRule="auto"/>
        <w:ind w:firstLine="709"/>
        <w:rPr>
          <w:color w:val="FFFFFF"/>
          <w:sz w:val="28"/>
          <w:szCs w:val="28"/>
        </w:rPr>
      </w:pPr>
      <w:r w:rsidRPr="00C21BBE">
        <w:rPr>
          <w:color w:val="FFFFFF"/>
          <w:sz w:val="28"/>
          <w:szCs w:val="28"/>
        </w:rPr>
        <w:t>экспертиза следователь дознание</w:t>
      </w:r>
    </w:p>
    <w:p w:rsidR="00E44F09" w:rsidRPr="007E700D" w:rsidRDefault="00E44F09" w:rsidP="007E700D">
      <w:pPr>
        <w:spacing w:line="360" w:lineRule="auto"/>
        <w:ind w:firstLine="709"/>
        <w:jc w:val="both"/>
        <w:rPr>
          <w:sz w:val="28"/>
          <w:szCs w:val="28"/>
        </w:rPr>
      </w:pPr>
      <w:r w:rsidRPr="007E700D">
        <w:rPr>
          <w:sz w:val="28"/>
          <w:szCs w:val="28"/>
        </w:rPr>
        <w:t>Установившийся процесс экспертного исследования складывается из последовательно осуществляемых стадий, имеющих свои задачи, приемы и методы реализации. В самом общем виде можно выделить следующие стадии экспертного исследования: подготовительная - ознакомление с исходной информацией и материалами, уяснение задач предстоящего исследования, осмотр исследуемых объектов, определение достаточности материалов и составление плана исследования; детального исследования - тщательное, аналитическое изучение общих и частных признаков каждого объекта экспертизы с целью выявления их сущности, качественной и количественной определенности, происхождения и характера изменения их свойств. При необходимости проводятся различные эксперименты, механическое расчленение объектов; сравнительного исследования - выявление совпадений или различий признаков сравниваемых объектов (признаков вещественного доказательства с признаками, имеющимися в сравнительных образцах), установление идентификационной совокупности признаков. При этом используются приемы сопоставления, наложения и совмещения, а также более сложные методы (сравнение профилограмм, спектров, кривых осциллографических записей и т.д.): синтеза и оценки результатов исследования - подведение итогов и оценка экспертной работы, построение экспертных выводов. Здесь существенное значение имеют приемы обобщения, абстрагирования и др., помогающие уяснить сущность изучаемых явлений, их общее и особенное, закономерные, связи признаков, природу имеющихся различий и т.д. В настоящее время при экспертных исследованиях широко используются современные математические методы и средства электронной техники. С помощью ЭВМ осуществляются исследование и обработка данных исследования многих объектов судебной экспертизы. Последней является стадия фиксации результатов исследования — процесс составления заключения экспертизы [</w:t>
      </w:r>
      <w:r w:rsidR="00713932" w:rsidRPr="007E700D">
        <w:rPr>
          <w:sz w:val="28"/>
          <w:szCs w:val="28"/>
        </w:rPr>
        <w:t>9</w:t>
      </w:r>
      <w:r w:rsidRPr="007E700D">
        <w:rPr>
          <w:sz w:val="28"/>
          <w:szCs w:val="28"/>
        </w:rPr>
        <w:t>, с.336 ].</w:t>
      </w:r>
    </w:p>
    <w:p w:rsidR="00E44F09" w:rsidRPr="007E700D" w:rsidRDefault="00E44F09" w:rsidP="007E700D">
      <w:pPr>
        <w:spacing w:line="360" w:lineRule="auto"/>
        <w:ind w:firstLine="709"/>
        <w:jc w:val="both"/>
        <w:rPr>
          <w:sz w:val="28"/>
          <w:szCs w:val="28"/>
        </w:rPr>
      </w:pPr>
      <w:r w:rsidRPr="007E700D">
        <w:rPr>
          <w:sz w:val="28"/>
          <w:szCs w:val="28"/>
        </w:rPr>
        <w:t>Признав необходимым назначение экспертизы, следователь, дознаватель выносят об этом постановление, в котором указываются основания назначения экспертизы; фамилия эксперта или наименование учреждения, в котором должна быть проведена экспертиза; вопросы, поставленные перед экспертом; материалы, предоставляемые в распоряжение эксперта. Постановление следователя, дознавателя о назначении экспертизы обязательно к исполнению лицами, учреждениями или организациями, которым оно адресовано и в компетенцию которых это входит.</w:t>
      </w:r>
    </w:p>
    <w:p w:rsidR="00E44F09" w:rsidRPr="007E700D" w:rsidRDefault="00E44F09" w:rsidP="007E700D">
      <w:pPr>
        <w:spacing w:line="360" w:lineRule="auto"/>
        <w:ind w:firstLine="709"/>
        <w:jc w:val="both"/>
        <w:rPr>
          <w:sz w:val="28"/>
          <w:szCs w:val="28"/>
        </w:rPr>
      </w:pPr>
      <w:r w:rsidRPr="007E700D">
        <w:rPr>
          <w:sz w:val="28"/>
          <w:szCs w:val="28"/>
        </w:rPr>
        <w:t>До направления постановления для исполнения следователь, дознаватель обязаны ознакомить с ним подозреваемого, обвиняемого, их законных представителей, а также подвергаемых экспертизе потерпевшего и свидетеля и разъяснить им права, предусмотренные УПК. Об этом составляется протокол, который подписывается следователем, дознавателем и лицом, ознакомленным с постановлением. Постановление о назначении судебно-психиатрической экспертизы и заключение экспертов не объявляются лицам, если их психическое состояние делает это невозможным [</w:t>
      </w:r>
      <w:r w:rsidR="00713932" w:rsidRPr="007E700D">
        <w:rPr>
          <w:sz w:val="28"/>
          <w:szCs w:val="28"/>
        </w:rPr>
        <w:t>3</w:t>
      </w:r>
      <w:r w:rsidRPr="007E700D">
        <w:rPr>
          <w:sz w:val="28"/>
          <w:szCs w:val="28"/>
        </w:rPr>
        <w:t>, ст. 227].</w:t>
      </w:r>
    </w:p>
    <w:p w:rsidR="00E44F09" w:rsidRPr="007E700D" w:rsidRDefault="00E44F09" w:rsidP="007E700D">
      <w:pPr>
        <w:spacing w:line="360" w:lineRule="auto"/>
        <w:ind w:firstLine="709"/>
        <w:jc w:val="both"/>
        <w:rPr>
          <w:sz w:val="28"/>
          <w:szCs w:val="28"/>
        </w:rPr>
      </w:pPr>
      <w:r w:rsidRPr="007E700D">
        <w:rPr>
          <w:sz w:val="28"/>
          <w:szCs w:val="28"/>
        </w:rPr>
        <w:t>При назначении и проведении экспертизы подозреваемый, обвиняемый, их законные представители и защитник имеют право:</w:t>
      </w:r>
    </w:p>
    <w:p w:rsidR="00E44F09" w:rsidRPr="007E700D" w:rsidRDefault="00E44F09" w:rsidP="007E700D">
      <w:pPr>
        <w:spacing w:line="360" w:lineRule="auto"/>
        <w:ind w:firstLine="709"/>
        <w:jc w:val="both"/>
        <w:rPr>
          <w:sz w:val="28"/>
          <w:szCs w:val="28"/>
        </w:rPr>
      </w:pPr>
      <w:r w:rsidRPr="007E700D">
        <w:rPr>
          <w:sz w:val="28"/>
          <w:szCs w:val="28"/>
        </w:rPr>
        <w:t>1) знакомиться с постановлением о назначении экспертизы; заявлять отвод эксперту или ходатайствовать об отстранении экспертного учреждения от проведения экспертизы в случае установления обстоятельств, ставящих под сомнение незаинтересованность в исходе уголовного дела руководителя экспертного учреждения, в котором работает сведущее лицо;</w:t>
      </w:r>
    </w:p>
    <w:p w:rsidR="00E44F09" w:rsidRPr="007E700D" w:rsidRDefault="00E44F09" w:rsidP="007E700D">
      <w:pPr>
        <w:spacing w:line="360" w:lineRule="auto"/>
        <w:ind w:firstLine="709"/>
        <w:jc w:val="both"/>
        <w:rPr>
          <w:sz w:val="28"/>
          <w:szCs w:val="28"/>
        </w:rPr>
      </w:pPr>
      <w:r w:rsidRPr="007E700D">
        <w:rPr>
          <w:sz w:val="28"/>
          <w:szCs w:val="28"/>
        </w:rPr>
        <w:t>2) просить о привлечении в качестве экспертов указанных ими лиц или специалистов</w:t>
      </w:r>
      <w:r w:rsidR="00F9365C" w:rsidRPr="007E700D">
        <w:rPr>
          <w:sz w:val="28"/>
          <w:szCs w:val="28"/>
        </w:rPr>
        <w:t xml:space="preserve"> </w:t>
      </w:r>
      <w:r w:rsidRPr="007E700D">
        <w:rPr>
          <w:sz w:val="28"/>
          <w:szCs w:val="28"/>
        </w:rPr>
        <w:t>конкретных</w:t>
      </w:r>
      <w:r w:rsidR="00F9365C" w:rsidRPr="007E700D">
        <w:rPr>
          <w:sz w:val="28"/>
          <w:szCs w:val="28"/>
        </w:rPr>
        <w:t xml:space="preserve"> </w:t>
      </w:r>
      <w:r w:rsidRPr="007E700D">
        <w:rPr>
          <w:sz w:val="28"/>
          <w:szCs w:val="28"/>
        </w:rPr>
        <w:t>судебно-экспертных учреждений;</w:t>
      </w:r>
    </w:p>
    <w:p w:rsidR="00E44F09" w:rsidRPr="007E700D" w:rsidRDefault="00E44F09" w:rsidP="007E700D">
      <w:pPr>
        <w:spacing w:line="360" w:lineRule="auto"/>
        <w:ind w:firstLine="709"/>
        <w:jc w:val="both"/>
        <w:rPr>
          <w:sz w:val="28"/>
          <w:szCs w:val="28"/>
        </w:rPr>
      </w:pPr>
      <w:r w:rsidRPr="007E700D">
        <w:rPr>
          <w:sz w:val="28"/>
          <w:szCs w:val="28"/>
        </w:rPr>
        <w:t>3)представить дополнительные вопросы для получения по ним заключения эксперта;</w:t>
      </w:r>
    </w:p>
    <w:p w:rsidR="00E44F09" w:rsidRPr="007E700D" w:rsidRDefault="00E44F09" w:rsidP="007E700D">
      <w:pPr>
        <w:spacing w:line="360" w:lineRule="auto"/>
        <w:ind w:firstLine="709"/>
        <w:jc w:val="both"/>
        <w:rPr>
          <w:sz w:val="28"/>
          <w:szCs w:val="28"/>
        </w:rPr>
      </w:pPr>
      <w:r w:rsidRPr="007E700D">
        <w:rPr>
          <w:sz w:val="28"/>
          <w:szCs w:val="28"/>
        </w:rPr>
        <w:t>4) присутствовать с разрешения следователя, дознавателя при проведении экспертизы, давать объяснения эксперту:</w:t>
      </w:r>
    </w:p>
    <w:p w:rsidR="00E44F09" w:rsidRPr="007E700D" w:rsidRDefault="00E44F09" w:rsidP="007E700D">
      <w:pPr>
        <w:spacing w:line="360" w:lineRule="auto"/>
        <w:ind w:firstLine="709"/>
        <w:jc w:val="both"/>
        <w:rPr>
          <w:sz w:val="28"/>
          <w:szCs w:val="28"/>
        </w:rPr>
      </w:pPr>
      <w:r w:rsidRPr="007E700D">
        <w:rPr>
          <w:sz w:val="28"/>
          <w:szCs w:val="28"/>
        </w:rPr>
        <w:t>5) знакомиться с заключением эксперта или сообщением о невозможности дать заключение и выписывать из них необходимые сведения.</w:t>
      </w:r>
    </w:p>
    <w:p w:rsidR="00E44F09" w:rsidRPr="007E700D" w:rsidRDefault="00E44F09" w:rsidP="007E700D">
      <w:pPr>
        <w:spacing w:line="360" w:lineRule="auto"/>
        <w:ind w:firstLine="709"/>
        <w:jc w:val="both"/>
        <w:rPr>
          <w:sz w:val="28"/>
          <w:szCs w:val="28"/>
        </w:rPr>
      </w:pPr>
      <w:r w:rsidRPr="007E700D">
        <w:rPr>
          <w:sz w:val="28"/>
          <w:szCs w:val="28"/>
        </w:rPr>
        <w:t>Экспертиза свидетелей проводится только с их согласия, которое дается ими письменно. Если эти лица не достигли совершеннолетия, письменное согласие на проведение экспертизы дается их родителями, усыновителями, опекунами или попечителями [</w:t>
      </w:r>
      <w:r w:rsidR="00713932" w:rsidRPr="007E700D">
        <w:rPr>
          <w:sz w:val="28"/>
          <w:szCs w:val="28"/>
        </w:rPr>
        <w:t>3</w:t>
      </w:r>
      <w:r w:rsidRPr="007E700D">
        <w:rPr>
          <w:sz w:val="28"/>
          <w:szCs w:val="28"/>
        </w:rPr>
        <w:t>, ст. 229].</w:t>
      </w:r>
    </w:p>
    <w:p w:rsidR="00E44F09" w:rsidRPr="007E700D" w:rsidRDefault="00E44F09" w:rsidP="007E700D">
      <w:pPr>
        <w:spacing w:line="360" w:lineRule="auto"/>
        <w:ind w:firstLine="709"/>
        <w:jc w:val="both"/>
        <w:rPr>
          <w:sz w:val="28"/>
          <w:szCs w:val="28"/>
        </w:rPr>
      </w:pPr>
      <w:r w:rsidRPr="007E700D">
        <w:rPr>
          <w:sz w:val="28"/>
          <w:szCs w:val="28"/>
        </w:rPr>
        <w:t>Порядок производства экспертизы состоит в следующем:</w:t>
      </w:r>
    </w:p>
    <w:p w:rsidR="00E44F09" w:rsidRPr="007E700D" w:rsidRDefault="00713932" w:rsidP="007E700D">
      <w:pPr>
        <w:spacing w:line="360" w:lineRule="auto"/>
        <w:ind w:firstLine="709"/>
        <w:jc w:val="both"/>
        <w:rPr>
          <w:sz w:val="28"/>
          <w:szCs w:val="28"/>
        </w:rPr>
      </w:pPr>
      <w:r w:rsidRPr="007E700D">
        <w:rPr>
          <w:sz w:val="28"/>
          <w:szCs w:val="28"/>
        </w:rPr>
        <w:t xml:space="preserve">- </w:t>
      </w:r>
      <w:r w:rsidR="00E44F09" w:rsidRPr="007E700D">
        <w:rPr>
          <w:sz w:val="28"/>
          <w:szCs w:val="28"/>
        </w:rPr>
        <w:t>Руководитель экспертного учреждения поручает производство экспертизы одному или нескольким сотрудникам данного учреждения.</w:t>
      </w:r>
    </w:p>
    <w:p w:rsidR="00E44F09" w:rsidRPr="007E700D" w:rsidRDefault="00713932" w:rsidP="007E700D">
      <w:pPr>
        <w:spacing w:line="360" w:lineRule="auto"/>
        <w:ind w:firstLine="709"/>
        <w:jc w:val="both"/>
        <w:rPr>
          <w:sz w:val="28"/>
          <w:szCs w:val="28"/>
        </w:rPr>
      </w:pPr>
      <w:r w:rsidRPr="007E700D">
        <w:rPr>
          <w:sz w:val="28"/>
          <w:szCs w:val="28"/>
        </w:rPr>
        <w:t>-</w:t>
      </w:r>
      <w:r w:rsidR="00F9365C" w:rsidRPr="007E700D">
        <w:rPr>
          <w:sz w:val="28"/>
          <w:szCs w:val="28"/>
        </w:rPr>
        <w:t xml:space="preserve"> </w:t>
      </w:r>
      <w:r w:rsidR="00E44F09" w:rsidRPr="007E700D">
        <w:rPr>
          <w:sz w:val="28"/>
          <w:szCs w:val="28"/>
        </w:rPr>
        <w:t>Руководитель экспертного учреждения разъясняет сотрудникам, которым поручено производство экспертизы, права и обязанности эксперта, предусмотренные УПК, предупреждает их об ответственности за дачу заведомо ложного заключения, о чем берет</w:t>
      </w:r>
      <w:r w:rsidR="00F9365C" w:rsidRPr="007E700D">
        <w:rPr>
          <w:sz w:val="28"/>
          <w:szCs w:val="28"/>
        </w:rPr>
        <w:t xml:space="preserve"> </w:t>
      </w:r>
      <w:r w:rsidR="00E44F09" w:rsidRPr="007E700D">
        <w:rPr>
          <w:sz w:val="28"/>
          <w:szCs w:val="28"/>
        </w:rPr>
        <w:t>у них подписку.</w:t>
      </w:r>
    </w:p>
    <w:p w:rsidR="00E44F09" w:rsidRPr="007E700D" w:rsidRDefault="00713932" w:rsidP="007E700D">
      <w:pPr>
        <w:spacing w:line="360" w:lineRule="auto"/>
        <w:ind w:firstLine="709"/>
        <w:jc w:val="both"/>
        <w:rPr>
          <w:sz w:val="28"/>
          <w:szCs w:val="28"/>
        </w:rPr>
      </w:pPr>
      <w:r w:rsidRPr="007E700D">
        <w:rPr>
          <w:sz w:val="28"/>
          <w:szCs w:val="28"/>
        </w:rPr>
        <w:t>-</w:t>
      </w:r>
      <w:r w:rsidR="00E44F09" w:rsidRPr="007E700D">
        <w:rPr>
          <w:sz w:val="28"/>
          <w:szCs w:val="28"/>
        </w:rPr>
        <w:t xml:space="preserve"> Проводятся исследования (опытные действия) [</w:t>
      </w:r>
      <w:r w:rsidRPr="007E700D">
        <w:rPr>
          <w:sz w:val="28"/>
          <w:szCs w:val="28"/>
        </w:rPr>
        <w:t>10</w:t>
      </w:r>
      <w:r w:rsidR="00E44F09" w:rsidRPr="007E700D">
        <w:rPr>
          <w:sz w:val="28"/>
          <w:szCs w:val="28"/>
        </w:rPr>
        <w:t>, с. 165] .</w:t>
      </w:r>
    </w:p>
    <w:p w:rsidR="00E44F09" w:rsidRPr="007E700D" w:rsidRDefault="00713932" w:rsidP="007E700D">
      <w:pPr>
        <w:spacing w:line="360" w:lineRule="auto"/>
        <w:ind w:firstLine="709"/>
        <w:jc w:val="both"/>
        <w:rPr>
          <w:sz w:val="28"/>
          <w:szCs w:val="28"/>
        </w:rPr>
      </w:pPr>
      <w:r w:rsidRPr="007E700D">
        <w:rPr>
          <w:sz w:val="28"/>
          <w:szCs w:val="28"/>
        </w:rPr>
        <w:t>-</w:t>
      </w:r>
      <w:r w:rsidR="00E44F09" w:rsidRPr="007E700D">
        <w:rPr>
          <w:sz w:val="28"/>
          <w:szCs w:val="28"/>
        </w:rPr>
        <w:t xml:space="preserve"> Следователь, дознаватель вправе присутствовать при производстве экспертизы [</w:t>
      </w:r>
      <w:r w:rsidRPr="007E700D">
        <w:rPr>
          <w:sz w:val="28"/>
          <w:szCs w:val="28"/>
        </w:rPr>
        <w:t>3</w:t>
      </w:r>
      <w:r w:rsidR="00E44F09" w:rsidRPr="007E700D">
        <w:rPr>
          <w:sz w:val="28"/>
          <w:szCs w:val="28"/>
        </w:rPr>
        <w:t>,</w:t>
      </w:r>
      <w:r w:rsidRPr="007E700D">
        <w:rPr>
          <w:sz w:val="28"/>
          <w:szCs w:val="28"/>
        </w:rPr>
        <w:t xml:space="preserve"> </w:t>
      </w:r>
      <w:r w:rsidR="00E44F09" w:rsidRPr="007E700D">
        <w:rPr>
          <w:sz w:val="28"/>
          <w:szCs w:val="28"/>
        </w:rPr>
        <w:t>с т.227] .</w:t>
      </w:r>
    </w:p>
    <w:p w:rsidR="00E44F09" w:rsidRPr="007E700D" w:rsidRDefault="00713932" w:rsidP="007E700D">
      <w:pPr>
        <w:spacing w:line="360" w:lineRule="auto"/>
        <w:ind w:firstLine="709"/>
        <w:jc w:val="both"/>
        <w:rPr>
          <w:sz w:val="28"/>
          <w:szCs w:val="28"/>
        </w:rPr>
      </w:pPr>
      <w:r w:rsidRPr="007E700D">
        <w:rPr>
          <w:sz w:val="28"/>
          <w:szCs w:val="28"/>
        </w:rPr>
        <w:t>-</w:t>
      </w:r>
      <w:r w:rsidR="00E44F09" w:rsidRPr="007E700D">
        <w:rPr>
          <w:sz w:val="28"/>
          <w:szCs w:val="28"/>
        </w:rPr>
        <w:t xml:space="preserve"> Эксперт составляет заключение от своего имени на основании произведенных исследований и в соответствии с его специальными знаниями. Заключение дается в письменном виде и подписывается экспертом.</w:t>
      </w:r>
    </w:p>
    <w:p w:rsidR="00E44F09" w:rsidRPr="007E700D" w:rsidRDefault="00713932" w:rsidP="007E700D">
      <w:pPr>
        <w:spacing w:line="360" w:lineRule="auto"/>
        <w:ind w:firstLine="709"/>
        <w:jc w:val="both"/>
        <w:rPr>
          <w:sz w:val="28"/>
          <w:szCs w:val="28"/>
        </w:rPr>
      </w:pPr>
      <w:r w:rsidRPr="007E700D">
        <w:rPr>
          <w:sz w:val="28"/>
          <w:szCs w:val="28"/>
        </w:rPr>
        <w:t>-</w:t>
      </w:r>
      <w:r w:rsidR="00E44F09" w:rsidRPr="007E700D">
        <w:rPr>
          <w:sz w:val="28"/>
          <w:szCs w:val="28"/>
        </w:rPr>
        <w:t xml:space="preserve"> Заключение эксперта вместе с его подпиской направляется следователю для приобщения к уголовному делу [9, с. 165].</w:t>
      </w:r>
    </w:p>
    <w:p w:rsidR="00E44F09" w:rsidRPr="007E700D" w:rsidRDefault="00E44F09" w:rsidP="007E700D">
      <w:pPr>
        <w:spacing w:line="360" w:lineRule="auto"/>
        <w:ind w:firstLine="709"/>
        <w:jc w:val="both"/>
        <w:rPr>
          <w:sz w:val="28"/>
          <w:szCs w:val="28"/>
        </w:rPr>
      </w:pPr>
      <w:r w:rsidRPr="007E700D">
        <w:rPr>
          <w:sz w:val="28"/>
          <w:szCs w:val="28"/>
        </w:rPr>
        <w:t>Закон предусматривает возможность производства экспертизы как в экспертном учреждении (они имеются в системах министерств: юстиции, здравоохранения, внутренних дел и других министерств и ведомств), так и вне его - индивидуально подобранными экспертами. Но данное обстоятельство не влияет на доказательственное значение получаемых заключений, поскольку по закону все эксперты должны руководствоваться своими познаниями и несут персональную ответственность за научную, а также профессиональную обоснованность даваемых заключений. Пожалуй, основное отличие экспертизы, проводимой в экспертном учреждении, заключается в том, что эксперт, работающий в соответствующем учреждении, предупреждается об ответственности за отказ от дачи заключения или за дачу заведомо ложного заключения руководителем учреждения, а эксперт, не состоящий в таком учреждении - следователем [</w:t>
      </w:r>
      <w:r w:rsidR="00713932" w:rsidRPr="007E700D">
        <w:rPr>
          <w:sz w:val="28"/>
          <w:szCs w:val="28"/>
        </w:rPr>
        <w:t>11</w:t>
      </w:r>
      <w:r w:rsidRPr="007E700D">
        <w:rPr>
          <w:sz w:val="28"/>
          <w:szCs w:val="28"/>
        </w:rPr>
        <w:t>, с. 197].</w:t>
      </w:r>
    </w:p>
    <w:p w:rsidR="00E44F09" w:rsidRPr="007E700D" w:rsidRDefault="00E44F09" w:rsidP="007E700D">
      <w:pPr>
        <w:spacing w:line="360" w:lineRule="auto"/>
        <w:ind w:firstLine="709"/>
        <w:jc w:val="both"/>
        <w:rPr>
          <w:sz w:val="28"/>
          <w:szCs w:val="28"/>
        </w:rPr>
      </w:pPr>
      <w:r w:rsidRPr="007E700D">
        <w:rPr>
          <w:sz w:val="28"/>
          <w:szCs w:val="28"/>
        </w:rPr>
        <w:t>Кроме того, при производстве экспертизы в экспертном учреждении значительная роль принадлежит его руководителю. Постановление о назначении судебной экспертизы и материалы, необходимые для ее производства, направляются ему. Он, получив постановление и материалы, поручает производство экспертизы конкретному эксперту или нескольким экспертам из числа работников данного учреждения и уведомляет об этом следователя. Ему также дано право возвратить без исполнения постановление о назначении судебной экспертизы и материалы, если в данном учреждении нет эксперта конкретной специальности либо специальных условий для проведения исследований [</w:t>
      </w:r>
      <w:r w:rsidR="00713932" w:rsidRPr="007E700D">
        <w:rPr>
          <w:sz w:val="28"/>
          <w:szCs w:val="28"/>
        </w:rPr>
        <w:t>12</w:t>
      </w:r>
      <w:r w:rsidRPr="007E700D">
        <w:rPr>
          <w:sz w:val="28"/>
          <w:szCs w:val="28"/>
        </w:rPr>
        <w:t>, с. 347].</w:t>
      </w:r>
    </w:p>
    <w:p w:rsidR="00E44F09" w:rsidRPr="007E700D" w:rsidRDefault="00E44F09" w:rsidP="007E700D">
      <w:pPr>
        <w:spacing w:line="360" w:lineRule="auto"/>
        <w:ind w:firstLine="709"/>
        <w:jc w:val="both"/>
        <w:rPr>
          <w:sz w:val="28"/>
          <w:szCs w:val="28"/>
        </w:rPr>
      </w:pPr>
      <w:r w:rsidRPr="007E700D">
        <w:rPr>
          <w:sz w:val="28"/>
          <w:szCs w:val="28"/>
        </w:rPr>
        <w:t>Если экспертиза проводится вне экспертного учреждения, следователь, дознаватель до вынесения постановления о назначении экспертизы должны удостовериться в личности лица, которому они намерены поручить проведение экспертизы, его компетентности, выяснить его отношения с подозреваемым, обвиняемым, потерпевшим и лицом, подвергаемым экспертизе, и проверить, нет ли оснований для отвода эксперта [</w:t>
      </w:r>
      <w:r w:rsidR="00713932" w:rsidRPr="007E700D">
        <w:rPr>
          <w:sz w:val="28"/>
          <w:szCs w:val="28"/>
        </w:rPr>
        <w:t>7</w:t>
      </w:r>
      <w:r w:rsidRPr="007E700D">
        <w:rPr>
          <w:sz w:val="28"/>
          <w:szCs w:val="28"/>
        </w:rPr>
        <w:t>, п. 26].</w:t>
      </w:r>
    </w:p>
    <w:p w:rsidR="00E44F09" w:rsidRPr="007E700D" w:rsidRDefault="00E44F09" w:rsidP="007E700D">
      <w:pPr>
        <w:spacing w:line="360" w:lineRule="auto"/>
        <w:ind w:firstLine="709"/>
        <w:jc w:val="both"/>
        <w:rPr>
          <w:sz w:val="28"/>
          <w:szCs w:val="28"/>
        </w:rPr>
      </w:pPr>
      <w:r w:rsidRPr="007E700D">
        <w:rPr>
          <w:sz w:val="28"/>
          <w:szCs w:val="28"/>
        </w:rPr>
        <w:t>Эксперт приступает к производству экспертизы (исследования) после получения письменного распоряжения от руководителя учреждения или уполномоченного им лица вместе с постановлением (определением,</w:t>
      </w:r>
      <w:r w:rsidR="00F9365C" w:rsidRPr="007E700D">
        <w:rPr>
          <w:sz w:val="28"/>
          <w:szCs w:val="28"/>
        </w:rPr>
        <w:t xml:space="preserve"> </w:t>
      </w:r>
      <w:r w:rsidRPr="007E700D">
        <w:rPr>
          <w:sz w:val="28"/>
          <w:szCs w:val="28"/>
        </w:rPr>
        <w:t>решением)</w:t>
      </w:r>
      <w:r w:rsidR="00F9365C" w:rsidRPr="007E700D">
        <w:rPr>
          <w:sz w:val="28"/>
          <w:szCs w:val="28"/>
        </w:rPr>
        <w:t xml:space="preserve"> </w:t>
      </w:r>
      <w:r w:rsidRPr="007E700D">
        <w:rPr>
          <w:sz w:val="28"/>
          <w:szCs w:val="28"/>
        </w:rPr>
        <w:t>о</w:t>
      </w:r>
      <w:r w:rsidR="00F9365C" w:rsidRPr="007E700D">
        <w:rPr>
          <w:sz w:val="28"/>
          <w:szCs w:val="28"/>
        </w:rPr>
        <w:t xml:space="preserve"> </w:t>
      </w:r>
      <w:r w:rsidRPr="007E700D">
        <w:rPr>
          <w:sz w:val="28"/>
          <w:szCs w:val="28"/>
        </w:rPr>
        <w:t>назначении</w:t>
      </w:r>
      <w:r w:rsidR="00F9365C" w:rsidRPr="007E700D">
        <w:rPr>
          <w:sz w:val="28"/>
          <w:szCs w:val="28"/>
        </w:rPr>
        <w:t xml:space="preserve"> </w:t>
      </w:r>
      <w:r w:rsidRPr="007E700D">
        <w:rPr>
          <w:sz w:val="28"/>
          <w:szCs w:val="28"/>
        </w:rPr>
        <w:t>экспертизы</w:t>
      </w:r>
      <w:r w:rsidR="00F9365C" w:rsidRPr="007E700D">
        <w:rPr>
          <w:sz w:val="28"/>
          <w:szCs w:val="28"/>
        </w:rPr>
        <w:t xml:space="preserve"> </w:t>
      </w:r>
      <w:r w:rsidRPr="007E700D">
        <w:rPr>
          <w:sz w:val="28"/>
          <w:szCs w:val="28"/>
        </w:rPr>
        <w:t>или письмом-отношением и всеми поступившими на экспертизу (исследование) материалами.</w:t>
      </w:r>
    </w:p>
    <w:p w:rsidR="00E44F09" w:rsidRPr="007E700D" w:rsidRDefault="00E44F09" w:rsidP="007E700D">
      <w:pPr>
        <w:spacing w:line="360" w:lineRule="auto"/>
        <w:ind w:firstLine="709"/>
        <w:jc w:val="both"/>
        <w:rPr>
          <w:sz w:val="28"/>
          <w:szCs w:val="28"/>
        </w:rPr>
      </w:pPr>
      <w:r w:rsidRPr="007E700D">
        <w:rPr>
          <w:sz w:val="28"/>
          <w:szCs w:val="28"/>
        </w:rPr>
        <w:t>Эксперт</w:t>
      </w:r>
      <w:r w:rsidR="00F9365C" w:rsidRPr="007E700D">
        <w:rPr>
          <w:sz w:val="28"/>
          <w:szCs w:val="28"/>
        </w:rPr>
        <w:t xml:space="preserve"> </w:t>
      </w:r>
      <w:r w:rsidRPr="007E700D">
        <w:rPr>
          <w:sz w:val="28"/>
          <w:szCs w:val="28"/>
        </w:rPr>
        <w:t>(специалист), которому поручено производство</w:t>
      </w:r>
      <w:r w:rsidR="00713932" w:rsidRPr="007E700D">
        <w:rPr>
          <w:sz w:val="28"/>
          <w:szCs w:val="28"/>
        </w:rPr>
        <w:t xml:space="preserve"> </w:t>
      </w:r>
      <w:r w:rsidRPr="007E700D">
        <w:rPr>
          <w:sz w:val="28"/>
          <w:szCs w:val="28"/>
        </w:rPr>
        <w:t>экспертизы (исследования), изучает представленные ему материалы. В</w:t>
      </w:r>
      <w:r w:rsidR="00713932" w:rsidRPr="007E700D">
        <w:rPr>
          <w:sz w:val="28"/>
          <w:szCs w:val="28"/>
        </w:rPr>
        <w:t xml:space="preserve"> </w:t>
      </w:r>
      <w:r w:rsidRPr="007E700D">
        <w:rPr>
          <w:sz w:val="28"/>
          <w:szCs w:val="28"/>
        </w:rPr>
        <w:t>случае, если устанавливается отсутствие необходимых для производства</w:t>
      </w:r>
      <w:r w:rsidR="00713932" w:rsidRPr="007E700D">
        <w:rPr>
          <w:sz w:val="28"/>
          <w:szCs w:val="28"/>
        </w:rPr>
        <w:t xml:space="preserve"> </w:t>
      </w:r>
      <w:r w:rsidRPr="007E700D">
        <w:rPr>
          <w:sz w:val="28"/>
          <w:szCs w:val="28"/>
        </w:rPr>
        <w:t>экспертизы (исследования) данных, он заявляет соответствующее</w:t>
      </w:r>
      <w:r w:rsidR="00713932" w:rsidRPr="007E700D">
        <w:rPr>
          <w:sz w:val="28"/>
          <w:szCs w:val="28"/>
        </w:rPr>
        <w:t xml:space="preserve"> </w:t>
      </w:r>
      <w:r w:rsidRPr="007E700D">
        <w:rPr>
          <w:sz w:val="28"/>
          <w:szCs w:val="28"/>
        </w:rPr>
        <w:t>ходатайство. Ходатайство составляется в двух экземплярах. Первый экземпляр направляется органу (лицу), назначившему экспертизу (исследование), второй хранится в наблюдательном производстве. В срочных случаях содержание ходатайства может быть передано органу (лицу), назначившему экспертизу (исследование), факсимильной связью, по телеграфу или телефону, но с последующим направлением его в письменном виде.</w:t>
      </w:r>
    </w:p>
    <w:p w:rsidR="00E44F09" w:rsidRPr="007E700D" w:rsidRDefault="00E44F09" w:rsidP="007E700D">
      <w:pPr>
        <w:spacing w:line="360" w:lineRule="auto"/>
        <w:ind w:firstLine="709"/>
        <w:jc w:val="both"/>
        <w:rPr>
          <w:sz w:val="28"/>
          <w:szCs w:val="28"/>
        </w:rPr>
      </w:pPr>
      <w:r w:rsidRPr="007E700D">
        <w:rPr>
          <w:sz w:val="28"/>
          <w:szCs w:val="28"/>
        </w:rPr>
        <w:t>При</w:t>
      </w:r>
      <w:r w:rsidR="00F9365C" w:rsidRPr="007E700D">
        <w:rPr>
          <w:sz w:val="28"/>
          <w:szCs w:val="28"/>
        </w:rPr>
        <w:t xml:space="preserve"> </w:t>
      </w:r>
      <w:r w:rsidRPr="007E700D">
        <w:rPr>
          <w:sz w:val="28"/>
          <w:szCs w:val="28"/>
        </w:rPr>
        <w:t>проведении комплексной, комиссионной экспертизы</w:t>
      </w:r>
      <w:r w:rsidR="00713932" w:rsidRPr="007E700D">
        <w:rPr>
          <w:sz w:val="28"/>
          <w:szCs w:val="28"/>
        </w:rPr>
        <w:t xml:space="preserve"> </w:t>
      </w:r>
      <w:r w:rsidRPr="007E700D">
        <w:rPr>
          <w:sz w:val="28"/>
          <w:szCs w:val="28"/>
        </w:rPr>
        <w:t>(исследования) руководителем экспертного учреждения или уполномоченным им лицом назначается руководитель комиссии экспертов (специалистов), который письменно</w:t>
      </w:r>
      <w:r w:rsidR="00F9365C" w:rsidRPr="007E700D">
        <w:rPr>
          <w:sz w:val="28"/>
          <w:szCs w:val="28"/>
        </w:rPr>
        <w:t xml:space="preserve"> </w:t>
      </w:r>
      <w:r w:rsidRPr="007E700D">
        <w:rPr>
          <w:sz w:val="28"/>
          <w:szCs w:val="28"/>
        </w:rPr>
        <w:t>фиксирует</w:t>
      </w:r>
      <w:r w:rsidR="00F9365C" w:rsidRPr="007E700D">
        <w:rPr>
          <w:sz w:val="28"/>
          <w:szCs w:val="28"/>
        </w:rPr>
        <w:t xml:space="preserve"> </w:t>
      </w:r>
      <w:r w:rsidRPr="007E700D">
        <w:rPr>
          <w:sz w:val="28"/>
          <w:szCs w:val="28"/>
        </w:rPr>
        <w:t>согласованный</w:t>
      </w:r>
      <w:r w:rsidR="00F9365C" w:rsidRPr="007E700D">
        <w:rPr>
          <w:sz w:val="28"/>
          <w:szCs w:val="28"/>
        </w:rPr>
        <w:t xml:space="preserve"> </w:t>
      </w:r>
      <w:r w:rsidRPr="007E700D">
        <w:rPr>
          <w:sz w:val="28"/>
          <w:szCs w:val="28"/>
        </w:rPr>
        <w:t>между всеми экспертами</w:t>
      </w:r>
      <w:r w:rsidR="00713932" w:rsidRPr="007E700D">
        <w:rPr>
          <w:sz w:val="28"/>
          <w:szCs w:val="28"/>
        </w:rPr>
        <w:t xml:space="preserve"> </w:t>
      </w:r>
      <w:r w:rsidRPr="007E700D">
        <w:rPr>
          <w:sz w:val="28"/>
          <w:szCs w:val="28"/>
        </w:rPr>
        <w:t>(специалистами) план с указанием цели, объема и сроков их личных и</w:t>
      </w:r>
      <w:r w:rsidR="00713932" w:rsidRPr="007E700D">
        <w:rPr>
          <w:sz w:val="28"/>
          <w:szCs w:val="28"/>
        </w:rPr>
        <w:t xml:space="preserve"> </w:t>
      </w:r>
      <w:r w:rsidRPr="007E700D">
        <w:rPr>
          <w:sz w:val="28"/>
          <w:szCs w:val="28"/>
        </w:rPr>
        <w:t>совместных действий в проведении исследования, который хранится в</w:t>
      </w:r>
      <w:r w:rsidR="00713932" w:rsidRPr="007E700D">
        <w:rPr>
          <w:sz w:val="28"/>
          <w:szCs w:val="28"/>
        </w:rPr>
        <w:t xml:space="preserve"> </w:t>
      </w:r>
      <w:r w:rsidRPr="007E700D">
        <w:rPr>
          <w:sz w:val="28"/>
          <w:szCs w:val="28"/>
        </w:rPr>
        <w:t>наблюдательном производстве. Руководитель комиссии в соответствии с планом организует деятельность комиссии, контролирует конкретные сроки выполнения исследований</w:t>
      </w:r>
      <w:r w:rsidR="00F9365C" w:rsidRPr="007E700D">
        <w:rPr>
          <w:sz w:val="28"/>
          <w:szCs w:val="28"/>
        </w:rPr>
        <w:t xml:space="preserve"> </w:t>
      </w:r>
      <w:r w:rsidRPr="007E700D">
        <w:rPr>
          <w:sz w:val="28"/>
          <w:szCs w:val="28"/>
        </w:rPr>
        <w:t>каждым</w:t>
      </w:r>
      <w:r w:rsidR="00F9365C" w:rsidRPr="007E700D">
        <w:rPr>
          <w:sz w:val="28"/>
          <w:szCs w:val="28"/>
        </w:rPr>
        <w:t xml:space="preserve"> </w:t>
      </w:r>
      <w:r w:rsidRPr="007E700D">
        <w:rPr>
          <w:sz w:val="28"/>
          <w:szCs w:val="28"/>
        </w:rPr>
        <w:t>экспертом</w:t>
      </w:r>
      <w:r w:rsidR="00F9365C" w:rsidRPr="007E700D">
        <w:rPr>
          <w:sz w:val="28"/>
          <w:szCs w:val="28"/>
        </w:rPr>
        <w:t xml:space="preserve"> </w:t>
      </w:r>
      <w:r w:rsidRPr="007E700D">
        <w:rPr>
          <w:sz w:val="28"/>
          <w:szCs w:val="28"/>
        </w:rPr>
        <w:t>(специалистом), следит за своевременной передачей материалов от одного эксперта (специалиста) другому [</w:t>
      </w:r>
      <w:r w:rsidR="00713932" w:rsidRPr="007E700D">
        <w:rPr>
          <w:sz w:val="28"/>
          <w:szCs w:val="28"/>
        </w:rPr>
        <w:t>7</w:t>
      </w:r>
      <w:r w:rsidRPr="007E700D">
        <w:rPr>
          <w:sz w:val="28"/>
          <w:szCs w:val="28"/>
        </w:rPr>
        <w:t>, п. 43].</w:t>
      </w:r>
    </w:p>
    <w:p w:rsidR="00E44F09" w:rsidRPr="007E700D" w:rsidRDefault="00E44F09" w:rsidP="007E700D">
      <w:pPr>
        <w:spacing w:line="360" w:lineRule="auto"/>
        <w:ind w:firstLine="709"/>
        <w:jc w:val="both"/>
        <w:rPr>
          <w:sz w:val="28"/>
          <w:szCs w:val="28"/>
        </w:rPr>
      </w:pPr>
      <w:r w:rsidRPr="007E700D">
        <w:rPr>
          <w:sz w:val="28"/>
          <w:szCs w:val="28"/>
        </w:rPr>
        <w:t>Экспертиза предполагает проведение активной технической, организационной и исследовательской работы не только экспертом, но и следователем. Рабочий контакт эксперта и следователя состоит в таком взаимодействии этих лиц при подготовке, производстве и использовании экспертизы в процессе расследования, которое обеспечивает оптимальные условия производства исследований и оценки их результатов как доказательств по уголовному делу.</w:t>
      </w:r>
    </w:p>
    <w:p w:rsidR="00E44F09" w:rsidRPr="007E700D" w:rsidRDefault="00E44F09" w:rsidP="007E700D">
      <w:pPr>
        <w:spacing w:line="360" w:lineRule="auto"/>
        <w:ind w:firstLine="709"/>
        <w:jc w:val="both"/>
        <w:rPr>
          <w:sz w:val="28"/>
          <w:szCs w:val="28"/>
        </w:rPr>
      </w:pPr>
      <w:r w:rsidRPr="007E700D">
        <w:rPr>
          <w:sz w:val="28"/>
          <w:szCs w:val="28"/>
        </w:rPr>
        <w:t>В ряде случаев, особенно при назначении сложных и редко встречающихся экспертиз, следователь не в состоянии самостоятельно разобраться в возможностях и условиях предстоящего исследования, не располагает навыками и техническими средствами, необходимыми для получения сравнительных образцов. Такая ситуация складывается при назначении экспертизы для установления источника происхождения материалов и веществ, идентификации целого по части при отсутствии общей линии разделения, при назначении многих технических, экономических, бухгалтерских исследований. Оптимальной формой разрешения указанных трудностей являются предварительная консультация с будущим экспертом и привлечение уже назначенного эксперта к участию в следственных действиях, связанных с подготовкой экспертизы: осмотрах, освидетельствованиях, выемках, допросах.</w:t>
      </w:r>
    </w:p>
    <w:p w:rsidR="00E44F09" w:rsidRPr="007E700D" w:rsidRDefault="00E44F09" w:rsidP="007E700D">
      <w:pPr>
        <w:spacing w:line="360" w:lineRule="auto"/>
        <w:ind w:firstLine="709"/>
        <w:jc w:val="both"/>
        <w:rPr>
          <w:sz w:val="28"/>
          <w:szCs w:val="28"/>
        </w:rPr>
      </w:pPr>
      <w:r w:rsidRPr="007E700D">
        <w:rPr>
          <w:sz w:val="28"/>
          <w:szCs w:val="28"/>
        </w:rPr>
        <w:t>Не теряет своего значения рабочий контакт следователя и эксперта при производстве экспертного исследования. С одной стороны, в ходе экспертизы в качестве ее промежуточных результатов могут быть установлены существенные для дальнейшего расследования обстоятельства, требующие немедленного реагирования следователя. Так, в ходе длительных судебно-бухгалтерских экспертиз нередко устанавливаются данные о связи расхитителей с другими лицами и учреждениями, требующие немедленной проверки, производства дополнительных следственных действий и, возможно, постановки дополнительных вопросов перед экспертами. С другой стороны, выявившиеся в процессе исследования обстоятельства могут потребовать дополнительных сведений, документов, сравнительных материалов, корректировки ранее поставленных вопросов и т.п. Оптимальной формой контакта на данной стадии проведения экспертизы является систематический обмен информацией между следователем и экспертом, а в необходимых случаях - присутствие следователя при производстве экспертизы.</w:t>
      </w:r>
    </w:p>
    <w:p w:rsidR="00E44F09" w:rsidRPr="007E700D" w:rsidRDefault="00E44F09" w:rsidP="007E700D">
      <w:pPr>
        <w:spacing w:line="360" w:lineRule="auto"/>
        <w:ind w:firstLine="709"/>
        <w:jc w:val="both"/>
        <w:rPr>
          <w:sz w:val="28"/>
          <w:szCs w:val="28"/>
        </w:rPr>
      </w:pPr>
      <w:r w:rsidRPr="007E700D">
        <w:rPr>
          <w:sz w:val="28"/>
          <w:szCs w:val="28"/>
        </w:rPr>
        <w:t>В стадии оценки следователем заключения эксперта последний может дать пояснения о процессе и сущности проведенных исследований, объяснить значение выполненных анализов, результатов реакций, промежуточных данных, использованных специальных терминов, привести дополнительные аргументы, обосновывающие его внутреннее убеждение. Процессуальной формой такого контакта может быть допрос эксперта следователем или судом [</w:t>
      </w:r>
      <w:r w:rsidR="00713932" w:rsidRPr="007E700D">
        <w:rPr>
          <w:sz w:val="28"/>
          <w:szCs w:val="28"/>
        </w:rPr>
        <w:t>4</w:t>
      </w:r>
      <w:r w:rsidRPr="007E700D">
        <w:rPr>
          <w:sz w:val="28"/>
          <w:szCs w:val="28"/>
        </w:rPr>
        <w:t>, с. 383].</w:t>
      </w:r>
    </w:p>
    <w:p w:rsidR="00E44F09" w:rsidRPr="007E700D" w:rsidRDefault="00E44F09" w:rsidP="007E700D">
      <w:pPr>
        <w:spacing w:line="360" w:lineRule="auto"/>
        <w:ind w:firstLine="709"/>
        <w:jc w:val="both"/>
        <w:rPr>
          <w:sz w:val="28"/>
          <w:szCs w:val="28"/>
        </w:rPr>
      </w:pPr>
      <w:r w:rsidRPr="007E700D">
        <w:rPr>
          <w:sz w:val="28"/>
          <w:szCs w:val="28"/>
        </w:rPr>
        <w:t>Таким образом, можно сделать вывод, что порядок производства экспертизы предполагает проведение активной технической, организационной и исследовательской</w:t>
      </w:r>
      <w:r w:rsidR="00F9365C" w:rsidRPr="007E700D">
        <w:rPr>
          <w:sz w:val="28"/>
          <w:szCs w:val="28"/>
        </w:rPr>
        <w:t xml:space="preserve"> </w:t>
      </w:r>
      <w:r w:rsidRPr="007E700D">
        <w:rPr>
          <w:sz w:val="28"/>
          <w:szCs w:val="28"/>
        </w:rPr>
        <w:t>работы</w:t>
      </w:r>
      <w:r w:rsidR="00F9365C" w:rsidRPr="007E700D">
        <w:rPr>
          <w:sz w:val="28"/>
          <w:szCs w:val="28"/>
        </w:rPr>
        <w:t xml:space="preserve"> </w:t>
      </w:r>
      <w:r w:rsidRPr="007E700D">
        <w:rPr>
          <w:sz w:val="28"/>
          <w:szCs w:val="28"/>
        </w:rPr>
        <w:t>как со стороны эксперта, так и со стороны следователя. Взаимодействие этих лиц в процессе подготовки, производства и использования экспертизы в процессе расследования обеспечивает оптимальные условия производства исследований и оценки их результатов как доказательств по уголовному делу.</w:t>
      </w:r>
    </w:p>
    <w:p w:rsidR="00BC6665" w:rsidRPr="007E700D" w:rsidRDefault="00BC6665" w:rsidP="007E700D">
      <w:pPr>
        <w:spacing w:line="360" w:lineRule="auto"/>
        <w:ind w:firstLine="709"/>
        <w:jc w:val="both"/>
        <w:rPr>
          <w:sz w:val="28"/>
          <w:szCs w:val="28"/>
        </w:rPr>
      </w:pPr>
    </w:p>
    <w:p w:rsidR="00BC6665" w:rsidRPr="00584551" w:rsidRDefault="002536DB" w:rsidP="007E700D">
      <w:pPr>
        <w:spacing w:line="360" w:lineRule="auto"/>
        <w:ind w:firstLine="709"/>
        <w:jc w:val="both"/>
        <w:rPr>
          <w:b/>
          <w:caps/>
          <w:sz w:val="28"/>
          <w:szCs w:val="28"/>
        </w:rPr>
      </w:pPr>
      <w:r w:rsidRPr="007E700D">
        <w:rPr>
          <w:sz w:val="28"/>
          <w:szCs w:val="28"/>
        </w:rPr>
        <w:br w:type="page"/>
      </w:r>
      <w:r w:rsidRPr="00584551">
        <w:rPr>
          <w:b/>
          <w:caps/>
          <w:sz w:val="28"/>
          <w:szCs w:val="28"/>
        </w:rPr>
        <w:t>Список использованных источников</w:t>
      </w:r>
    </w:p>
    <w:p w:rsidR="002536DB" w:rsidRPr="007E700D" w:rsidRDefault="002536DB" w:rsidP="007E700D">
      <w:pPr>
        <w:spacing w:line="360" w:lineRule="auto"/>
        <w:ind w:firstLine="709"/>
        <w:jc w:val="both"/>
        <w:rPr>
          <w:sz w:val="28"/>
          <w:szCs w:val="28"/>
        </w:rPr>
      </w:pPr>
    </w:p>
    <w:p w:rsidR="00713932" w:rsidRPr="007E700D" w:rsidRDefault="002536DB" w:rsidP="00584551">
      <w:pPr>
        <w:spacing w:line="360" w:lineRule="auto"/>
        <w:jc w:val="both"/>
        <w:rPr>
          <w:sz w:val="28"/>
          <w:szCs w:val="28"/>
        </w:rPr>
      </w:pPr>
      <w:r w:rsidRPr="007E700D">
        <w:rPr>
          <w:sz w:val="28"/>
          <w:szCs w:val="28"/>
        </w:rPr>
        <w:t xml:space="preserve">1. </w:t>
      </w:r>
      <w:r w:rsidR="00713932" w:rsidRPr="007E700D">
        <w:rPr>
          <w:sz w:val="28"/>
          <w:szCs w:val="28"/>
        </w:rPr>
        <w:t>Шостак, М. А. Уголовный процесс: Особенная часть: учебное пособие/ М. А. Шостак.- Мн.: Амалфея, 2006.- 560 с.</w:t>
      </w:r>
    </w:p>
    <w:p w:rsidR="00713932" w:rsidRPr="007E700D" w:rsidRDefault="002536DB" w:rsidP="00584551">
      <w:pPr>
        <w:spacing w:line="360" w:lineRule="auto"/>
        <w:jc w:val="both"/>
        <w:rPr>
          <w:sz w:val="28"/>
          <w:szCs w:val="28"/>
        </w:rPr>
      </w:pPr>
      <w:r w:rsidRPr="007E700D">
        <w:rPr>
          <w:sz w:val="28"/>
          <w:szCs w:val="28"/>
        </w:rPr>
        <w:t xml:space="preserve">2. </w:t>
      </w:r>
      <w:r w:rsidR="00713932" w:rsidRPr="007E700D">
        <w:rPr>
          <w:sz w:val="28"/>
          <w:szCs w:val="28"/>
        </w:rPr>
        <w:t>Кобликов. А. С. Учебник уголовного процесса: учебник / под общ.ред. А. С. Кобликова.- М. Фирма «Спарк»,1995.- 382 с.</w:t>
      </w:r>
    </w:p>
    <w:p w:rsidR="00713932" w:rsidRPr="007E700D" w:rsidRDefault="002536DB" w:rsidP="00584551">
      <w:pPr>
        <w:spacing w:line="360" w:lineRule="auto"/>
        <w:jc w:val="both"/>
        <w:rPr>
          <w:sz w:val="28"/>
          <w:szCs w:val="28"/>
        </w:rPr>
      </w:pPr>
      <w:r w:rsidRPr="007E700D">
        <w:rPr>
          <w:sz w:val="28"/>
          <w:szCs w:val="28"/>
        </w:rPr>
        <w:t xml:space="preserve">3. </w:t>
      </w:r>
      <w:r w:rsidR="00713932" w:rsidRPr="007E700D">
        <w:rPr>
          <w:sz w:val="28"/>
          <w:szCs w:val="28"/>
        </w:rPr>
        <w:t>Уголовный- процессульный кодекс Республики Беларусь с изм. и доп. по состоянию на 21 ноября 2005 г.- Офиц. изд.- Мн.: Амалфея, 2005.- 320 с.</w:t>
      </w:r>
    </w:p>
    <w:p w:rsidR="00713932" w:rsidRPr="007E700D" w:rsidRDefault="002536DB" w:rsidP="00584551">
      <w:pPr>
        <w:spacing w:line="360" w:lineRule="auto"/>
        <w:jc w:val="both"/>
        <w:rPr>
          <w:sz w:val="28"/>
          <w:szCs w:val="28"/>
        </w:rPr>
      </w:pPr>
      <w:r w:rsidRPr="007E700D">
        <w:rPr>
          <w:sz w:val="28"/>
          <w:szCs w:val="28"/>
        </w:rPr>
        <w:t xml:space="preserve">4. </w:t>
      </w:r>
      <w:r w:rsidR="00713932" w:rsidRPr="007E700D">
        <w:rPr>
          <w:sz w:val="28"/>
          <w:szCs w:val="28"/>
        </w:rPr>
        <w:t>Яблоков, Н.П. Криминалистика: учебник / Отв.редактор Н. П. Яблоков.- 2- е из.перераб. и доп.- М.: Юристъ,-2002.- 718 с.</w:t>
      </w:r>
    </w:p>
    <w:p w:rsidR="00713932" w:rsidRPr="007E700D" w:rsidRDefault="00713932" w:rsidP="00584551">
      <w:pPr>
        <w:autoSpaceDE w:val="0"/>
        <w:autoSpaceDN w:val="0"/>
        <w:adjustRightInd w:val="0"/>
        <w:spacing w:line="360" w:lineRule="auto"/>
        <w:jc w:val="both"/>
        <w:rPr>
          <w:sz w:val="28"/>
          <w:szCs w:val="28"/>
        </w:rPr>
      </w:pPr>
      <w:r w:rsidRPr="007E700D">
        <w:rPr>
          <w:sz w:val="28"/>
          <w:szCs w:val="28"/>
        </w:rPr>
        <w:t>5. Экспертно-криминалистические подразделения органов внутренних дел, их возможности по исследованию вещественных</w:t>
      </w:r>
      <w:r w:rsidR="00F9365C" w:rsidRPr="007E700D">
        <w:rPr>
          <w:sz w:val="28"/>
          <w:szCs w:val="28"/>
        </w:rPr>
        <w:t xml:space="preserve"> </w:t>
      </w:r>
      <w:r w:rsidRPr="007E700D">
        <w:rPr>
          <w:sz w:val="28"/>
          <w:szCs w:val="28"/>
        </w:rPr>
        <w:t>доказательств.- Полиграф.центр МВД, 2003.-</w:t>
      </w:r>
      <w:r w:rsidR="00F9365C" w:rsidRPr="007E700D">
        <w:rPr>
          <w:sz w:val="28"/>
          <w:szCs w:val="28"/>
        </w:rPr>
        <w:t xml:space="preserve"> </w:t>
      </w:r>
      <w:r w:rsidRPr="007E700D">
        <w:rPr>
          <w:sz w:val="28"/>
          <w:szCs w:val="28"/>
        </w:rPr>
        <w:t>121 с.</w:t>
      </w:r>
    </w:p>
    <w:p w:rsidR="00713932" w:rsidRPr="007E700D" w:rsidRDefault="00713932" w:rsidP="00584551">
      <w:pPr>
        <w:spacing w:line="360" w:lineRule="auto"/>
        <w:jc w:val="both"/>
        <w:rPr>
          <w:sz w:val="28"/>
          <w:szCs w:val="28"/>
        </w:rPr>
      </w:pPr>
      <w:r w:rsidRPr="007E700D">
        <w:rPr>
          <w:sz w:val="28"/>
          <w:szCs w:val="28"/>
        </w:rPr>
        <w:t>6. Божьева, В. П. Уголовный процесс: учебник для вузов / Под общ. ред. В.П. Божьева .- М.: «Спарк»,-1998.- 591 с.</w:t>
      </w:r>
    </w:p>
    <w:p w:rsidR="00713932" w:rsidRPr="007E700D" w:rsidRDefault="00713932" w:rsidP="00584551">
      <w:pPr>
        <w:autoSpaceDE w:val="0"/>
        <w:autoSpaceDN w:val="0"/>
        <w:adjustRightInd w:val="0"/>
        <w:spacing w:line="360" w:lineRule="auto"/>
        <w:jc w:val="both"/>
        <w:rPr>
          <w:sz w:val="28"/>
          <w:szCs w:val="28"/>
        </w:rPr>
      </w:pPr>
      <w:r w:rsidRPr="007E700D">
        <w:rPr>
          <w:sz w:val="28"/>
          <w:szCs w:val="28"/>
        </w:rPr>
        <w:t>7. Об утверждении инструкции о порядке производства судебных экспертиз и специальных исследований в научно- исследовательском учреждении «Научно-исследовательский институт проблем криминологии, криминалистики и судебной экспертизы Министерства Юстиции Республики Беларусь: постановление Министерства Юстиции Республики Беларусь 31 июля 2003., № 20// Национальный реестр правовых актов Республики Беларусь.- 2003.- № 8.- С. 78-82.</w:t>
      </w:r>
    </w:p>
    <w:p w:rsidR="00F9365C" w:rsidRPr="007E700D" w:rsidRDefault="00713932" w:rsidP="00584551">
      <w:pPr>
        <w:autoSpaceDE w:val="0"/>
        <w:autoSpaceDN w:val="0"/>
        <w:adjustRightInd w:val="0"/>
        <w:spacing w:line="360" w:lineRule="auto"/>
        <w:jc w:val="both"/>
        <w:rPr>
          <w:sz w:val="28"/>
          <w:szCs w:val="28"/>
        </w:rPr>
      </w:pPr>
      <w:r w:rsidRPr="007E700D">
        <w:rPr>
          <w:sz w:val="28"/>
          <w:szCs w:val="28"/>
        </w:rPr>
        <w:t>8.</w:t>
      </w:r>
      <w:r w:rsidR="00F9365C" w:rsidRPr="007E700D">
        <w:rPr>
          <w:sz w:val="28"/>
          <w:szCs w:val="28"/>
        </w:rPr>
        <w:t xml:space="preserve"> Филькова, О. Н. Справочник эксперта- криминалиста: учебное пособие/ О. Н. Фильков.- М.,2001.- 245 с.</w:t>
      </w:r>
    </w:p>
    <w:p w:rsidR="00F9365C" w:rsidRPr="007E700D" w:rsidRDefault="00713932" w:rsidP="00584551">
      <w:pPr>
        <w:spacing w:line="360" w:lineRule="auto"/>
        <w:jc w:val="both"/>
        <w:rPr>
          <w:sz w:val="28"/>
          <w:szCs w:val="28"/>
        </w:rPr>
      </w:pPr>
      <w:r w:rsidRPr="007E700D">
        <w:rPr>
          <w:sz w:val="28"/>
          <w:szCs w:val="28"/>
        </w:rPr>
        <w:t>9.</w:t>
      </w:r>
      <w:r w:rsidR="00F9365C" w:rsidRPr="007E700D">
        <w:rPr>
          <w:sz w:val="28"/>
          <w:szCs w:val="28"/>
        </w:rPr>
        <w:t xml:space="preserve"> Криминалистика: учебник для вузов/ И. Ф. Герасимов, Л. Я. Друнин, Е. П. Ещенко; под общ.ред. И. Ф. Герасимова.- 2-е изд., перераб. и доп..-М.: Высшая школа, 2000.- 672 с.</w:t>
      </w:r>
    </w:p>
    <w:p w:rsidR="00F9365C" w:rsidRPr="007E700D" w:rsidRDefault="00713932" w:rsidP="00584551">
      <w:pPr>
        <w:spacing w:line="360" w:lineRule="auto"/>
        <w:jc w:val="both"/>
        <w:rPr>
          <w:sz w:val="28"/>
          <w:szCs w:val="28"/>
        </w:rPr>
      </w:pPr>
      <w:r w:rsidRPr="007E700D">
        <w:rPr>
          <w:sz w:val="28"/>
          <w:szCs w:val="28"/>
        </w:rPr>
        <w:t>10.</w:t>
      </w:r>
      <w:r w:rsidR="00F9365C" w:rsidRPr="007E700D">
        <w:rPr>
          <w:sz w:val="28"/>
          <w:szCs w:val="28"/>
        </w:rPr>
        <w:t xml:space="preserve"> Рыжакова, А. П. Краткий курс уголовного процесса: Учебное пособие/ А. П. Рыжакова.- М.: Приор,2000.- 240 с.</w:t>
      </w:r>
    </w:p>
    <w:p w:rsidR="00F9365C" w:rsidRPr="007E700D" w:rsidRDefault="00713932" w:rsidP="00584551">
      <w:pPr>
        <w:autoSpaceDE w:val="0"/>
        <w:autoSpaceDN w:val="0"/>
        <w:adjustRightInd w:val="0"/>
        <w:spacing w:line="360" w:lineRule="auto"/>
        <w:jc w:val="both"/>
        <w:rPr>
          <w:sz w:val="28"/>
          <w:szCs w:val="28"/>
        </w:rPr>
      </w:pPr>
      <w:r w:rsidRPr="007E700D">
        <w:rPr>
          <w:sz w:val="28"/>
          <w:szCs w:val="28"/>
        </w:rPr>
        <w:t>11.</w:t>
      </w:r>
      <w:r w:rsidR="00F9365C" w:rsidRPr="007E700D">
        <w:rPr>
          <w:sz w:val="28"/>
          <w:szCs w:val="28"/>
        </w:rPr>
        <w:t xml:space="preserve"> Гуценко, В. И. Уголовный процесс: учебник для студентов юридических вузов и факультетов/ под общей ред. К. Ф. Гуценко, В. И. Басков.- М.: Зерцало, ТЕИС,1996.- 340 с.</w:t>
      </w:r>
    </w:p>
    <w:p w:rsidR="00F9365C" w:rsidRDefault="00713932" w:rsidP="00584551">
      <w:pPr>
        <w:autoSpaceDE w:val="0"/>
        <w:autoSpaceDN w:val="0"/>
        <w:adjustRightInd w:val="0"/>
        <w:spacing w:line="360" w:lineRule="auto"/>
        <w:jc w:val="both"/>
        <w:rPr>
          <w:sz w:val="28"/>
          <w:szCs w:val="28"/>
        </w:rPr>
      </w:pPr>
      <w:r w:rsidRPr="007E700D">
        <w:rPr>
          <w:sz w:val="28"/>
          <w:szCs w:val="28"/>
        </w:rPr>
        <w:t>12.</w:t>
      </w:r>
      <w:r w:rsidR="00F9365C" w:rsidRPr="007E700D">
        <w:rPr>
          <w:sz w:val="28"/>
          <w:szCs w:val="28"/>
        </w:rPr>
        <w:t xml:space="preserve"> Гуценко, В. И. Уголовный процесс: учебник для студентов юридических вузов и факультетов/ под общей ред. К. Ф. Гуценко 5-е изд. перераб. и. доп.- М.: Зерцало,2004.- 510 с.</w:t>
      </w:r>
    </w:p>
    <w:p w:rsidR="00584551" w:rsidRPr="007E700D" w:rsidRDefault="00584551" w:rsidP="00584551">
      <w:pPr>
        <w:spacing w:line="360" w:lineRule="auto"/>
        <w:ind w:firstLine="709"/>
        <w:jc w:val="center"/>
        <w:rPr>
          <w:sz w:val="28"/>
          <w:szCs w:val="28"/>
        </w:rPr>
      </w:pPr>
      <w:bookmarkStart w:id="0" w:name="_GoBack"/>
      <w:bookmarkEnd w:id="0"/>
    </w:p>
    <w:sectPr w:rsidR="00584551" w:rsidRPr="007E700D" w:rsidSect="002536DB">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BBE" w:rsidRDefault="00C21BBE" w:rsidP="00B540D0">
      <w:r>
        <w:separator/>
      </w:r>
    </w:p>
  </w:endnote>
  <w:endnote w:type="continuationSeparator" w:id="0">
    <w:p w:rsidR="00C21BBE" w:rsidRDefault="00C21BBE" w:rsidP="00B5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BBE" w:rsidRDefault="00C21BBE" w:rsidP="00B540D0">
      <w:r>
        <w:separator/>
      </w:r>
    </w:p>
  </w:footnote>
  <w:footnote w:type="continuationSeparator" w:id="0">
    <w:p w:rsidR="00C21BBE" w:rsidRDefault="00C21BBE" w:rsidP="00B54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32" w:rsidRDefault="00713932" w:rsidP="00F728B4">
    <w:pPr>
      <w:pStyle w:val="a4"/>
      <w:framePr w:wrap="around" w:vAnchor="text" w:hAnchor="margin" w:xAlign="right" w:y="1"/>
      <w:rPr>
        <w:rStyle w:val="a6"/>
      </w:rPr>
    </w:pPr>
  </w:p>
  <w:p w:rsidR="00713932" w:rsidRDefault="00713932"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32" w:rsidRDefault="00713932" w:rsidP="007E700D">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C4E"/>
    <w:multiLevelType w:val="singleLevel"/>
    <w:tmpl w:val="E8FA7C44"/>
    <w:lvl w:ilvl="0">
      <w:start w:val="1"/>
      <w:numFmt w:val="decimal"/>
      <w:lvlText w:val="%1)"/>
      <w:legacy w:legacy="1" w:legacySpace="0" w:legacyIndent="194"/>
      <w:lvlJc w:val="left"/>
      <w:rPr>
        <w:rFonts w:ascii="Times New Roman" w:hAnsi="Times New Roman" w:cs="Times New Roman" w:hint="default"/>
      </w:rPr>
    </w:lvl>
  </w:abstractNum>
  <w:abstractNum w:abstractNumId="1">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0F78211F"/>
    <w:multiLevelType w:val="hybridMultilevel"/>
    <w:tmpl w:val="C8D8AF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3FC65262"/>
    <w:multiLevelType w:val="singleLevel"/>
    <w:tmpl w:val="6FF46102"/>
    <w:lvl w:ilvl="0">
      <w:start w:val="1"/>
      <w:numFmt w:val="decimal"/>
      <w:lvlText w:val="%1)"/>
      <w:legacy w:legacy="1" w:legacySpace="0" w:legacyIndent="238"/>
      <w:lvlJc w:val="left"/>
      <w:rPr>
        <w:rFonts w:ascii="Times New Roman" w:hAnsi="Times New Roman" w:cs="Times New Roman" w:hint="default"/>
      </w:rPr>
    </w:lvl>
  </w:abstractNum>
  <w:abstractNum w:abstractNumId="7">
    <w:nsid w:val="40955B21"/>
    <w:multiLevelType w:val="singleLevel"/>
    <w:tmpl w:val="711EF45A"/>
    <w:lvl w:ilvl="0">
      <w:start w:val="1"/>
      <w:numFmt w:val="decimal"/>
      <w:lvlText w:val="%1."/>
      <w:legacy w:legacy="1" w:legacySpace="0" w:legacyIndent="194"/>
      <w:lvlJc w:val="left"/>
      <w:rPr>
        <w:rFonts w:ascii="Times New Roman" w:hAnsi="Times New Roman" w:cs="Times New Roman" w:hint="default"/>
      </w:rPr>
    </w:lvl>
  </w:abstractNum>
  <w:abstractNum w:abstractNumId="8">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9">
    <w:nsid w:val="52A13816"/>
    <w:multiLevelType w:val="singleLevel"/>
    <w:tmpl w:val="DF00C370"/>
    <w:lvl w:ilvl="0">
      <w:start w:val="1"/>
      <w:numFmt w:val="decimal"/>
      <w:lvlText w:val="%1)"/>
      <w:legacy w:legacy="1" w:legacySpace="0" w:legacyIndent="223"/>
      <w:lvlJc w:val="left"/>
      <w:rPr>
        <w:rFonts w:ascii="Times New Roman" w:hAnsi="Times New Roman" w:cs="Times New Roman" w:hint="default"/>
      </w:rPr>
    </w:lvl>
  </w:abstractNum>
  <w:abstractNum w:abstractNumId="10">
    <w:nsid w:val="58B551F1"/>
    <w:multiLevelType w:val="singleLevel"/>
    <w:tmpl w:val="B1A6C52E"/>
    <w:lvl w:ilvl="0">
      <w:start w:val="5"/>
      <w:numFmt w:val="decimal"/>
      <w:lvlText w:val="%1)"/>
      <w:legacy w:legacy="1" w:legacySpace="0" w:legacyIndent="223"/>
      <w:lvlJc w:val="left"/>
      <w:rPr>
        <w:rFonts w:ascii="Times New Roman" w:hAnsi="Times New Roman" w:cs="Times New Roman" w:hint="default"/>
      </w:rPr>
    </w:lvl>
  </w:abstractNum>
  <w:abstractNum w:abstractNumId="11">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87A32DF"/>
    <w:multiLevelType w:val="singleLevel"/>
    <w:tmpl w:val="C7D25680"/>
    <w:lvl w:ilvl="0">
      <w:start w:val="5"/>
      <w:numFmt w:val="decimal"/>
      <w:lvlText w:val="%1)"/>
      <w:legacy w:legacy="1" w:legacySpace="0" w:legacyIndent="208"/>
      <w:lvlJc w:val="left"/>
      <w:rPr>
        <w:rFonts w:ascii="Times New Roman" w:hAnsi="Times New Roman" w:cs="Times New Roman" w:hint="default"/>
      </w:rPr>
    </w:lvl>
  </w:abstractNum>
  <w:abstractNum w:abstractNumId="13">
    <w:nsid w:val="7C4A67A6"/>
    <w:multiLevelType w:val="multilevel"/>
    <w:tmpl w:val="B428D3D0"/>
    <w:lvl w:ilvl="0">
      <w:start w:val="1"/>
      <w:numFmt w:val="decimal"/>
      <w:lvlText w:val="%1."/>
      <w:lvlJc w:val="left"/>
      <w:pPr>
        <w:ind w:left="927"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4">
    <w:nsid w:val="7FE70CA8"/>
    <w:multiLevelType w:val="singleLevel"/>
    <w:tmpl w:val="949E17AE"/>
    <w:lvl w:ilvl="0">
      <w:start w:val="3"/>
      <w:numFmt w:val="decimal"/>
      <w:lvlText w:val="%1)"/>
      <w:legacy w:legacy="1" w:legacySpace="0" w:legacyIndent="202"/>
      <w:lvlJc w:val="left"/>
      <w:rPr>
        <w:rFonts w:ascii="Times New Roman" w:hAnsi="Times New Roman" w:cs="Times New Roman" w:hint="default"/>
      </w:rPr>
    </w:lvl>
  </w:abstractNum>
  <w:num w:numId="1">
    <w:abstractNumId w:val="4"/>
  </w:num>
  <w:num w:numId="2">
    <w:abstractNumId w:val="1"/>
  </w:num>
  <w:num w:numId="3">
    <w:abstractNumId w:val="3"/>
  </w:num>
  <w:num w:numId="4">
    <w:abstractNumId w:val="8"/>
  </w:num>
  <w:num w:numId="5">
    <w:abstractNumId w:val="11"/>
  </w:num>
  <w:num w:numId="6">
    <w:abstractNumId w:val="5"/>
  </w:num>
  <w:num w:numId="7">
    <w:abstractNumId w:val="13"/>
  </w:num>
  <w:num w:numId="8">
    <w:abstractNumId w:val="2"/>
  </w:num>
  <w:num w:numId="9">
    <w:abstractNumId w:val="0"/>
    <w:lvlOverride w:ilvl="0">
      <w:startOverride w:val="1"/>
    </w:lvlOverride>
  </w:num>
  <w:num w:numId="10">
    <w:abstractNumId w:val="10"/>
    <w:lvlOverride w:ilvl="0">
      <w:startOverride w:val="5"/>
    </w:lvlOverride>
  </w:num>
  <w:num w:numId="11">
    <w:abstractNumId w:val="6"/>
    <w:lvlOverride w:ilvl="0">
      <w:startOverride w:val="1"/>
    </w:lvlOverride>
  </w:num>
  <w:num w:numId="12">
    <w:abstractNumId w:val="14"/>
    <w:lvlOverride w:ilvl="0">
      <w:startOverride w:val="3"/>
    </w:lvlOverride>
  </w:num>
  <w:num w:numId="13">
    <w:abstractNumId w:val="12"/>
    <w:lvlOverride w:ilvl="0">
      <w:startOverride w:val="5"/>
    </w:lvlOverride>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536DB"/>
    <w:rsid w:val="002E15AD"/>
    <w:rsid w:val="004F0119"/>
    <w:rsid w:val="00584551"/>
    <w:rsid w:val="005B4AF2"/>
    <w:rsid w:val="00713932"/>
    <w:rsid w:val="007D2228"/>
    <w:rsid w:val="007E700D"/>
    <w:rsid w:val="00946DBB"/>
    <w:rsid w:val="009C0E70"/>
    <w:rsid w:val="00B540D0"/>
    <w:rsid w:val="00BC6665"/>
    <w:rsid w:val="00C21BBE"/>
    <w:rsid w:val="00E44F09"/>
    <w:rsid w:val="00EA43F6"/>
    <w:rsid w:val="00F728B4"/>
    <w:rsid w:val="00F9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6B0240-EC69-45FC-BF45-4EC209BE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List Paragraph"/>
    <w:basedOn w:val="a"/>
    <w:uiPriority w:val="34"/>
    <w:qFormat/>
    <w:rsid w:val="00E44F09"/>
    <w:pPr>
      <w:ind w:left="720"/>
      <w:contextualSpacing/>
      <w:jc w:val="both"/>
    </w:pPr>
    <w:rPr>
      <w:rFonts w:ascii="Calibri" w:hAnsi="Calibri"/>
      <w:sz w:val="22"/>
      <w:szCs w:val="22"/>
    </w:rPr>
  </w:style>
  <w:style w:type="paragraph" w:styleId="a8">
    <w:name w:val="footer"/>
    <w:basedOn w:val="a"/>
    <w:link w:val="a9"/>
    <w:uiPriority w:val="99"/>
    <w:semiHidden/>
    <w:unhideWhenUsed/>
    <w:rsid w:val="007E700D"/>
    <w:pPr>
      <w:tabs>
        <w:tab w:val="center" w:pos="4677"/>
        <w:tab w:val="right" w:pos="9355"/>
      </w:tabs>
    </w:pPr>
  </w:style>
  <w:style w:type="character" w:customStyle="1" w:styleId="a9">
    <w:name w:val="Нижній колонтитул Знак"/>
    <w:link w:val="a8"/>
    <w:uiPriority w:val="99"/>
    <w:semiHidden/>
    <w:locked/>
    <w:rsid w:val="007E700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4467</Words>
  <Characters>25467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2014-09-12T13:09:00Z</dcterms:created>
  <dcterms:modified xsi:type="dcterms:W3CDTF">2014-09-12T13:09:00Z</dcterms:modified>
</cp:coreProperties>
</file>