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A5" w:rsidRDefault="00B420A5" w:rsidP="006B4681">
      <w:pPr>
        <w:pStyle w:val="4"/>
        <w:spacing w:line="360" w:lineRule="auto"/>
        <w:ind w:firstLine="1077"/>
        <w:jc w:val="center"/>
        <w:rPr>
          <w:b w:val="0"/>
          <w:sz w:val="36"/>
          <w:szCs w:val="36"/>
        </w:rPr>
      </w:pPr>
    </w:p>
    <w:p w:rsidR="006B4681" w:rsidRPr="006B4681" w:rsidRDefault="006B4681" w:rsidP="006B4681">
      <w:pPr>
        <w:pStyle w:val="4"/>
        <w:spacing w:line="360" w:lineRule="auto"/>
        <w:ind w:firstLine="1077"/>
        <w:jc w:val="center"/>
        <w:rPr>
          <w:b w:val="0"/>
          <w:sz w:val="36"/>
          <w:szCs w:val="36"/>
        </w:rPr>
      </w:pPr>
      <w:r w:rsidRPr="006B4681">
        <w:rPr>
          <w:b w:val="0"/>
          <w:sz w:val="36"/>
          <w:szCs w:val="36"/>
        </w:rPr>
        <w:t>Санкт-петербургский  государственный университет сервиса и экономики</w:t>
      </w:r>
    </w:p>
    <w:p w:rsidR="006B4681" w:rsidRPr="006B4681" w:rsidRDefault="006B4681" w:rsidP="006B4681">
      <w:pPr>
        <w:jc w:val="center"/>
        <w:rPr>
          <w:sz w:val="36"/>
          <w:szCs w:val="36"/>
        </w:rPr>
      </w:pPr>
      <w:r w:rsidRPr="006B4681">
        <w:rPr>
          <w:sz w:val="36"/>
          <w:szCs w:val="36"/>
        </w:rPr>
        <w:t>Кировский филиал</w:t>
      </w:r>
    </w:p>
    <w:p w:rsidR="006B4681" w:rsidRPr="006B4681" w:rsidRDefault="006B4681" w:rsidP="006B4681">
      <w:pPr>
        <w:pStyle w:val="4"/>
        <w:spacing w:line="360" w:lineRule="auto"/>
        <w:ind w:firstLine="1077"/>
        <w:jc w:val="center"/>
        <w:rPr>
          <w:b w:val="0"/>
          <w:sz w:val="36"/>
          <w:szCs w:val="36"/>
        </w:rPr>
      </w:pPr>
    </w:p>
    <w:p w:rsidR="006B4681" w:rsidRDefault="006B4681" w:rsidP="006B4681"/>
    <w:p w:rsidR="006B4681" w:rsidRDefault="006B4681" w:rsidP="006B4681">
      <w:r>
        <w:t xml:space="preserve">    </w:t>
      </w:r>
    </w:p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/>
    <w:p w:rsidR="006B4681" w:rsidRDefault="006B4681" w:rsidP="006B4681">
      <w:pPr>
        <w:rPr>
          <w:sz w:val="28"/>
          <w:szCs w:val="28"/>
        </w:rPr>
      </w:pPr>
      <w:r>
        <w:t xml:space="preserve"> </w:t>
      </w:r>
      <w:r w:rsidRPr="006B4681">
        <w:rPr>
          <w:sz w:val="28"/>
          <w:szCs w:val="28"/>
        </w:rPr>
        <w:t>Реферат по хозяйственному праву на тему порядок регистрации юр. Лиц.</w:t>
      </w:r>
    </w:p>
    <w:p w:rsidR="006B4681" w:rsidRDefault="006B4681" w:rsidP="006B4681">
      <w:pPr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</w:p>
    <w:p w:rsidR="006B4681" w:rsidRDefault="006B4681" w:rsidP="006B46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студентка 3 курса </w:t>
      </w:r>
    </w:p>
    <w:p w:rsidR="006B4681" w:rsidRDefault="006B4681" w:rsidP="006B4681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080507</w:t>
      </w:r>
    </w:p>
    <w:p w:rsidR="006B4681" w:rsidRPr="006B4681" w:rsidRDefault="006B4681" w:rsidP="006B4681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Шевырталова Екатерина</w:t>
      </w:r>
      <w:r w:rsidRPr="006B4681">
        <w:rPr>
          <w:sz w:val="28"/>
          <w:szCs w:val="28"/>
        </w:rPr>
        <w:br w:type="page"/>
      </w:r>
    </w:p>
    <w:p w:rsidR="00A83960" w:rsidRPr="006B4681" w:rsidRDefault="006B4681" w:rsidP="006B4681">
      <w:r>
        <w:br w:type="page"/>
      </w:r>
      <w:r w:rsidR="00735C28" w:rsidRPr="006B4681">
        <w:t>П</w:t>
      </w:r>
      <w:r w:rsidR="00A83960" w:rsidRPr="006B4681">
        <w:t>роц</w:t>
      </w:r>
      <w:r w:rsidR="00735C28" w:rsidRPr="006B4681">
        <w:t>есс создания юридического лица или порядок регистрации, осуществляется в несколько этапов</w:t>
      </w:r>
    </w:p>
    <w:p w:rsidR="00A83960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rPr>
          <w:rStyle w:val="a5"/>
          <w:b w:val="0"/>
        </w:rPr>
        <w:t>1-й шаг. Разработка финансовой схемы работы организации.</w:t>
      </w:r>
    </w:p>
    <w:p w:rsidR="00A83960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rPr>
          <w:rStyle w:val="a5"/>
          <w:b w:val="0"/>
        </w:rPr>
        <w:t>2-й шаг. Выбор организационно-правовой формы предприятия.</w:t>
      </w:r>
    </w:p>
    <w:p w:rsidR="00A83960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rPr>
          <w:rStyle w:val="a5"/>
          <w:b w:val="0"/>
        </w:rPr>
        <w:t>3-й шаг. Разработка проектов учредительных документов.</w:t>
      </w:r>
    </w:p>
    <w:p w:rsidR="00A83960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t>Учредительные документы – это, прежде всего, нормы, определяющие взаимоотношения основателей фирмы между собой и с ее исполнительным органом. Формально составленные, так называемые "типовые", учредительные документы при открытии фирмы могут привести к серьезным конфликтам между партнерами по бизнесу и руководством фирмы. Учредительные документы могут позволить максимально защитить интересы руководства фирмы или ее учредителей, уберечь организацию от враждебного поглощения, и решить еще множество других задач.</w:t>
      </w:r>
    </w:p>
    <w:p w:rsidR="00A83960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rPr>
          <w:rStyle w:val="a5"/>
          <w:b w:val="0"/>
        </w:rPr>
        <w:t>4-й шаг. Стандартные регистрационные процедуры.</w:t>
      </w:r>
    </w:p>
    <w:p w:rsidR="008E290D" w:rsidRPr="006B4681" w:rsidRDefault="00A83960" w:rsidP="00735C28">
      <w:pPr>
        <w:pStyle w:val="a3"/>
        <w:spacing w:line="360" w:lineRule="auto"/>
        <w:ind w:firstLine="1077"/>
        <w:jc w:val="both"/>
      </w:pPr>
      <w:r w:rsidRPr="006B4681">
        <w:t>После того, как принято решение о выборе системы налогообложения и подписаны учредительные документы, остается подать документы на государственную регистрацию юридического лица, поставить его на учет в налоговых органах и выполнить ряд других обязательных процедур (в соответствии с порядком регистрации фирм).</w:t>
      </w:r>
      <w:bookmarkStart w:id="0" w:name="I"/>
      <w:bookmarkEnd w:id="0"/>
      <w:r w:rsidR="008E290D" w:rsidRPr="006B4681">
        <w:br/>
      </w:r>
      <w:r w:rsidR="009D3100" w:rsidRPr="006B4681">
        <w:t>О</w:t>
      </w:r>
      <w:r w:rsidR="008E290D" w:rsidRPr="006B4681">
        <w:t>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 и при ведении единого государств</w:t>
      </w:r>
      <w:r w:rsidR="009D3100" w:rsidRPr="006B4681">
        <w:t>енного реестра юридических лиц, регулирует Федеральный закон</w:t>
      </w:r>
      <w:r w:rsidR="008E290D" w:rsidRPr="006B4681">
        <w:t xml:space="preserve">. </w:t>
      </w:r>
      <w:r w:rsidR="008E290D" w:rsidRPr="006B4681">
        <w:br/>
        <w:t xml:space="preserve">      Государственная регистрация юридических лиц - акт уполномоченного федерального органа исполнительной власти, осуществляемый посредством внесения в государственный реестр сведений о создании, реорганизации и ликвидации юридических лиц, а также иных сведений о юридических лицах в соответствии с настоящим Федеральным законом. </w:t>
      </w:r>
      <w:r w:rsidR="008E290D" w:rsidRPr="006B4681">
        <w:br/>
        <w:t>      Законодательство Российской Федерации о государственной регистрации состоит из Гражданского кодекса Российской Федерации, Федерального закона и издаваемых в соответствии с ними иных нормативных правовы</w:t>
      </w:r>
      <w:r w:rsidR="00BE51AA" w:rsidRPr="006B4681">
        <w:t xml:space="preserve">х актов Российской Федерации. </w:t>
      </w:r>
      <w:r w:rsidR="00BE51AA" w:rsidRPr="006B4681">
        <w:br/>
      </w:r>
      <w:r w:rsidR="008E290D" w:rsidRPr="006B4681">
        <w:t>      Государственная регистрация осуществляется федеральным органом исполнительной вла</w:t>
      </w:r>
      <w:r w:rsidR="00BE51AA" w:rsidRPr="006B4681">
        <w:t>сти,</w:t>
      </w:r>
      <w:r w:rsidR="008E290D" w:rsidRPr="006B4681">
        <w:t xml:space="preserve"> уполномоченным в порядке, установленном Конституцией Российской Федерации и Федеральным конституционным законом "О Правит</w:t>
      </w:r>
      <w:r w:rsidR="00BE51AA" w:rsidRPr="006B4681">
        <w:t>ельстве Российской Федерации".</w:t>
      </w:r>
      <w:r w:rsidR="008E290D" w:rsidRPr="006B4681">
        <w:br/>
        <w:t xml:space="preserve">      За государственную регистрацию уплачивается государственная пошлина в соответствии с законодательством о налогах и сборах. </w:t>
      </w:r>
    </w:p>
    <w:p w:rsidR="008E290D" w:rsidRPr="006B4681" w:rsidRDefault="008E290D" w:rsidP="00735C28">
      <w:pPr>
        <w:pStyle w:val="2"/>
        <w:spacing w:line="360" w:lineRule="auto"/>
        <w:ind w:firstLine="1077"/>
        <w:jc w:val="both"/>
        <w:rPr>
          <w:b w:val="0"/>
          <w:sz w:val="24"/>
          <w:szCs w:val="24"/>
        </w:rPr>
      </w:pPr>
      <w:bookmarkStart w:id="1" w:name="II"/>
      <w:bookmarkEnd w:id="1"/>
      <w:r w:rsidRPr="006B4681">
        <w:rPr>
          <w:b w:val="0"/>
          <w:sz w:val="24"/>
          <w:szCs w:val="24"/>
        </w:rPr>
        <w:t>ГОСУДАРСТВЕННЫЙ РЕЕСТР</w:t>
      </w:r>
    </w:p>
    <w:p w:rsidR="008E290D" w:rsidRPr="006B4681" w:rsidRDefault="008E290D" w:rsidP="00735C28">
      <w:pPr>
        <w:pStyle w:val="a3"/>
        <w:spacing w:line="360" w:lineRule="auto"/>
        <w:ind w:firstLine="1077"/>
        <w:jc w:val="both"/>
      </w:pPr>
      <w:r w:rsidRPr="006B4681">
        <w:rPr>
          <w:bCs/>
        </w:rPr>
        <w:t>Принципы ведения государственного реестра</w:t>
      </w:r>
      <w:r w:rsidRPr="006B4681">
        <w:rPr>
          <w:bCs/>
        </w:rPr>
        <w:br/>
      </w:r>
      <w:r w:rsidRPr="006B4681">
        <w:br/>
        <w:t xml:space="preserve">В Российской Федерации ведется государственный реестр, содержащий сведения о создании, реорганизации и ликвидации юридических лиц и соответствующие документы. </w:t>
      </w:r>
      <w:r w:rsidRPr="006B4681">
        <w:br/>
        <w:t xml:space="preserve">      Единство и сопоставимость указанных сведений обеспечиваются за счет соблюдения единства принципов, методов и форм ведения государственного реестра. </w:t>
      </w:r>
      <w:r w:rsidRPr="006B4681">
        <w:br/>
        <w:t xml:space="preserve">      Государственный реестр является федеральным информационным ресурсом. </w:t>
      </w:r>
      <w:r w:rsidRPr="006B4681">
        <w:br/>
        <w:t xml:space="preserve">      Государственный реестр ведется на бумажных и электронных носителях. При несоответствии между записями на бумажных носителях и электронных носителях приоритет имеют записи на бумажных носителях, если не установлен иной порядок ведения государственного реестра. </w:t>
      </w:r>
      <w:r w:rsidRPr="006B4681">
        <w:br/>
        <w:t xml:space="preserve">      Ведение государственного реестра на электронных носителях осуществляется в соответствии с едиными организационными, методологическими и программно - техническими принципами, обеспечивающими совместимость и взаимодействие государственного реестра с иными федеральными информационными системами и сетями. </w:t>
      </w:r>
      <w:r w:rsidRPr="006B4681">
        <w:br/>
        <w:t xml:space="preserve">Ведение государственного реестра осуществляется регистрирующим органом в порядке, установленном Правительством Российской Федерации. </w:t>
      </w:r>
      <w:r w:rsidRPr="006B4681">
        <w:br/>
      </w:r>
      <w:r w:rsidRPr="006B4681">
        <w:br/>
      </w:r>
      <w:r w:rsidRPr="006B4681">
        <w:rPr>
          <w:bCs/>
        </w:rPr>
        <w:t>Содержание государственного реестра</w:t>
      </w:r>
      <w:r w:rsidRPr="006B4681">
        <w:br/>
      </w:r>
      <w:r w:rsidRPr="006B4681">
        <w:br/>
        <w:t xml:space="preserve">      1. В государственном реестре содержатся следующие сведения и документы о юридическом лице: </w:t>
      </w:r>
      <w:r w:rsidRPr="006B4681">
        <w:br/>
        <w:t>      а) полное и (в случае, если имеется) сокращенное наименование, в том числе фирменное наименование, для коммерческих организаций на русском языке. В случае, если в учредительных документах юридического лица его наименование указано на одном из языков народов Российской Федерации и (или) на иностранном языке, в государственном реестре указывается также наименование юридическ</w:t>
      </w:r>
      <w:r w:rsidR="00027FF9" w:rsidRPr="006B4681">
        <w:t xml:space="preserve">ого лица на этих языках; </w:t>
      </w:r>
      <w:r w:rsidR="00027FF9" w:rsidRPr="006B4681">
        <w:br/>
        <w:t xml:space="preserve">  </w:t>
      </w:r>
      <w:r w:rsidRPr="006B4681">
        <w:t xml:space="preserve">б) организационно - правовая форма; </w:t>
      </w:r>
      <w:r w:rsidRPr="006B4681">
        <w:br/>
        <w:t xml:space="preserve">      в)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лицом; </w:t>
      </w:r>
      <w:r w:rsidRPr="006B4681">
        <w:br/>
        <w:t xml:space="preserve">      г) способ образования юридического лица (создание или реорганизация); </w:t>
      </w:r>
      <w:r w:rsidRPr="006B4681">
        <w:br/>
        <w:t xml:space="preserve">      д) сведения об учредителях юридического лица; </w:t>
      </w:r>
      <w:r w:rsidRPr="006B4681">
        <w:br/>
        <w:t xml:space="preserve">      е) копии учредительных документов юридического лица; </w:t>
      </w:r>
      <w:r w:rsidRPr="006B4681">
        <w:br/>
        <w:t xml:space="preserve">      ж) сведения о правопреемстве - для юридических лиц, созданных в результате реорганизации иных юридических лиц, для юридических лиц, в учредительные документы которых вносятся изменения в связи с реорганизацией, а также для юридических лиц, прекративших свою деятельность в результате реорганизации; </w:t>
      </w:r>
      <w:r w:rsidRPr="006B4681">
        <w:br/>
        <w:t xml:space="preserve">      з) дата регистрации изменений, внесенных в учредительные документы юридического лица, или в случаях, установленных законом, дата получения регистрирующим органом уведомления об изменениях, внесенных в учредительные документы; </w:t>
      </w:r>
      <w:r w:rsidRPr="006B4681">
        <w:br/>
        <w:t xml:space="preserve">      и) способ прекращения деятельности юридического лица (путем реорганизации или путем ликвидации); </w:t>
      </w:r>
      <w:r w:rsidRPr="006B4681">
        <w:br/>
        <w:t xml:space="preserve">      к) размер указанного в учредительных документах коммерческой организации уставного капитала (складочного капитала, уставного фонда, паевых взносов или другого); </w:t>
      </w:r>
      <w:r w:rsidRPr="006B4681">
        <w:br/>
        <w:t xml:space="preserve">      л)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при его наличии; </w:t>
      </w:r>
      <w:r w:rsidRPr="006B4681">
        <w:br/>
        <w:t xml:space="preserve">      м) сведения о лицензиях, полученных юридическим лицом. </w:t>
      </w:r>
      <w:r w:rsidRPr="006B4681">
        <w:br/>
        <w:t xml:space="preserve">      2. В случае изменения содержащихся в государственном реестре сведений ранее внесенные сведения сохраняются. Порядок и сроки исключения из государственного реестра устаревшей информации и уничтожения устаревших документов определяются Правительством Российской Федерации. </w:t>
      </w:r>
      <w:r w:rsidRPr="006B4681">
        <w:br/>
        <w:t xml:space="preserve">      3. Записи вносятся в государственный реестр на основании документов, представленных заявителями при государственной регистрации юридических лиц и внесении изменений в государственный реестр. Каждой записи присваивается государственный регистрационный номер и для каждой записи указывается дата внесения ее в государственный реестр. При несоответствии указанных в пункте 1 настоящей статьи сведений государственного реестра сведениям, содержащимся в документах, представленных при государственной регистрации, сведения, указанные в пункте 1 настоящей статьи, считаются достоверными до внесения в них соответствующих исправлений. </w:t>
      </w:r>
      <w:r w:rsidRPr="006B4681">
        <w:br/>
        <w:t xml:space="preserve">      Сведения, указанные в подпункте "м" пункта, представляются лицензирующими органами не позднее пяти рабочих дней с момента принятия соответствующего решения. </w:t>
      </w:r>
      <w:r w:rsidRPr="006B4681">
        <w:br/>
        <w:t xml:space="preserve">      4. Юридическое лицо в течение трех дней с момента изменения указанных в пункте 1 сведений, за исключением сведений, указанных в подпункте "м", обязано сообщить об этом в регистрирующий орган по месту своего нахождения. В случае, если изменение указанных сведений произошло в связи с внесением изменений в учредительные документы, внесение изменений в государственный реестр осуществляется в порядке, предусмотренном главой VI Федерального закона. </w:t>
      </w:r>
      <w:r w:rsidRPr="006B4681">
        <w:br/>
        <w:t xml:space="preserve">      5. В регистрационном деле юридического лица, сведения о государственной регистрации которого внесены в государственный реестр, должны содержаться все документы, представленные в регистрирующий орган в соответствии с настоящим Федеральным законом. </w:t>
      </w:r>
      <w:r w:rsidRPr="006B4681">
        <w:br/>
        <w:t xml:space="preserve">      Регистрационные дела юридических лиц являются частью государственного реестра. </w:t>
      </w:r>
      <w:r w:rsidRPr="006B4681">
        <w:br/>
      </w:r>
      <w:r w:rsidRPr="006B4681">
        <w:br/>
        <w:t>     </w:t>
      </w:r>
      <w:r w:rsidRPr="006B4681">
        <w:rPr>
          <w:bCs/>
        </w:rPr>
        <w:t>Предоставление сведений, содержащихся в государственном реестре</w:t>
      </w:r>
      <w:r w:rsidRPr="006B4681">
        <w:br/>
      </w:r>
      <w:r w:rsidRPr="006B4681">
        <w:br/>
        <w:t xml:space="preserve">      1. Сведения, содержащиеся в государственном реестре, являются открытыми и общедоступными, за исключением паспортных данных физических лиц и их идентификационных номеров налогоплательщиков. </w:t>
      </w:r>
      <w:r w:rsidRPr="006B4681">
        <w:br/>
        <w:t xml:space="preserve">      Паспортные данные физических лиц и их идентификационные номера налогоплательщиков могут быть предоставлены исключительно по запросам органов государственной власти в соответствии с их компетенцией. </w:t>
      </w:r>
      <w:r w:rsidRPr="006B4681">
        <w:br/>
        <w:t xml:space="preserve">      2. Содержащиеся в государственном реестре сведения о конкретном юридическом лице предоставляются в виде: </w:t>
      </w:r>
      <w:r w:rsidRPr="006B4681">
        <w:br/>
        <w:t xml:space="preserve">      выписки из государственного реестра; </w:t>
      </w:r>
      <w:r w:rsidRPr="006B4681">
        <w:br/>
        <w:t xml:space="preserve">      копии документа (документов), содержащегося в регистрационном деле; </w:t>
      </w:r>
      <w:r w:rsidRPr="006B4681">
        <w:br/>
        <w:t xml:space="preserve">      справки об отсутствии запрашиваемой информации. </w:t>
      </w:r>
      <w:r w:rsidRPr="006B4681">
        <w:br/>
        <w:t xml:space="preserve">      Форма и порядок предоставления содержащихся в государственном реестре сведений устанавливаются Правительством Российской Федерации. </w:t>
      </w:r>
      <w:r w:rsidRPr="006B4681">
        <w:br/>
        <w:t xml:space="preserve">      3. Срок предоставления содержащихся в государственном реестре сведений устанавливается Правительством Российской Федерации и не может составлять более чем пять дней со дня получения регистрирующим органом соответствующего запроса. </w:t>
      </w:r>
      <w:r w:rsidRPr="006B4681">
        <w:br/>
        <w:t xml:space="preserve">      4. Отказ в предоставлении содержащихся в государственном реестре сведений не допускается. </w:t>
      </w:r>
      <w:r w:rsidRPr="006B4681">
        <w:br/>
      </w:r>
      <w:r w:rsidRPr="006B4681">
        <w:br/>
        <w:t>     </w:t>
      </w:r>
      <w:r w:rsidRPr="006B4681">
        <w:rPr>
          <w:bCs/>
        </w:rPr>
        <w:t>Условия получения сведений, содержащихся в государственном реестре</w:t>
      </w:r>
      <w:r w:rsidRPr="006B4681">
        <w:rPr>
          <w:bCs/>
        </w:rPr>
        <w:br/>
      </w:r>
      <w:r w:rsidRPr="006B4681">
        <w:br/>
        <w:t xml:space="preserve">      1. Предоставление содержащихся в государственном реестре сведений осуществляется за плату, если иное не установлено федеральными законами. </w:t>
      </w:r>
      <w:r w:rsidRPr="006B4681">
        <w:br/>
        <w:t xml:space="preserve">      Размер платы за предоставление содержащихся в государственном реестре сведений устанавливается Правительством Российской Федерации. </w:t>
      </w:r>
      <w:r w:rsidRPr="006B4681">
        <w:br/>
        <w:t xml:space="preserve">      2. В случаях и в порядке, которые установлены федеральными законами и нормативными правовыми актами Правительства Российской Федерации, регистрирующий орган бесплатно предоставляет содержащиеся в государственном реестре сведения по запросам органов государственной власти, в том числе правоохранительных органов и судов по находящимся в производстве делам, органов местного самоуправления, а также иных лиц, определенных федеральными законами. </w:t>
      </w:r>
      <w:r w:rsidRPr="006B4681">
        <w:br/>
        <w:t>      3. Средства, получаемые в виде платы за предоставление содержащихся в государственном реестре сведений, используются исключительно в целях создания, поддержания и развития системы государственной регистрации, в том числе в целях ведения государственного реестра.</w:t>
      </w:r>
    </w:p>
    <w:p w:rsidR="008E290D" w:rsidRPr="006B4681" w:rsidRDefault="008E290D" w:rsidP="00735C28">
      <w:pPr>
        <w:pStyle w:val="2"/>
        <w:spacing w:line="360" w:lineRule="auto"/>
        <w:ind w:firstLine="1077"/>
        <w:jc w:val="both"/>
        <w:rPr>
          <w:b w:val="0"/>
          <w:sz w:val="24"/>
          <w:szCs w:val="24"/>
        </w:rPr>
      </w:pPr>
      <w:bookmarkStart w:id="2" w:name="III"/>
      <w:bookmarkEnd w:id="2"/>
      <w:r w:rsidRPr="006B4681">
        <w:rPr>
          <w:b w:val="0"/>
          <w:sz w:val="24"/>
          <w:szCs w:val="24"/>
        </w:rPr>
        <w:t>ПОРЯДОК ГОСУДАРСТВЕННОЙ РЕГИСТРАЦИИ</w:t>
      </w:r>
    </w:p>
    <w:p w:rsidR="008E290D" w:rsidRPr="006B4681" w:rsidRDefault="008E290D" w:rsidP="00735C28">
      <w:pPr>
        <w:pStyle w:val="a3"/>
        <w:spacing w:line="360" w:lineRule="auto"/>
        <w:ind w:firstLine="1077"/>
        <w:jc w:val="both"/>
      </w:pPr>
      <w:r w:rsidRPr="006B4681">
        <w:t>   </w:t>
      </w:r>
      <w:r w:rsidRPr="006B4681">
        <w:rPr>
          <w:bCs/>
        </w:rPr>
        <w:t>Сроки и место государственной регистрации</w:t>
      </w:r>
      <w:r w:rsidRPr="006B4681">
        <w:rPr>
          <w:bCs/>
        </w:rPr>
        <w:br/>
      </w:r>
      <w:r w:rsidRPr="006B4681">
        <w:br/>
        <w:t xml:space="preserve">      1. Государственная регистрация осуществляется в срок не более чем пять рабочих дней со дня представления документов в регистрирующий орган. </w:t>
      </w:r>
      <w:r w:rsidRPr="006B4681">
        <w:br/>
        <w:t xml:space="preserve">      2.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юридического лица без доверенности. </w:t>
      </w:r>
      <w:r w:rsidRPr="006B4681">
        <w:br/>
      </w:r>
      <w:r w:rsidRPr="006B4681">
        <w:br/>
      </w:r>
      <w:r w:rsidRPr="006B4681">
        <w:rPr>
          <w:bCs/>
        </w:rPr>
        <w:t>Порядок представления документов при государственной регистрации</w:t>
      </w:r>
      <w:r w:rsidRPr="006B4681">
        <w:rPr>
          <w:bCs/>
        </w:rPr>
        <w:br/>
      </w:r>
      <w:r w:rsidRPr="006B4681">
        <w:br/>
        <w:t xml:space="preserve">      1. Документы представляются в регистрирующий орган уполномоченным лицом непосредственно или направляются почтовым отправлением с объявленной ценностью при его пересылке и описью вложения. Иные способы представления документов в регистрирующий орган могут быть определены Правительством Российской Федерации. </w:t>
      </w:r>
      <w:r w:rsidRPr="006B4681">
        <w:br/>
        <w:t xml:space="preserve">      Требования к оформлению документов, представляемых в регистрирующий орган, устанавливаются Правительством Российской Федерации. </w:t>
      </w:r>
      <w:r w:rsidRPr="006B4681">
        <w:br/>
        <w:t xml:space="preserve">      Уполномоченным лицом (далее - заявитель) могут являться следующие физические лица: </w:t>
      </w:r>
      <w:r w:rsidRPr="006B4681">
        <w:br/>
        <w:t xml:space="preserve">      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 </w:t>
      </w:r>
      <w:r w:rsidRPr="006B4681">
        <w:br/>
        <w:t xml:space="preserve">      учредитель (учредители) юридического лица при его создании; </w:t>
      </w:r>
      <w:r w:rsidRPr="006B4681">
        <w:br/>
        <w:t xml:space="preserve">      руководитель юридического лица, выступающего учредителем регистрируемого юридического лица; </w:t>
      </w:r>
      <w:r w:rsidRPr="006B4681">
        <w:br/>
        <w:t xml:space="preserve">      конкурсный управляющий или руководитель ликвидационной комиссии (ликвидатор) при ликвидации юридического лица; </w:t>
      </w:r>
      <w:r w:rsidRPr="006B4681">
        <w:br/>
        <w:t xml:space="preserve">      иное лицо, действующее на основании доверенности или иного полномочия, предусмотренного федеральным законом, или актом специально уполномоченного на то государственного органа, или актом органа местного самоуправления. </w:t>
      </w:r>
      <w:r w:rsidRPr="006B4681">
        <w:br/>
        <w:t xml:space="preserve">      Заявитель удостоверяет своей подписью заявление, представляемое в регистрирующий орган, и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 </w:t>
      </w:r>
      <w:r w:rsidRPr="006B4681">
        <w:br/>
        <w:t xml:space="preserve">      Подпись заявителя на указанном заявлении должна быть нотариально удостоверена. </w:t>
      </w:r>
      <w:r w:rsidRPr="006B4681">
        <w:br/>
        <w:t xml:space="preserve">      2. Датой представления документов при осуществлении государственной регистрации является день их получения регистрирующим органом. </w:t>
      </w:r>
      <w:r w:rsidRPr="006B4681">
        <w:br/>
        <w:t xml:space="preserve">      3. Заявителю выдается расписка в получении документов с указанием перечня и даты их получения регистрирующим органом. Расписка должна быть выдана в день получения документов регистрирующим органом. </w:t>
      </w:r>
      <w:r w:rsidRPr="006B4681">
        <w:br/>
        <w:t xml:space="preserve">      При поступлении в регистрирующий орган документов, 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 </w:t>
      </w:r>
      <w:r w:rsidRPr="006B4681">
        <w:br/>
        <w:t xml:space="preserve">      Регистрирующий орган обеспечивает учет и хранение всех представленных при государственной регистрации документов. </w:t>
      </w:r>
      <w:r w:rsidRPr="006B4681">
        <w:br/>
        <w:t xml:space="preserve">      4. Регистрирующий орган не вправе требовать представление других документов кроме документов, установленных настоящим Федеральным законом. </w:t>
      </w:r>
      <w:r w:rsidRPr="006B4681">
        <w:br/>
        <w:t xml:space="preserve">      5. Нотариальное удостоверение документов, представляемых при государственной регистрации, необходимо только в случаях, предусмотренных федеральными законами. </w:t>
      </w:r>
      <w:r w:rsidRPr="006B4681">
        <w:br/>
      </w:r>
      <w:r w:rsidRPr="006B4681">
        <w:br/>
      </w:r>
      <w:r w:rsidRPr="006B4681">
        <w:rPr>
          <w:bCs/>
        </w:rPr>
        <w:t>. Особенности регистрации отдельных видов юридических лиц</w:t>
      </w:r>
      <w:r w:rsidRPr="006B4681">
        <w:br/>
        <w:t xml:space="preserve">      Федеральными законами может устанавливаться специальный порядок регистрации отдельных видов юридических лиц. </w:t>
      </w:r>
      <w:r w:rsidRPr="006B4681">
        <w:br/>
      </w:r>
      <w:r w:rsidRPr="006B4681">
        <w:br/>
      </w:r>
      <w:r w:rsidRPr="006B4681">
        <w:rPr>
          <w:bCs/>
        </w:rPr>
        <w:t>Решение о государственной регистрации</w:t>
      </w:r>
      <w:r w:rsidRPr="006B4681">
        <w:rPr>
          <w:bCs/>
        </w:rPr>
        <w:br/>
      </w:r>
      <w:r w:rsidRPr="006B4681">
        <w:br/>
        <w:t xml:space="preserve">      1. Решение о государственной регистрации, принятое регистрирующим органом, является основанием внесения соответствующей записи в государственный реестр. </w:t>
      </w:r>
      <w:r w:rsidRPr="006B4681">
        <w:br/>
        <w:t xml:space="preserve">      2. Моментом государственной регистрации признается внесение регистрирующим органом соответствующей записи в государственный реестр. </w:t>
      </w:r>
      <w:r w:rsidRPr="006B4681">
        <w:br/>
        <w:t xml:space="preserve">      3. Регистрирующий орган не позднее одного рабочего дня с момента государственной регистрации выдает (направляет) заявителю документ, подтверждающий факт внесения записи в государственный реестр. Форма и содержание документа устанавливаются Правительством Российской Федерации. </w:t>
      </w:r>
      <w:r w:rsidRPr="006B4681">
        <w:br/>
        <w:t xml:space="preserve">      4. 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органы, определенные Правительством Российской Федерации. Состав сведений, направляемых в указанные государственные органы, а также порядок и сроки предоставления соответствующему юридическому лицу сведений о его учетных данных устанавливаются Правительством Российской Федерации. </w:t>
      </w:r>
    </w:p>
    <w:p w:rsidR="008E290D" w:rsidRPr="006B4681" w:rsidRDefault="008E290D" w:rsidP="00735C28">
      <w:pPr>
        <w:pStyle w:val="2"/>
        <w:spacing w:line="360" w:lineRule="auto"/>
        <w:ind w:firstLine="1077"/>
        <w:jc w:val="both"/>
        <w:rPr>
          <w:b w:val="0"/>
          <w:sz w:val="24"/>
          <w:szCs w:val="24"/>
        </w:rPr>
      </w:pPr>
      <w:bookmarkStart w:id="3" w:name="IV"/>
      <w:bookmarkEnd w:id="3"/>
      <w:r w:rsidRPr="006B4681">
        <w:rPr>
          <w:b w:val="0"/>
          <w:sz w:val="24"/>
          <w:szCs w:val="24"/>
        </w:rPr>
        <w:t xml:space="preserve"> ГОСУДАРСТВЕННАЯ РЕГИСТРАЦИЯ ЮРИДИЧЕСКИХ ЛИЦ ПРИ ИХ СОЗДАНИИ</w:t>
      </w:r>
    </w:p>
    <w:p w:rsidR="008E290D" w:rsidRPr="006B4681" w:rsidRDefault="008E290D" w:rsidP="00735C28">
      <w:pPr>
        <w:pStyle w:val="a3"/>
        <w:spacing w:line="360" w:lineRule="auto"/>
        <w:ind w:firstLine="1077"/>
        <w:jc w:val="both"/>
      </w:pPr>
      <w:r w:rsidRPr="006B4681">
        <w:t>     </w:t>
      </w:r>
      <w:r w:rsidRPr="006B4681">
        <w:rPr>
          <w:bCs/>
        </w:rPr>
        <w:t xml:space="preserve"> Документы, представляемые при государственной регистрации создаваемого юридического лица</w:t>
      </w:r>
      <w:r w:rsidRPr="006B4681">
        <w:br/>
        <w:t xml:space="preserve">      При государственной регистрации создаваемого юридического лица в регистрирующий орган представляются: </w:t>
      </w:r>
      <w:r w:rsidRPr="006B4681">
        <w:br/>
        <w:t xml:space="preserve">      а) подписанное заявителем заявление о государственной регистрации по форме, утвержденной Правительством Российской Федерации. В заявлении подтверждается,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 - 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 соблюден установленный для юридических лиц данной организационно - 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 </w:t>
      </w:r>
      <w:r w:rsidRPr="006B4681">
        <w:br/>
        <w:t xml:space="preserve">      б) решение о создании юридического лица в виде протокола, договора или иного документа в соответствии с законодательством Российской Федерации; </w:t>
      </w:r>
      <w:r w:rsidRPr="006B4681">
        <w:br/>
        <w:t xml:space="preserve">      в) учредительные документы юридического лица (подлинники или нотариально удостоверенные копии); </w:t>
      </w:r>
      <w:r w:rsidRPr="006B4681">
        <w:br/>
        <w:t xml:space="preserve">      г)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- учредителя; </w:t>
      </w:r>
      <w:r w:rsidRPr="006B4681">
        <w:br/>
        <w:t xml:space="preserve">      д) документ об уплате государственной пошлины. </w:t>
      </w:r>
      <w:r w:rsidRPr="006B4681">
        <w:br/>
      </w:r>
      <w:r w:rsidRPr="006B4681">
        <w:br/>
        <w:t>   </w:t>
      </w:r>
      <w:r w:rsidRPr="006B4681">
        <w:rPr>
          <w:bCs/>
        </w:rPr>
        <w:t xml:space="preserve"> Порядок государственной регистрации юридических лиц при их создании</w:t>
      </w:r>
      <w:r w:rsidRPr="006B4681">
        <w:rPr>
          <w:bCs/>
        </w:rPr>
        <w:br/>
      </w:r>
      <w:r w:rsidRPr="006B4681">
        <w:br/>
        <w:t xml:space="preserve">      1.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органа, в случае отсутствия постоянно действующего исполнительного органа - по месту нахождения иного органа или лица, имеющих право действовать от имени юридического лица без доверенности. </w:t>
      </w:r>
      <w:r w:rsidRPr="006B4681">
        <w:br/>
        <w:t xml:space="preserve">      2. Представление документов при государственной регистрации осуществляется в порядке, предусмотренном статьей 9 настоящего Федерального закона. </w:t>
      </w:r>
      <w:r w:rsidRPr="006B4681">
        <w:br/>
        <w:t xml:space="preserve">      3. Государственная регистрация осуществляется в сроки, предусмотренные статьей 8 настоящего Федерального закона. </w:t>
      </w:r>
    </w:p>
    <w:p w:rsidR="008E290D" w:rsidRPr="006B4681" w:rsidRDefault="008E290D" w:rsidP="00735C28">
      <w:pPr>
        <w:pStyle w:val="2"/>
        <w:spacing w:line="360" w:lineRule="auto"/>
        <w:ind w:firstLine="1077"/>
        <w:jc w:val="both"/>
        <w:rPr>
          <w:b w:val="0"/>
          <w:sz w:val="24"/>
          <w:szCs w:val="24"/>
        </w:rPr>
      </w:pPr>
      <w:bookmarkStart w:id="4" w:name="V"/>
      <w:bookmarkStart w:id="5" w:name="VI"/>
      <w:bookmarkStart w:id="6" w:name="IX"/>
      <w:bookmarkEnd w:id="4"/>
      <w:bookmarkEnd w:id="5"/>
      <w:bookmarkEnd w:id="6"/>
      <w:r w:rsidRPr="006B4681">
        <w:rPr>
          <w:b w:val="0"/>
          <w:sz w:val="24"/>
          <w:szCs w:val="24"/>
        </w:rPr>
        <w:t>ПЕРЕХОДНЫЕ И ЗАКЛЮЧИТЕЛЬНЫЕ ПОЛОЖЕНИЯ</w:t>
      </w:r>
    </w:p>
    <w:p w:rsidR="008E290D" w:rsidRPr="006B4681" w:rsidRDefault="008E290D" w:rsidP="00735C28">
      <w:pPr>
        <w:pStyle w:val="a3"/>
        <w:spacing w:line="360" w:lineRule="auto"/>
        <w:ind w:firstLine="1077"/>
        <w:jc w:val="both"/>
      </w:pPr>
      <w:r w:rsidRPr="006B4681">
        <w:rPr>
          <w:bCs/>
        </w:rPr>
        <w:t>Переходные положения</w:t>
      </w:r>
      <w:r w:rsidRPr="006B4681">
        <w:rPr>
          <w:bCs/>
        </w:rPr>
        <w:br/>
      </w:r>
      <w:r w:rsidRPr="006B4681">
        <w:br/>
        <w:t xml:space="preserve">      1. Регистрационные дела о зарегистрированных ранее юридических лицах, хранящиеся в органах, осуществлявших государственную регистрацию юридических лиц до введения в действие настоящего Федерального закона, являются частью федерального информационного ресурса. </w:t>
      </w:r>
      <w:r w:rsidRPr="006B4681">
        <w:br/>
        <w:t xml:space="preserve">      2. Порядок и сроки передачи регистрирующему органу указанных регистрационных дел устанавливаются Правительством Российской Федерации. </w:t>
      </w:r>
      <w:r w:rsidRPr="006B4681">
        <w:br/>
        <w:t xml:space="preserve">      3. Уполномоченное лицо юридического лица, зарегистрированного до вступления в силу настоящего Федерального закона, обязано в течение шести месяцев со дня вступления в силу настоящего Федерального закона представить в регистрирующий орган сведения, предусмотренные подпунктами "а" - "д", "л" пункта 1 статьи 5 настоящего Федерального закона. </w:t>
      </w:r>
      <w:r w:rsidRPr="006B4681">
        <w:br/>
        <w:t xml:space="preserve">      Невыполнение указанного требования является основанием принятия судом решения о ликвидации такого юридического лица на основании заявления регистрирующего органа. </w:t>
      </w:r>
      <w:r w:rsidRPr="006B4681">
        <w:br/>
      </w:r>
      <w:r w:rsidRPr="006B4681">
        <w:br/>
        <w:t>     </w:t>
      </w:r>
      <w:r w:rsidRPr="006B4681">
        <w:rPr>
          <w:bCs/>
        </w:rPr>
        <w:t>Введение настоящего Федерального закона в действие</w:t>
      </w:r>
      <w:r w:rsidRPr="006B4681">
        <w:rPr>
          <w:bCs/>
        </w:rPr>
        <w:br/>
      </w:r>
      <w:r w:rsidRPr="006B4681">
        <w:br/>
        <w:t xml:space="preserve">      1. Ввести настоящий Федеральный закон в действие с 1 июля 2002 года, за исключением пункта 2 настоящей статьи, который вводится в действие со дня официального опубликования настоящего Федерального закона. </w:t>
      </w:r>
      <w:r w:rsidRPr="006B4681">
        <w:br/>
        <w:t xml:space="preserve">      2.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акты, предусмотренные настоящим Федеральным законом. </w:t>
      </w:r>
      <w:r w:rsidRPr="006B4681">
        <w:br/>
        <w:t xml:space="preserve">      3.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8E290D" w:rsidRPr="006B4681" w:rsidRDefault="008E290D" w:rsidP="00735C28">
      <w:pPr>
        <w:pStyle w:val="a3"/>
        <w:spacing w:line="360" w:lineRule="auto"/>
        <w:ind w:firstLine="1077"/>
        <w:jc w:val="both"/>
      </w:pPr>
      <w:r w:rsidRPr="006B4681">
        <w:br/>
      </w:r>
    </w:p>
    <w:p w:rsidR="00DD578E" w:rsidRPr="006B4681" w:rsidRDefault="00DD578E" w:rsidP="00735C28">
      <w:pPr>
        <w:pStyle w:val="a3"/>
        <w:spacing w:line="360" w:lineRule="auto"/>
        <w:ind w:firstLine="1077"/>
        <w:jc w:val="both"/>
      </w:pPr>
      <w:r w:rsidRPr="006B4681">
        <w:rPr>
          <w:bCs/>
        </w:rPr>
        <w:br/>
      </w:r>
    </w:p>
    <w:p w:rsidR="006B4681" w:rsidRDefault="006B4681" w:rsidP="00735C28">
      <w:pPr>
        <w:pStyle w:val="a3"/>
        <w:spacing w:line="360" w:lineRule="auto"/>
        <w:ind w:firstLine="1077"/>
        <w:jc w:val="both"/>
        <w:rPr>
          <w:bCs/>
        </w:rPr>
      </w:pPr>
    </w:p>
    <w:p w:rsidR="006B4681" w:rsidRDefault="006B4681" w:rsidP="00735C28">
      <w:pPr>
        <w:pStyle w:val="a3"/>
        <w:spacing w:line="360" w:lineRule="auto"/>
        <w:ind w:firstLine="1077"/>
        <w:jc w:val="both"/>
        <w:rPr>
          <w:bCs/>
        </w:rPr>
      </w:pPr>
    </w:p>
    <w:p w:rsidR="006B4681" w:rsidRDefault="006B4681" w:rsidP="00735C28">
      <w:pPr>
        <w:pStyle w:val="a3"/>
        <w:spacing w:line="360" w:lineRule="auto"/>
        <w:ind w:firstLine="1077"/>
        <w:jc w:val="both"/>
        <w:rPr>
          <w:bCs/>
        </w:rPr>
      </w:pPr>
    </w:p>
    <w:p w:rsidR="006B4681" w:rsidRDefault="006B4681" w:rsidP="00735C28">
      <w:pPr>
        <w:pStyle w:val="a3"/>
        <w:spacing w:line="360" w:lineRule="auto"/>
        <w:ind w:firstLine="1077"/>
        <w:jc w:val="both"/>
        <w:rPr>
          <w:bCs/>
        </w:rPr>
      </w:pP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rPr>
          <w:bCs/>
        </w:rPr>
        <w:t>Литература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1. Собрание законодательства Российской Федерации. 2001. N 33. Ст. 3431.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2. Пункт 1 ст. 49 Гражданского кодекса Российской Федерации.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3. Гусева Т.А., Дихтяр А.И., Дракина М.Н. Административная ответственность в предпринимательской деятельности. М., 2003. С. 5.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4. Ионова Ж.А. Правовые проблемы легитимации предпринимательства // Государство и право. 2005. N 5.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5. Закупень Т.Е. Проблемы регистрации юридических лиц // Законодательство. 2000. N 5; Спектор Е.И. Развитие административного законодательства о государственной регистрации // Журнал российского права. 2002. N 7.</w:t>
      </w:r>
    </w:p>
    <w:p w:rsidR="003902DC" w:rsidRPr="006B4681" w:rsidRDefault="003902DC" w:rsidP="00735C28">
      <w:pPr>
        <w:pStyle w:val="a3"/>
        <w:spacing w:line="360" w:lineRule="auto"/>
        <w:ind w:firstLine="1077"/>
        <w:jc w:val="both"/>
      </w:pPr>
      <w:r w:rsidRPr="006B4681">
        <w:t>6. Зыкова И.В. Правовое регулирование государственной регистрации юридических лиц: современное состояние и перспективы развития // Адвокат. 2004. N 1.</w:t>
      </w:r>
    </w:p>
    <w:p w:rsidR="003902DC" w:rsidRPr="006B4681" w:rsidRDefault="003902DC" w:rsidP="008B0B07">
      <w:pPr>
        <w:pStyle w:val="a3"/>
        <w:spacing w:line="360" w:lineRule="auto"/>
        <w:ind w:firstLine="1077"/>
        <w:jc w:val="both"/>
      </w:pPr>
    </w:p>
    <w:p w:rsidR="003902DC" w:rsidRPr="006B4681" w:rsidRDefault="003902DC" w:rsidP="008B0B07">
      <w:pPr>
        <w:spacing w:line="360" w:lineRule="auto"/>
        <w:ind w:firstLine="1077"/>
        <w:jc w:val="both"/>
      </w:pPr>
    </w:p>
    <w:p w:rsidR="009D3100" w:rsidRPr="006B4681" w:rsidRDefault="009D3100" w:rsidP="008B0B07">
      <w:pPr>
        <w:spacing w:line="360" w:lineRule="auto"/>
        <w:ind w:firstLine="1077"/>
      </w:pPr>
      <w:bookmarkStart w:id="7" w:name="_GoBack"/>
      <w:bookmarkEnd w:id="7"/>
    </w:p>
    <w:sectPr w:rsidR="009D3100" w:rsidRPr="006B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56007"/>
    <w:multiLevelType w:val="multilevel"/>
    <w:tmpl w:val="759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90D"/>
    <w:rsid w:val="00027FF9"/>
    <w:rsid w:val="000D5EDC"/>
    <w:rsid w:val="001517B6"/>
    <w:rsid w:val="001B6A6D"/>
    <w:rsid w:val="003902DC"/>
    <w:rsid w:val="006B4681"/>
    <w:rsid w:val="006D4E56"/>
    <w:rsid w:val="00735C28"/>
    <w:rsid w:val="008B0B07"/>
    <w:rsid w:val="008E290D"/>
    <w:rsid w:val="009352A8"/>
    <w:rsid w:val="009D3100"/>
    <w:rsid w:val="00A83960"/>
    <w:rsid w:val="00B420A5"/>
    <w:rsid w:val="00BE51AA"/>
    <w:rsid w:val="00D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F241-C2DA-430A-98AC-085E3D8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E29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9352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90D"/>
    <w:pPr>
      <w:spacing w:before="100" w:beforeAutospacing="1" w:after="100" w:afterAutospacing="1"/>
    </w:pPr>
  </w:style>
  <w:style w:type="character" w:styleId="a4">
    <w:name w:val="Hyperlink"/>
    <w:basedOn w:val="a0"/>
    <w:rsid w:val="008E290D"/>
    <w:rPr>
      <w:color w:val="0000FF"/>
      <w:u w:val="single"/>
    </w:rPr>
  </w:style>
  <w:style w:type="character" w:styleId="a5">
    <w:name w:val="Strong"/>
    <w:basedOn w:val="a0"/>
    <w:qFormat/>
    <w:rsid w:val="00935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home computer</dc:creator>
  <cp:keywords/>
  <cp:lastModifiedBy>admin</cp:lastModifiedBy>
  <cp:revision>2</cp:revision>
  <dcterms:created xsi:type="dcterms:W3CDTF">2014-04-05T19:10:00Z</dcterms:created>
  <dcterms:modified xsi:type="dcterms:W3CDTF">2014-04-05T19:10:00Z</dcterms:modified>
</cp:coreProperties>
</file>