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C2A" w:rsidRPr="00033EDC" w:rsidRDefault="00033EDC" w:rsidP="00033EDC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033EDC">
        <w:rPr>
          <w:sz w:val="28"/>
          <w:szCs w:val="32"/>
        </w:rPr>
        <w:t>Содержание</w:t>
      </w:r>
    </w:p>
    <w:p w:rsidR="0087120B" w:rsidRPr="00033EDC" w:rsidRDefault="0087120B" w:rsidP="00033EDC">
      <w:pPr>
        <w:suppressAutoHyphens/>
        <w:spacing w:line="360" w:lineRule="auto"/>
        <w:rPr>
          <w:sz w:val="28"/>
          <w:szCs w:val="32"/>
        </w:rPr>
      </w:pPr>
    </w:p>
    <w:p w:rsidR="00C94C2A" w:rsidRPr="00033EDC" w:rsidRDefault="00C94C2A" w:rsidP="00033EDC">
      <w:pPr>
        <w:pStyle w:val="a3"/>
        <w:numPr>
          <w:ilvl w:val="0"/>
          <w:numId w:val="1"/>
        </w:numPr>
        <w:suppressAutoHyphens/>
        <w:spacing w:after="0"/>
        <w:ind w:left="0" w:firstLine="0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033EDC">
        <w:rPr>
          <w:rFonts w:ascii="Times New Roman" w:hAnsi="Times New Roman"/>
          <w:sz w:val="28"/>
          <w:szCs w:val="28"/>
        </w:rPr>
        <w:t>Общая структура последовательностного устройства</w:t>
      </w:r>
    </w:p>
    <w:p w:rsidR="00C94C2A" w:rsidRPr="00033EDC" w:rsidRDefault="00C94C2A" w:rsidP="00033EDC">
      <w:pPr>
        <w:pStyle w:val="a3"/>
        <w:numPr>
          <w:ilvl w:val="0"/>
          <w:numId w:val="1"/>
        </w:numPr>
        <w:suppressAutoHyphens/>
        <w:spacing w:after="0"/>
        <w:ind w:left="0" w:firstLine="0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033EDC">
        <w:rPr>
          <w:rFonts w:ascii="Times New Roman" w:hAnsi="Times New Roman"/>
          <w:sz w:val="28"/>
          <w:szCs w:val="28"/>
        </w:rPr>
        <w:t>Синхронные триггеры</w:t>
      </w:r>
    </w:p>
    <w:p w:rsidR="00C94C2A" w:rsidRPr="00033EDC" w:rsidRDefault="00C94C2A" w:rsidP="00033EDC">
      <w:pPr>
        <w:pStyle w:val="a3"/>
        <w:numPr>
          <w:ilvl w:val="0"/>
          <w:numId w:val="1"/>
        </w:numPr>
        <w:suppressAutoHyphens/>
        <w:spacing w:after="0"/>
        <w:ind w:left="0" w:firstLine="0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033EDC">
        <w:rPr>
          <w:rFonts w:ascii="Times New Roman" w:hAnsi="Times New Roman"/>
          <w:sz w:val="28"/>
          <w:szCs w:val="28"/>
        </w:rPr>
        <w:t>Порядок синтеза последовательностного устройства</w:t>
      </w:r>
    </w:p>
    <w:p w:rsidR="00C94C2A" w:rsidRPr="00033EDC" w:rsidRDefault="00C94C2A" w:rsidP="00033EDC">
      <w:pPr>
        <w:pStyle w:val="a3"/>
        <w:suppressAutoHyphens/>
        <w:spacing w:after="0"/>
        <w:ind w:left="0" w:firstLine="0"/>
        <w:contextualSpacing w:val="0"/>
        <w:jc w:val="left"/>
        <w:rPr>
          <w:rFonts w:ascii="Times New Roman" w:hAnsi="Times New Roman"/>
          <w:sz w:val="28"/>
          <w:szCs w:val="28"/>
        </w:rPr>
      </w:pPr>
      <w:r w:rsidRPr="00033EDC">
        <w:rPr>
          <w:rFonts w:ascii="Times New Roman" w:hAnsi="Times New Roman"/>
          <w:sz w:val="28"/>
          <w:szCs w:val="28"/>
        </w:rPr>
        <w:t>Библиографический список</w:t>
      </w:r>
    </w:p>
    <w:p w:rsidR="00C94C2A" w:rsidRPr="00033EDC" w:rsidRDefault="00C94C2A" w:rsidP="00033EDC">
      <w:pPr>
        <w:suppressAutoHyphens/>
        <w:spacing w:line="360" w:lineRule="auto"/>
        <w:rPr>
          <w:sz w:val="28"/>
          <w:szCs w:val="28"/>
        </w:rPr>
      </w:pPr>
    </w:p>
    <w:p w:rsidR="00033EDC" w:rsidRPr="00033EDC" w:rsidRDefault="00033EDC" w:rsidP="00033ED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33EDC">
        <w:rPr>
          <w:sz w:val="28"/>
          <w:szCs w:val="28"/>
          <w:lang w:val="en-US"/>
        </w:rPr>
        <w:br w:type="page"/>
      </w:r>
    </w:p>
    <w:p w:rsidR="00C94C2A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33EDC">
        <w:rPr>
          <w:sz w:val="28"/>
          <w:szCs w:val="28"/>
        </w:rPr>
        <w:t>1. Общая структура последовательностного устройства</w:t>
      </w:r>
    </w:p>
    <w:p w:rsidR="00033EDC" w:rsidRPr="00033EDC" w:rsidRDefault="00033EDC" w:rsidP="00033ED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94C2A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33EDC">
        <w:rPr>
          <w:sz w:val="28"/>
          <w:szCs w:val="28"/>
        </w:rPr>
        <w:t>Цифровое устройство, в котором состояние выхода зависит не только от того, какие сигналы присутствуют на его входах в данное время, но и от того, какие последовательности сигналов поступали на входы устройства в предшествующие моменты времени, называют цифровым автоматом. Такие устройства за их способность запоминать последовательности входных или выходных сигналов называют также последовательностными устройствами.</w:t>
      </w:r>
    </w:p>
    <w:p w:rsidR="00033EDC" w:rsidRPr="00033EDC" w:rsidRDefault="00033EDC" w:rsidP="00033ED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94C2A" w:rsidRPr="00033EDC" w:rsidRDefault="00DC7849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oundrect id="_x0000_s1026" style="position:absolute;left:0;text-align:left;margin-left:166.5pt;margin-top:98.2pt;width:4.15pt;height:9.75pt;z-index:251656192" arcsize="10923f" fillcolor="#f4f4f4" stroked="f"/>
        </w:pict>
      </w: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14.5pt;height:111.75pt;visibility:visible">
            <v:imagedata r:id="rId5" o:title=""/>
          </v:shape>
        </w:pict>
      </w:r>
    </w:p>
    <w:p w:rsidR="00033EDC" w:rsidRPr="00033EDC" w:rsidRDefault="00033EDC" w:rsidP="00033ED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94C2A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3EDC">
        <w:rPr>
          <w:sz w:val="28"/>
          <w:szCs w:val="28"/>
        </w:rPr>
        <w:t xml:space="preserve">Цифровые автоматы, применяемые в цифровой технике, преимущественно строятся по общей схеме, приведенной на рис.1. Такие автоматы называют автоматами Мура. На рис.21: ЭП – элементы памяти (регистр) c входами </w:t>
      </w:r>
      <w:r w:rsidRPr="00033EDC">
        <w:rPr>
          <w:sz w:val="28"/>
          <w:szCs w:val="28"/>
          <w:lang w:val="en-US"/>
        </w:rPr>
        <w:t>D</w:t>
      </w:r>
      <w:r w:rsidRPr="00033EDC">
        <w:rPr>
          <w:sz w:val="28"/>
          <w:szCs w:val="28"/>
          <w:vertAlign w:val="subscript"/>
        </w:rPr>
        <w:t>0</w:t>
      </w:r>
      <w:r w:rsidRPr="00033EDC">
        <w:rPr>
          <w:sz w:val="28"/>
          <w:szCs w:val="28"/>
        </w:rPr>
        <w:t>,...,</w:t>
      </w:r>
      <w:r w:rsidRPr="00033EDC">
        <w:rPr>
          <w:sz w:val="28"/>
          <w:szCs w:val="28"/>
          <w:lang w:val="en-US"/>
        </w:rPr>
        <w:t>D</w:t>
      </w:r>
      <w:r w:rsidRPr="00033EDC">
        <w:rPr>
          <w:sz w:val="28"/>
          <w:szCs w:val="28"/>
          <w:vertAlign w:val="subscript"/>
          <w:lang w:val="en-US"/>
        </w:rPr>
        <w:t>k</w:t>
      </w:r>
      <w:r w:rsidRPr="00033EDC">
        <w:rPr>
          <w:sz w:val="28"/>
          <w:szCs w:val="28"/>
          <w:vertAlign w:val="subscript"/>
        </w:rPr>
        <w:t xml:space="preserve">-1 </w:t>
      </w:r>
      <w:r w:rsidRPr="00033EDC">
        <w:rPr>
          <w:sz w:val="28"/>
          <w:szCs w:val="28"/>
        </w:rPr>
        <w:t xml:space="preserve">и выходами </w:t>
      </w:r>
      <w:r w:rsidRPr="00033EDC">
        <w:rPr>
          <w:sz w:val="28"/>
          <w:szCs w:val="28"/>
          <w:lang w:val="en-US"/>
        </w:rPr>
        <w:t>Q</w:t>
      </w:r>
      <w:r w:rsidRPr="00033EDC">
        <w:rPr>
          <w:sz w:val="28"/>
          <w:szCs w:val="28"/>
          <w:vertAlign w:val="subscript"/>
        </w:rPr>
        <w:t>0</w:t>
      </w:r>
      <w:r w:rsidRPr="00033EDC">
        <w:rPr>
          <w:sz w:val="28"/>
          <w:szCs w:val="28"/>
        </w:rPr>
        <w:t>,...,</w:t>
      </w:r>
      <w:r w:rsidRPr="00033EDC">
        <w:rPr>
          <w:sz w:val="28"/>
          <w:szCs w:val="28"/>
          <w:lang w:val="en-US"/>
        </w:rPr>
        <w:t>Q</w:t>
      </w:r>
      <w:r w:rsidRPr="00033EDC">
        <w:rPr>
          <w:sz w:val="28"/>
          <w:szCs w:val="28"/>
          <w:vertAlign w:val="subscript"/>
          <w:lang w:val="en-US"/>
        </w:rPr>
        <w:t>k</w:t>
      </w:r>
      <w:r w:rsidRPr="00033EDC">
        <w:rPr>
          <w:sz w:val="28"/>
          <w:szCs w:val="28"/>
          <w:vertAlign w:val="subscript"/>
        </w:rPr>
        <w:t>-1</w:t>
      </w:r>
      <w:r w:rsidRPr="00033EDC">
        <w:rPr>
          <w:sz w:val="28"/>
          <w:szCs w:val="28"/>
        </w:rPr>
        <w:t xml:space="preserve">. КС1 вырабатывает входные сигналы для элементов памяти, используя для этого их текущие состояния выходов (коды </w:t>
      </w:r>
      <w:r w:rsidRPr="00033EDC">
        <w:rPr>
          <w:sz w:val="28"/>
          <w:szCs w:val="28"/>
          <w:lang w:val="en-US"/>
        </w:rPr>
        <w:t>Q</w:t>
      </w:r>
      <w:r w:rsidRPr="00033EDC">
        <w:rPr>
          <w:sz w:val="28"/>
          <w:szCs w:val="28"/>
          <w:vertAlign w:val="subscript"/>
        </w:rPr>
        <w:t>0</w:t>
      </w:r>
      <w:r w:rsidRPr="00033EDC">
        <w:rPr>
          <w:sz w:val="28"/>
          <w:szCs w:val="28"/>
        </w:rPr>
        <w:t>,...,</w:t>
      </w:r>
      <w:r w:rsidRPr="00033EDC">
        <w:rPr>
          <w:sz w:val="28"/>
          <w:szCs w:val="28"/>
          <w:lang w:val="en-US"/>
        </w:rPr>
        <w:t>Q</w:t>
      </w:r>
      <w:r w:rsidRPr="00033EDC">
        <w:rPr>
          <w:sz w:val="28"/>
          <w:szCs w:val="28"/>
          <w:vertAlign w:val="subscript"/>
          <w:lang w:val="en-US"/>
        </w:rPr>
        <w:t>k</w:t>
      </w:r>
      <w:r w:rsidRPr="00033EDC">
        <w:rPr>
          <w:sz w:val="28"/>
          <w:szCs w:val="28"/>
          <w:vertAlign w:val="subscript"/>
        </w:rPr>
        <w:t>-1</w:t>
      </w:r>
      <w:r w:rsidRPr="00033EDC">
        <w:rPr>
          <w:sz w:val="28"/>
          <w:szCs w:val="28"/>
        </w:rPr>
        <w:t xml:space="preserve">) и внешние сигналы </w:t>
      </w:r>
      <w:r w:rsidRPr="00033EDC">
        <w:rPr>
          <w:sz w:val="28"/>
          <w:szCs w:val="28"/>
          <w:lang w:val="en-US"/>
        </w:rPr>
        <w:t>x</w:t>
      </w:r>
      <w:r w:rsidRPr="00033EDC">
        <w:rPr>
          <w:sz w:val="28"/>
          <w:szCs w:val="28"/>
          <w:vertAlign w:val="subscript"/>
        </w:rPr>
        <w:t>0</w:t>
      </w:r>
      <w:r w:rsidRPr="00033EDC">
        <w:rPr>
          <w:sz w:val="28"/>
          <w:szCs w:val="28"/>
        </w:rPr>
        <w:t>,...,</w:t>
      </w:r>
      <w:r w:rsidRPr="00033EDC">
        <w:rPr>
          <w:sz w:val="28"/>
          <w:szCs w:val="28"/>
          <w:lang w:val="en-US"/>
        </w:rPr>
        <w:t>x</w:t>
      </w:r>
      <w:r w:rsidRPr="00033EDC">
        <w:rPr>
          <w:sz w:val="28"/>
          <w:szCs w:val="28"/>
          <w:vertAlign w:val="subscript"/>
          <w:lang w:val="en-US"/>
        </w:rPr>
        <w:t>n</w:t>
      </w:r>
      <w:r w:rsidRPr="00033EDC">
        <w:rPr>
          <w:sz w:val="28"/>
          <w:szCs w:val="28"/>
          <w:vertAlign w:val="subscript"/>
        </w:rPr>
        <w:t>-1</w:t>
      </w:r>
      <w:r w:rsidRPr="00033EDC">
        <w:rPr>
          <w:sz w:val="28"/>
          <w:szCs w:val="28"/>
        </w:rPr>
        <w:t xml:space="preserve"> (коды настройки на определенный режим работы, сигналы синхронизации и т.п.). КС2 преобразует внутренние рабочие коды состояния устройства </w:t>
      </w:r>
      <w:r w:rsidRPr="00033EDC">
        <w:rPr>
          <w:sz w:val="28"/>
          <w:szCs w:val="28"/>
          <w:lang w:val="en-US"/>
        </w:rPr>
        <w:t>Q</w:t>
      </w:r>
      <w:r w:rsidRPr="00033EDC">
        <w:rPr>
          <w:sz w:val="28"/>
          <w:szCs w:val="28"/>
          <w:vertAlign w:val="subscript"/>
        </w:rPr>
        <w:t>0</w:t>
      </w:r>
      <w:r w:rsidRPr="00033EDC">
        <w:rPr>
          <w:sz w:val="28"/>
          <w:szCs w:val="28"/>
        </w:rPr>
        <w:t>,...,</w:t>
      </w:r>
      <w:r w:rsidRPr="00033EDC">
        <w:rPr>
          <w:sz w:val="28"/>
          <w:szCs w:val="28"/>
          <w:lang w:val="en-US"/>
        </w:rPr>
        <w:t>Q</w:t>
      </w:r>
      <w:r w:rsidRPr="00033EDC">
        <w:rPr>
          <w:sz w:val="28"/>
          <w:szCs w:val="28"/>
          <w:vertAlign w:val="subscript"/>
          <w:lang w:val="en-US"/>
        </w:rPr>
        <w:t>k</w:t>
      </w:r>
      <w:r w:rsidRPr="00033EDC">
        <w:rPr>
          <w:sz w:val="28"/>
          <w:szCs w:val="28"/>
          <w:vertAlign w:val="subscript"/>
        </w:rPr>
        <w:t>-1</w:t>
      </w:r>
      <w:r w:rsidRPr="00033EDC">
        <w:rPr>
          <w:sz w:val="28"/>
          <w:szCs w:val="28"/>
        </w:rPr>
        <w:t xml:space="preserve"> в выходные коды </w:t>
      </w:r>
      <w:r w:rsidRPr="00033EDC">
        <w:rPr>
          <w:sz w:val="28"/>
          <w:szCs w:val="28"/>
          <w:lang w:val="en-US"/>
        </w:rPr>
        <w:t>y</w:t>
      </w:r>
      <w:r w:rsidRPr="00033EDC">
        <w:rPr>
          <w:sz w:val="28"/>
          <w:szCs w:val="28"/>
          <w:vertAlign w:val="subscript"/>
        </w:rPr>
        <w:t>0</w:t>
      </w:r>
      <w:r w:rsidRPr="00033EDC">
        <w:rPr>
          <w:sz w:val="28"/>
          <w:szCs w:val="28"/>
        </w:rPr>
        <w:t>,...,</w:t>
      </w:r>
      <w:r w:rsidRPr="00033EDC">
        <w:rPr>
          <w:sz w:val="28"/>
          <w:szCs w:val="28"/>
          <w:lang w:val="en-US"/>
        </w:rPr>
        <w:t>y</w:t>
      </w:r>
      <w:r w:rsidRPr="00033EDC">
        <w:rPr>
          <w:sz w:val="28"/>
          <w:szCs w:val="28"/>
          <w:vertAlign w:val="subscript"/>
          <w:lang w:val="en-US"/>
        </w:rPr>
        <w:t>k</w:t>
      </w:r>
      <w:r w:rsidRPr="00033EDC">
        <w:rPr>
          <w:sz w:val="28"/>
          <w:szCs w:val="28"/>
          <w:vertAlign w:val="subscript"/>
        </w:rPr>
        <w:t>-1</w:t>
      </w:r>
      <w:r w:rsidRPr="00033EDC">
        <w:rPr>
          <w:sz w:val="28"/>
          <w:szCs w:val="28"/>
        </w:rPr>
        <w:t>.</w:t>
      </w:r>
    </w:p>
    <w:p w:rsidR="00C94C2A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3EDC">
        <w:rPr>
          <w:sz w:val="28"/>
          <w:szCs w:val="28"/>
        </w:rPr>
        <w:t>Состояния всех входов, элементов памяти и выходов рассматриваются в одинаковые дискретные моменты времени. В зависимости от того, как эти моменты времени определены, последовательностные устройства разделяются на синхронные и асинхронные.</w:t>
      </w:r>
    </w:p>
    <w:p w:rsidR="00033EDC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3EDC">
        <w:rPr>
          <w:sz w:val="28"/>
          <w:szCs w:val="28"/>
        </w:rPr>
        <w:t>В синхронных устройствах дискретные моменты времени задают специальные синхронизирующие сигналы (импульсы), поступающие от некоторого независимого источника синхронизации. В синхронных последовательностных устройствах, следовательно, длительность рабочего такта задается синхронизирующими сигналами.</w:t>
      </w:r>
    </w:p>
    <w:p w:rsidR="00033EDC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3EDC">
        <w:rPr>
          <w:sz w:val="28"/>
          <w:szCs w:val="28"/>
        </w:rPr>
        <w:t>В отличие от синхронного, в асинхронном последовательностном устройстве дискретные моменты времени определяются моментами изменения состояния входа или состояния памяти, а длительность рабочих тактов определяется интервалом времени, в течение которого состояние автомата не меняется.</w:t>
      </w:r>
    </w:p>
    <w:p w:rsidR="00C94C2A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3EDC">
        <w:rPr>
          <w:sz w:val="28"/>
          <w:szCs w:val="28"/>
        </w:rPr>
        <w:t>Таким образом, работу цифрового автомата Мура (рис.1) можно определить следующими логическими уравнениями</w:t>
      </w:r>
    </w:p>
    <w:p w:rsidR="00033EDC" w:rsidRPr="00033EDC" w:rsidRDefault="00033EDC" w:rsidP="00033ED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94C2A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33EDC">
        <w:rPr>
          <w:sz w:val="28"/>
          <w:szCs w:val="28"/>
          <w:lang w:val="en-US"/>
        </w:rPr>
        <w:t>Q</w:t>
      </w:r>
      <w:r w:rsidRPr="00033EDC">
        <w:rPr>
          <w:sz w:val="28"/>
          <w:szCs w:val="28"/>
          <w:vertAlign w:val="superscript"/>
          <w:lang w:val="en-US"/>
        </w:rPr>
        <w:t>t+1</w:t>
      </w:r>
      <w:r w:rsidRPr="00033EDC">
        <w:rPr>
          <w:sz w:val="28"/>
          <w:szCs w:val="28"/>
          <w:lang w:val="en-US"/>
        </w:rPr>
        <w:t>=f</w:t>
      </w:r>
      <w:r w:rsidRPr="00033EDC">
        <w:rPr>
          <w:sz w:val="28"/>
          <w:szCs w:val="28"/>
          <w:vertAlign w:val="subscript"/>
          <w:lang w:val="en-US"/>
        </w:rPr>
        <w:t>1</w:t>
      </w:r>
      <w:r w:rsidRPr="00033EDC">
        <w:rPr>
          <w:sz w:val="28"/>
          <w:szCs w:val="28"/>
          <w:lang w:val="en-US"/>
        </w:rPr>
        <w:t>(Q</w:t>
      </w:r>
      <w:r w:rsidRPr="00033EDC">
        <w:rPr>
          <w:sz w:val="28"/>
          <w:szCs w:val="28"/>
          <w:vertAlign w:val="superscript"/>
          <w:lang w:val="en-US"/>
        </w:rPr>
        <w:t>t</w:t>
      </w:r>
      <w:r w:rsidRPr="00033EDC">
        <w:rPr>
          <w:sz w:val="28"/>
          <w:szCs w:val="28"/>
          <w:lang w:val="en-US"/>
        </w:rPr>
        <w:t>,X</w:t>
      </w:r>
      <w:r w:rsidRPr="00033EDC">
        <w:rPr>
          <w:sz w:val="28"/>
          <w:szCs w:val="28"/>
          <w:vertAlign w:val="superscript"/>
          <w:lang w:val="en-US"/>
        </w:rPr>
        <w:t xml:space="preserve"> t</w:t>
      </w:r>
      <w:r w:rsidRPr="00033EDC">
        <w:rPr>
          <w:sz w:val="28"/>
          <w:szCs w:val="28"/>
          <w:lang w:val="en-US"/>
        </w:rPr>
        <w:t>),</w:t>
      </w:r>
      <w:r w:rsidR="00033EDC" w:rsidRPr="00033EDC">
        <w:rPr>
          <w:sz w:val="28"/>
          <w:szCs w:val="28"/>
          <w:lang w:val="en-US"/>
        </w:rPr>
        <w:t xml:space="preserve"> </w:t>
      </w:r>
      <w:r w:rsidRPr="00033EDC">
        <w:rPr>
          <w:sz w:val="28"/>
          <w:szCs w:val="28"/>
          <w:lang w:val="en-US"/>
        </w:rPr>
        <w:t>Y</w:t>
      </w:r>
      <w:r w:rsidRPr="00033EDC">
        <w:rPr>
          <w:sz w:val="28"/>
          <w:szCs w:val="28"/>
          <w:vertAlign w:val="superscript"/>
          <w:lang w:val="en-US"/>
        </w:rPr>
        <w:t xml:space="preserve"> t</w:t>
      </w:r>
      <w:r w:rsidRPr="00033EDC">
        <w:rPr>
          <w:sz w:val="28"/>
          <w:szCs w:val="28"/>
          <w:lang w:val="en-US"/>
        </w:rPr>
        <w:t>=f</w:t>
      </w:r>
      <w:r w:rsidRPr="00033EDC">
        <w:rPr>
          <w:sz w:val="28"/>
          <w:szCs w:val="28"/>
          <w:vertAlign w:val="subscript"/>
          <w:lang w:val="en-US"/>
        </w:rPr>
        <w:t>2</w:t>
      </w:r>
      <w:r w:rsidRPr="00033EDC">
        <w:rPr>
          <w:sz w:val="28"/>
          <w:szCs w:val="28"/>
          <w:lang w:val="en-US"/>
        </w:rPr>
        <w:t>(Q</w:t>
      </w:r>
      <w:r w:rsidRPr="00033EDC">
        <w:rPr>
          <w:sz w:val="28"/>
          <w:szCs w:val="28"/>
          <w:vertAlign w:val="superscript"/>
          <w:lang w:val="en-US"/>
        </w:rPr>
        <w:t>t</w:t>
      </w:r>
      <w:r w:rsidRPr="00033EDC">
        <w:rPr>
          <w:sz w:val="28"/>
          <w:szCs w:val="28"/>
          <w:lang w:val="en-US"/>
        </w:rPr>
        <w:t>),</w:t>
      </w:r>
      <w:r w:rsidR="00033EDC" w:rsidRPr="00033EDC">
        <w:rPr>
          <w:sz w:val="28"/>
          <w:szCs w:val="28"/>
          <w:lang w:val="en-US"/>
        </w:rPr>
        <w:t xml:space="preserve"> </w:t>
      </w:r>
      <w:r w:rsidRPr="00033EDC">
        <w:rPr>
          <w:sz w:val="28"/>
          <w:szCs w:val="28"/>
          <w:lang w:val="en-US"/>
        </w:rPr>
        <w:t>(14)</w:t>
      </w:r>
    </w:p>
    <w:p w:rsidR="00033EDC" w:rsidRPr="00033EDC" w:rsidRDefault="00033EDC" w:rsidP="00033ED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33EDC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3EDC">
        <w:rPr>
          <w:sz w:val="28"/>
          <w:szCs w:val="28"/>
        </w:rPr>
        <w:t xml:space="preserve">где </w:t>
      </w:r>
      <w:r w:rsidRPr="00033EDC">
        <w:rPr>
          <w:sz w:val="28"/>
          <w:szCs w:val="28"/>
          <w:lang w:val="en-US"/>
        </w:rPr>
        <w:t>Q</w:t>
      </w:r>
      <w:r w:rsidRPr="00033EDC">
        <w:rPr>
          <w:sz w:val="28"/>
          <w:szCs w:val="28"/>
          <w:vertAlign w:val="superscript"/>
          <w:lang w:val="en-US"/>
        </w:rPr>
        <w:t>t</w:t>
      </w:r>
      <w:r w:rsidRPr="00033EDC">
        <w:rPr>
          <w:sz w:val="28"/>
          <w:szCs w:val="28"/>
        </w:rPr>
        <w:t xml:space="preserve"> – </w:t>
      </w:r>
      <w:r w:rsidRPr="00033EDC">
        <w:rPr>
          <w:sz w:val="28"/>
          <w:szCs w:val="28"/>
          <w:lang w:val="en-US"/>
        </w:rPr>
        <w:t>k</w:t>
      </w:r>
      <w:r w:rsidRPr="00033EDC">
        <w:rPr>
          <w:sz w:val="28"/>
          <w:szCs w:val="28"/>
        </w:rPr>
        <w:t xml:space="preserve">-разрядное число, определяющее состояние памяти автомата в дискретное время </w:t>
      </w:r>
      <w:r w:rsidRPr="00033EDC">
        <w:rPr>
          <w:sz w:val="28"/>
          <w:szCs w:val="28"/>
          <w:lang w:val="en-US"/>
        </w:rPr>
        <w:t>t</w:t>
      </w:r>
      <w:r w:rsidRPr="00033EDC">
        <w:rPr>
          <w:sz w:val="28"/>
          <w:szCs w:val="28"/>
        </w:rPr>
        <w:t xml:space="preserve"> (текущее состояние памяти); </w:t>
      </w:r>
      <w:r w:rsidRPr="00033EDC">
        <w:rPr>
          <w:sz w:val="28"/>
          <w:szCs w:val="28"/>
          <w:lang w:val="en-US"/>
        </w:rPr>
        <w:t>X</w:t>
      </w:r>
      <w:r w:rsidRPr="00033EDC">
        <w:rPr>
          <w:sz w:val="28"/>
          <w:szCs w:val="28"/>
          <w:vertAlign w:val="superscript"/>
        </w:rPr>
        <w:t xml:space="preserve"> </w:t>
      </w:r>
      <w:r w:rsidRPr="00033EDC">
        <w:rPr>
          <w:sz w:val="28"/>
          <w:szCs w:val="28"/>
          <w:vertAlign w:val="superscript"/>
          <w:lang w:val="en-US"/>
        </w:rPr>
        <w:t>t</w:t>
      </w:r>
      <w:r w:rsidRPr="00033EDC">
        <w:rPr>
          <w:sz w:val="28"/>
          <w:szCs w:val="28"/>
        </w:rPr>
        <w:t xml:space="preserve"> – </w:t>
      </w:r>
      <w:r w:rsidRPr="00033EDC">
        <w:rPr>
          <w:sz w:val="28"/>
          <w:szCs w:val="28"/>
          <w:lang w:val="en-US"/>
        </w:rPr>
        <w:t>n</w:t>
      </w:r>
      <w:r w:rsidRPr="00033EDC">
        <w:rPr>
          <w:sz w:val="28"/>
          <w:szCs w:val="28"/>
        </w:rPr>
        <w:t xml:space="preserve">-разрядное число, определяющее состояние входов в дискретное время </w:t>
      </w:r>
      <w:r w:rsidRPr="00033EDC">
        <w:rPr>
          <w:sz w:val="28"/>
          <w:szCs w:val="28"/>
          <w:lang w:val="en-US"/>
        </w:rPr>
        <w:t>t</w:t>
      </w:r>
      <w:r w:rsidRPr="00033EDC">
        <w:rPr>
          <w:sz w:val="28"/>
          <w:szCs w:val="28"/>
        </w:rPr>
        <w:t xml:space="preserve"> (текущее состояние входов); </w:t>
      </w:r>
      <w:r w:rsidRPr="00033EDC">
        <w:rPr>
          <w:sz w:val="28"/>
          <w:szCs w:val="28"/>
          <w:lang w:val="en-US"/>
        </w:rPr>
        <w:t>Q</w:t>
      </w:r>
      <w:r w:rsidRPr="00033EDC">
        <w:rPr>
          <w:sz w:val="28"/>
          <w:szCs w:val="28"/>
          <w:vertAlign w:val="superscript"/>
          <w:lang w:val="en-US"/>
        </w:rPr>
        <w:t>t</w:t>
      </w:r>
      <w:r w:rsidRPr="00033EDC">
        <w:rPr>
          <w:sz w:val="28"/>
          <w:szCs w:val="28"/>
          <w:vertAlign w:val="superscript"/>
        </w:rPr>
        <w:t>+1</w:t>
      </w:r>
      <w:r w:rsidRPr="00033EDC">
        <w:rPr>
          <w:sz w:val="28"/>
          <w:szCs w:val="28"/>
        </w:rPr>
        <w:t xml:space="preserve"> – </w:t>
      </w:r>
      <w:r w:rsidRPr="00033EDC">
        <w:rPr>
          <w:sz w:val="28"/>
          <w:szCs w:val="28"/>
          <w:lang w:val="en-US"/>
        </w:rPr>
        <w:t>k</w:t>
      </w:r>
      <w:r w:rsidRPr="00033EDC">
        <w:rPr>
          <w:sz w:val="28"/>
          <w:szCs w:val="28"/>
        </w:rPr>
        <w:t xml:space="preserve">-разрядное число, определяющее состояние памяти в дискретное время </w:t>
      </w:r>
      <w:r w:rsidRPr="00033EDC">
        <w:rPr>
          <w:sz w:val="28"/>
          <w:szCs w:val="28"/>
          <w:lang w:val="en-US"/>
        </w:rPr>
        <w:t>t</w:t>
      </w:r>
      <w:r w:rsidRPr="00033EDC">
        <w:rPr>
          <w:sz w:val="28"/>
          <w:szCs w:val="28"/>
        </w:rPr>
        <w:t xml:space="preserve">+1 (последующее состояние памяти); </w:t>
      </w:r>
      <w:r w:rsidRPr="00033EDC">
        <w:rPr>
          <w:sz w:val="28"/>
          <w:szCs w:val="28"/>
          <w:lang w:val="en-US"/>
        </w:rPr>
        <w:t>Y</w:t>
      </w:r>
      <w:r w:rsidRPr="00033EDC">
        <w:rPr>
          <w:sz w:val="28"/>
          <w:szCs w:val="28"/>
          <w:vertAlign w:val="superscript"/>
        </w:rPr>
        <w:t xml:space="preserve"> </w:t>
      </w:r>
      <w:r w:rsidRPr="00033EDC">
        <w:rPr>
          <w:sz w:val="28"/>
          <w:szCs w:val="28"/>
          <w:vertAlign w:val="superscript"/>
          <w:lang w:val="en-US"/>
        </w:rPr>
        <w:t>t</w:t>
      </w:r>
      <w:r w:rsidRPr="00033EDC">
        <w:rPr>
          <w:sz w:val="28"/>
          <w:szCs w:val="28"/>
        </w:rPr>
        <w:t xml:space="preserve"> – </w:t>
      </w:r>
      <w:r w:rsidRPr="00033EDC">
        <w:rPr>
          <w:sz w:val="28"/>
          <w:szCs w:val="28"/>
          <w:lang w:val="en-US"/>
        </w:rPr>
        <w:t>l</w:t>
      </w:r>
      <w:r w:rsidRPr="00033EDC">
        <w:rPr>
          <w:sz w:val="28"/>
          <w:szCs w:val="28"/>
        </w:rPr>
        <w:t xml:space="preserve">-разрядное число, определяющее состояние выходов в дискретное время </w:t>
      </w:r>
      <w:r w:rsidRPr="00033EDC">
        <w:rPr>
          <w:sz w:val="28"/>
          <w:szCs w:val="28"/>
          <w:lang w:val="en-US"/>
        </w:rPr>
        <w:t>t</w:t>
      </w:r>
      <w:r w:rsidRPr="00033EDC">
        <w:rPr>
          <w:sz w:val="28"/>
          <w:szCs w:val="28"/>
        </w:rPr>
        <w:t xml:space="preserve"> (текущее состояние выходов).</w:t>
      </w:r>
    </w:p>
    <w:p w:rsidR="00C94C2A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4C2A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33EDC">
        <w:rPr>
          <w:sz w:val="28"/>
          <w:szCs w:val="28"/>
        </w:rPr>
        <w:t>2. Синхронные триггеры</w:t>
      </w:r>
    </w:p>
    <w:p w:rsidR="00033EDC" w:rsidRPr="00033EDC" w:rsidRDefault="00033EDC" w:rsidP="00033ED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94C2A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3EDC">
        <w:rPr>
          <w:sz w:val="28"/>
          <w:szCs w:val="28"/>
        </w:rPr>
        <w:t>В качестве элементов памяти в схеме цифрового автомата рис.1 используются триггеры, включенные определенным образом в структуру памяти для обеспечения выполнения его функций.</w:t>
      </w:r>
    </w:p>
    <w:p w:rsidR="00C94C2A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3EDC">
        <w:rPr>
          <w:sz w:val="28"/>
          <w:szCs w:val="28"/>
        </w:rPr>
        <w:t>Используемые в цифровой технике триггеры представляют собой электронные схемы, имеющие два устойчивых состояния. Эти состояния устанавливаются при подаче соответствующей комбинации сигналов на входы триггера и сохраняются после окончания действия этих сигналов.</w:t>
      </w:r>
    </w:p>
    <w:p w:rsidR="00033EDC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3EDC">
        <w:rPr>
          <w:sz w:val="28"/>
          <w:szCs w:val="28"/>
        </w:rPr>
        <w:t xml:space="preserve">Состояние триггера описывается значением выходного сигнала </w:t>
      </w:r>
      <w:r w:rsidRPr="00033EDC">
        <w:rPr>
          <w:sz w:val="28"/>
          <w:szCs w:val="28"/>
          <w:lang w:val="en-US"/>
        </w:rPr>
        <w:t>Q</w:t>
      </w:r>
      <w:r w:rsidRPr="00033EDC">
        <w:rPr>
          <w:sz w:val="28"/>
          <w:szCs w:val="28"/>
        </w:rPr>
        <w:t>. Это состояние определяется (задается) комбинацией входных сигналов на информационных входах триггера. Если при изменении сигналов на информационных входах соответствующее</w:t>
      </w:r>
      <w:r w:rsidR="00033EDC" w:rsidRPr="00033EDC">
        <w:rPr>
          <w:sz w:val="28"/>
          <w:szCs w:val="28"/>
        </w:rPr>
        <w:t xml:space="preserve"> </w:t>
      </w:r>
      <w:r w:rsidRPr="00033EDC">
        <w:rPr>
          <w:sz w:val="28"/>
          <w:szCs w:val="28"/>
        </w:rPr>
        <w:t xml:space="preserve">изменение </w:t>
      </w:r>
      <w:r w:rsidRPr="00033EDC">
        <w:rPr>
          <w:sz w:val="28"/>
          <w:szCs w:val="28"/>
          <w:lang w:val="en-US"/>
        </w:rPr>
        <w:t>Q</w:t>
      </w:r>
      <w:r w:rsidRPr="00033EDC">
        <w:rPr>
          <w:sz w:val="28"/>
          <w:szCs w:val="28"/>
        </w:rPr>
        <w:t>, т.е. переключение триггера происходит только при поступлении синхронизирующего сигнала (импульса) на специальный вход синхронизации С, то триггер называется синхронным. Триггеры могут переключаться по уровню или по фронту синхроимпульса.</w:t>
      </w:r>
    </w:p>
    <w:p w:rsidR="00C94C2A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3EDC">
        <w:rPr>
          <w:sz w:val="28"/>
          <w:szCs w:val="28"/>
        </w:rPr>
        <w:t>Триггеры, переключающиеся по уровню, могут изменять свое состояние в течение длительности синхроимпульса (уровня синхросигнала) при поступлении соответствующих информационных сигналов, т.е. могут переключиться несколько раз за время действия одного синхроимпульса. В течение паузы между синхроимпульсами состояние такого триггера сохраняется при любых изменениях информационных сигналов.</w:t>
      </w:r>
    </w:p>
    <w:p w:rsidR="00C94C2A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3EDC">
        <w:rPr>
          <w:sz w:val="28"/>
          <w:szCs w:val="28"/>
        </w:rPr>
        <w:t>Триггеры, переключающиеся по фронту, изменяют свое состояние при поступлении на синхронизирующий вход соответствующего фронта синхроимпульса (положительного или отрицательного). За время действия одного синхроимпульса триггер, синхронизируемый фронтом, может переключиться только один раз.</w:t>
      </w:r>
    </w:p>
    <w:p w:rsidR="00C94C2A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3EDC">
        <w:rPr>
          <w:sz w:val="28"/>
          <w:szCs w:val="28"/>
        </w:rPr>
        <w:t>В асинхронных триггерах отсутствует вход синхронизации. Поэтому переключение асинхронных триггеров происходит, как только на информационные входы поступает соответствующая переключающая комбинация сигналов.</w:t>
      </w:r>
    </w:p>
    <w:p w:rsidR="00C94C2A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3EDC">
        <w:rPr>
          <w:sz w:val="28"/>
          <w:szCs w:val="28"/>
        </w:rPr>
        <w:t>В цифровой технике наиболее часто используются</w:t>
      </w:r>
      <w:r w:rsidR="00033EDC" w:rsidRPr="00033EDC">
        <w:rPr>
          <w:sz w:val="28"/>
          <w:szCs w:val="28"/>
        </w:rPr>
        <w:t xml:space="preserve"> </w:t>
      </w:r>
      <w:r w:rsidRPr="00033EDC">
        <w:rPr>
          <w:sz w:val="28"/>
          <w:szCs w:val="28"/>
          <w:lang w:val="en-US"/>
        </w:rPr>
        <w:t>SR</w:t>
      </w:r>
      <w:r w:rsidRPr="00033EDC">
        <w:rPr>
          <w:sz w:val="28"/>
          <w:szCs w:val="28"/>
        </w:rPr>
        <w:t xml:space="preserve">-, </w:t>
      </w:r>
      <w:r w:rsidRPr="00033EDC">
        <w:rPr>
          <w:sz w:val="28"/>
          <w:szCs w:val="28"/>
          <w:lang w:val="en-US"/>
        </w:rPr>
        <w:t>JK</w:t>
      </w:r>
      <w:r w:rsidRPr="00033EDC">
        <w:rPr>
          <w:sz w:val="28"/>
          <w:szCs w:val="28"/>
        </w:rPr>
        <w:t xml:space="preserve">-, </w:t>
      </w:r>
      <w:r w:rsidRPr="00033EDC">
        <w:rPr>
          <w:sz w:val="28"/>
          <w:szCs w:val="28"/>
          <w:lang w:val="en-US"/>
        </w:rPr>
        <w:t>D</w:t>
      </w:r>
      <w:r w:rsidRPr="00033EDC">
        <w:rPr>
          <w:sz w:val="28"/>
          <w:szCs w:val="28"/>
        </w:rPr>
        <w:t xml:space="preserve">-, </w:t>
      </w:r>
      <w:r w:rsidRPr="00033EDC">
        <w:rPr>
          <w:sz w:val="28"/>
          <w:szCs w:val="28"/>
          <w:lang w:val="en-US"/>
        </w:rPr>
        <w:t>T</w:t>
      </w:r>
      <w:r w:rsidRPr="00033EDC">
        <w:rPr>
          <w:sz w:val="28"/>
          <w:szCs w:val="28"/>
        </w:rPr>
        <w:t>-триггеры. Обозначающие тип триггера буквы раскрывают функциональное назначение информационных (управляющих) входов триггера:</w:t>
      </w:r>
    </w:p>
    <w:p w:rsidR="00033EDC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3EDC">
        <w:rPr>
          <w:sz w:val="28"/>
          <w:szCs w:val="28"/>
          <w:lang w:val="en-US"/>
        </w:rPr>
        <w:t>S</w:t>
      </w:r>
      <w:r w:rsidRPr="00033EDC">
        <w:rPr>
          <w:sz w:val="28"/>
          <w:szCs w:val="28"/>
        </w:rPr>
        <w:t xml:space="preserve"> – вход установки в состояние 1;</w:t>
      </w:r>
    </w:p>
    <w:p w:rsidR="00C94C2A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3EDC">
        <w:rPr>
          <w:sz w:val="28"/>
          <w:szCs w:val="28"/>
          <w:lang w:val="en-US"/>
        </w:rPr>
        <w:t>R</w:t>
      </w:r>
      <w:r w:rsidRPr="00033EDC">
        <w:rPr>
          <w:sz w:val="28"/>
          <w:szCs w:val="28"/>
        </w:rPr>
        <w:t xml:space="preserve"> – вход установки в состояние 0;</w:t>
      </w:r>
    </w:p>
    <w:p w:rsidR="00C94C2A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3EDC">
        <w:rPr>
          <w:sz w:val="28"/>
          <w:szCs w:val="28"/>
          <w:lang w:val="en-US"/>
        </w:rPr>
        <w:t>J</w:t>
      </w:r>
      <w:r w:rsidRPr="00033EDC">
        <w:rPr>
          <w:sz w:val="28"/>
          <w:szCs w:val="28"/>
        </w:rPr>
        <w:t xml:space="preserve"> – вход переключения из состояния 0 в состояние 1;</w:t>
      </w:r>
    </w:p>
    <w:p w:rsidR="00C94C2A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3EDC">
        <w:rPr>
          <w:sz w:val="28"/>
          <w:szCs w:val="28"/>
          <w:lang w:val="en-US"/>
        </w:rPr>
        <w:t>K</w:t>
      </w:r>
      <w:r w:rsidRPr="00033EDC">
        <w:rPr>
          <w:sz w:val="28"/>
          <w:szCs w:val="28"/>
        </w:rPr>
        <w:t xml:space="preserve"> – вход переключения из состояния 1 в состояние 0;</w:t>
      </w:r>
    </w:p>
    <w:p w:rsidR="00C94C2A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3EDC">
        <w:rPr>
          <w:sz w:val="28"/>
          <w:szCs w:val="28"/>
          <w:lang w:val="en-US"/>
        </w:rPr>
        <w:t>D</w:t>
      </w:r>
      <w:r w:rsidRPr="00033EDC">
        <w:rPr>
          <w:sz w:val="28"/>
          <w:szCs w:val="28"/>
        </w:rPr>
        <w:t xml:space="preserve"> – информационный вход для установки состояния 1 или 0;</w:t>
      </w:r>
    </w:p>
    <w:p w:rsidR="00C94C2A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3EDC">
        <w:rPr>
          <w:sz w:val="28"/>
          <w:szCs w:val="28"/>
          <w:lang w:val="en-US"/>
        </w:rPr>
        <w:t>T</w:t>
      </w:r>
      <w:r w:rsidRPr="00033EDC">
        <w:rPr>
          <w:sz w:val="28"/>
          <w:szCs w:val="28"/>
        </w:rPr>
        <w:t xml:space="preserve"> – вход инвертирования состояния триггера (счетный вход).</w:t>
      </w:r>
    </w:p>
    <w:p w:rsidR="00C94C2A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3EDC">
        <w:rPr>
          <w:sz w:val="28"/>
          <w:szCs w:val="28"/>
        </w:rPr>
        <w:t xml:space="preserve">Функциональные возможности триггера описывают его характеристическая таблица (таблица состояний) и характеристическое уравнение. Для перечисленных типов триггеров они приведены на рис.2. Таблица состояний и уравнение определяют логическую зависимость последующего состояния триггера </w:t>
      </w:r>
      <w:r w:rsidRPr="00033EDC">
        <w:rPr>
          <w:sz w:val="28"/>
          <w:szCs w:val="28"/>
          <w:lang w:val="en-US"/>
        </w:rPr>
        <w:t>Q</w:t>
      </w:r>
      <w:r w:rsidRPr="00033EDC">
        <w:rPr>
          <w:sz w:val="28"/>
          <w:szCs w:val="28"/>
          <w:vertAlign w:val="superscript"/>
          <w:lang w:val="en-US"/>
        </w:rPr>
        <w:t>t</w:t>
      </w:r>
      <w:r w:rsidRPr="00033EDC">
        <w:rPr>
          <w:sz w:val="28"/>
          <w:szCs w:val="28"/>
          <w:vertAlign w:val="superscript"/>
        </w:rPr>
        <w:t>+1</w:t>
      </w:r>
      <w:r w:rsidRPr="00033EDC">
        <w:rPr>
          <w:sz w:val="28"/>
          <w:szCs w:val="28"/>
        </w:rPr>
        <w:t xml:space="preserve"> от текущих значений сигналов на информационных входах и текущего состояния триггера </w:t>
      </w:r>
      <w:r w:rsidRPr="00033EDC">
        <w:rPr>
          <w:sz w:val="28"/>
          <w:szCs w:val="28"/>
          <w:lang w:val="en-US"/>
        </w:rPr>
        <w:t>Q</w:t>
      </w:r>
      <w:r w:rsidRPr="00033EDC">
        <w:rPr>
          <w:sz w:val="28"/>
          <w:szCs w:val="28"/>
          <w:vertAlign w:val="superscript"/>
          <w:lang w:val="en-US"/>
        </w:rPr>
        <w:t>t</w:t>
      </w:r>
      <w:r w:rsidRPr="00033EDC">
        <w:rPr>
          <w:sz w:val="28"/>
          <w:szCs w:val="28"/>
        </w:rPr>
        <w:t>.</w:t>
      </w:r>
    </w:p>
    <w:p w:rsidR="00C94C2A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4C2A" w:rsidRPr="00033EDC" w:rsidRDefault="00DC7849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oundrect id="_x0000_s1027" style="position:absolute;left:0;text-align:left;margin-left:155.9pt;margin-top:227.95pt;width:4.15pt;height:9.75pt;z-index:251657216" arcsize="10923f" fillcolor="#f4f4f4" stroked="f"/>
        </w:pict>
      </w:r>
      <w:r>
        <w:rPr>
          <w:noProof/>
          <w:sz w:val="28"/>
          <w:szCs w:val="28"/>
        </w:rPr>
        <w:pict>
          <v:shape id="Рисунок 2" o:spid="_x0000_i1026" type="#_x0000_t75" style="width:228.75pt;height:181.5pt;visibility:visible">
            <v:imagedata r:id="rId6" o:title=""/>
          </v:shape>
        </w:pict>
      </w:r>
    </w:p>
    <w:p w:rsidR="00033EDC" w:rsidRPr="00033EDC" w:rsidRDefault="00033EDC" w:rsidP="00033ED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33EDC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3EDC">
        <w:rPr>
          <w:sz w:val="28"/>
          <w:szCs w:val="28"/>
          <w:lang w:val="en-US"/>
        </w:rPr>
        <w:t>SR</w:t>
      </w:r>
      <w:r w:rsidRPr="00033EDC">
        <w:rPr>
          <w:sz w:val="28"/>
          <w:szCs w:val="28"/>
        </w:rPr>
        <w:t xml:space="preserve">-триггер. При </w:t>
      </w:r>
      <w:r w:rsidRPr="00033EDC">
        <w:rPr>
          <w:sz w:val="28"/>
          <w:szCs w:val="28"/>
          <w:lang w:val="en-US"/>
        </w:rPr>
        <w:t>S</w:t>
      </w:r>
      <w:r w:rsidRPr="00033EDC">
        <w:rPr>
          <w:sz w:val="28"/>
          <w:szCs w:val="28"/>
        </w:rPr>
        <w:t xml:space="preserve"> = </w:t>
      </w:r>
      <w:r w:rsidRPr="00033EDC">
        <w:rPr>
          <w:sz w:val="28"/>
          <w:szCs w:val="28"/>
          <w:lang w:val="en-US"/>
        </w:rPr>
        <w:t>R</w:t>
      </w:r>
      <w:r w:rsidRPr="00033EDC">
        <w:rPr>
          <w:sz w:val="28"/>
          <w:szCs w:val="28"/>
        </w:rPr>
        <w:t xml:space="preserve"> = 0 триггер работает в режиме хранения, т.е. сохраняет ранее установленное состояние </w:t>
      </w:r>
      <w:r w:rsidRPr="00033EDC">
        <w:rPr>
          <w:sz w:val="28"/>
          <w:szCs w:val="28"/>
          <w:lang w:val="en-US"/>
        </w:rPr>
        <w:t>Q</w:t>
      </w:r>
      <w:r w:rsidRPr="00033EDC">
        <w:rPr>
          <w:sz w:val="28"/>
          <w:szCs w:val="28"/>
          <w:vertAlign w:val="superscript"/>
          <w:lang w:val="en-US"/>
        </w:rPr>
        <w:t>t</w:t>
      </w:r>
      <w:r w:rsidRPr="00033EDC">
        <w:rPr>
          <w:sz w:val="28"/>
          <w:szCs w:val="28"/>
          <w:vertAlign w:val="superscript"/>
        </w:rPr>
        <w:t>+1</w:t>
      </w:r>
      <w:r w:rsidRPr="00033EDC">
        <w:rPr>
          <w:sz w:val="28"/>
          <w:szCs w:val="28"/>
        </w:rPr>
        <w:t xml:space="preserve"> = </w:t>
      </w:r>
      <w:r w:rsidRPr="00033EDC">
        <w:rPr>
          <w:sz w:val="28"/>
          <w:szCs w:val="28"/>
          <w:lang w:val="en-US"/>
        </w:rPr>
        <w:t>Q</w:t>
      </w:r>
      <w:r w:rsidRPr="00033EDC">
        <w:rPr>
          <w:sz w:val="28"/>
          <w:szCs w:val="28"/>
          <w:vertAlign w:val="superscript"/>
          <w:lang w:val="en-US"/>
        </w:rPr>
        <w:t>t</w:t>
      </w:r>
      <w:r w:rsidRPr="00033EDC">
        <w:rPr>
          <w:sz w:val="28"/>
          <w:szCs w:val="28"/>
        </w:rPr>
        <w:t xml:space="preserve">. При </w:t>
      </w:r>
      <w:r w:rsidRPr="00033EDC">
        <w:rPr>
          <w:sz w:val="28"/>
          <w:szCs w:val="28"/>
          <w:lang w:val="en-US"/>
        </w:rPr>
        <w:t>S</w:t>
      </w:r>
      <w:r w:rsidRPr="00033EDC">
        <w:rPr>
          <w:sz w:val="28"/>
          <w:szCs w:val="28"/>
        </w:rPr>
        <w:t xml:space="preserve"> = 1, </w:t>
      </w:r>
      <w:r w:rsidRPr="00033EDC">
        <w:rPr>
          <w:sz w:val="28"/>
          <w:szCs w:val="28"/>
          <w:lang w:val="en-US"/>
        </w:rPr>
        <w:t>R</w:t>
      </w:r>
      <w:r w:rsidRPr="00033EDC">
        <w:rPr>
          <w:sz w:val="28"/>
          <w:szCs w:val="28"/>
        </w:rPr>
        <w:t xml:space="preserve"> = 0 триггер устанавливается в состояние </w:t>
      </w:r>
      <w:r w:rsidRPr="00033EDC">
        <w:rPr>
          <w:sz w:val="28"/>
          <w:szCs w:val="28"/>
          <w:lang w:val="en-US"/>
        </w:rPr>
        <w:t>Q</w:t>
      </w:r>
      <w:r w:rsidRPr="00033EDC">
        <w:rPr>
          <w:sz w:val="28"/>
          <w:szCs w:val="28"/>
          <w:vertAlign w:val="superscript"/>
          <w:lang w:val="en-US"/>
        </w:rPr>
        <w:t>t</w:t>
      </w:r>
      <w:r w:rsidRPr="00033EDC">
        <w:rPr>
          <w:sz w:val="28"/>
          <w:szCs w:val="28"/>
          <w:vertAlign w:val="superscript"/>
        </w:rPr>
        <w:t>+1</w:t>
      </w:r>
      <w:r w:rsidRPr="00033EDC">
        <w:rPr>
          <w:sz w:val="28"/>
          <w:szCs w:val="28"/>
        </w:rPr>
        <w:t xml:space="preserve"> = 1, а при </w:t>
      </w:r>
      <w:r w:rsidRPr="00033EDC">
        <w:rPr>
          <w:sz w:val="28"/>
          <w:szCs w:val="28"/>
          <w:lang w:val="en-US"/>
        </w:rPr>
        <w:t>S</w:t>
      </w:r>
      <w:r w:rsidRPr="00033EDC">
        <w:rPr>
          <w:sz w:val="28"/>
          <w:szCs w:val="28"/>
        </w:rPr>
        <w:t xml:space="preserve"> = 0, </w:t>
      </w:r>
      <w:r w:rsidRPr="00033EDC">
        <w:rPr>
          <w:sz w:val="28"/>
          <w:szCs w:val="28"/>
          <w:lang w:val="en-US"/>
        </w:rPr>
        <w:t>R</w:t>
      </w:r>
      <w:r w:rsidRPr="00033EDC">
        <w:rPr>
          <w:sz w:val="28"/>
          <w:szCs w:val="28"/>
        </w:rPr>
        <w:t xml:space="preserve"> = 1 – в состояние </w:t>
      </w:r>
      <w:r w:rsidRPr="00033EDC">
        <w:rPr>
          <w:sz w:val="28"/>
          <w:szCs w:val="28"/>
          <w:lang w:val="en-US"/>
        </w:rPr>
        <w:t>Q</w:t>
      </w:r>
      <w:r w:rsidRPr="00033EDC">
        <w:rPr>
          <w:sz w:val="28"/>
          <w:szCs w:val="28"/>
          <w:vertAlign w:val="superscript"/>
          <w:lang w:val="en-US"/>
        </w:rPr>
        <w:t>t</w:t>
      </w:r>
      <w:r w:rsidRPr="00033EDC">
        <w:rPr>
          <w:sz w:val="28"/>
          <w:szCs w:val="28"/>
          <w:vertAlign w:val="superscript"/>
        </w:rPr>
        <w:t>+1</w:t>
      </w:r>
      <w:r w:rsidRPr="00033EDC">
        <w:rPr>
          <w:sz w:val="28"/>
          <w:szCs w:val="28"/>
        </w:rPr>
        <w:t xml:space="preserve"> = 0. Комбинация входных сигналов </w:t>
      </w:r>
      <w:r w:rsidRPr="00033EDC">
        <w:rPr>
          <w:sz w:val="28"/>
          <w:szCs w:val="28"/>
          <w:lang w:val="en-US"/>
        </w:rPr>
        <w:t>S</w:t>
      </w:r>
      <w:r w:rsidRPr="00033EDC">
        <w:rPr>
          <w:sz w:val="28"/>
          <w:szCs w:val="28"/>
        </w:rPr>
        <w:t xml:space="preserve"> = </w:t>
      </w:r>
      <w:r w:rsidRPr="00033EDC">
        <w:rPr>
          <w:sz w:val="28"/>
          <w:szCs w:val="28"/>
          <w:lang w:val="en-US"/>
        </w:rPr>
        <w:t>R</w:t>
      </w:r>
      <w:r w:rsidRPr="00033EDC">
        <w:rPr>
          <w:sz w:val="28"/>
          <w:szCs w:val="28"/>
        </w:rPr>
        <w:t xml:space="preserve"> = 1 (установка 1 и 0 одновременно) является запрещенной, так как приводит к непредсказуемому состоянию триггера после поступления синхроимпульса. Во избежание возникновения сбоев комбинацию </w:t>
      </w:r>
      <w:r w:rsidRPr="00033EDC">
        <w:rPr>
          <w:sz w:val="28"/>
          <w:szCs w:val="28"/>
          <w:lang w:val="en-US"/>
        </w:rPr>
        <w:t>S</w:t>
      </w:r>
      <w:r w:rsidRPr="00033EDC">
        <w:rPr>
          <w:sz w:val="28"/>
          <w:szCs w:val="28"/>
        </w:rPr>
        <w:t xml:space="preserve"> = </w:t>
      </w:r>
      <w:r w:rsidRPr="00033EDC">
        <w:rPr>
          <w:sz w:val="28"/>
          <w:szCs w:val="28"/>
          <w:lang w:val="en-US"/>
        </w:rPr>
        <w:t>R</w:t>
      </w:r>
      <w:r w:rsidRPr="00033EDC">
        <w:rPr>
          <w:sz w:val="28"/>
          <w:szCs w:val="28"/>
        </w:rPr>
        <w:t xml:space="preserve"> = 1 исключают, поэтому она является нереализуемой.</w:t>
      </w:r>
    </w:p>
    <w:p w:rsidR="00C94C2A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3EDC">
        <w:rPr>
          <w:sz w:val="28"/>
          <w:szCs w:val="28"/>
        </w:rPr>
        <w:t xml:space="preserve">Характеристическое уравнение </w:t>
      </w:r>
      <w:r w:rsidRPr="00033EDC">
        <w:rPr>
          <w:sz w:val="28"/>
          <w:szCs w:val="28"/>
          <w:lang w:val="en-US"/>
        </w:rPr>
        <w:t>SR</w:t>
      </w:r>
      <w:r w:rsidRPr="00033EDC">
        <w:rPr>
          <w:sz w:val="28"/>
          <w:szCs w:val="28"/>
        </w:rPr>
        <w:t xml:space="preserve">-триггера, приведенное на рис.2, легко получить путем минимизации логической функции </w:t>
      </w:r>
      <w:r w:rsidRPr="00033EDC">
        <w:rPr>
          <w:sz w:val="28"/>
          <w:szCs w:val="28"/>
          <w:lang w:val="en-US"/>
        </w:rPr>
        <w:t>Q</w:t>
      </w:r>
      <w:r w:rsidRPr="00033EDC">
        <w:rPr>
          <w:sz w:val="28"/>
          <w:szCs w:val="28"/>
          <w:vertAlign w:val="superscript"/>
          <w:lang w:val="en-US"/>
        </w:rPr>
        <w:t>t</w:t>
      </w:r>
      <w:r w:rsidRPr="00033EDC">
        <w:rPr>
          <w:sz w:val="28"/>
          <w:szCs w:val="28"/>
          <w:vertAlign w:val="superscript"/>
        </w:rPr>
        <w:t>+1</w:t>
      </w:r>
      <w:r w:rsidRPr="00033EDC">
        <w:rPr>
          <w:sz w:val="28"/>
          <w:szCs w:val="28"/>
        </w:rPr>
        <w:t>(</w:t>
      </w:r>
      <w:r w:rsidRPr="00033EDC">
        <w:rPr>
          <w:sz w:val="28"/>
          <w:szCs w:val="28"/>
          <w:lang w:val="en-US"/>
        </w:rPr>
        <w:t>S</w:t>
      </w:r>
      <w:r w:rsidRPr="00033EDC">
        <w:rPr>
          <w:sz w:val="28"/>
          <w:szCs w:val="28"/>
          <w:vertAlign w:val="superscript"/>
          <w:lang w:val="en-US"/>
        </w:rPr>
        <w:t>t</w:t>
      </w:r>
      <w:r w:rsidRPr="00033EDC">
        <w:rPr>
          <w:sz w:val="28"/>
          <w:szCs w:val="28"/>
        </w:rPr>
        <w:t>,</w:t>
      </w:r>
      <w:r w:rsidRPr="00033EDC">
        <w:rPr>
          <w:sz w:val="28"/>
          <w:szCs w:val="28"/>
          <w:lang w:val="en-US"/>
        </w:rPr>
        <w:t>R</w:t>
      </w:r>
      <w:r w:rsidRPr="00033EDC">
        <w:rPr>
          <w:sz w:val="28"/>
          <w:szCs w:val="28"/>
          <w:vertAlign w:val="superscript"/>
          <w:lang w:val="en-US"/>
        </w:rPr>
        <w:t>t</w:t>
      </w:r>
      <w:r w:rsidRPr="00033EDC">
        <w:rPr>
          <w:sz w:val="28"/>
          <w:szCs w:val="28"/>
        </w:rPr>
        <w:t>,</w:t>
      </w:r>
      <w:r w:rsidRPr="00033EDC">
        <w:rPr>
          <w:sz w:val="28"/>
          <w:szCs w:val="28"/>
          <w:lang w:val="en-US"/>
        </w:rPr>
        <w:t>Q</w:t>
      </w:r>
      <w:r w:rsidRPr="00033EDC">
        <w:rPr>
          <w:sz w:val="28"/>
          <w:szCs w:val="28"/>
          <w:vertAlign w:val="superscript"/>
          <w:lang w:val="en-US"/>
        </w:rPr>
        <w:t>t</w:t>
      </w:r>
      <w:r w:rsidRPr="00033EDC">
        <w:rPr>
          <w:sz w:val="28"/>
          <w:szCs w:val="28"/>
        </w:rPr>
        <w:t>) с использованием карты Карно.</w:t>
      </w:r>
    </w:p>
    <w:p w:rsidR="00C94C2A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3EDC">
        <w:rPr>
          <w:sz w:val="28"/>
          <w:szCs w:val="28"/>
        </w:rPr>
        <w:t xml:space="preserve">Синхронные </w:t>
      </w:r>
      <w:r w:rsidRPr="00033EDC">
        <w:rPr>
          <w:sz w:val="28"/>
          <w:szCs w:val="28"/>
          <w:lang w:val="en-US"/>
        </w:rPr>
        <w:t>SR</w:t>
      </w:r>
      <w:r w:rsidRPr="00033EDC">
        <w:rPr>
          <w:sz w:val="28"/>
          <w:szCs w:val="28"/>
        </w:rPr>
        <w:t>-триггеры могут синхронизироваться уровнем, положительным фронтом, отрицательным фронтом (рис.2,а,б,в) синхросигнала.</w:t>
      </w:r>
    </w:p>
    <w:p w:rsidR="00C94C2A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3EDC">
        <w:rPr>
          <w:sz w:val="28"/>
          <w:szCs w:val="28"/>
          <w:lang w:val="en-US"/>
        </w:rPr>
        <w:t>JK</w:t>
      </w:r>
      <w:r w:rsidRPr="00033EDC">
        <w:rPr>
          <w:sz w:val="28"/>
          <w:szCs w:val="28"/>
        </w:rPr>
        <w:t xml:space="preserve">-триггер получен путем усовершенствования </w:t>
      </w:r>
      <w:r w:rsidRPr="00033EDC">
        <w:rPr>
          <w:sz w:val="28"/>
          <w:szCs w:val="28"/>
          <w:lang w:val="en-US"/>
        </w:rPr>
        <w:t>SR</w:t>
      </w:r>
      <w:r w:rsidRPr="00033EDC">
        <w:rPr>
          <w:sz w:val="28"/>
          <w:szCs w:val="28"/>
        </w:rPr>
        <w:t xml:space="preserve">-триггера. </w:t>
      </w:r>
      <w:r w:rsidRPr="00033EDC">
        <w:rPr>
          <w:sz w:val="28"/>
          <w:szCs w:val="28"/>
          <w:lang w:val="en-US"/>
        </w:rPr>
        <w:t>JK</w:t>
      </w:r>
      <w:r w:rsidRPr="00033EDC">
        <w:rPr>
          <w:sz w:val="28"/>
          <w:szCs w:val="28"/>
        </w:rPr>
        <w:t xml:space="preserve">-триггер реализует все режимы работы </w:t>
      </w:r>
      <w:r w:rsidRPr="00033EDC">
        <w:rPr>
          <w:sz w:val="28"/>
          <w:szCs w:val="28"/>
          <w:lang w:val="en-US"/>
        </w:rPr>
        <w:t>SR</w:t>
      </w:r>
      <w:r w:rsidRPr="00033EDC">
        <w:rPr>
          <w:sz w:val="28"/>
          <w:szCs w:val="28"/>
        </w:rPr>
        <w:t xml:space="preserve">-триггера, но не имеет запрещенных комбинаций сигналов на информационных входах. При воздействии на информационные входы сигналов </w:t>
      </w:r>
      <w:r w:rsidRPr="00033EDC">
        <w:rPr>
          <w:sz w:val="28"/>
          <w:szCs w:val="28"/>
          <w:lang w:val="en-US"/>
        </w:rPr>
        <w:t>J</w:t>
      </w:r>
      <w:r w:rsidRPr="00033EDC">
        <w:rPr>
          <w:sz w:val="28"/>
          <w:szCs w:val="28"/>
        </w:rPr>
        <w:t xml:space="preserve"> = </w:t>
      </w:r>
      <w:r w:rsidRPr="00033EDC">
        <w:rPr>
          <w:sz w:val="28"/>
          <w:szCs w:val="28"/>
          <w:lang w:val="en-US"/>
        </w:rPr>
        <w:t>K</w:t>
      </w:r>
      <w:r w:rsidRPr="00033EDC">
        <w:rPr>
          <w:sz w:val="28"/>
          <w:szCs w:val="28"/>
        </w:rPr>
        <w:t xml:space="preserve"> = 1 триггер инвертирует свое состояние после поступления синхроимпульса </w:t>
      </w:r>
      <w:r w:rsidR="00DC7849">
        <w:rPr>
          <w:noProof/>
          <w:position w:val="-8"/>
          <w:sz w:val="28"/>
          <w:szCs w:val="28"/>
        </w:rPr>
        <w:pict>
          <v:shape id="Рисунок 3" o:spid="_x0000_i1027" type="#_x0000_t75" style="width:42pt;height:18pt;visibility:visible">
            <v:imagedata r:id="rId7" o:title=""/>
          </v:shape>
        </w:pict>
      </w:r>
      <w:r w:rsidRPr="00033EDC">
        <w:rPr>
          <w:sz w:val="28"/>
          <w:szCs w:val="28"/>
        </w:rPr>
        <w:t>, то есть работает в режиме счета синхроимпульсов.</w:t>
      </w:r>
    </w:p>
    <w:p w:rsidR="00C94C2A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3EDC">
        <w:rPr>
          <w:sz w:val="28"/>
          <w:szCs w:val="28"/>
        </w:rPr>
        <w:t xml:space="preserve">Поэтому </w:t>
      </w:r>
      <w:r w:rsidRPr="00033EDC">
        <w:rPr>
          <w:sz w:val="28"/>
          <w:szCs w:val="28"/>
          <w:lang w:val="en-US"/>
        </w:rPr>
        <w:t>JK</w:t>
      </w:r>
      <w:r w:rsidRPr="00033EDC">
        <w:rPr>
          <w:sz w:val="28"/>
          <w:szCs w:val="28"/>
        </w:rPr>
        <w:t xml:space="preserve">-триггер является универсальным триггером и выпускается в виде готовых микросхем, которые предназначены для применения в нетиповых регистрах и счетчиках. </w:t>
      </w:r>
      <w:r w:rsidRPr="00033EDC">
        <w:rPr>
          <w:sz w:val="28"/>
          <w:szCs w:val="28"/>
          <w:lang w:val="en-US"/>
        </w:rPr>
        <w:t>JK</w:t>
      </w:r>
      <w:r w:rsidRPr="00033EDC">
        <w:rPr>
          <w:sz w:val="28"/>
          <w:szCs w:val="28"/>
        </w:rPr>
        <w:t xml:space="preserve">-триггеры в интегральном исполнении могут иметь несколько входов </w:t>
      </w:r>
      <w:r w:rsidRPr="00033EDC">
        <w:rPr>
          <w:sz w:val="28"/>
          <w:szCs w:val="28"/>
          <w:lang w:val="en-US"/>
        </w:rPr>
        <w:t>J</w:t>
      </w:r>
      <w:r w:rsidRPr="00033EDC">
        <w:rPr>
          <w:sz w:val="28"/>
          <w:szCs w:val="28"/>
        </w:rPr>
        <w:t xml:space="preserve"> и </w:t>
      </w:r>
      <w:r w:rsidRPr="00033EDC">
        <w:rPr>
          <w:sz w:val="28"/>
          <w:szCs w:val="28"/>
          <w:lang w:val="en-US"/>
        </w:rPr>
        <w:t>K</w:t>
      </w:r>
      <w:r w:rsidRPr="00033EDC">
        <w:rPr>
          <w:sz w:val="28"/>
          <w:szCs w:val="28"/>
        </w:rPr>
        <w:t xml:space="preserve">, а также асинхронные входы принудительной установки триггера в единичное или нулевое состояние. Пример такого триггера приведен на рис.2,д. Логические сигналы на информационных входах </w:t>
      </w:r>
      <w:r w:rsidRPr="00033EDC">
        <w:rPr>
          <w:sz w:val="28"/>
          <w:szCs w:val="28"/>
          <w:lang w:val="en-US"/>
        </w:rPr>
        <w:t>J</w:t>
      </w:r>
      <w:r w:rsidRPr="00033EDC">
        <w:rPr>
          <w:sz w:val="28"/>
          <w:szCs w:val="28"/>
        </w:rPr>
        <w:t xml:space="preserve"> и </w:t>
      </w:r>
      <w:r w:rsidRPr="00033EDC">
        <w:rPr>
          <w:sz w:val="28"/>
          <w:szCs w:val="28"/>
          <w:lang w:val="en-US"/>
        </w:rPr>
        <w:t>K</w:t>
      </w:r>
      <w:r w:rsidRPr="00033EDC">
        <w:rPr>
          <w:sz w:val="28"/>
          <w:szCs w:val="28"/>
        </w:rPr>
        <w:t xml:space="preserve"> перемножаются, что обозначено знаком конъюнкции &amp;; асинхронные сигналы для установки 1 или 0 (входы </w:t>
      </w:r>
      <w:r w:rsidRPr="00033EDC">
        <w:rPr>
          <w:sz w:val="28"/>
          <w:szCs w:val="28"/>
          <w:lang w:val="en-US"/>
        </w:rPr>
        <w:t>S</w:t>
      </w:r>
      <w:r w:rsidRPr="00033EDC">
        <w:rPr>
          <w:sz w:val="28"/>
          <w:szCs w:val="28"/>
        </w:rPr>
        <w:t xml:space="preserve"> и </w:t>
      </w:r>
      <w:r w:rsidRPr="00033EDC">
        <w:rPr>
          <w:sz w:val="28"/>
          <w:szCs w:val="28"/>
          <w:lang w:val="en-US"/>
        </w:rPr>
        <w:t>R</w:t>
      </w:r>
      <w:r w:rsidRPr="00033EDC">
        <w:rPr>
          <w:sz w:val="28"/>
          <w:szCs w:val="28"/>
        </w:rPr>
        <w:t>) должны иметь низкий уровень, что обозначено кружком. Такие триггеры имеют расширенные логические возможности, и их использование в цифровых устройствах позволяет уменьшить аппаратные затраты.</w:t>
      </w:r>
    </w:p>
    <w:p w:rsidR="00C94C2A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3EDC">
        <w:rPr>
          <w:sz w:val="28"/>
          <w:szCs w:val="28"/>
          <w:lang w:val="en-US"/>
        </w:rPr>
        <w:t>D</w:t>
      </w:r>
      <w:r w:rsidRPr="00033EDC">
        <w:rPr>
          <w:sz w:val="28"/>
          <w:szCs w:val="28"/>
        </w:rPr>
        <w:t xml:space="preserve">-триггер имеет таблицу состояний, в которой отсутствует состояние, соответствующее режиму хранения, триггер всегда воспринимает значение сигнала на входе </w:t>
      </w:r>
      <w:r w:rsidRPr="00033EDC">
        <w:rPr>
          <w:sz w:val="28"/>
          <w:szCs w:val="28"/>
          <w:lang w:val="en-US"/>
        </w:rPr>
        <w:t>D</w:t>
      </w:r>
      <w:r w:rsidRPr="00033EDC">
        <w:rPr>
          <w:sz w:val="28"/>
          <w:szCs w:val="28"/>
        </w:rPr>
        <w:t xml:space="preserve"> с задержкой на один период синхронизации </w:t>
      </w:r>
      <w:r w:rsidRPr="00033EDC">
        <w:rPr>
          <w:sz w:val="28"/>
          <w:szCs w:val="28"/>
          <w:lang w:val="en-US"/>
        </w:rPr>
        <w:t>Q</w:t>
      </w:r>
      <w:r w:rsidRPr="00033EDC">
        <w:rPr>
          <w:sz w:val="28"/>
          <w:szCs w:val="28"/>
          <w:vertAlign w:val="superscript"/>
          <w:lang w:val="en-US"/>
        </w:rPr>
        <w:t>t</w:t>
      </w:r>
      <w:r w:rsidRPr="00033EDC">
        <w:rPr>
          <w:sz w:val="28"/>
          <w:szCs w:val="28"/>
          <w:vertAlign w:val="superscript"/>
        </w:rPr>
        <w:t>+1</w:t>
      </w:r>
      <w:r w:rsidRPr="00033EDC">
        <w:rPr>
          <w:sz w:val="28"/>
          <w:szCs w:val="28"/>
        </w:rPr>
        <w:t xml:space="preserve">= </w:t>
      </w:r>
      <w:r w:rsidRPr="00033EDC">
        <w:rPr>
          <w:sz w:val="28"/>
          <w:szCs w:val="28"/>
          <w:lang w:val="en-US"/>
        </w:rPr>
        <w:t>D</w:t>
      </w:r>
      <w:r w:rsidRPr="00033EDC">
        <w:rPr>
          <w:sz w:val="28"/>
          <w:szCs w:val="28"/>
          <w:vertAlign w:val="superscript"/>
          <w:lang w:val="en-US"/>
        </w:rPr>
        <w:t>t</w:t>
      </w:r>
      <w:r w:rsidRPr="00033EDC">
        <w:rPr>
          <w:sz w:val="28"/>
          <w:szCs w:val="28"/>
        </w:rPr>
        <w:t xml:space="preserve">. Поэтому </w:t>
      </w:r>
      <w:r w:rsidRPr="00033EDC">
        <w:rPr>
          <w:sz w:val="28"/>
          <w:szCs w:val="28"/>
          <w:lang w:val="en-US"/>
        </w:rPr>
        <w:t>D</w:t>
      </w:r>
      <w:r w:rsidRPr="00033EDC">
        <w:rPr>
          <w:sz w:val="28"/>
          <w:szCs w:val="28"/>
        </w:rPr>
        <w:t xml:space="preserve">-триггер является триггером задержки информации, поступающей на информационный вход </w:t>
      </w:r>
      <w:r w:rsidRPr="00033EDC">
        <w:rPr>
          <w:sz w:val="28"/>
          <w:szCs w:val="28"/>
          <w:lang w:val="en-US"/>
        </w:rPr>
        <w:t>D</w:t>
      </w:r>
      <w:r w:rsidRPr="00033EDC">
        <w:rPr>
          <w:sz w:val="28"/>
          <w:szCs w:val="28"/>
        </w:rPr>
        <w:t>.</w:t>
      </w:r>
    </w:p>
    <w:p w:rsidR="00C94C2A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3EDC">
        <w:rPr>
          <w:sz w:val="28"/>
          <w:szCs w:val="28"/>
          <w:lang w:val="en-US"/>
        </w:rPr>
        <w:t>D</w:t>
      </w:r>
      <w:r w:rsidRPr="00033EDC">
        <w:rPr>
          <w:sz w:val="28"/>
          <w:szCs w:val="28"/>
        </w:rPr>
        <w:t>-триггеры с переключением по уровню синхроимпульса (рис.2,е) применяются в регистрах памяти. Триггеры с переключением по положительному или отрицательному фронту (рис.2,ж,з) используются в регистрах сдвига, в счетчиках импульсов и т.п., в таком случае они, как правило, имеют входы принудительной асинхронной установки в 1 или 0 (рис.2,з).</w:t>
      </w:r>
    </w:p>
    <w:p w:rsidR="00033EDC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3EDC">
        <w:rPr>
          <w:sz w:val="28"/>
          <w:szCs w:val="28"/>
          <w:lang w:val="en-US"/>
        </w:rPr>
        <w:t>T</w:t>
      </w:r>
      <w:r w:rsidRPr="00033EDC">
        <w:rPr>
          <w:sz w:val="28"/>
          <w:szCs w:val="28"/>
        </w:rPr>
        <w:t xml:space="preserve">-триггер называется счетным триггером. Состояние его выхода меняется на противоположное при поступлении на вход счетного сигнала </w:t>
      </w:r>
      <w:r w:rsidRPr="00033EDC">
        <w:rPr>
          <w:sz w:val="28"/>
          <w:szCs w:val="28"/>
          <w:lang w:val="en-US"/>
        </w:rPr>
        <w:t>T</w:t>
      </w:r>
      <w:r w:rsidRPr="00033EDC">
        <w:rPr>
          <w:sz w:val="28"/>
          <w:szCs w:val="28"/>
        </w:rPr>
        <w:t xml:space="preserve"> = 1 и сохраняется неизменным при </w:t>
      </w:r>
      <w:r w:rsidRPr="00033EDC">
        <w:rPr>
          <w:sz w:val="28"/>
          <w:szCs w:val="28"/>
          <w:lang w:val="en-US"/>
        </w:rPr>
        <w:t>T</w:t>
      </w:r>
      <w:r w:rsidRPr="00033EDC">
        <w:rPr>
          <w:sz w:val="28"/>
          <w:szCs w:val="28"/>
        </w:rPr>
        <w:t xml:space="preserve"> = 0. </w:t>
      </w:r>
      <w:r w:rsidRPr="00033EDC">
        <w:rPr>
          <w:sz w:val="28"/>
          <w:szCs w:val="28"/>
          <w:lang w:val="en-US"/>
        </w:rPr>
        <w:t>T</w:t>
      </w:r>
      <w:r w:rsidRPr="00033EDC">
        <w:rPr>
          <w:sz w:val="28"/>
          <w:szCs w:val="28"/>
        </w:rPr>
        <w:t xml:space="preserve">-триггер можно получить из </w:t>
      </w:r>
      <w:r w:rsidRPr="00033EDC">
        <w:rPr>
          <w:sz w:val="28"/>
          <w:szCs w:val="28"/>
          <w:lang w:val="en-US"/>
        </w:rPr>
        <w:t>JK</w:t>
      </w:r>
      <w:r w:rsidRPr="00033EDC">
        <w:rPr>
          <w:sz w:val="28"/>
          <w:szCs w:val="28"/>
        </w:rPr>
        <w:t xml:space="preserve">-триггера, определив </w:t>
      </w:r>
      <w:r w:rsidRPr="00033EDC">
        <w:rPr>
          <w:sz w:val="28"/>
          <w:szCs w:val="28"/>
          <w:lang w:val="en-US"/>
        </w:rPr>
        <w:t>J</w:t>
      </w:r>
      <w:r w:rsidRPr="00033EDC">
        <w:rPr>
          <w:sz w:val="28"/>
          <w:szCs w:val="28"/>
        </w:rPr>
        <w:t xml:space="preserve"> = </w:t>
      </w:r>
      <w:r w:rsidRPr="00033EDC">
        <w:rPr>
          <w:sz w:val="28"/>
          <w:szCs w:val="28"/>
          <w:lang w:val="en-US"/>
        </w:rPr>
        <w:t>K</w:t>
      </w:r>
      <w:r w:rsidRPr="00033EDC">
        <w:rPr>
          <w:sz w:val="28"/>
          <w:szCs w:val="28"/>
        </w:rPr>
        <w:t xml:space="preserve"> = 1, или из </w:t>
      </w:r>
      <w:r w:rsidRPr="00033EDC">
        <w:rPr>
          <w:sz w:val="28"/>
          <w:szCs w:val="28"/>
          <w:lang w:val="en-US"/>
        </w:rPr>
        <w:t>D</w:t>
      </w:r>
      <w:r w:rsidRPr="00033EDC">
        <w:rPr>
          <w:sz w:val="28"/>
          <w:szCs w:val="28"/>
        </w:rPr>
        <w:t>-триггера (рис.2,и). Условное</w:t>
      </w:r>
    </w:p>
    <w:p w:rsidR="00C94C2A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3EDC">
        <w:rPr>
          <w:sz w:val="28"/>
          <w:szCs w:val="28"/>
        </w:rPr>
        <w:t xml:space="preserve">графическое обозначение </w:t>
      </w:r>
      <w:r w:rsidRPr="00033EDC">
        <w:rPr>
          <w:sz w:val="28"/>
          <w:szCs w:val="28"/>
          <w:lang w:val="en-US"/>
        </w:rPr>
        <w:t>T</w:t>
      </w:r>
      <w:r w:rsidRPr="00033EDC">
        <w:rPr>
          <w:sz w:val="28"/>
          <w:szCs w:val="28"/>
        </w:rPr>
        <w:t xml:space="preserve">-триггера показано на рис.2,к. </w:t>
      </w:r>
      <w:r w:rsidRPr="00033EDC">
        <w:rPr>
          <w:sz w:val="28"/>
          <w:szCs w:val="28"/>
          <w:lang w:val="en-US"/>
        </w:rPr>
        <w:t>T</w:t>
      </w:r>
      <w:r w:rsidRPr="00033EDC">
        <w:rPr>
          <w:sz w:val="28"/>
          <w:szCs w:val="28"/>
        </w:rPr>
        <w:t xml:space="preserve">-триггеры применяются для построения счетчиков импульсов, поэтому они имеют асинхронные входы (прямые – </w:t>
      </w:r>
      <w:r w:rsidRPr="00033EDC">
        <w:rPr>
          <w:sz w:val="28"/>
          <w:szCs w:val="28"/>
          <w:lang w:val="en-US"/>
        </w:rPr>
        <w:t>R</w:t>
      </w:r>
      <w:r w:rsidRPr="00033EDC">
        <w:rPr>
          <w:sz w:val="28"/>
          <w:szCs w:val="28"/>
        </w:rPr>
        <w:t xml:space="preserve"> и </w:t>
      </w:r>
      <w:r w:rsidRPr="00033EDC">
        <w:rPr>
          <w:sz w:val="28"/>
          <w:szCs w:val="28"/>
          <w:lang w:val="en-US"/>
        </w:rPr>
        <w:t>S</w:t>
      </w:r>
      <w:r w:rsidR="00033EDC" w:rsidRPr="00033EDC">
        <w:rPr>
          <w:sz w:val="28"/>
          <w:szCs w:val="28"/>
        </w:rPr>
        <w:t xml:space="preserve"> </w:t>
      </w:r>
      <w:r w:rsidRPr="00033EDC">
        <w:rPr>
          <w:sz w:val="28"/>
          <w:szCs w:val="28"/>
        </w:rPr>
        <w:t xml:space="preserve">или инверсные – </w:t>
      </w:r>
      <w:r w:rsidR="00DC7849">
        <w:rPr>
          <w:noProof/>
          <w:position w:val="-4"/>
          <w:sz w:val="28"/>
          <w:szCs w:val="28"/>
        </w:rPr>
        <w:pict>
          <v:shape id="Рисунок 4" o:spid="_x0000_i1028" type="#_x0000_t75" style="width:9.75pt;height:13.5pt;visibility:visible">
            <v:imagedata r:id="rId8" o:title=""/>
          </v:shape>
        </w:pict>
      </w:r>
      <w:r w:rsidRPr="00033EDC">
        <w:rPr>
          <w:sz w:val="28"/>
          <w:szCs w:val="28"/>
        </w:rPr>
        <w:t xml:space="preserve"> и</w:t>
      </w:r>
      <w:r w:rsidR="00DC7849">
        <w:rPr>
          <w:noProof/>
          <w:position w:val="-6"/>
          <w:sz w:val="28"/>
          <w:szCs w:val="28"/>
        </w:rPr>
        <w:pict>
          <v:shape id="Рисунок 5" o:spid="_x0000_i1029" type="#_x0000_t75" style="width:9.75pt;height:15pt;visibility:visible">
            <v:imagedata r:id="rId9" o:title=""/>
          </v:shape>
        </w:pict>
      </w:r>
      <w:r w:rsidRPr="00033EDC">
        <w:rPr>
          <w:sz w:val="28"/>
          <w:szCs w:val="28"/>
        </w:rPr>
        <w:t>) для сброса триггера в нулевое состояние и установки единицы.</w:t>
      </w:r>
    </w:p>
    <w:p w:rsidR="00033EDC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3EDC">
        <w:rPr>
          <w:sz w:val="28"/>
          <w:szCs w:val="28"/>
        </w:rPr>
        <w:t xml:space="preserve">В произвольном последовательностном устройстве любой триггер, как элемент памяти, должен обеспечивать выполнение следующих четырех функций для дискретных моментов времени </w:t>
      </w:r>
      <w:r w:rsidRPr="00033EDC">
        <w:rPr>
          <w:sz w:val="28"/>
          <w:szCs w:val="28"/>
          <w:lang w:val="en-US"/>
        </w:rPr>
        <w:t>t</w:t>
      </w:r>
      <w:r w:rsidRPr="00033EDC">
        <w:rPr>
          <w:sz w:val="28"/>
          <w:szCs w:val="28"/>
        </w:rPr>
        <w:t xml:space="preserve"> и </w:t>
      </w:r>
      <w:r w:rsidRPr="00033EDC">
        <w:rPr>
          <w:sz w:val="28"/>
          <w:szCs w:val="28"/>
          <w:lang w:val="en-US"/>
        </w:rPr>
        <w:t>t</w:t>
      </w:r>
      <w:r w:rsidRPr="00033EDC">
        <w:rPr>
          <w:sz w:val="28"/>
          <w:szCs w:val="28"/>
        </w:rPr>
        <w:t>+1:</w:t>
      </w:r>
      <w:r w:rsidR="00DC7849">
        <w:rPr>
          <w:noProof/>
          <w:position w:val="-10"/>
          <w:sz w:val="28"/>
          <w:szCs w:val="28"/>
        </w:rPr>
        <w:pict>
          <v:shape id="Рисунок 6" o:spid="_x0000_i1030" type="#_x0000_t75" style="width:7.5pt;height:13.5pt;visibility:visible">
            <v:imagedata r:id="rId10" o:title=""/>
          </v:shape>
        </w:pict>
      </w:r>
    </w:p>
    <w:p w:rsidR="00033EDC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33EDC">
        <w:rPr>
          <w:sz w:val="28"/>
          <w:szCs w:val="28"/>
        </w:rPr>
        <w:t>- сохранить нулевое состояние</w:t>
      </w:r>
      <w:r w:rsidR="00033EDC" w:rsidRPr="00033EDC">
        <w:rPr>
          <w:sz w:val="28"/>
          <w:szCs w:val="28"/>
        </w:rPr>
        <w:t xml:space="preserve"> </w:t>
      </w:r>
      <w:r w:rsidR="00DC7849">
        <w:rPr>
          <w:noProof/>
          <w:position w:val="-12"/>
          <w:sz w:val="28"/>
          <w:szCs w:val="28"/>
        </w:rPr>
        <w:pict>
          <v:shape id="Рисунок 7" o:spid="_x0000_i1031" type="#_x0000_t75" style="width:144.75pt;height:18pt;visibility:visible">
            <v:imagedata r:id="rId11" o:title=""/>
          </v:shape>
        </w:pict>
      </w:r>
    </w:p>
    <w:p w:rsidR="00033EDC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33EDC">
        <w:rPr>
          <w:sz w:val="28"/>
          <w:szCs w:val="28"/>
        </w:rPr>
        <w:t>- сохранить единичное состояние</w:t>
      </w:r>
      <w:r w:rsidR="00033EDC" w:rsidRPr="00033EDC">
        <w:rPr>
          <w:sz w:val="28"/>
          <w:szCs w:val="28"/>
        </w:rPr>
        <w:t xml:space="preserve"> </w:t>
      </w:r>
      <w:r w:rsidR="00DC7849">
        <w:rPr>
          <w:noProof/>
          <w:position w:val="-12"/>
          <w:sz w:val="28"/>
          <w:szCs w:val="28"/>
        </w:rPr>
        <w:pict>
          <v:shape id="Рисунок 8" o:spid="_x0000_i1032" type="#_x0000_t75" style="width:143.25pt;height:18pt;visibility:visible">
            <v:imagedata r:id="rId12" o:title=""/>
          </v:shape>
        </w:pict>
      </w:r>
    </w:p>
    <w:p w:rsidR="00033EDC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33EDC">
        <w:rPr>
          <w:sz w:val="28"/>
          <w:szCs w:val="28"/>
        </w:rPr>
        <w:t xml:space="preserve">- перейти из нулевого состояния в единичное </w:t>
      </w:r>
      <w:r w:rsidR="00DC7849">
        <w:rPr>
          <w:noProof/>
          <w:position w:val="-12"/>
          <w:sz w:val="28"/>
          <w:szCs w:val="28"/>
        </w:rPr>
        <w:pict>
          <v:shape id="Рисунок 9" o:spid="_x0000_i1033" type="#_x0000_t75" style="width:156pt;height:18pt;visibility:visible">
            <v:imagedata r:id="rId13" o:title=""/>
          </v:shape>
        </w:pict>
      </w:r>
    </w:p>
    <w:p w:rsidR="00C94C2A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3EDC">
        <w:rPr>
          <w:sz w:val="28"/>
          <w:szCs w:val="28"/>
        </w:rPr>
        <w:t xml:space="preserve">- перейти из единичного состояния в нулевое </w:t>
      </w:r>
      <w:r w:rsidR="00DC7849">
        <w:rPr>
          <w:noProof/>
          <w:position w:val="-12"/>
          <w:sz w:val="28"/>
          <w:szCs w:val="28"/>
        </w:rPr>
        <w:pict>
          <v:shape id="Рисунок 10" o:spid="_x0000_i1034" type="#_x0000_t75" style="width:161.25pt;height:18pt;visibility:visible">
            <v:imagedata r:id="rId14" o:title=""/>
          </v:shape>
        </w:pict>
      </w:r>
      <w:r w:rsidRPr="00033EDC">
        <w:rPr>
          <w:sz w:val="28"/>
          <w:szCs w:val="28"/>
        </w:rPr>
        <w:t>.</w:t>
      </w:r>
    </w:p>
    <w:p w:rsidR="00C94C2A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33EDC">
        <w:rPr>
          <w:sz w:val="28"/>
          <w:szCs w:val="28"/>
        </w:rPr>
        <w:t xml:space="preserve">Каждая функция переходов триггера </w:t>
      </w:r>
      <w:r w:rsidRPr="00033EDC">
        <w:rPr>
          <w:sz w:val="28"/>
          <w:szCs w:val="28"/>
          <w:lang w:val="en-US"/>
        </w:rPr>
        <w:t>F</w:t>
      </w:r>
      <w:r w:rsidRPr="00033EDC">
        <w:rPr>
          <w:sz w:val="28"/>
          <w:szCs w:val="28"/>
          <w:vertAlign w:val="subscript"/>
          <w:lang w:val="en-US"/>
        </w:rPr>
        <w:t>Q</w:t>
      </w:r>
      <w:r w:rsidRPr="00033EDC">
        <w:rPr>
          <w:sz w:val="28"/>
          <w:szCs w:val="28"/>
        </w:rPr>
        <w:t xml:space="preserve"> может быть реализована лишь при определенных текущих (в дискретное время </w:t>
      </w:r>
      <w:r w:rsidRPr="00033EDC">
        <w:rPr>
          <w:sz w:val="28"/>
          <w:szCs w:val="28"/>
          <w:lang w:val="en-US"/>
        </w:rPr>
        <w:t>t</w:t>
      </w:r>
      <w:r w:rsidRPr="00033EDC">
        <w:rPr>
          <w:sz w:val="28"/>
          <w:szCs w:val="28"/>
        </w:rPr>
        <w:t xml:space="preserve">) значениях сигналов на информационных входах. Эти значения получаются из характеристического уравнения триггера. Если задать в нем значения </w:t>
      </w:r>
      <w:r w:rsidRPr="00033EDC">
        <w:rPr>
          <w:sz w:val="28"/>
          <w:szCs w:val="28"/>
          <w:lang w:val="en-US"/>
        </w:rPr>
        <w:t>Q</w:t>
      </w:r>
      <w:r w:rsidRPr="00033EDC">
        <w:rPr>
          <w:sz w:val="28"/>
          <w:szCs w:val="28"/>
          <w:vertAlign w:val="superscript"/>
          <w:lang w:val="en-US"/>
        </w:rPr>
        <w:t>t</w:t>
      </w:r>
      <w:r w:rsidRPr="00033EDC">
        <w:rPr>
          <w:sz w:val="28"/>
          <w:szCs w:val="28"/>
        </w:rPr>
        <w:t xml:space="preserve"> и </w:t>
      </w:r>
      <w:r w:rsidRPr="00033EDC">
        <w:rPr>
          <w:sz w:val="28"/>
          <w:szCs w:val="28"/>
          <w:lang w:val="en-US"/>
        </w:rPr>
        <w:t>Q</w:t>
      </w:r>
      <w:r w:rsidRPr="00033EDC">
        <w:rPr>
          <w:sz w:val="28"/>
          <w:szCs w:val="28"/>
          <w:vertAlign w:val="superscript"/>
          <w:lang w:val="en-US"/>
        </w:rPr>
        <w:t>t</w:t>
      </w:r>
      <w:r w:rsidRPr="00033EDC">
        <w:rPr>
          <w:sz w:val="28"/>
          <w:szCs w:val="28"/>
          <w:vertAlign w:val="superscript"/>
        </w:rPr>
        <w:t>+1</w:t>
      </w:r>
      <w:r w:rsidRPr="00033EDC">
        <w:rPr>
          <w:sz w:val="28"/>
          <w:szCs w:val="28"/>
        </w:rPr>
        <w:t xml:space="preserve">, то путем перебора подстановок можно найти текущие значения управляющих сигналов, при которых левая и правая части характеристического уравнения одинаковы, т.е. реализуется заданное значение функции переходов </w:t>
      </w:r>
      <w:r w:rsidRPr="00033EDC">
        <w:rPr>
          <w:sz w:val="28"/>
          <w:szCs w:val="28"/>
          <w:lang w:val="en-US"/>
        </w:rPr>
        <w:t>F</w:t>
      </w:r>
      <w:r w:rsidRPr="00033EDC">
        <w:rPr>
          <w:sz w:val="28"/>
          <w:szCs w:val="28"/>
          <w:vertAlign w:val="subscript"/>
          <w:lang w:val="en-US"/>
        </w:rPr>
        <w:t>Q</w:t>
      </w:r>
      <w:r w:rsidRPr="00033EDC">
        <w:rPr>
          <w:sz w:val="28"/>
          <w:szCs w:val="28"/>
        </w:rPr>
        <w:t>.</w:t>
      </w:r>
    </w:p>
    <w:p w:rsidR="00033EDC" w:rsidRDefault="00033EDC" w:rsidP="00033ED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33EDC" w:rsidRDefault="00033EDC">
      <w:pPr>
        <w:spacing w:after="200" w:line="360" w:lineRule="auto"/>
        <w:ind w:firstLine="709"/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C94C2A" w:rsidRPr="00033EDC" w:rsidRDefault="00DC7849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oundrect id="_x0000_s1028" style="position:absolute;left:0;text-align:left;margin-left:166.5pt;margin-top:83.65pt;width:6.45pt;height:9.75pt;z-index:251658240" arcsize="10923f" fillcolor="#f4f4f4" stroked="f"/>
        </w:pict>
      </w:r>
      <w:r>
        <w:rPr>
          <w:noProof/>
        </w:rPr>
        <w:pict>
          <v:roundrect id="_x0000_s1029" style="position:absolute;left:0;text-align:left;margin-left:166.5pt;margin-top:134.35pt;width:4.15pt;height:9.75pt;z-index:251659264" arcsize="10923f" fillcolor="#f4f4f4" stroked="f"/>
        </w:pict>
      </w:r>
      <w:r>
        <w:rPr>
          <w:noProof/>
          <w:sz w:val="28"/>
          <w:szCs w:val="28"/>
        </w:rPr>
        <w:pict>
          <v:shape id="Рисунок 11" o:spid="_x0000_i1035" type="#_x0000_t75" style="width:278.25pt;height:95.25pt;visibility:visible">
            <v:imagedata r:id="rId15" o:title=""/>
          </v:shape>
        </w:pict>
      </w:r>
    </w:p>
    <w:p w:rsidR="00033EDC" w:rsidRPr="00033EDC" w:rsidRDefault="00033EDC" w:rsidP="00033ED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94C2A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3EDC">
        <w:rPr>
          <w:sz w:val="28"/>
          <w:szCs w:val="28"/>
        </w:rPr>
        <w:t>Значения информационных сигналов, реализующие все значения функции переходов для основных типов триггеров, приведены в таблицах на рис.3. Такие таблицы носят название – таблица переходов или словарь переходов триггера.</w:t>
      </w:r>
    </w:p>
    <w:p w:rsidR="00C94C2A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4C2A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33EDC">
        <w:rPr>
          <w:sz w:val="28"/>
          <w:szCs w:val="28"/>
        </w:rPr>
        <w:t>3. Порядок синтеза последовательностного устройства</w:t>
      </w:r>
    </w:p>
    <w:p w:rsidR="00033EDC" w:rsidRPr="00033EDC" w:rsidRDefault="00033EDC" w:rsidP="00033ED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94C2A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3EDC">
        <w:rPr>
          <w:sz w:val="28"/>
          <w:szCs w:val="28"/>
        </w:rPr>
        <w:t>Любое последовательностное устройство можно выполнить в виде синхронного или асинхронного автомата. Асинхронные автоматы могут быть получены из синхронных с помощью некоторых преобразований, описанных в [1]. Поэтому ниже рассмотрены синхронные последовательностные устройства с малым объемом памяти (регистры, счетчики, генераторы числовых последовательностей) и устройства смешанного типа (синхронные с асинхронной установкой некоторого внутреннего состояния).</w:t>
      </w:r>
    </w:p>
    <w:p w:rsidR="00C94C2A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3EDC">
        <w:rPr>
          <w:sz w:val="28"/>
          <w:szCs w:val="28"/>
        </w:rPr>
        <w:t xml:space="preserve">В общей схеме последовательностного устройства (рис.1) КС1 реализует логическое уравнение </w:t>
      </w:r>
      <w:r w:rsidRPr="00033EDC">
        <w:rPr>
          <w:sz w:val="28"/>
          <w:szCs w:val="28"/>
          <w:lang w:val="en-US"/>
        </w:rPr>
        <w:t>f</w:t>
      </w:r>
      <w:r w:rsidRPr="00033EDC">
        <w:rPr>
          <w:sz w:val="28"/>
          <w:szCs w:val="28"/>
          <w:vertAlign w:val="subscript"/>
        </w:rPr>
        <w:t>1</w:t>
      </w:r>
      <w:r w:rsidRPr="00033EDC">
        <w:rPr>
          <w:sz w:val="28"/>
          <w:szCs w:val="28"/>
        </w:rPr>
        <w:t xml:space="preserve"> (14) и определяет последующее состояния памяти </w:t>
      </w:r>
      <w:r w:rsidRPr="00033EDC">
        <w:rPr>
          <w:sz w:val="28"/>
          <w:szCs w:val="28"/>
          <w:lang w:val="en-US"/>
        </w:rPr>
        <w:t>Q</w:t>
      </w:r>
      <w:r w:rsidRPr="00033EDC">
        <w:rPr>
          <w:sz w:val="28"/>
          <w:szCs w:val="28"/>
          <w:vertAlign w:val="superscript"/>
          <w:lang w:val="en-US"/>
        </w:rPr>
        <w:t>t</w:t>
      </w:r>
      <w:r w:rsidRPr="00033EDC">
        <w:rPr>
          <w:sz w:val="28"/>
          <w:szCs w:val="28"/>
          <w:vertAlign w:val="superscript"/>
        </w:rPr>
        <w:t xml:space="preserve">+1 </w:t>
      </w:r>
      <w:r w:rsidRPr="00033EDC">
        <w:rPr>
          <w:sz w:val="28"/>
          <w:szCs w:val="28"/>
        </w:rPr>
        <w:t xml:space="preserve">в зависимости от ее текущего состояния </w:t>
      </w:r>
      <w:r w:rsidRPr="00033EDC">
        <w:rPr>
          <w:sz w:val="28"/>
          <w:szCs w:val="28"/>
          <w:lang w:val="en-US"/>
        </w:rPr>
        <w:t>Q</w:t>
      </w:r>
      <w:r w:rsidRPr="00033EDC">
        <w:rPr>
          <w:sz w:val="28"/>
          <w:szCs w:val="28"/>
          <w:vertAlign w:val="superscript"/>
          <w:lang w:val="en-US"/>
        </w:rPr>
        <w:t>t</w:t>
      </w:r>
      <w:r w:rsidRPr="00033EDC">
        <w:rPr>
          <w:sz w:val="28"/>
          <w:szCs w:val="28"/>
        </w:rPr>
        <w:t xml:space="preserve"> и текущего состояния входов </w:t>
      </w:r>
      <w:r w:rsidRPr="00033EDC">
        <w:rPr>
          <w:sz w:val="28"/>
          <w:szCs w:val="28"/>
          <w:lang w:val="en-US"/>
        </w:rPr>
        <w:t>X</w:t>
      </w:r>
      <w:r w:rsidRPr="00033EDC">
        <w:rPr>
          <w:sz w:val="28"/>
          <w:szCs w:val="28"/>
          <w:vertAlign w:val="superscript"/>
          <w:lang w:val="en-US"/>
        </w:rPr>
        <w:t>t</w:t>
      </w:r>
      <w:r w:rsidRPr="00033EDC">
        <w:rPr>
          <w:sz w:val="28"/>
          <w:szCs w:val="28"/>
        </w:rPr>
        <w:t xml:space="preserve">. КС2 является преобразователем внутреннего кода </w:t>
      </w:r>
      <w:r w:rsidRPr="00033EDC">
        <w:rPr>
          <w:sz w:val="28"/>
          <w:szCs w:val="28"/>
          <w:lang w:val="en-US"/>
        </w:rPr>
        <w:t>Q</w:t>
      </w:r>
      <w:r w:rsidRPr="00033EDC">
        <w:rPr>
          <w:sz w:val="28"/>
          <w:szCs w:val="28"/>
          <w:vertAlign w:val="superscript"/>
          <w:lang w:val="en-US"/>
        </w:rPr>
        <w:t>t</w:t>
      </w:r>
      <w:r w:rsidRPr="00033EDC">
        <w:rPr>
          <w:sz w:val="28"/>
          <w:szCs w:val="28"/>
        </w:rPr>
        <w:t xml:space="preserve"> в выходной код автомата </w:t>
      </w:r>
      <w:r w:rsidRPr="00033EDC">
        <w:rPr>
          <w:sz w:val="28"/>
          <w:szCs w:val="28"/>
          <w:lang w:val="en-US"/>
        </w:rPr>
        <w:t>Y</w:t>
      </w:r>
      <w:r w:rsidRPr="00033EDC">
        <w:rPr>
          <w:sz w:val="28"/>
          <w:szCs w:val="28"/>
          <w:vertAlign w:val="superscript"/>
          <w:lang w:val="en-US"/>
        </w:rPr>
        <w:t>t</w:t>
      </w:r>
      <w:r w:rsidRPr="00033EDC">
        <w:rPr>
          <w:sz w:val="28"/>
          <w:szCs w:val="28"/>
        </w:rPr>
        <w:t xml:space="preserve">. Логику работы КС2 задает уравнение </w:t>
      </w:r>
      <w:r w:rsidRPr="00033EDC">
        <w:rPr>
          <w:sz w:val="28"/>
          <w:szCs w:val="28"/>
          <w:lang w:val="en-US"/>
        </w:rPr>
        <w:t>f</w:t>
      </w:r>
      <w:r w:rsidRPr="00033EDC">
        <w:rPr>
          <w:sz w:val="28"/>
          <w:szCs w:val="28"/>
          <w:vertAlign w:val="subscript"/>
        </w:rPr>
        <w:t>2</w:t>
      </w:r>
      <w:r w:rsidRPr="00033EDC">
        <w:rPr>
          <w:sz w:val="28"/>
          <w:szCs w:val="28"/>
        </w:rPr>
        <w:t xml:space="preserve"> (14). Следовательно, синтез устройства, общая структура которого показана на рис.21, сводится к определению количества элементов памяти, их типов и к синтезу комбинационных схем КС1 и КС2 в выбранном логическом базисе. Процесс синтеза состоит из нескольких этапов [3].</w:t>
      </w:r>
    </w:p>
    <w:p w:rsidR="00C94C2A" w:rsidRPr="00033EDC" w:rsidRDefault="00C94C2A" w:rsidP="00033EDC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33EDC">
        <w:rPr>
          <w:sz w:val="28"/>
          <w:szCs w:val="28"/>
        </w:rPr>
        <w:t>1. Определение количества состояний устройства, построение таблицы или графа состояний, построение временных диаграмм.</w:t>
      </w:r>
    </w:p>
    <w:p w:rsidR="00033EDC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3EDC">
        <w:rPr>
          <w:sz w:val="28"/>
          <w:szCs w:val="28"/>
        </w:rPr>
        <w:t xml:space="preserve">Чаще всего функционирование последовательностного устройства представляется в виде таблицы состояний для внутренних переменных </w:t>
      </w:r>
      <w:r w:rsidRPr="00033EDC">
        <w:rPr>
          <w:sz w:val="28"/>
          <w:szCs w:val="28"/>
          <w:lang w:val="en-US"/>
        </w:rPr>
        <w:t>Q</w:t>
      </w:r>
      <w:r w:rsidRPr="00033EDC">
        <w:rPr>
          <w:sz w:val="28"/>
          <w:szCs w:val="28"/>
        </w:rPr>
        <w:t xml:space="preserve"> и внешних переменных </w:t>
      </w:r>
      <w:r w:rsidRPr="00033EDC">
        <w:rPr>
          <w:sz w:val="28"/>
          <w:szCs w:val="28"/>
          <w:lang w:val="en-US"/>
        </w:rPr>
        <w:t>y</w:t>
      </w:r>
      <w:r w:rsidRPr="00033EDC">
        <w:rPr>
          <w:sz w:val="28"/>
          <w:szCs w:val="28"/>
        </w:rPr>
        <w:t>, либо в виде графа состояний.</w:t>
      </w:r>
    </w:p>
    <w:p w:rsidR="00033EDC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3EDC">
        <w:rPr>
          <w:sz w:val="28"/>
          <w:szCs w:val="28"/>
        </w:rPr>
        <w:t xml:space="preserve">Таблица состояний содержит все комбинации </w:t>
      </w:r>
      <w:r w:rsidRPr="00033EDC">
        <w:rPr>
          <w:sz w:val="28"/>
          <w:szCs w:val="28"/>
          <w:lang w:val="en-US"/>
        </w:rPr>
        <w:t>k</w:t>
      </w:r>
      <w:r w:rsidRPr="00033EDC">
        <w:rPr>
          <w:sz w:val="28"/>
          <w:szCs w:val="28"/>
        </w:rPr>
        <w:t xml:space="preserve">-разрядного внутреннего кода </w:t>
      </w:r>
      <w:r w:rsidRPr="00033EDC">
        <w:rPr>
          <w:sz w:val="28"/>
          <w:szCs w:val="28"/>
          <w:lang w:val="en-US"/>
        </w:rPr>
        <w:t>Q</w:t>
      </w:r>
      <w:r w:rsidRPr="00033EDC">
        <w:rPr>
          <w:sz w:val="28"/>
          <w:szCs w:val="28"/>
          <w:vertAlign w:val="subscript"/>
          <w:lang w:val="en-US"/>
        </w:rPr>
        <w:t>k</w:t>
      </w:r>
      <w:r w:rsidRPr="00033EDC">
        <w:rPr>
          <w:sz w:val="28"/>
          <w:szCs w:val="28"/>
          <w:vertAlign w:val="subscript"/>
        </w:rPr>
        <w:t>-1</w:t>
      </w:r>
      <w:r w:rsidRPr="00033EDC">
        <w:rPr>
          <w:sz w:val="28"/>
          <w:szCs w:val="28"/>
        </w:rPr>
        <w:t>,...,</w:t>
      </w:r>
      <w:r w:rsidRPr="00033EDC">
        <w:rPr>
          <w:sz w:val="28"/>
          <w:szCs w:val="28"/>
          <w:lang w:val="en-US"/>
        </w:rPr>
        <w:t>Q</w:t>
      </w:r>
      <w:r w:rsidRPr="00033EDC">
        <w:rPr>
          <w:sz w:val="28"/>
          <w:szCs w:val="28"/>
          <w:vertAlign w:val="subscript"/>
        </w:rPr>
        <w:t>0</w:t>
      </w:r>
      <w:r w:rsidRPr="00033EDC">
        <w:rPr>
          <w:sz w:val="28"/>
          <w:szCs w:val="28"/>
        </w:rPr>
        <w:t xml:space="preserve">, которые для определенных комбинаций входных переменных </w:t>
      </w:r>
      <w:r w:rsidRPr="00033EDC">
        <w:rPr>
          <w:sz w:val="28"/>
          <w:szCs w:val="28"/>
          <w:lang w:val="en-US"/>
        </w:rPr>
        <w:t>x</w:t>
      </w:r>
      <w:r w:rsidRPr="00033EDC">
        <w:rPr>
          <w:sz w:val="28"/>
          <w:szCs w:val="28"/>
          <w:vertAlign w:val="subscript"/>
          <w:lang w:val="en-US"/>
        </w:rPr>
        <w:t>n</w:t>
      </w:r>
      <w:r w:rsidRPr="00033EDC">
        <w:rPr>
          <w:sz w:val="28"/>
          <w:szCs w:val="28"/>
          <w:vertAlign w:val="subscript"/>
        </w:rPr>
        <w:t>-1</w:t>
      </w:r>
      <w:r w:rsidRPr="00033EDC">
        <w:rPr>
          <w:sz w:val="28"/>
          <w:szCs w:val="28"/>
        </w:rPr>
        <w:t>,...,</w:t>
      </w:r>
      <w:r w:rsidRPr="00033EDC">
        <w:rPr>
          <w:sz w:val="28"/>
          <w:szCs w:val="28"/>
          <w:lang w:val="en-US"/>
        </w:rPr>
        <w:t>x</w:t>
      </w:r>
      <w:r w:rsidRPr="00033EDC">
        <w:rPr>
          <w:sz w:val="28"/>
          <w:szCs w:val="28"/>
          <w:vertAlign w:val="subscript"/>
        </w:rPr>
        <w:t>0</w:t>
      </w:r>
      <w:r w:rsidR="00033EDC" w:rsidRPr="00033EDC">
        <w:rPr>
          <w:sz w:val="28"/>
          <w:szCs w:val="28"/>
        </w:rPr>
        <w:t xml:space="preserve"> </w:t>
      </w:r>
      <w:r w:rsidRPr="00033EDC">
        <w:rPr>
          <w:sz w:val="28"/>
          <w:szCs w:val="28"/>
        </w:rPr>
        <w:t xml:space="preserve">должен формировать автомат в заданном порядке, и соответствующие им все комбинации </w:t>
      </w:r>
      <w:r w:rsidRPr="00033EDC">
        <w:rPr>
          <w:sz w:val="28"/>
          <w:szCs w:val="28"/>
          <w:lang w:val="en-US"/>
        </w:rPr>
        <w:t>l</w:t>
      </w:r>
      <w:r w:rsidRPr="00033EDC">
        <w:rPr>
          <w:sz w:val="28"/>
          <w:szCs w:val="28"/>
        </w:rPr>
        <w:t>-разрядного выходного кода</w:t>
      </w:r>
      <w:r w:rsidR="00033EDC">
        <w:rPr>
          <w:sz w:val="28"/>
          <w:szCs w:val="28"/>
          <w:lang w:val="en-US"/>
        </w:rPr>
        <w:t xml:space="preserve"> </w:t>
      </w:r>
      <w:r w:rsidRPr="00033EDC">
        <w:rPr>
          <w:sz w:val="28"/>
          <w:szCs w:val="28"/>
          <w:lang w:val="en-US"/>
        </w:rPr>
        <w:t>y</w:t>
      </w:r>
      <w:r w:rsidRPr="00033EDC">
        <w:rPr>
          <w:sz w:val="28"/>
          <w:szCs w:val="28"/>
          <w:vertAlign w:val="subscript"/>
          <w:lang w:val="en-US"/>
        </w:rPr>
        <w:t>l</w:t>
      </w:r>
      <w:r w:rsidRPr="00033EDC">
        <w:rPr>
          <w:sz w:val="28"/>
          <w:szCs w:val="28"/>
          <w:vertAlign w:val="subscript"/>
        </w:rPr>
        <w:t>-1</w:t>
      </w:r>
      <w:r w:rsidRPr="00033EDC">
        <w:rPr>
          <w:sz w:val="28"/>
          <w:szCs w:val="28"/>
        </w:rPr>
        <w:t>,...,</w:t>
      </w:r>
      <w:r w:rsidRPr="00033EDC">
        <w:rPr>
          <w:sz w:val="28"/>
          <w:szCs w:val="28"/>
          <w:lang w:val="en-US"/>
        </w:rPr>
        <w:t>y</w:t>
      </w:r>
      <w:r w:rsidRPr="00033EDC">
        <w:rPr>
          <w:sz w:val="28"/>
          <w:szCs w:val="28"/>
          <w:vertAlign w:val="subscript"/>
        </w:rPr>
        <w:t>0</w:t>
      </w:r>
      <w:r w:rsidRPr="00033EDC">
        <w:rPr>
          <w:sz w:val="28"/>
          <w:szCs w:val="28"/>
        </w:rPr>
        <w:t>.</w:t>
      </w:r>
    </w:p>
    <w:p w:rsidR="00C94C2A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3EDC">
        <w:rPr>
          <w:sz w:val="28"/>
          <w:szCs w:val="28"/>
        </w:rPr>
        <w:t xml:space="preserve">Граф состояний – ориентированный граф, вершины которого соответствуют состояниям, а дуги – переходам между ними (рис.24, 27). Состояния автомата и соответствующие им выходные сигналы записываются в вершинах графа (в кружках). Каждой дуге графа приписывается значение входного сигнала (сигналов) </w:t>
      </w:r>
      <w:r w:rsidRPr="00033EDC">
        <w:rPr>
          <w:sz w:val="28"/>
          <w:szCs w:val="28"/>
          <w:lang w:val="en-US"/>
        </w:rPr>
        <w:t>x</w:t>
      </w:r>
      <w:r w:rsidRPr="00033EDC">
        <w:rPr>
          <w:sz w:val="28"/>
          <w:szCs w:val="28"/>
          <w:vertAlign w:val="subscript"/>
          <w:lang w:val="en-US"/>
        </w:rPr>
        <w:t>i</w:t>
      </w:r>
      <w:r w:rsidRPr="00033EDC">
        <w:rPr>
          <w:sz w:val="28"/>
          <w:szCs w:val="28"/>
        </w:rPr>
        <w:t>, которое задает переход в другое состояние. В графе автомата не должно существовать двух дуг с одинаковыми входными сигналами, исходящих из одной и той же вершины (условие однозначности). На основании графа автомата можно составить таблицу состояний и таблицу переходов.</w:t>
      </w:r>
    </w:p>
    <w:p w:rsidR="00C94C2A" w:rsidRPr="00033EDC" w:rsidRDefault="00C94C2A" w:rsidP="00033EDC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33EDC">
        <w:rPr>
          <w:sz w:val="28"/>
          <w:szCs w:val="28"/>
        </w:rPr>
        <w:t>2. Выбор элементов памяти (триггеров), определение логических функций управления информационными входами триггеров.</w:t>
      </w:r>
    </w:p>
    <w:p w:rsidR="00C94C2A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3EDC">
        <w:rPr>
          <w:sz w:val="28"/>
          <w:szCs w:val="28"/>
        </w:rPr>
        <w:t>Выбор типа триггера осуществляется путем сопоставления логики работы (таблицы состояний) проектируемого устройства и логики работы (таблицы переходов) триггеров различных типов. В тех случаях, когда выбор типа триггера не очевиден, используют установленные критерии (минимум аппаратных затрат, тип элементной базы и т.п.).</w:t>
      </w:r>
    </w:p>
    <w:p w:rsidR="00C94C2A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3EDC">
        <w:rPr>
          <w:sz w:val="28"/>
          <w:szCs w:val="28"/>
        </w:rPr>
        <w:t xml:space="preserve">После выбора типа триггера необходимо определить логические функции управления всеми информационными входами всех триггеров. В совокупности эти функции определяют структуру комбинационной схемы КС1 (рис.1). Таблица истинности для функций управления информационными входами триггеров составляется по таблице (графу) состояний последовательностного устройства (из которой для каждого состояния устройства и для каждого </w:t>
      </w:r>
      <w:r w:rsidRPr="00033EDC">
        <w:rPr>
          <w:sz w:val="28"/>
          <w:szCs w:val="28"/>
          <w:lang w:val="en-US"/>
        </w:rPr>
        <w:t>i</w:t>
      </w:r>
      <w:r w:rsidRPr="00033EDC">
        <w:rPr>
          <w:sz w:val="28"/>
          <w:szCs w:val="28"/>
        </w:rPr>
        <w:t xml:space="preserve">-го триггера находится подлежащая реализации функция переходов </w:t>
      </w:r>
      <w:r w:rsidR="00DC7849">
        <w:rPr>
          <w:noProof/>
          <w:position w:val="-12"/>
          <w:sz w:val="28"/>
          <w:szCs w:val="28"/>
        </w:rPr>
        <w:pict>
          <v:shape id="Рисунок 12" o:spid="_x0000_i1036" type="#_x0000_t75" style="width:73.5pt;height:18pt;visibility:visible">
            <v:imagedata r:id="rId16" o:title=""/>
          </v:shape>
        </w:pict>
      </w:r>
      <w:r w:rsidRPr="00033EDC">
        <w:rPr>
          <w:sz w:val="28"/>
          <w:szCs w:val="28"/>
        </w:rPr>
        <w:t xml:space="preserve">) и словарю переходов триггера (из которого для полученных функций переходов </w:t>
      </w:r>
      <w:r w:rsidRPr="00033EDC">
        <w:rPr>
          <w:sz w:val="28"/>
          <w:szCs w:val="28"/>
          <w:lang w:val="en-US"/>
        </w:rPr>
        <w:t>i</w:t>
      </w:r>
      <w:r w:rsidRPr="00033EDC">
        <w:rPr>
          <w:sz w:val="28"/>
          <w:szCs w:val="28"/>
        </w:rPr>
        <w:t>-го триггера определяются требуемые для их реализации сигналы на информационных входах).</w:t>
      </w:r>
    </w:p>
    <w:p w:rsidR="00C94C2A" w:rsidRPr="00033EDC" w:rsidRDefault="00C94C2A" w:rsidP="00033EDC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33EDC">
        <w:rPr>
          <w:sz w:val="28"/>
          <w:szCs w:val="28"/>
        </w:rPr>
        <w:t>3. Минимизация функций управления информационными входами, построение схемы последовательностного устройства.</w:t>
      </w:r>
    </w:p>
    <w:p w:rsidR="00C94C2A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3EDC">
        <w:rPr>
          <w:sz w:val="28"/>
          <w:szCs w:val="28"/>
        </w:rPr>
        <w:t>Минимизация найденных на втором этапе синтеза логических функций управления информационными входами может быть выполнена рассмотренным ранее методом с помощью карт Карно. Затем осуществляется переход в заданный базис, после чего составляется комбинационная схема КС1.</w:t>
      </w:r>
    </w:p>
    <w:p w:rsidR="00C94C2A" w:rsidRPr="00033EDC" w:rsidRDefault="00C94C2A" w:rsidP="00033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3EDC">
        <w:rPr>
          <w:sz w:val="28"/>
          <w:szCs w:val="28"/>
        </w:rPr>
        <w:t>Комбинационная схема КС2 (рис.1) может быть синтезирована как преобразователь внутреннего кода в выходной код для всех состояний последовательностного устройства.</w:t>
      </w:r>
    </w:p>
    <w:p w:rsidR="0039798F" w:rsidRPr="00033EDC" w:rsidRDefault="0039798F" w:rsidP="00033EDC">
      <w:pPr>
        <w:suppressAutoHyphens/>
        <w:spacing w:line="360" w:lineRule="auto"/>
        <w:ind w:firstLine="709"/>
        <w:jc w:val="both"/>
        <w:rPr>
          <w:sz w:val="28"/>
        </w:rPr>
      </w:pPr>
    </w:p>
    <w:p w:rsidR="00033EDC" w:rsidRPr="00033EDC" w:rsidRDefault="00033EDC" w:rsidP="00033EDC">
      <w:pPr>
        <w:suppressAutoHyphens/>
        <w:spacing w:line="360" w:lineRule="auto"/>
        <w:ind w:firstLine="709"/>
        <w:jc w:val="both"/>
        <w:rPr>
          <w:sz w:val="28"/>
        </w:rPr>
      </w:pPr>
      <w:r w:rsidRPr="00033EDC">
        <w:rPr>
          <w:sz w:val="28"/>
        </w:rPr>
        <w:br w:type="page"/>
      </w:r>
    </w:p>
    <w:p w:rsidR="00C94C2A" w:rsidRPr="00033EDC" w:rsidRDefault="00033EDC" w:rsidP="00033ED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33EDC">
        <w:rPr>
          <w:sz w:val="28"/>
          <w:szCs w:val="28"/>
        </w:rPr>
        <w:t>Библиографический список</w:t>
      </w:r>
    </w:p>
    <w:p w:rsidR="00033EDC" w:rsidRPr="00033EDC" w:rsidRDefault="00033EDC" w:rsidP="00033EDC">
      <w:pPr>
        <w:suppressAutoHyphens/>
        <w:spacing w:line="360" w:lineRule="auto"/>
        <w:rPr>
          <w:sz w:val="28"/>
          <w:szCs w:val="28"/>
          <w:lang w:val="en-US"/>
        </w:rPr>
      </w:pPr>
    </w:p>
    <w:p w:rsidR="00C94C2A" w:rsidRPr="00033EDC" w:rsidRDefault="00C94C2A" w:rsidP="00033EDC">
      <w:pPr>
        <w:suppressAutoHyphens/>
        <w:spacing w:line="360" w:lineRule="auto"/>
        <w:rPr>
          <w:sz w:val="28"/>
          <w:szCs w:val="28"/>
        </w:rPr>
      </w:pPr>
      <w:r w:rsidRPr="00033EDC">
        <w:rPr>
          <w:sz w:val="28"/>
          <w:szCs w:val="28"/>
        </w:rPr>
        <w:t>1.Пухальский Г.И., Новосельцева Т.Я. Цифровые устройства: Учеб. пособие для втузов. СПб.: Политехника, 1996.</w:t>
      </w:r>
    </w:p>
    <w:p w:rsidR="00C94C2A" w:rsidRPr="00033EDC" w:rsidRDefault="00C94C2A" w:rsidP="00033EDC">
      <w:pPr>
        <w:suppressAutoHyphens/>
        <w:spacing w:line="360" w:lineRule="auto"/>
        <w:rPr>
          <w:sz w:val="28"/>
          <w:szCs w:val="28"/>
        </w:rPr>
      </w:pPr>
      <w:r w:rsidRPr="00033EDC">
        <w:rPr>
          <w:sz w:val="28"/>
          <w:szCs w:val="28"/>
        </w:rPr>
        <w:t>2.Угрюмов Е.П. Цифровая схемотехника. СПб.: БХВ-Петербург, 2001.</w:t>
      </w:r>
    </w:p>
    <w:p w:rsidR="00C94C2A" w:rsidRPr="00033EDC" w:rsidRDefault="00C94C2A" w:rsidP="00033EDC">
      <w:pPr>
        <w:suppressAutoHyphens/>
        <w:spacing w:line="360" w:lineRule="auto"/>
        <w:rPr>
          <w:sz w:val="28"/>
          <w:szCs w:val="28"/>
        </w:rPr>
      </w:pPr>
      <w:r w:rsidRPr="00033EDC">
        <w:rPr>
          <w:sz w:val="28"/>
          <w:szCs w:val="28"/>
        </w:rPr>
        <w:t>3.Проектирование импульсных и цифровых устройств радиотехнических систем: Учеб. пособие для радиотехнич. спец. вузов / Ю.П.Гришин, Ю.М.Казаринов, В.М.Катиков и др.; Под. ред. Ю.М.Казаринова. М.: Высш. шк., 1985.</w:t>
      </w:r>
    </w:p>
    <w:p w:rsidR="00C94C2A" w:rsidRPr="00033EDC" w:rsidRDefault="00C94C2A" w:rsidP="00033EDC">
      <w:pPr>
        <w:suppressAutoHyphens/>
        <w:spacing w:line="360" w:lineRule="auto"/>
        <w:rPr>
          <w:sz w:val="28"/>
          <w:szCs w:val="28"/>
        </w:rPr>
      </w:pPr>
      <w:r w:rsidRPr="00033EDC">
        <w:rPr>
          <w:sz w:val="28"/>
          <w:szCs w:val="28"/>
        </w:rPr>
        <w:t>4.Потемкин И.С. Функциональные узлы цифровой автоматики. М.: Энергоатомиздат, 1988.</w:t>
      </w:r>
    </w:p>
    <w:p w:rsidR="00C94C2A" w:rsidRPr="00033EDC" w:rsidRDefault="00C94C2A" w:rsidP="00033EDC">
      <w:pPr>
        <w:suppressAutoHyphens/>
        <w:spacing w:line="360" w:lineRule="auto"/>
        <w:rPr>
          <w:sz w:val="28"/>
          <w:szCs w:val="28"/>
          <w:lang w:val="en-US"/>
        </w:rPr>
      </w:pPr>
      <w:r w:rsidRPr="00033EDC">
        <w:rPr>
          <w:sz w:val="28"/>
          <w:szCs w:val="28"/>
        </w:rPr>
        <w:t>5.Голдсуорт Б. Проектирование цифровых логических устройств: Пер. с англ. М.: Машиностроение, 1985.</w:t>
      </w:r>
      <w:bookmarkStart w:id="0" w:name="_GoBack"/>
      <w:bookmarkEnd w:id="0"/>
    </w:p>
    <w:sectPr w:rsidR="00C94C2A" w:rsidRPr="00033EDC" w:rsidSect="00033ED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D6373"/>
    <w:multiLevelType w:val="hybridMultilevel"/>
    <w:tmpl w:val="FC82A4F4"/>
    <w:lvl w:ilvl="0" w:tplc="72BE7A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C2A"/>
    <w:rsid w:val="00033EDC"/>
    <w:rsid w:val="00171652"/>
    <w:rsid w:val="0039798F"/>
    <w:rsid w:val="003F190C"/>
    <w:rsid w:val="004A5668"/>
    <w:rsid w:val="00564665"/>
    <w:rsid w:val="0087120B"/>
    <w:rsid w:val="00974AE6"/>
    <w:rsid w:val="00B71CBC"/>
    <w:rsid w:val="00C94C2A"/>
    <w:rsid w:val="00CA1CBD"/>
    <w:rsid w:val="00DC7849"/>
    <w:rsid w:val="00E93335"/>
    <w:rsid w:val="00F9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7FBE02DC-2B6B-4B31-9E05-7DA3BA96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C2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C2A"/>
    <w:pPr>
      <w:spacing w:after="200" w:line="360" w:lineRule="auto"/>
      <w:ind w:left="720" w:firstLine="709"/>
      <w:contextualSpacing/>
      <w:jc w:val="righ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w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Kvartira</Company>
  <LinksUpToDate>false</LinksUpToDate>
  <CharactersWithSpaces>13857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</dc:creator>
  <cp:keywords/>
  <dc:description/>
  <cp:lastModifiedBy>admin</cp:lastModifiedBy>
  <cp:revision>2</cp:revision>
  <dcterms:created xsi:type="dcterms:W3CDTF">2014-03-19T20:16:00Z</dcterms:created>
  <dcterms:modified xsi:type="dcterms:W3CDTF">2014-03-19T20:16:00Z</dcterms:modified>
</cp:coreProperties>
</file>