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ФГОУ ВПО Уральская государственная сельскохозяйственная академия</w:t>
      </w: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Факультет ветеринарной медицины</w:t>
      </w: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Кафедра хирургии и акушерства</w:t>
      </w: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D074F" w:rsidRPr="0028366E" w:rsidRDefault="009D074F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D074F" w:rsidRPr="0028366E" w:rsidRDefault="009D074F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28366E">
        <w:rPr>
          <w:noProof/>
          <w:color w:val="000000"/>
          <w:sz w:val="28"/>
          <w:szCs w:val="32"/>
        </w:rPr>
        <w:t>ИСТОРИЯ БОЛЕЗНИ</w:t>
      </w:r>
    </w:p>
    <w:p w:rsidR="004244BB" w:rsidRPr="00813591" w:rsidRDefault="00813591" w:rsidP="009D074F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813591">
        <w:rPr>
          <w:b/>
          <w:noProof/>
          <w:color w:val="000000"/>
          <w:sz w:val="28"/>
          <w:szCs w:val="32"/>
        </w:rPr>
        <w:t>Послеродовой эндометрит у кошки</w:t>
      </w:r>
    </w:p>
    <w:p w:rsidR="004244BB" w:rsidRPr="0028366E" w:rsidRDefault="004244BB" w:rsidP="009D074F">
      <w:pPr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Куратор: </w:t>
      </w:r>
      <w:r w:rsidR="00C43CEF" w:rsidRPr="0028366E">
        <w:rPr>
          <w:noProof/>
          <w:color w:val="000000"/>
          <w:sz w:val="28"/>
          <w:szCs w:val="28"/>
        </w:rPr>
        <w:t>Клементьева М.Е</w:t>
      </w:r>
    </w:p>
    <w:p w:rsidR="009D074F" w:rsidRPr="0028366E" w:rsidRDefault="004244BB" w:rsidP="009D074F">
      <w:pPr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П</w:t>
      </w:r>
      <w:r w:rsidR="009D074F" w:rsidRPr="0028366E">
        <w:rPr>
          <w:noProof/>
          <w:color w:val="000000"/>
          <w:sz w:val="28"/>
          <w:szCs w:val="28"/>
        </w:rPr>
        <w:t>роверил:</w:t>
      </w:r>
    </w:p>
    <w:p w:rsidR="004244BB" w:rsidRPr="0028366E" w:rsidRDefault="00643952" w:rsidP="009D074F">
      <w:pPr>
        <w:spacing w:line="360" w:lineRule="auto"/>
        <w:ind w:firstLine="5670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Колчина Анна Фадеевна</w:t>
      </w: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D074F" w:rsidRPr="0028366E" w:rsidRDefault="009D074F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</w:rPr>
      </w:pPr>
    </w:p>
    <w:p w:rsidR="00643952" w:rsidRPr="0028366E" w:rsidRDefault="00643952" w:rsidP="009D074F">
      <w:pPr>
        <w:spacing w:line="360" w:lineRule="auto"/>
        <w:jc w:val="center"/>
        <w:rPr>
          <w:noProof/>
          <w:color w:val="000000"/>
          <w:sz w:val="28"/>
        </w:rPr>
      </w:pPr>
    </w:p>
    <w:p w:rsidR="00643952" w:rsidRPr="0028366E" w:rsidRDefault="00643952" w:rsidP="009D074F">
      <w:pPr>
        <w:spacing w:line="360" w:lineRule="auto"/>
        <w:jc w:val="center"/>
        <w:rPr>
          <w:noProof/>
          <w:color w:val="000000"/>
          <w:sz w:val="28"/>
        </w:rPr>
      </w:pPr>
    </w:p>
    <w:p w:rsidR="004244BB" w:rsidRPr="0028366E" w:rsidRDefault="004244BB" w:rsidP="009D074F">
      <w:pPr>
        <w:spacing w:line="360" w:lineRule="auto"/>
        <w:jc w:val="center"/>
        <w:rPr>
          <w:noProof/>
          <w:color w:val="000000"/>
          <w:sz w:val="28"/>
        </w:rPr>
      </w:pPr>
      <w:r w:rsidRPr="0028366E">
        <w:rPr>
          <w:noProof/>
          <w:color w:val="000000"/>
          <w:sz w:val="28"/>
          <w:szCs w:val="28"/>
        </w:rPr>
        <w:t>Екатеринбург, 20</w:t>
      </w:r>
      <w:r w:rsidR="00643952" w:rsidRPr="0028366E">
        <w:rPr>
          <w:noProof/>
          <w:color w:val="000000"/>
          <w:sz w:val="28"/>
          <w:szCs w:val="28"/>
        </w:rPr>
        <w:t>10</w:t>
      </w:r>
    </w:p>
    <w:p w:rsidR="00643952" w:rsidRPr="0028366E" w:rsidRDefault="009D074F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br w:type="page"/>
        <w:t>Содержание</w:t>
      </w:r>
    </w:p>
    <w:p w:rsidR="009D074F" w:rsidRPr="0028366E" w:rsidRDefault="009D074F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</w:p>
    <w:p w:rsidR="00643952" w:rsidRPr="0028366E" w:rsidRDefault="00643952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1. Регистрация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(Registratio)</w:t>
      </w:r>
    </w:p>
    <w:p w:rsidR="00643952" w:rsidRPr="0028366E" w:rsidRDefault="009B7C88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2. Анамнез</w:t>
      </w:r>
    </w:p>
    <w:p w:rsidR="00643952" w:rsidRPr="0028366E" w:rsidRDefault="009B7C88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3. Исследование</w:t>
      </w:r>
      <w:r w:rsidR="009D074F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>животного при поступлении.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="009D074F" w:rsidRPr="0028366E">
        <w:rPr>
          <w:rStyle w:val="FontStyle13"/>
          <w:b w:val="0"/>
          <w:noProof/>
          <w:color w:val="000000"/>
          <w:sz w:val="28"/>
          <w:szCs w:val="28"/>
        </w:rPr>
        <w:t>(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>Status presens)</w:t>
      </w:r>
    </w:p>
    <w:p w:rsidR="00F63B44" w:rsidRPr="0028366E" w:rsidRDefault="00F63B44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4. Исследование местного процесса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="009D074F" w:rsidRPr="0028366E">
        <w:rPr>
          <w:rStyle w:val="FontStyle13"/>
          <w:b w:val="0"/>
          <w:noProof/>
          <w:color w:val="000000"/>
          <w:sz w:val="28"/>
          <w:szCs w:val="28"/>
        </w:rPr>
        <w:t>(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>Status presens</w:t>
      </w:r>
      <w:r w:rsidR="009D074F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>localis)</w:t>
      </w:r>
    </w:p>
    <w:p w:rsidR="00F63B44" w:rsidRPr="0028366E" w:rsidRDefault="00F63B44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5. Специальные и лабароторные исследования</w:t>
      </w:r>
    </w:p>
    <w:p w:rsidR="00643952" w:rsidRPr="0028366E" w:rsidRDefault="00F63B44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6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>. Диагноз (Diagnosis)</w:t>
      </w:r>
    </w:p>
    <w:p w:rsidR="00643952" w:rsidRPr="0028366E" w:rsidRDefault="00F63B44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7</w:t>
      </w:r>
      <w:r w:rsidR="003B6914" w:rsidRPr="0028366E">
        <w:rPr>
          <w:rStyle w:val="FontStyle13"/>
          <w:b w:val="0"/>
          <w:noProof/>
          <w:color w:val="000000"/>
          <w:sz w:val="28"/>
          <w:szCs w:val="28"/>
        </w:rPr>
        <w:t>. Прогноз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(Prognosis)</w:t>
      </w:r>
    </w:p>
    <w:p w:rsidR="00643952" w:rsidRPr="0028366E" w:rsidRDefault="00F63B44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8</w:t>
      </w:r>
      <w:r w:rsidR="003B6914" w:rsidRPr="0028366E">
        <w:rPr>
          <w:rStyle w:val="FontStyle13"/>
          <w:b w:val="0"/>
          <w:noProof/>
          <w:color w:val="000000"/>
          <w:sz w:val="28"/>
          <w:szCs w:val="28"/>
        </w:rPr>
        <w:t>. План лечения</w:t>
      </w:r>
    </w:p>
    <w:p w:rsidR="00F63B44" w:rsidRPr="0028366E" w:rsidRDefault="00F63B44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9. Течение болезни и лечение (дневник) (Curatio)</w:t>
      </w:r>
    </w:p>
    <w:p w:rsidR="00643952" w:rsidRPr="0028366E" w:rsidRDefault="00DD18B9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10</w:t>
      </w:r>
      <w:r w:rsidR="003B6914" w:rsidRPr="0028366E">
        <w:rPr>
          <w:rStyle w:val="FontStyle13"/>
          <w:b w:val="0"/>
          <w:noProof/>
          <w:color w:val="000000"/>
          <w:sz w:val="28"/>
          <w:szCs w:val="28"/>
        </w:rPr>
        <w:t>. Анализ материалов истор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>ии болезни</w:t>
      </w:r>
    </w:p>
    <w:p w:rsidR="00DD18B9" w:rsidRPr="0028366E" w:rsidRDefault="00DD18B9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11. Эпикриз (Epicrisis)</w:t>
      </w:r>
    </w:p>
    <w:p w:rsidR="00643952" w:rsidRPr="0028366E" w:rsidRDefault="003B6914" w:rsidP="009D074F">
      <w:pPr>
        <w:pStyle w:val="Style2"/>
        <w:widowControl/>
        <w:spacing w:line="360" w:lineRule="auto"/>
        <w:ind w:firstLine="0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Список лите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>ратуры</w:t>
      </w:r>
    </w:p>
    <w:p w:rsidR="00643952" w:rsidRPr="0028366E" w:rsidRDefault="00643952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</w:p>
    <w:p w:rsidR="00B41B3B" w:rsidRPr="0028366E" w:rsidRDefault="009D074F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br w:type="page"/>
      </w:r>
      <w:r w:rsidR="00B41B3B" w:rsidRPr="0028366E">
        <w:rPr>
          <w:rStyle w:val="FontStyle13"/>
          <w:b w:val="0"/>
          <w:noProof/>
          <w:color w:val="000000"/>
          <w:sz w:val="28"/>
          <w:szCs w:val="28"/>
        </w:rPr>
        <w:t>1.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Регистрация</w:t>
      </w:r>
      <w:r w:rsidR="00DD18B9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="00B41B3B" w:rsidRPr="0028366E">
        <w:rPr>
          <w:rStyle w:val="FontStyle13"/>
          <w:b w:val="0"/>
          <w:noProof/>
          <w:color w:val="000000"/>
          <w:sz w:val="28"/>
          <w:szCs w:val="28"/>
        </w:rPr>
        <w:t>(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>registratio</w:t>
      </w:r>
      <w:r w:rsidR="00B41B3B" w:rsidRPr="0028366E">
        <w:rPr>
          <w:rStyle w:val="FontStyle13"/>
          <w:b w:val="0"/>
          <w:noProof/>
          <w:color w:val="000000"/>
          <w:sz w:val="28"/>
          <w:szCs w:val="28"/>
        </w:rPr>
        <w:t>)</w:t>
      </w:r>
    </w:p>
    <w:p w:rsidR="009D074F" w:rsidRPr="0028366E" w:rsidRDefault="009D074F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</w:p>
    <w:p w:rsidR="00B41B3B" w:rsidRPr="0028366E" w:rsidRDefault="00B41B3B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1</w:t>
      </w:r>
      <w:r w:rsidR="004244BB" w:rsidRPr="0028366E">
        <w:rPr>
          <w:rStyle w:val="FontStyle13"/>
          <w:b w:val="0"/>
          <w:noProof/>
          <w:color w:val="000000"/>
          <w:sz w:val="28"/>
          <w:szCs w:val="28"/>
        </w:rPr>
        <w:t>.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Вид животного - кошка</w:t>
      </w:r>
    </w:p>
    <w:p w:rsidR="00B41B3B" w:rsidRPr="0028366E" w:rsidRDefault="00B41B3B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2</w:t>
      </w:r>
      <w:r w:rsidR="004244BB" w:rsidRPr="0028366E">
        <w:rPr>
          <w:rStyle w:val="FontStyle13"/>
          <w:b w:val="0"/>
          <w:noProof/>
          <w:color w:val="000000"/>
          <w:sz w:val="28"/>
          <w:szCs w:val="28"/>
        </w:rPr>
        <w:t>.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Пол -</w:t>
      </w:r>
      <w:r w:rsidR="009D074F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>кошка</w:t>
      </w:r>
    </w:p>
    <w:p w:rsidR="00B41B3B" w:rsidRPr="0028366E" w:rsidRDefault="00B41B3B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3</w:t>
      </w:r>
      <w:r w:rsidR="004244BB" w:rsidRPr="0028366E">
        <w:rPr>
          <w:rStyle w:val="FontStyle13"/>
          <w:b w:val="0"/>
          <w:noProof/>
          <w:color w:val="000000"/>
          <w:sz w:val="28"/>
          <w:szCs w:val="28"/>
        </w:rPr>
        <w:t>.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Возраст </w:t>
      </w:r>
      <w:r w:rsidR="00802789" w:rsidRPr="0028366E">
        <w:rPr>
          <w:rStyle w:val="FontStyle13"/>
          <w:b w:val="0"/>
          <w:noProof/>
          <w:color w:val="000000"/>
          <w:sz w:val="28"/>
          <w:szCs w:val="28"/>
        </w:rPr>
        <w:t>–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="00802789" w:rsidRPr="0028366E">
        <w:rPr>
          <w:rStyle w:val="FontStyle13"/>
          <w:b w:val="0"/>
          <w:noProof/>
          <w:color w:val="000000"/>
          <w:sz w:val="28"/>
          <w:szCs w:val="28"/>
        </w:rPr>
        <w:t>6 лет</w:t>
      </w:r>
    </w:p>
    <w:p w:rsidR="00B41B3B" w:rsidRPr="0028366E" w:rsidRDefault="00B41B3B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4</w:t>
      </w:r>
      <w:r w:rsidR="004244BB" w:rsidRPr="0028366E">
        <w:rPr>
          <w:rStyle w:val="FontStyle13"/>
          <w:b w:val="0"/>
          <w:noProof/>
          <w:color w:val="000000"/>
          <w:sz w:val="28"/>
          <w:szCs w:val="28"/>
        </w:rPr>
        <w:t>.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Порода -</w:t>
      </w:r>
      <w:r w:rsidR="009D074F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="00802789" w:rsidRPr="0028366E">
        <w:rPr>
          <w:rStyle w:val="FontStyle13"/>
          <w:b w:val="0"/>
          <w:noProof/>
          <w:color w:val="000000"/>
          <w:sz w:val="28"/>
          <w:szCs w:val="28"/>
        </w:rPr>
        <w:t>беспородная</w:t>
      </w:r>
    </w:p>
    <w:p w:rsidR="00B41B3B" w:rsidRPr="0028366E" w:rsidRDefault="00B41B3B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5</w:t>
      </w:r>
      <w:r w:rsidR="004244BB" w:rsidRPr="0028366E">
        <w:rPr>
          <w:rStyle w:val="FontStyle13"/>
          <w:b w:val="0"/>
          <w:noProof/>
          <w:color w:val="000000"/>
          <w:sz w:val="28"/>
          <w:szCs w:val="28"/>
        </w:rPr>
        <w:t>.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Масть - </w:t>
      </w:r>
      <w:r w:rsidR="00802789" w:rsidRPr="0028366E">
        <w:rPr>
          <w:rStyle w:val="FontStyle13"/>
          <w:b w:val="0"/>
          <w:noProof/>
          <w:color w:val="000000"/>
          <w:sz w:val="28"/>
          <w:szCs w:val="28"/>
        </w:rPr>
        <w:t>мышастая</w:t>
      </w:r>
    </w:p>
    <w:p w:rsidR="00B41B3B" w:rsidRPr="0028366E" w:rsidRDefault="00BC5E50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6</w:t>
      </w:r>
      <w:r w:rsidR="004244BB" w:rsidRPr="0028366E">
        <w:rPr>
          <w:rStyle w:val="FontStyle13"/>
          <w:b w:val="0"/>
          <w:noProof/>
          <w:color w:val="000000"/>
          <w:sz w:val="28"/>
          <w:szCs w:val="28"/>
        </w:rPr>
        <w:t>.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Масса тела </w:t>
      </w:r>
      <w:r w:rsidR="00802789" w:rsidRPr="0028366E">
        <w:rPr>
          <w:rStyle w:val="FontStyle13"/>
          <w:b w:val="0"/>
          <w:noProof/>
          <w:color w:val="000000"/>
          <w:sz w:val="28"/>
          <w:szCs w:val="28"/>
        </w:rPr>
        <w:t>–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="00802789" w:rsidRPr="0028366E">
        <w:rPr>
          <w:rStyle w:val="FontStyle13"/>
          <w:b w:val="0"/>
          <w:noProof/>
          <w:color w:val="000000"/>
          <w:sz w:val="28"/>
          <w:szCs w:val="28"/>
        </w:rPr>
        <w:t>3 кг</w:t>
      </w:r>
    </w:p>
    <w:p w:rsidR="00B41B3B" w:rsidRPr="0028366E" w:rsidRDefault="00BC5E50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7</w:t>
      </w:r>
      <w:r w:rsidR="004244BB" w:rsidRPr="0028366E">
        <w:rPr>
          <w:rStyle w:val="FontStyle13"/>
          <w:b w:val="0"/>
          <w:noProof/>
          <w:color w:val="000000"/>
          <w:sz w:val="28"/>
          <w:szCs w:val="28"/>
        </w:rPr>
        <w:t>.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Поступление </w:t>
      </w:r>
      <w:r w:rsidR="00802789" w:rsidRPr="0028366E">
        <w:rPr>
          <w:rStyle w:val="FontStyle13"/>
          <w:b w:val="0"/>
          <w:noProof/>
          <w:color w:val="000000"/>
          <w:sz w:val="28"/>
          <w:szCs w:val="28"/>
        </w:rPr>
        <w:t>–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="00802789" w:rsidRPr="0028366E">
        <w:rPr>
          <w:rStyle w:val="FontStyle13"/>
          <w:b w:val="0"/>
          <w:noProof/>
          <w:color w:val="000000"/>
          <w:sz w:val="28"/>
          <w:szCs w:val="28"/>
        </w:rPr>
        <w:t>12 апреля 2010 год</w:t>
      </w:r>
    </w:p>
    <w:p w:rsidR="00802789" w:rsidRPr="0028366E" w:rsidRDefault="00802789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8.Владелец и его адрес – Путилова В.Е, ул. Ладыгина дом 8 кв.108</w:t>
      </w:r>
    </w:p>
    <w:p w:rsidR="00802789" w:rsidRPr="0028366E" w:rsidRDefault="00802789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9.Кличка -Соня</w:t>
      </w:r>
    </w:p>
    <w:p w:rsidR="004244BB" w:rsidRPr="0028366E" w:rsidRDefault="00BC5E50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ДИАГНОЗ ПЕРВОНАЧАЛЬНЫЙ</w:t>
      </w:r>
      <w:r w:rsidR="009D074F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  <w:r w:rsidRPr="0028366E">
        <w:rPr>
          <w:rStyle w:val="FontStyle13"/>
          <w:b w:val="0"/>
          <w:noProof/>
          <w:color w:val="000000"/>
          <w:sz w:val="28"/>
          <w:szCs w:val="28"/>
        </w:rPr>
        <w:tab/>
      </w:r>
    </w:p>
    <w:p w:rsidR="0001436D" w:rsidRPr="0028366E" w:rsidRDefault="0001436D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Послеродовой эндометрит</w:t>
      </w:r>
    </w:p>
    <w:p w:rsidR="004244BB" w:rsidRPr="0028366E" w:rsidRDefault="00BC5E50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ДИАГНОЗ ЗАКЛЮЧИТЕЛЬНЫЙ </w:t>
      </w:r>
    </w:p>
    <w:p w:rsidR="009F316B" w:rsidRPr="0028366E" w:rsidRDefault="0001436D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Послеродовой эндометрит</w:t>
      </w:r>
    </w:p>
    <w:p w:rsidR="004244BB" w:rsidRPr="0028366E" w:rsidRDefault="004244BB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ИСХОД БОЛЕЗНИ И ДАТА</w:t>
      </w:r>
      <w:r w:rsidR="009D074F" w:rsidRPr="0028366E">
        <w:rPr>
          <w:rStyle w:val="FontStyle13"/>
          <w:b w:val="0"/>
          <w:noProof/>
          <w:color w:val="000000"/>
          <w:sz w:val="28"/>
          <w:szCs w:val="28"/>
        </w:rPr>
        <w:t xml:space="preserve"> </w:t>
      </w:r>
    </w:p>
    <w:p w:rsidR="00BC5E50" w:rsidRPr="0028366E" w:rsidRDefault="004244BB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Частичное </w:t>
      </w:r>
      <w:r w:rsidR="00BC5E50" w:rsidRPr="0028366E">
        <w:rPr>
          <w:rStyle w:val="FontStyle13"/>
          <w:b w:val="0"/>
          <w:noProof/>
          <w:color w:val="000000"/>
          <w:sz w:val="28"/>
          <w:szCs w:val="28"/>
        </w:rPr>
        <w:t>выздоровление</w:t>
      </w:r>
    </w:p>
    <w:p w:rsidR="0001436D" w:rsidRPr="0028366E" w:rsidRDefault="0001436D" w:rsidP="009D074F">
      <w:pPr>
        <w:pStyle w:val="Style2"/>
        <w:widowControl/>
        <w:spacing w:line="360" w:lineRule="auto"/>
        <w:ind w:firstLine="709"/>
        <w:rPr>
          <w:rStyle w:val="FontStyle13"/>
          <w:b w:val="0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>Курацию подтверждаю____________________________подпись</w:t>
      </w:r>
    </w:p>
    <w:p w:rsidR="00DD18B9" w:rsidRPr="0028366E" w:rsidRDefault="00DD18B9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</w:p>
    <w:p w:rsidR="00BC5E50" w:rsidRPr="0028366E" w:rsidRDefault="00BC5E50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2.</w:t>
      </w:r>
      <w:r w:rsidR="009D074F" w:rsidRPr="0028366E">
        <w:rPr>
          <w:rStyle w:val="FontStyle14"/>
          <w:noProof/>
          <w:color w:val="000000"/>
          <w:sz w:val="28"/>
          <w:szCs w:val="28"/>
        </w:rPr>
        <w:t xml:space="preserve"> Анамнез</w:t>
      </w:r>
    </w:p>
    <w:p w:rsidR="009D074F" w:rsidRPr="0028366E" w:rsidRDefault="009D074F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</w:p>
    <w:p w:rsidR="00BC5E50" w:rsidRPr="0028366E" w:rsidRDefault="00BC5E50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1. Анамнез жизни больного животного (ANAMNESIS VITAE):</w:t>
      </w:r>
    </w:p>
    <w:p w:rsidR="00B20602" w:rsidRPr="0028366E" w:rsidRDefault="0066394C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Со слов владельца</w:t>
      </w:r>
      <w:r w:rsidR="009D074F" w:rsidRPr="0028366E">
        <w:rPr>
          <w:rStyle w:val="FontStyle14"/>
          <w:noProof/>
          <w:color w:val="000000"/>
          <w:sz w:val="28"/>
          <w:szCs w:val="28"/>
        </w:rPr>
        <w:t xml:space="preserve"> </w:t>
      </w:r>
      <w:r w:rsidRPr="0028366E">
        <w:rPr>
          <w:rStyle w:val="FontStyle14"/>
          <w:noProof/>
          <w:color w:val="000000"/>
          <w:sz w:val="28"/>
          <w:szCs w:val="28"/>
        </w:rPr>
        <w:t>ж</w:t>
      </w:r>
      <w:r w:rsidR="00D45B56" w:rsidRPr="0028366E">
        <w:rPr>
          <w:rStyle w:val="FontStyle14"/>
          <w:noProof/>
          <w:color w:val="000000"/>
          <w:sz w:val="28"/>
          <w:szCs w:val="28"/>
        </w:rPr>
        <w:t>ивотное попало в семью котенком, живет дома, летом живет на даче. Кошка ранее рожала несколько раз, осложнений не</w:t>
      </w:r>
      <w:r w:rsidR="009D074F" w:rsidRPr="0028366E">
        <w:rPr>
          <w:rStyle w:val="FontStyle14"/>
          <w:noProof/>
          <w:color w:val="000000"/>
          <w:sz w:val="28"/>
          <w:szCs w:val="28"/>
        </w:rPr>
        <w:t xml:space="preserve"> </w:t>
      </w:r>
      <w:r w:rsidR="00D31B59" w:rsidRPr="0028366E">
        <w:rPr>
          <w:rStyle w:val="FontStyle14"/>
          <w:noProof/>
          <w:color w:val="000000"/>
          <w:sz w:val="28"/>
          <w:szCs w:val="28"/>
        </w:rPr>
        <w:t xml:space="preserve">наблюдалось к </w:t>
      </w:r>
      <w:r w:rsidR="00D45B56" w:rsidRPr="0028366E">
        <w:rPr>
          <w:rStyle w:val="FontStyle14"/>
          <w:noProof/>
          <w:color w:val="000000"/>
          <w:sz w:val="28"/>
          <w:szCs w:val="28"/>
        </w:rPr>
        <w:t>ветеринарному врачу не обращались.</w:t>
      </w:r>
      <w:r w:rsidR="008F241D" w:rsidRPr="0028366E">
        <w:rPr>
          <w:rStyle w:val="FontStyle14"/>
          <w:noProof/>
          <w:color w:val="000000"/>
          <w:sz w:val="28"/>
          <w:szCs w:val="28"/>
        </w:rPr>
        <w:t>Ежегодно вакцинируют и дегельминтизируют согласно плана.</w:t>
      </w:r>
    </w:p>
    <w:p w:rsidR="0095755E" w:rsidRPr="0028366E" w:rsidRDefault="0095755E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2. Анамнез настоящего заболевания (ANAMNESIS MORBI):</w:t>
      </w:r>
    </w:p>
    <w:p w:rsidR="00B20602" w:rsidRPr="0028366E" w:rsidRDefault="00B20602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 xml:space="preserve">Со слов владельца у </w:t>
      </w:r>
      <w:r w:rsidR="00D31B59" w:rsidRPr="0028366E">
        <w:rPr>
          <w:rStyle w:val="FontStyle14"/>
          <w:noProof/>
          <w:color w:val="000000"/>
          <w:sz w:val="28"/>
          <w:szCs w:val="28"/>
        </w:rPr>
        <w:t>кошки после родов появились бур</w:t>
      </w:r>
      <w:r w:rsidRPr="0028366E">
        <w:rPr>
          <w:rStyle w:val="FontStyle14"/>
          <w:noProof/>
          <w:color w:val="000000"/>
          <w:sz w:val="28"/>
          <w:szCs w:val="28"/>
        </w:rPr>
        <w:t>ые выделения, это продолжается 3 дня</w:t>
      </w:r>
      <w:r w:rsidR="00D31B59" w:rsidRPr="0028366E">
        <w:rPr>
          <w:rStyle w:val="FontStyle14"/>
          <w:noProof/>
          <w:color w:val="000000"/>
          <w:sz w:val="28"/>
          <w:szCs w:val="28"/>
        </w:rPr>
        <w:t>, кошка была не активная, ела без аппетита, роды длились около 3х часов, котята все выжили. (родилось 3 котенка) после чего кошка стала не активная, хозяева отметили ее плохое самочувствие</w:t>
      </w:r>
      <w:r w:rsidRPr="0028366E">
        <w:rPr>
          <w:rStyle w:val="FontStyle14"/>
          <w:noProof/>
          <w:color w:val="000000"/>
          <w:sz w:val="28"/>
          <w:szCs w:val="28"/>
        </w:rPr>
        <w:t>.</w:t>
      </w:r>
      <w:r w:rsidR="00825CE0" w:rsidRPr="0028366E">
        <w:rPr>
          <w:rStyle w:val="FontStyle14"/>
          <w:noProof/>
          <w:color w:val="000000"/>
          <w:sz w:val="28"/>
          <w:szCs w:val="28"/>
        </w:rPr>
        <w:t xml:space="preserve"> На 3 день </w:t>
      </w:r>
      <w:r w:rsidR="00D31B59" w:rsidRPr="0028366E">
        <w:rPr>
          <w:rStyle w:val="FontStyle14"/>
          <w:noProof/>
          <w:color w:val="000000"/>
          <w:sz w:val="28"/>
          <w:szCs w:val="28"/>
        </w:rPr>
        <w:t>владельцы</w:t>
      </w:r>
      <w:r w:rsidR="00D45B56" w:rsidRPr="0028366E">
        <w:rPr>
          <w:rStyle w:val="FontStyle14"/>
          <w:noProof/>
          <w:color w:val="000000"/>
          <w:sz w:val="28"/>
          <w:szCs w:val="28"/>
        </w:rPr>
        <w:t xml:space="preserve"> обратились за помощью к ветеринару.</w:t>
      </w:r>
    </w:p>
    <w:p w:rsidR="009F316B" w:rsidRPr="0028366E" w:rsidRDefault="009F316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0A0E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3. Исследование животного при поступлении (status</w:t>
      </w:r>
      <w:r w:rsidR="00A20A0E" w:rsidRPr="0028366E">
        <w:rPr>
          <w:noProof/>
          <w:color w:val="000000"/>
          <w:sz w:val="28"/>
          <w:szCs w:val="28"/>
        </w:rPr>
        <w:t xml:space="preserve"> </w:t>
      </w:r>
      <w:r w:rsidRPr="0028366E">
        <w:rPr>
          <w:noProof/>
          <w:color w:val="000000"/>
          <w:sz w:val="28"/>
          <w:szCs w:val="28"/>
        </w:rPr>
        <w:t>praesens</w:t>
      </w:r>
      <w:r w:rsidR="00A20A0E" w:rsidRPr="0028366E">
        <w:rPr>
          <w:noProof/>
          <w:color w:val="000000"/>
          <w:sz w:val="28"/>
          <w:szCs w:val="28"/>
        </w:rPr>
        <w:t>)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Дата и время:</w:t>
      </w:r>
      <w:r w:rsidR="0066394C" w:rsidRPr="0028366E">
        <w:rPr>
          <w:noProof/>
          <w:color w:val="000000"/>
          <w:sz w:val="28"/>
          <w:szCs w:val="28"/>
        </w:rPr>
        <w:t xml:space="preserve"> 12 апреля 2010 год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Температура:</w:t>
      </w:r>
      <w:r w:rsidR="0066394C" w:rsidRPr="0028366E">
        <w:rPr>
          <w:noProof/>
          <w:color w:val="000000"/>
          <w:sz w:val="28"/>
          <w:szCs w:val="28"/>
        </w:rPr>
        <w:t>39,1</w:t>
      </w:r>
      <w:r w:rsidR="0015095E" w:rsidRPr="0028366E">
        <w:rPr>
          <w:noProof/>
          <w:color w:val="000000"/>
          <w:sz w:val="28"/>
          <w:szCs w:val="28"/>
        </w:rPr>
        <w:t>С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Пульс:</w:t>
      </w:r>
      <w:r w:rsidR="0066394C" w:rsidRPr="0028366E">
        <w:rPr>
          <w:noProof/>
          <w:color w:val="000000"/>
          <w:sz w:val="28"/>
          <w:szCs w:val="28"/>
        </w:rPr>
        <w:t>128</w:t>
      </w:r>
      <w:r w:rsidR="0015095E" w:rsidRPr="0028366E">
        <w:rPr>
          <w:noProof/>
          <w:color w:val="000000"/>
          <w:sz w:val="28"/>
          <w:szCs w:val="28"/>
        </w:rPr>
        <w:t xml:space="preserve"> уд/мин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Дыхание:</w:t>
      </w:r>
      <w:r w:rsidR="0066394C" w:rsidRPr="0028366E">
        <w:rPr>
          <w:noProof/>
          <w:color w:val="000000"/>
          <w:sz w:val="28"/>
          <w:szCs w:val="28"/>
        </w:rPr>
        <w:t xml:space="preserve"> 26</w:t>
      </w:r>
      <w:r w:rsidR="0015095E" w:rsidRPr="0028366E">
        <w:rPr>
          <w:noProof/>
          <w:color w:val="000000"/>
          <w:sz w:val="28"/>
          <w:szCs w:val="28"/>
        </w:rPr>
        <w:t xml:space="preserve"> дв/мин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  <w:r w:rsidRPr="0028366E">
        <w:rPr>
          <w:i/>
          <w:noProof/>
          <w:color w:val="000000"/>
          <w:sz w:val="28"/>
          <w:szCs w:val="28"/>
          <w:u w:val="single"/>
        </w:rPr>
        <w:t>1. Общее состояние: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Габитус.</w:t>
      </w:r>
      <w:r w:rsidRPr="0028366E">
        <w:rPr>
          <w:noProof/>
          <w:color w:val="000000"/>
          <w:sz w:val="28"/>
          <w:szCs w:val="28"/>
        </w:rPr>
        <w:t xml:space="preserve"> Телосложение среднее; упитанность хорошая; положение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Pr="0028366E">
        <w:rPr>
          <w:noProof/>
          <w:color w:val="000000"/>
          <w:sz w:val="28"/>
          <w:szCs w:val="28"/>
        </w:rPr>
        <w:t>тела в пространстве естественное сидячее; темперамент живой, нрав добрый.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Кожа и её производные</w:t>
      </w:r>
      <w:r w:rsidRPr="0028366E">
        <w:rPr>
          <w:noProof/>
          <w:color w:val="000000"/>
          <w:sz w:val="28"/>
          <w:szCs w:val="28"/>
        </w:rPr>
        <w:t>. На непигментированных участках кожа бледно-розового цвета. Влажность обычная. Волосяной покров равномерный, гладкий, блестящий. Волос короткий, эластичный, хорошо удерживается в коже. Подкожная клетчатка выражена умеренно, распределена равномерно. Кожа упругая.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 xml:space="preserve">Видимые слизистые оболочки </w:t>
      </w:r>
      <w:r w:rsidRPr="0028366E">
        <w:rPr>
          <w:noProof/>
          <w:color w:val="000000"/>
          <w:sz w:val="28"/>
          <w:szCs w:val="28"/>
        </w:rPr>
        <w:t xml:space="preserve">глаз бледно-розовые, целостные, умеренно влажные. Носовой и ротовой полости бледно-розовые, целостные, умеренно влажные. Слизистая оболочка влагалища ярко-розовая, целостная, влажная. 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Мышцы и кости</w:t>
      </w:r>
      <w:r w:rsidRPr="0028366E">
        <w:rPr>
          <w:noProof/>
          <w:color w:val="000000"/>
          <w:sz w:val="28"/>
          <w:szCs w:val="28"/>
        </w:rPr>
        <w:t>. Мускулатура и кости скелета развиты хорошо, симметрично, соответствуют виду. Тонус мышц умеренный.</w:t>
      </w:r>
    </w:p>
    <w:p w:rsidR="00D45B56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Суставы</w:t>
      </w:r>
      <w:r w:rsidRPr="0028366E">
        <w:rPr>
          <w:noProof/>
          <w:color w:val="000000"/>
          <w:sz w:val="28"/>
          <w:szCs w:val="28"/>
        </w:rPr>
        <w:t xml:space="preserve"> симметричные, подвижные.</w:t>
      </w:r>
    </w:p>
    <w:p w:rsidR="00FA4DD5" w:rsidRPr="0028366E" w:rsidRDefault="00D45B5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Сердечно-сосудистая система</w:t>
      </w:r>
      <w:r w:rsidRPr="0028366E">
        <w:rPr>
          <w:noProof/>
          <w:color w:val="000000"/>
          <w:sz w:val="28"/>
          <w:szCs w:val="28"/>
        </w:rPr>
        <w:t>. При осмотре грудной клетки в области сердечного толчка просматриваются колебания волос. Сердечный толчок верхушечный, локализован, хорошо пальпируется. При аускультации</w:t>
      </w:r>
      <w:r w:rsidR="00FA4DD5" w:rsidRPr="0028366E">
        <w:rPr>
          <w:noProof/>
          <w:color w:val="000000"/>
          <w:sz w:val="28"/>
          <w:szCs w:val="28"/>
        </w:rPr>
        <w:t xml:space="preserve"> тоны ясные, ритмичные, громкие;</w:t>
      </w:r>
      <w:r w:rsidRPr="0028366E">
        <w:rPr>
          <w:noProof/>
          <w:color w:val="000000"/>
          <w:sz w:val="28"/>
          <w:szCs w:val="28"/>
        </w:rPr>
        <w:t xml:space="preserve"> теплая, болевая, тактильная чувствительности сохранены. Двигательная способность сохранена. Движения координированные. Органы чувств без видимых нарушений. Постановка конечностей анатомически правильная. </w:t>
      </w:r>
      <w:r w:rsidR="00FA4DD5" w:rsidRPr="0028366E">
        <w:rPr>
          <w:noProof/>
          <w:color w:val="000000"/>
          <w:sz w:val="28"/>
          <w:szCs w:val="28"/>
          <w:u w:val="single"/>
        </w:rPr>
        <w:t>Система органов дыхания</w:t>
      </w:r>
      <w:r w:rsidR="00FA4DD5" w:rsidRPr="0028366E">
        <w:rPr>
          <w:noProof/>
          <w:color w:val="000000"/>
          <w:sz w:val="28"/>
          <w:szCs w:val="28"/>
        </w:rPr>
        <w:t xml:space="preserve">. Слизистая оболочка носовой полости пигментирована, целостная, умеренно влажная. Придаточные пазухи при перкуссии и пальпации безболезненные. Исследование гортани: местная температура на ощупь над гортанью умеренно теплая, при пальпации безболезненная. Исследование трахеи: местная температура на ощупь умеренно теплая, при пальпации безболезненная, целостность сохранена. При аускультации трахеи прослушивается трахеальное дыхание. Грудная клетка анатомически правильной формы, дыхание через нос свободное, 24дыхательных движений в минуту. При пальпации и перкуссии грудная клетка безболезненная. При аускультации легких прослушивается везикулярный шум. </w:t>
      </w:r>
    </w:p>
    <w:p w:rsidR="00FA4DD5" w:rsidRPr="0028366E" w:rsidRDefault="00FA4DD5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Система органов пищеварения.</w:t>
      </w:r>
      <w:r w:rsidRPr="0028366E">
        <w:rPr>
          <w:noProof/>
          <w:color w:val="000000"/>
          <w:sz w:val="28"/>
          <w:szCs w:val="28"/>
        </w:rPr>
        <w:t xml:space="preserve"> Ротовая полость: слизистая оболочка ротовой полости на непигментированных участках бледно-розовая, целостная, умеренно влажная. Язык розовый, влажный, целостный. Зубы с желтоватым налетом. Прикус правильный. Полное смыкание ротовой полости и губ. Слюна прозрачная, жидкая в умеренном количестве. Глотка и пищевод при пальпации безболезненные. Живот симметричный, болевая и тактильная чувствительность сохранены, при пальпации мягкий, безболезненный. При аускультации в области тонкого и толстого кишечника прослушиваются журчащие, переливающиеся периодические шумы.</w:t>
      </w:r>
    </w:p>
    <w:p w:rsidR="00D45B56" w:rsidRPr="0028366E" w:rsidRDefault="002704B3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Мочевая система.</w:t>
      </w:r>
      <w:r w:rsidRPr="0028366E">
        <w:rPr>
          <w:noProof/>
          <w:color w:val="000000"/>
          <w:sz w:val="28"/>
          <w:szCs w:val="28"/>
        </w:rPr>
        <w:t xml:space="preserve"> При пальпации почки безболезненные, бобовидной формы.</w:t>
      </w:r>
    </w:p>
    <w:p w:rsidR="002704B3" w:rsidRPr="0028366E" w:rsidRDefault="002704B3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Половые органы самок.</w:t>
      </w:r>
      <w:r w:rsidRPr="0028366E">
        <w:rPr>
          <w:noProof/>
          <w:color w:val="000000"/>
          <w:sz w:val="28"/>
          <w:szCs w:val="28"/>
        </w:rPr>
        <w:t xml:space="preserve"> </w:t>
      </w:r>
      <w:r w:rsidR="008F3AE8" w:rsidRPr="0028366E">
        <w:rPr>
          <w:noProof/>
          <w:color w:val="000000"/>
          <w:sz w:val="28"/>
          <w:szCs w:val="28"/>
        </w:rPr>
        <w:t>Видимая с</w:t>
      </w:r>
      <w:r w:rsidRPr="0028366E">
        <w:rPr>
          <w:noProof/>
          <w:color w:val="000000"/>
          <w:sz w:val="28"/>
          <w:szCs w:val="28"/>
        </w:rPr>
        <w:t>лизистая оболочка влагалища</w:t>
      </w:r>
      <w:r w:rsidR="001D0F1B" w:rsidRPr="0028366E">
        <w:rPr>
          <w:noProof/>
          <w:color w:val="000000"/>
          <w:sz w:val="28"/>
          <w:szCs w:val="28"/>
        </w:rPr>
        <w:t xml:space="preserve"> гиперемирована</w:t>
      </w:r>
      <w:r w:rsidRPr="0028366E">
        <w:rPr>
          <w:noProof/>
          <w:color w:val="000000"/>
          <w:sz w:val="28"/>
          <w:szCs w:val="28"/>
        </w:rPr>
        <w:t>, влажная</w:t>
      </w:r>
      <w:r w:rsidR="00E85528" w:rsidRPr="0028366E">
        <w:rPr>
          <w:noProof/>
          <w:color w:val="000000"/>
          <w:sz w:val="28"/>
          <w:szCs w:val="28"/>
        </w:rPr>
        <w:t>, из влагали</w:t>
      </w:r>
      <w:r w:rsidR="00BA47B6" w:rsidRPr="0028366E">
        <w:rPr>
          <w:noProof/>
          <w:color w:val="000000"/>
          <w:sz w:val="28"/>
          <w:szCs w:val="28"/>
        </w:rPr>
        <w:t>ща выделяется гнойно-геморогическая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="00E85528" w:rsidRPr="0028366E">
        <w:rPr>
          <w:noProof/>
          <w:color w:val="000000"/>
          <w:sz w:val="28"/>
          <w:szCs w:val="28"/>
        </w:rPr>
        <w:t>слизь</w:t>
      </w:r>
      <w:r w:rsidRPr="0028366E">
        <w:rPr>
          <w:noProof/>
          <w:color w:val="000000"/>
          <w:sz w:val="28"/>
          <w:szCs w:val="28"/>
        </w:rPr>
        <w:t>. Молочные железы развиты равномерно, в соответствие с видом. Соски бледно-розовые конусовидные, длиной около 3 мм. Кожа вокруг сосков чистая, безболезненная.</w:t>
      </w:r>
    </w:p>
    <w:p w:rsidR="002704B3" w:rsidRPr="0028366E" w:rsidRDefault="002704B3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  <w:u w:val="single"/>
        </w:rPr>
        <w:t>Нервная система.</w:t>
      </w:r>
      <w:r w:rsidRPr="0028366E">
        <w:rPr>
          <w:noProof/>
          <w:color w:val="000000"/>
          <w:sz w:val="28"/>
          <w:szCs w:val="28"/>
        </w:rPr>
        <w:t xml:space="preserve"> Общее состояние удовлетворительное. Кости черепа симметричные, позвоночник ровный, местная температура в области черепа и позвоночного столба умеренно теплая, болевая, тактильная чувствительности сохранены. Двигательная способность сохранена. Движения координированные. Органы чувств без видимых нарушений. Постановка конечностей анатомически правильная. </w:t>
      </w:r>
    </w:p>
    <w:p w:rsidR="009F316B" w:rsidRPr="0028366E" w:rsidRDefault="009F316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383B" w:rsidRPr="0028366E" w:rsidRDefault="00A20A0E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8366E">
        <w:rPr>
          <w:noProof/>
          <w:color w:val="000000"/>
          <w:sz w:val="28"/>
          <w:szCs w:val="32"/>
        </w:rPr>
        <w:t>4</w:t>
      </w:r>
      <w:r w:rsidR="00921CF9" w:rsidRPr="0028366E">
        <w:rPr>
          <w:noProof/>
          <w:color w:val="000000"/>
          <w:sz w:val="28"/>
          <w:szCs w:val="32"/>
        </w:rPr>
        <w:t xml:space="preserve">. </w:t>
      </w:r>
      <w:r w:rsidR="00BA383B" w:rsidRPr="0028366E">
        <w:rPr>
          <w:noProof/>
          <w:color w:val="000000"/>
          <w:sz w:val="28"/>
          <w:szCs w:val="32"/>
        </w:rPr>
        <w:t>Исследование местного процесса (Status praesens localis)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188" w:rsidRPr="0028366E" w:rsidRDefault="0044727E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1. Вагинальное исследование –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="00BA47B6" w:rsidRPr="0028366E">
        <w:rPr>
          <w:noProof/>
          <w:color w:val="000000"/>
          <w:sz w:val="28"/>
          <w:szCs w:val="28"/>
        </w:rPr>
        <w:t xml:space="preserve">инструментально </w:t>
      </w:r>
      <w:r w:rsidRPr="0028366E">
        <w:rPr>
          <w:noProof/>
          <w:color w:val="000000"/>
          <w:sz w:val="28"/>
          <w:szCs w:val="28"/>
        </w:rPr>
        <w:t>не проводилось</w:t>
      </w:r>
    </w:p>
    <w:p w:rsidR="0044727E" w:rsidRPr="0028366E" w:rsidRDefault="0044727E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2.Ректальное исследование – не проводилось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77188" w:rsidRPr="0028366E" w:rsidRDefault="00D31B59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8366E">
        <w:rPr>
          <w:noProof/>
          <w:color w:val="000000"/>
          <w:sz w:val="28"/>
          <w:szCs w:val="32"/>
        </w:rPr>
        <w:t>5. Специальные и лаб</w:t>
      </w:r>
      <w:r w:rsidR="009D074F" w:rsidRPr="0028366E">
        <w:rPr>
          <w:noProof/>
          <w:color w:val="000000"/>
          <w:sz w:val="28"/>
          <w:szCs w:val="32"/>
        </w:rPr>
        <w:t>о</w:t>
      </w:r>
      <w:r w:rsidRPr="0028366E">
        <w:rPr>
          <w:noProof/>
          <w:color w:val="000000"/>
          <w:sz w:val="28"/>
          <w:szCs w:val="32"/>
        </w:rPr>
        <w:t>р</w:t>
      </w:r>
      <w:r w:rsidR="009D074F" w:rsidRPr="0028366E">
        <w:rPr>
          <w:noProof/>
          <w:color w:val="000000"/>
          <w:sz w:val="28"/>
          <w:szCs w:val="32"/>
        </w:rPr>
        <w:t>а</w:t>
      </w:r>
      <w:r w:rsidRPr="0028366E">
        <w:rPr>
          <w:noProof/>
          <w:color w:val="000000"/>
          <w:sz w:val="28"/>
          <w:szCs w:val="32"/>
        </w:rPr>
        <w:t>торные исследования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C0C50" w:rsidRPr="0028366E" w:rsidRDefault="0044727E" w:rsidP="009D074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366E">
        <w:rPr>
          <w:noProof/>
          <w:color w:val="000000"/>
          <w:sz w:val="28"/>
        </w:rPr>
        <w:t>1.</w:t>
      </w:r>
      <w:r w:rsidR="009D074F" w:rsidRPr="0028366E">
        <w:rPr>
          <w:noProof/>
          <w:color w:val="000000"/>
          <w:sz w:val="28"/>
        </w:rPr>
        <w:t xml:space="preserve"> </w:t>
      </w:r>
      <w:r w:rsidRPr="0028366E">
        <w:rPr>
          <w:noProof/>
          <w:color w:val="000000"/>
          <w:sz w:val="28"/>
        </w:rPr>
        <w:t>Исследование крови – не проводилось</w:t>
      </w:r>
    </w:p>
    <w:p w:rsidR="0044727E" w:rsidRPr="0028366E" w:rsidRDefault="0044727E" w:rsidP="009D074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366E">
        <w:rPr>
          <w:noProof/>
          <w:color w:val="000000"/>
          <w:sz w:val="28"/>
        </w:rPr>
        <w:t>2. Исследование мочи - – не проводилось</w:t>
      </w:r>
    </w:p>
    <w:p w:rsidR="0044727E" w:rsidRPr="0028366E" w:rsidRDefault="0044727E" w:rsidP="009D074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366E">
        <w:rPr>
          <w:noProof/>
          <w:color w:val="000000"/>
          <w:sz w:val="28"/>
        </w:rPr>
        <w:t>3. Исследование фекалий - – не проводилось</w:t>
      </w:r>
    </w:p>
    <w:p w:rsidR="0044727E" w:rsidRPr="0028366E" w:rsidRDefault="0044727E" w:rsidP="009D074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366E">
        <w:rPr>
          <w:noProof/>
          <w:color w:val="000000"/>
          <w:sz w:val="28"/>
        </w:rPr>
        <w:t>4. Исследование</w:t>
      </w:r>
      <w:r w:rsidR="009D074F" w:rsidRPr="0028366E">
        <w:rPr>
          <w:noProof/>
          <w:color w:val="000000"/>
          <w:sz w:val="28"/>
        </w:rPr>
        <w:t xml:space="preserve"> </w:t>
      </w:r>
      <w:r w:rsidRPr="0028366E">
        <w:rPr>
          <w:noProof/>
          <w:color w:val="000000"/>
          <w:sz w:val="28"/>
        </w:rPr>
        <w:t>влагалищной слизи - – не проводилось</w:t>
      </w:r>
    </w:p>
    <w:p w:rsidR="0044727E" w:rsidRPr="0028366E" w:rsidRDefault="0044727E" w:rsidP="009D074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366E">
        <w:rPr>
          <w:noProof/>
          <w:color w:val="000000"/>
          <w:sz w:val="28"/>
        </w:rPr>
        <w:t>5. Исследование экссудата из матки - – не проводилось</w:t>
      </w:r>
    </w:p>
    <w:p w:rsidR="0044727E" w:rsidRPr="0028366E" w:rsidRDefault="0044727E" w:rsidP="009D074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366E">
        <w:rPr>
          <w:noProof/>
          <w:color w:val="000000"/>
          <w:sz w:val="28"/>
        </w:rPr>
        <w:t>5. Исследование секрета молочной железы - – не проводилось</w:t>
      </w:r>
    </w:p>
    <w:p w:rsidR="00EC0C50" w:rsidRPr="0028366E" w:rsidRDefault="00EC0C50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64E6" w:rsidRPr="0028366E" w:rsidRDefault="00BA383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6.</w:t>
      </w:r>
      <w:r w:rsidR="009D074F" w:rsidRPr="0028366E">
        <w:rPr>
          <w:noProof/>
          <w:color w:val="000000"/>
          <w:sz w:val="28"/>
          <w:szCs w:val="28"/>
        </w:rPr>
        <w:t xml:space="preserve"> Диагноз </w:t>
      </w:r>
      <w:r w:rsidRPr="0028366E">
        <w:rPr>
          <w:noProof/>
          <w:color w:val="000000"/>
          <w:sz w:val="28"/>
          <w:szCs w:val="28"/>
        </w:rPr>
        <w:t>(</w:t>
      </w:r>
      <w:r w:rsidR="009D074F" w:rsidRPr="0028366E">
        <w:rPr>
          <w:noProof/>
          <w:color w:val="000000"/>
          <w:sz w:val="28"/>
          <w:szCs w:val="28"/>
        </w:rPr>
        <w:t>diagn</w:t>
      </w:r>
      <w:r w:rsidRPr="0028366E">
        <w:rPr>
          <w:noProof/>
          <w:color w:val="000000"/>
          <w:sz w:val="28"/>
          <w:szCs w:val="28"/>
        </w:rPr>
        <w:t>0</w:t>
      </w:r>
      <w:r w:rsidR="009D074F" w:rsidRPr="0028366E">
        <w:rPr>
          <w:noProof/>
          <w:color w:val="000000"/>
          <w:sz w:val="28"/>
          <w:szCs w:val="28"/>
        </w:rPr>
        <w:t>sis</w:t>
      </w:r>
      <w:r w:rsidRPr="0028366E">
        <w:rPr>
          <w:noProof/>
          <w:color w:val="000000"/>
          <w:sz w:val="28"/>
          <w:szCs w:val="28"/>
        </w:rPr>
        <w:t>)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383B" w:rsidRPr="0028366E" w:rsidRDefault="00BA383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На </w:t>
      </w:r>
      <w:r w:rsidR="00D31B59" w:rsidRPr="0028366E">
        <w:rPr>
          <w:noProof/>
          <w:color w:val="000000"/>
          <w:sz w:val="28"/>
          <w:szCs w:val="28"/>
        </w:rPr>
        <w:t>основании</w:t>
      </w:r>
      <w:r w:rsidRPr="0028366E">
        <w:rPr>
          <w:noProof/>
          <w:color w:val="000000"/>
          <w:sz w:val="28"/>
          <w:szCs w:val="28"/>
        </w:rPr>
        <w:t xml:space="preserve"> </w:t>
      </w:r>
      <w:r w:rsidR="00D31B59" w:rsidRPr="0028366E">
        <w:rPr>
          <w:noProof/>
          <w:color w:val="000000"/>
          <w:sz w:val="28"/>
          <w:szCs w:val="28"/>
        </w:rPr>
        <w:t>проведенных клинических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Pr="0028366E">
        <w:rPr>
          <w:noProof/>
          <w:color w:val="000000"/>
          <w:sz w:val="28"/>
          <w:szCs w:val="28"/>
        </w:rPr>
        <w:t>иссле</w:t>
      </w:r>
      <w:r w:rsidR="00D31B59" w:rsidRPr="0028366E">
        <w:rPr>
          <w:noProof/>
          <w:color w:val="000000"/>
          <w:sz w:val="28"/>
          <w:szCs w:val="28"/>
        </w:rPr>
        <w:t>дований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="00D31B59" w:rsidRPr="0028366E">
        <w:rPr>
          <w:noProof/>
          <w:color w:val="000000"/>
          <w:sz w:val="28"/>
          <w:szCs w:val="28"/>
        </w:rPr>
        <w:t>и анамнеза диагноз: послеродовой энд</w:t>
      </w:r>
      <w:r w:rsidRPr="0028366E">
        <w:rPr>
          <w:noProof/>
          <w:color w:val="000000"/>
          <w:sz w:val="28"/>
          <w:szCs w:val="28"/>
        </w:rPr>
        <w:t>ометрит</w:t>
      </w:r>
    </w:p>
    <w:p w:rsidR="00D31B59" w:rsidRPr="0028366E" w:rsidRDefault="00D31B59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64E6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7. Прогноз </w:t>
      </w:r>
      <w:r w:rsidR="00BA383B" w:rsidRPr="0028366E">
        <w:rPr>
          <w:noProof/>
          <w:color w:val="000000"/>
          <w:sz w:val="28"/>
          <w:szCs w:val="28"/>
        </w:rPr>
        <w:t>(</w:t>
      </w:r>
      <w:r w:rsidRPr="0028366E">
        <w:rPr>
          <w:noProof/>
          <w:color w:val="000000"/>
          <w:sz w:val="28"/>
          <w:szCs w:val="28"/>
        </w:rPr>
        <w:t>prognosis</w:t>
      </w:r>
      <w:r w:rsidR="00BA383B" w:rsidRPr="0028366E">
        <w:rPr>
          <w:noProof/>
          <w:color w:val="000000"/>
          <w:sz w:val="28"/>
          <w:szCs w:val="28"/>
        </w:rPr>
        <w:t>)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383B" w:rsidRPr="0028366E" w:rsidRDefault="00BA383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Витальный прогноз (Prognosis vitae) осторожный.</w:t>
      </w:r>
    </w:p>
    <w:p w:rsidR="00BA383B" w:rsidRPr="0028366E" w:rsidRDefault="00BA383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Функциональный прогноз (Prognosis functionalis) осторожный.</w:t>
      </w:r>
    </w:p>
    <w:p w:rsidR="00BA383B" w:rsidRPr="0028366E" w:rsidRDefault="00BA383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64E6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br w:type="page"/>
      </w:r>
      <w:r w:rsidR="00BA383B" w:rsidRPr="0028366E">
        <w:rPr>
          <w:noProof/>
          <w:color w:val="000000"/>
          <w:sz w:val="28"/>
          <w:szCs w:val="28"/>
        </w:rPr>
        <w:t>8</w:t>
      </w:r>
      <w:r w:rsidRPr="0028366E">
        <w:rPr>
          <w:noProof/>
          <w:color w:val="000000"/>
          <w:sz w:val="28"/>
          <w:szCs w:val="28"/>
        </w:rPr>
        <w:t>. План лечения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6914" w:rsidRPr="0028366E" w:rsidRDefault="003B69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Теоретическая часть</w:t>
      </w:r>
    </w:p>
    <w:p w:rsidR="003B6914" w:rsidRPr="0028366E" w:rsidRDefault="003B6914" w:rsidP="009D074F">
      <w:pPr>
        <w:spacing w:line="360" w:lineRule="auto"/>
        <w:ind w:firstLine="709"/>
        <w:jc w:val="both"/>
        <w:rPr>
          <w:rStyle w:val="FontStyle14"/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Анатомо-патологическая справка. </w:t>
      </w:r>
      <w:r w:rsidRPr="0028366E">
        <w:rPr>
          <w:rStyle w:val="FontStyle14"/>
          <w:noProof/>
          <w:color w:val="000000"/>
          <w:sz w:val="28"/>
          <w:szCs w:val="28"/>
        </w:rPr>
        <w:t>Половые органы самки принято делить на внутренние и наружные (рис. 1).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Внутренние половые органы. </w:t>
      </w:r>
      <w:r w:rsidRPr="0028366E">
        <w:rPr>
          <w:rStyle w:val="FontStyle14"/>
          <w:noProof/>
          <w:color w:val="000000"/>
          <w:sz w:val="28"/>
          <w:szCs w:val="28"/>
        </w:rPr>
        <w:t>Они включают в себя яичники, маточные трубы, матку и влагалище.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Яичники (Ovaria, Oophoron) </w:t>
      </w:r>
      <w:r w:rsidRPr="0028366E">
        <w:rPr>
          <w:rStyle w:val="FontStyle14"/>
          <w:noProof/>
          <w:color w:val="000000"/>
          <w:sz w:val="28"/>
          <w:szCs w:val="28"/>
        </w:rPr>
        <w:t>— первичная парная половая железа, выполняющая воспроизводительную и гормональную функции. Яичники овоидной формы, несколько сплюснуты с боков, достигают в диаметре примерно 1 см. Во время половой охоты, лютеиновой фазы полового цикла и в период беременности их форма может быть гроздевидной.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 xml:space="preserve">Яичники располагаются в брюшной полости позади и ниже почек в открытой овариальной бурсе. Стенка последней образована брыжейкой маточных труб и полупрозрачна (не содержит жировых отложений). Ее нижний 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край не формирует спаек с окружающими тканями и поэтому легко снимается с поверхности яичника. При помощи собственной связки яичник соединен с верхушкой соответствующего рога матки, посредством добавочной (подвешивающей) связки прикреплен к поясничным позвонкам. Добавочные овариальные связки у кошек достаточно длинные и эластичные, содержат кровеносные сосуды, практически лишены жира и в целом обеспечивают хороший оперативный доступ к яичникам.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Снаружи яичник покрыт однослойным кубическим эпителием, под которым находится хорошо развитая фиброзная (белочная) оболочка. Паренхима яичника представлена мозговым и корковым веществом. Мозговое вещество состоит из соединительной ткани, сосудов и нервов и локализуется внутри коркового слоя. В соединительнотканной основе коркового вещества располагаются фолликулярный аппарат яичника (первичные, вторичные и третичные фолликулы) и желтые тела (рис. 2).</w:t>
      </w:r>
    </w:p>
    <w:p w:rsidR="003B6914" w:rsidRPr="0028366E" w:rsidRDefault="003B6914" w:rsidP="009D074F">
      <w:pPr>
        <w:pStyle w:val="Style5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22"/>
          <w:noProof/>
          <w:color w:val="000000"/>
          <w:sz w:val="28"/>
          <w:szCs w:val="28"/>
        </w:rPr>
        <w:t xml:space="preserve">Первичные фолликулы, </w:t>
      </w:r>
      <w:r w:rsidRPr="0028366E">
        <w:rPr>
          <w:rStyle w:val="FontStyle14"/>
          <w:noProof/>
          <w:color w:val="000000"/>
          <w:sz w:val="28"/>
          <w:szCs w:val="28"/>
        </w:rPr>
        <w:t xml:space="preserve">или примордиальные, покоящиеся, представляют собой ооцит 1-го порядка, окруженный одним слоем фолликулярных клеток. </w:t>
      </w:r>
      <w:r w:rsidRPr="0028366E">
        <w:rPr>
          <w:rStyle w:val="FontStyle22"/>
          <w:noProof/>
          <w:color w:val="000000"/>
          <w:sz w:val="28"/>
          <w:szCs w:val="28"/>
        </w:rPr>
        <w:t xml:space="preserve">Вторичные фолликулы, </w:t>
      </w:r>
      <w:r w:rsidRPr="0028366E">
        <w:rPr>
          <w:rStyle w:val="FontStyle14"/>
          <w:noProof/>
          <w:color w:val="000000"/>
          <w:sz w:val="28"/>
          <w:szCs w:val="28"/>
        </w:rPr>
        <w:t xml:space="preserve">или растущие, — это ооциты 1-го порядка, окруженные двумя и более слоями фолликулярных клеток. На этой стадии фолликулогенеза яйцеклетка активно растет и покрывается прозрачной оболочкой. </w:t>
      </w:r>
      <w:r w:rsidRPr="0028366E">
        <w:rPr>
          <w:rStyle w:val="FontStyle22"/>
          <w:noProof/>
          <w:color w:val="000000"/>
          <w:sz w:val="28"/>
          <w:szCs w:val="28"/>
        </w:rPr>
        <w:t xml:space="preserve">Третичные фолликулы, </w:t>
      </w:r>
      <w:r w:rsidRPr="0028366E">
        <w:rPr>
          <w:rStyle w:val="FontStyle14"/>
          <w:noProof/>
          <w:color w:val="000000"/>
          <w:sz w:val="28"/>
          <w:szCs w:val="28"/>
        </w:rPr>
        <w:t>или пузырчатые, полостные, граафовы, содержат микро- или макроскопическую полость, заполненную фолликулярной жидкостью. Их стенка изнутри выстлана многослойным фолликулярным эпителием, снаружи — внутренним и наружным слоями соединительнотканной оболочки (teca interna et externa). Клетки фолликулярного эпителия образуют яйценосный бугорок, в центре которого располагается ооцит 1-го порядка. Третичные фолликулы вырабатывают эстрогенные гормоны. Гормональная активность граафовых фолликулов зависит от степени их зрелости. Наиболее активны в эндокринном отношении преовуляторные фолликулы, вступившие в финальную стадию своего развития. Их число может колебаться от 1 до 8 и более. Незадолго до овуляции они достигают 2...3,5 мм в диаметре. Судьба зрелых фолликулов может быть различной и зависит от наличия или отсутствия полового акта. При спаривании с котом фолликулы овулируют (вскрываются и выделяют вместе с током фолликулярной жидкости яйцеклетку) и трансформируются в желтые тела. При отсутствии полового акта преовуляторные фолликулы не овулируют и после окончания половой охоты атрезируются (рассасываются).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22"/>
          <w:noProof/>
          <w:color w:val="000000"/>
          <w:sz w:val="28"/>
          <w:szCs w:val="28"/>
        </w:rPr>
        <w:t xml:space="preserve">Желтое тело </w:t>
      </w:r>
      <w:r w:rsidRPr="0028366E">
        <w:rPr>
          <w:rStyle w:val="FontStyle14"/>
          <w:noProof/>
          <w:color w:val="000000"/>
          <w:sz w:val="28"/>
          <w:szCs w:val="28"/>
        </w:rPr>
        <w:t>представляет собой эндокринную железу временной секреции. Клетки желтого тела (лютеоциты) вырабатывают прогестерон — гормон, необходимый для поддержания беременности. Различают желтые тела полового цикла и беременности. У кошек желтые тела полового цикла образуются после стерильного полового акта или после инъекции самкам в период половой охоты препаратов с Л Г (лютропин) или ЛГ-рилизинг активностью.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По строению и гормональной активности желтые тела полового цикла соответствуют желтым телам беременности и отличаются от последних только тем, что функционируют в течение более короткого промежутка времени: в среднем 42 дней, тогда как желтые тела беременности — 63...65 дней.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Маточные трубы (Tuba uterina, Salpinx), </w:t>
      </w:r>
      <w:r w:rsidRPr="0028366E">
        <w:rPr>
          <w:rStyle w:val="FontStyle14"/>
          <w:noProof/>
          <w:color w:val="000000"/>
          <w:sz w:val="28"/>
          <w:szCs w:val="28"/>
        </w:rPr>
        <w:t>или яйцепроводы, фаллопиевы трубы, — парный орган в виде извитой трубочки, отходящей от апикальной части каждого рога матки. Маточные трубы расположены в собственной брыжейке, образованной внутренним листком широкой маточной связки. Их противоположный конец открывается в полость овариальной бурсы; стенка состоит из слизистой, мышечной и серозной оболочек. Слизистая оболочка складчатая, ее эпителий однослойный цилиндрический и представлен секреторными и реснитчатыми клетками. В маточных трубах дозревают спермии (капацитация), оплодотворяется яйцеклетка и развивается зародыш до стадии 16-клеточного бластомера. Половые клетки и зародыши транспортируются в матку благодаря колебаниям ресничек эпителиальных клеток и сокращению гладких мышечных волокон стенки органа. Сократительную активность мышечной, оболочки маточных труб стимулируют эстрогены и подавляет прогестерон.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Матка (Uterus, Histera, Metra) </w:t>
      </w:r>
      <w:r w:rsidRPr="0028366E">
        <w:rPr>
          <w:rStyle w:val="FontStyle14"/>
          <w:noProof/>
          <w:color w:val="000000"/>
          <w:sz w:val="28"/>
          <w:szCs w:val="28"/>
        </w:rPr>
        <w:t>у кошек состоит из шейки, тела и двух рогов. Шейка и тело матки короткие, рога длинные и служат плодовместилищем, расходясь под острым углом, придают матке форму рогатки. Размер рогов матки у кошек зависит от возраста и физиологического состояния организма (стадии полового никла, срока беременности). Например, в период анеструса рога матки прямые, достигают в длину 7...8 см, в диаметре 0,3...0,4 см; в период половой охоты становятся более длинными, извитыми и увеличиваются в диаметре до 0,5...0,7 см.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Стенка матки построена из трех оболочек: наружной — серозной (периметрий), средней — мышечной (миометрий) и внутренней — слизистой (эндометрий). Мышечная оболочка представлена продольными и круговыми слоями, между которыми располагается слой, богатый сосудами и нервами. Сократительную активность миометрия тела и рогов матки стимулируют эстрогены, подавляет прогестерон. Строение слизистой оболочки тела и рогов матки достаточно сложное. Она покрыта однослойным цилиндрическим эпителием, в ее толще располагаются многочисленные трубчатые железы, протоки которых открываются в полость матки. Эти железы вырабатывают так называемое маточное молочко, необходимое для питания зародыша. Эндометрий, так же как и миометрий, служит тканью-мишенью для половых гормонов. Эстрогены усиливают васкуляризацию эндометрия, стимулируют рост эндометриальных желез. Прогестерон вызывает ветвление трубчатых желез и стимулирует выработку маточного молочка.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Во время беременности у кошек, так же как и у других плацентарных животных, из слизистой оболочки матки и сосудистой оболочки плода образуется плацента, которая по макроскопическому строению принадлежит к типу зональных (поясковых), по микроскопическому — к типу эндотелиохориальных. Во время родов отпадает только детская часть плаценты.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Шейка матки (</w:t>
      </w:r>
      <w:r w:rsidRPr="0028366E">
        <w:rPr>
          <w:rStyle w:val="FontStyle22"/>
          <w:noProof/>
          <w:color w:val="000000"/>
          <w:sz w:val="28"/>
          <w:szCs w:val="28"/>
        </w:rPr>
        <w:t xml:space="preserve">Cervix uteri) </w:t>
      </w:r>
      <w:r w:rsidRPr="0028366E">
        <w:rPr>
          <w:rStyle w:val="FontStyle14"/>
          <w:noProof/>
          <w:color w:val="000000"/>
          <w:sz w:val="28"/>
          <w:szCs w:val="28"/>
        </w:rPr>
        <w:t>короткая, без четких границ с телом матки и влагалищем; имеет узкий канал, толстую стенку с хорошо развитым мышечным слоем. Шейка выполняет роль сфинктера матки. Полное раскрытие ее канала отмечают во время родов, частичное — в периоды течки, половой охоты и в послеродовой. Раскрытие шейки матки при родах стимулируют эстрогены и релаксин, во время течки — только эстрогенные гормоны. Эпителий слизистой оболочки шейки матки однослойный цилиндрический и представлен главным образом секреторными клетками, вырабатывающими слизистый секрет с бактерицидными и бактериостатическими свойствами. В отличие от многих других животных в толще слизистой оболочки шейки матки у кошек содержатся трубчатые железы.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Матка расположена в брюшной полости и поддерживается широкими и круглыми маточными связками. Широкие связки матки — это двойные листки брюшины, идущие от малой кривизны рогов, боковой поверхности тела, шейки матки и краниальной части влагалища к боковым стенкам таза. Круглые связки матки в виде шнуров отходят от верхушки рогов матки и направляются к внутреннему отверстию пахового канала.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Влагалище (Vagina), </w:t>
      </w:r>
      <w:r w:rsidRPr="0028366E">
        <w:rPr>
          <w:rStyle w:val="FontStyle14"/>
          <w:noProof/>
          <w:color w:val="000000"/>
          <w:sz w:val="28"/>
          <w:szCs w:val="28"/>
        </w:rPr>
        <w:t>или вагина, представляет собой тонкостенную эластическую трубку, простирающуюся от шейки матки до отверстия уретры (мочеиспускательный канал). Она расположена в тазовой полости и служит органом совокупления и родовым каналом. Изнутри стенки влагалища выстланы слизистой оболочкой, лишенной желез и покрытой многослойным плоским эпителием. Под влиянием эстрогенов в период проэструса и особенно эструса (половой охоты) возрастает количество слоев эпителиальных клеток, поверхностные клетки ороговевают, лишаются ядра, в их цитоплазме накапливается кератин. Вторая оболочка влагалища представлена двумя слоями мышц: продольным и циркулярным (поперечным). Краниальная часть влагалищной трубки снаружи покрыта серозной (брюшинной) оболочкой, остальная часть — рыхлой соединительной тканью, которая вместе с параректальной клетчаткой обеспечивает фиксацию вагины и прямой кишки в тазовой полости.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3"/>
          <w:b w:val="0"/>
          <w:noProof/>
          <w:color w:val="000000"/>
          <w:sz w:val="28"/>
          <w:szCs w:val="28"/>
        </w:rPr>
        <w:t xml:space="preserve">Наружные половые органы. </w:t>
      </w:r>
      <w:r w:rsidRPr="0028366E">
        <w:rPr>
          <w:rStyle w:val="FontStyle14"/>
          <w:noProof/>
          <w:color w:val="000000"/>
          <w:sz w:val="28"/>
          <w:szCs w:val="28"/>
        </w:rPr>
        <w:t>К ним относят преддверие влагалища, половые губы и клитор.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Преддверие влагалища (Vestibulum vaginae) </w:t>
      </w:r>
      <w:r w:rsidRPr="0028366E">
        <w:rPr>
          <w:rStyle w:val="FontStyle14"/>
          <w:noProof/>
          <w:color w:val="000000"/>
          <w:sz w:val="28"/>
          <w:szCs w:val="28"/>
        </w:rPr>
        <w:t>служит мочеполовым каналом. Его слизистая оболочка покрыта многослойным плоским эпителием и выполняет соответственно защитную функцию. В толще слизистой оболочки расположены парные вестибулярные железы, вырабатывающие в период половой охоты муциноподобный секрет. Мышечная оболочка хорошо развита. Границей между влагалищем и его преддверием служит отверстие уретры.</w:t>
      </w: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Девственная плева (Hymen) </w:t>
      </w:r>
      <w:r w:rsidRPr="0028366E">
        <w:rPr>
          <w:rStyle w:val="FontStyle14"/>
          <w:noProof/>
          <w:color w:val="000000"/>
          <w:sz w:val="28"/>
          <w:szCs w:val="28"/>
        </w:rPr>
        <w:t xml:space="preserve">у кошек плохо развита или отсутствует. Преддверие влагалища каудально переходит в </w:t>
      </w: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половую щель (Rima pudendi), </w:t>
      </w:r>
      <w:r w:rsidRPr="0028366E">
        <w:rPr>
          <w:rStyle w:val="FontStyle14"/>
          <w:noProof/>
          <w:color w:val="000000"/>
          <w:sz w:val="28"/>
          <w:szCs w:val="28"/>
        </w:rPr>
        <w:t xml:space="preserve">ограниченную </w:t>
      </w: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половыми губами (Labia vulvae), </w:t>
      </w:r>
      <w:r w:rsidRPr="0028366E">
        <w:rPr>
          <w:rStyle w:val="FontStyle14"/>
          <w:noProof/>
          <w:color w:val="000000"/>
          <w:sz w:val="28"/>
          <w:szCs w:val="28"/>
        </w:rPr>
        <w:t xml:space="preserve">или вульвой, половой петлей. Верхний угол вульвы закруглен, нижний заострен. В нижнем углу половой щели располагается </w:t>
      </w:r>
      <w:r w:rsidRPr="0028366E">
        <w:rPr>
          <w:rStyle w:val="FontStyle17"/>
          <w:b w:val="0"/>
          <w:noProof/>
          <w:color w:val="000000"/>
          <w:sz w:val="28"/>
          <w:szCs w:val="28"/>
        </w:rPr>
        <w:t xml:space="preserve">клитор (Clitoris) — </w:t>
      </w:r>
      <w:r w:rsidRPr="0028366E">
        <w:rPr>
          <w:rStyle w:val="FontStyle14"/>
          <w:noProof/>
          <w:color w:val="000000"/>
          <w:sz w:val="28"/>
          <w:szCs w:val="28"/>
        </w:rPr>
        <w:t>гомолог полового члена. Клитор состоит из фиброзной, жировой и эректильной тканей, богат сенсорными нервными окончаниями, не содержит половой косточки</w:t>
      </w:r>
      <w:r w:rsidR="009E31F7" w:rsidRPr="0028366E">
        <w:rPr>
          <w:rStyle w:val="FontStyle14"/>
          <w:noProof/>
          <w:color w:val="000000"/>
          <w:sz w:val="28"/>
          <w:szCs w:val="28"/>
        </w:rPr>
        <w:t xml:space="preserve"> [2]</w:t>
      </w:r>
      <w:r w:rsidRPr="0028366E">
        <w:rPr>
          <w:rStyle w:val="FontStyle14"/>
          <w:noProof/>
          <w:color w:val="000000"/>
          <w:sz w:val="28"/>
          <w:szCs w:val="28"/>
        </w:rPr>
        <w:t>. Важнейшие функции половых органов самок приведены в таблице 1.</w:t>
      </w:r>
      <w:r w:rsidR="009E31F7" w:rsidRPr="0028366E">
        <w:rPr>
          <w:rStyle w:val="FontStyle14"/>
          <w:noProof/>
          <w:color w:val="000000"/>
          <w:sz w:val="28"/>
          <w:szCs w:val="28"/>
        </w:rPr>
        <w:t xml:space="preserve"> </w:t>
      </w:r>
    </w:p>
    <w:p w:rsidR="009D074F" w:rsidRPr="0028366E" w:rsidRDefault="009D074F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</w:p>
    <w:p w:rsidR="003B6914" w:rsidRPr="0028366E" w:rsidRDefault="003B6914" w:rsidP="009D074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28366E">
        <w:rPr>
          <w:rStyle w:val="FontStyle14"/>
          <w:noProof/>
          <w:color w:val="000000"/>
          <w:sz w:val="28"/>
          <w:szCs w:val="28"/>
        </w:rPr>
        <w:t>Таблица 1. Функции половых органов кошки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686"/>
        <w:gridCol w:w="4885"/>
      </w:tblGrid>
      <w:tr w:rsidR="003B6914" w:rsidRPr="00D3545A" w:rsidTr="00D3545A">
        <w:trPr>
          <w:trHeight w:val="23"/>
        </w:trPr>
        <w:tc>
          <w:tcPr>
            <w:tcW w:w="2448" w:type="pct"/>
            <w:shd w:val="clear" w:color="auto" w:fill="auto"/>
          </w:tcPr>
          <w:p w:rsidR="003B6914" w:rsidRPr="00D3545A" w:rsidRDefault="003B6914" w:rsidP="00D3545A">
            <w:pPr>
              <w:pStyle w:val="Style4"/>
              <w:widowControl/>
              <w:spacing w:line="360" w:lineRule="auto"/>
              <w:jc w:val="both"/>
              <w:rPr>
                <w:rStyle w:val="FontStyle14"/>
                <w:bCs/>
                <w:iCs/>
                <w:noProof/>
                <w:color w:val="000000"/>
                <w:szCs w:val="28"/>
              </w:rPr>
            </w:pPr>
            <w:r w:rsidRPr="00D3545A">
              <w:rPr>
                <w:rStyle w:val="FontStyle20"/>
                <w:b w:val="0"/>
                <w:i w:val="0"/>
                <w:noProof/>
                <w:color w:val="000000"/>
                <w:sz w:val="20"/>
                <w:szCs w:val="28"/>
              </w:rPr>
              <w:t>Орган</w:t>
            </w:r>
          </w:p>
        </w:tc>
        <w:tc>
          <w:tcPr>
            <w:tcW w:w="2552" w:type="pct"/>
            <w:shd w:val="clear" w:color="auto" w:fill="auto"/>
          </w:tcPr>
          <w:p w:rsidR="003B6914" w:rsidRPr="00D3545A" w:rsidRDefault="003B6914" w:rsidP="00D3545A">
            <w:pPr>
              <w:pStyle w:val="Style11"/>
              <w:widowControl/>
              <w:spacing w:line="360" w:lineRule="auto"/>
              <w:jc w:val="both"/>
              <w:rPr>
                <w:rStyle w:val="FontStyle14"/>
                <w:bCs/>
                <w:iCs/>
                <w:noProof/>
                <w:color w:val="000000"/>
                <w:szCs w:val="28"/>
              </w:rPr>
            </w:pPr>
            <w:r w:rsidRPr="00D3545A">
              <w:rPr>
                <w:rStyle w:val="FontStyle20"/>
                <w:b w:val="0"/>
                <w:i w:val="0"/>
                <w:noProof/>
                <w:color w:val="000000"/>
                <w:sz w:val="20"/>
                <w:szCs w:val="28"/>
              </w:rPr>
              <w:t>Функция</w:t>
            </w:r>
          </w:p>
        </w:tc>
      </w:tr>
      <w:tr w:rsidR="003B6914" w:rsidRPr="00D3545A" w:rsidTr="00D3545A">
        <w:trPr>
          <w:trHeight w:val="23"/>
        </w:trPr>
        <w:tc>
          <w:tcPr>
            <w:tcW w:w="2448" w:type="pct"/>
            <w:shd w:val="clear" w:color="auto" w:fill="auto"/>
          </w:tcPr>
          <w:p w:rsidR="003B6914" w:rsidRPr="00D3545A" w:rsidRDefault="003B6914" w:rsidP="00D3545A">
            <w:pPr>
              <w:pStyle w:val="Style8"/>
              <w:widowControl/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Яичники (Oophoron, Ovaria)</w:t>
            </w:r>
          </w:p>
          <w:p w:rsidR="003B6914" w:rsidRPr="00D3545A" w:rsidRDefault="003B6914" w:rsidP="00D3545A">
            <w:pPr>
              <w:pStyle w:val="Style8"/>
              <w:widowControl/>
              <w:spacing w:line="360" w:lineRule="auto"/>
              <w:rPr>
                <w:rStyle w:val="FontStyle14"/>
                <w:noProof/>
                <w:color w:val="000000"/>
                <w:szCs w:val="24"/>
              </w:rPr>
            </w:pPr>
          </w:p>
          <w:p w:rsidR="003B6914" w:rsidRPr="00D3545A" w:rsidRDefault="003B6914" w:rsidP="00D3545A">
            <w:pPr>
              <w:pStyle w:val="Style8"/>
              <w:widowControl/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Маточные трубы (Salpinx)</w:t>
            </w: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4"/>
                <w:noProof/>
                <w:color w:val="000000"/>
                <w:szCs w:val="24"/>
              </w:rPr>
            </w:pP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Матка (Uterus, Histera, Metra)</w:t>
            </w: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Шейка матки (Cervix uteri)</w:t>
            </w: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8"/>
                <w:noProof/>
                <w:color w:val="000000"/>
                <w:sz w:val="20"/>
                <w:szCs w:val="24"/>
              </w:rPr>
            </w:pPr>
          </w:p>
          <w:p w:rsidR="003B6914" w:rsidRPr="00D3545A" w:rsidRDefault="003B6914" w:rsidP="00D3545A">
            <w:pPr>
              <w:pStyle w:val="Style8"/>
              <w:widowControl/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Влагалище (Vagina)</w:t>
            </w:r>
          </w:p>
          <w:p w:rsidR="003B6914" w:rsidRPr="00D3545A" w:rsidRDefault="003B6914" w:rsidP="00D3545A">
            <w:pPr>
              <w:pStyle w:val="Style8"/>
              <w:widowControl/>
              <w:spacing w:line="360" w:lineRule="auto"/>
              <w:rPr>
                <w:rStyle w:val="FontStyle19"/>
                <w:b w:val="0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 xml:space="preserve">Преддверие влагалища (Vestibulum </w:t>
            </w:r>
            <w:r w:rsidRPr="00D3545A">
              <w:rPr>
                <w:rStyle w:val="FontStyle19"/>
                <w:b w:val="0"/>
                <w:noProof/>
                <w:color w:val="000000"/>
                <w:sz w:val="20"/>
                <w:szCs w:val="24"/>
              </w:rPr>
              <w:t>vaginae)</w:t>
            </w: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4"/>
                <w:noProof/>
                <w:color w:val="000000"/>
                <w:szCs w:val="24"/>
              </w:rPr>
            </w:pPr>
          </w:p>
          <w:p w:rsidR="003B6914" w:rsidRPr="00D3545A" w:rsidRDefault="003B6914" w:rsidP="00D3545A">
            <w:pPr>
              <w:pStyle w:val="Style8"/>
              <w:widowControl/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Клитор (Clitoris)</w:t>
            </w:r>
          </w:p>
          <w:p w:rsidR="003B6914" w:rsidRPr="00D3545A" w:rsidRDefault="003B6914" w:rsidP="00D3545A">
            <w:pPr>
              <w:pStyle w:val="Style8"/>
              <w:widowControl/>
              <w:spacing w:line="360" w:lineRule="auto"/>
              <w:rPr>
                <w:rStyle w:val="FontStyle14"/>
                <w:noProof/>
                <w:color w:val="000000"/>
                <w:szCs w:val="24"/>
              </w:rPr>
            </w:pP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4"/>
                <w:noProof/>
                <w:color w:val="000000"/>
                <w:szCs w:val="24"/>
              </w:rPr>
            </w:pPr>
            <w:r w:rsidRPr="00D3545A">
              <w:rPr>
                <w:rStyle w:val="FontStyle17"/>
                <w:b w:val="0"/>
                <w:i w:val="0"/>
                <w:noProof/>
                <w:color w:val="000000"/>
                <w:szCs w:val="24"/>
              </w:rPr>
              <w:t>Половые губы (Labia vulvae)</w:t>
            </w:r>
          </w:p>
        </w:tc>
        <w:tc>
          <w:tcPr>
            <w:tcW w:w="2552" w:type="pct"/>
            <w:shd w:val="clear" w:color="auto" w:fill="auto"/>
          </w:tcPr>
          <w:p w:rsidR="003B6914" w:rsidRPr="00D3545A" w:rsidRDefault="003B6914" w:rsidP="00D3545A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Воспроизводительная — образование и выделение ооцитов</w:t>
            </w:r>
          </w:p>
          <w:p w:rsidR="003B6914" w:rsidRPr="00D3545A" w:rsidRDefault="003B6914" w:rsidP="00D3545A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Гормональная — выработка эстрогенов, прогестерона и ингибина</w:t>
            </w:r>
          </w:p>
          <w:p w:rsidR="003B6914" w:rsidRPr="00D3545A" w:rsidRDefault="003B6914" w:rsidP="00D3545A">
            <w:pPr>
              <w:pStyle w:val="Style1"/>
              <w:widowControl/>
              <w:tabs>
                <w:tab w:val="left" w:pos="168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1.Транспорт половых клеток</w:t>
            </w:r>
          </w:p>
          <w:p w:rsidR="003B6914" w:rsidRPr="00D3545A" w:rsidRDefault="003B6914" w:rsidP="00D3545A">
            <w:pPr>
              <w:pStyle w:val="Style1"/>
              <w:widowControl/>
              <w:tabs>
                <w:tab w:val="left" w:pos="168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2.Место дозревания спермиев</w:t>
            </w:r>
          </w:p>
          <w:p w:rsidR="003B6914" w:rsidRPr="00D3545A" w:rsidRDefault="003B6914" w:rsidP="00D3545A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68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Место оплодотворения и развития зародыша до стадии морулы</w:t>
            </w:r>
          </w:p>
          <w:p w:rsidR="003B6914" w:rsidRPr="00D3545A" w:rsidRDefault="003B6914" w:rsidP="00D3545A">
            <w:pPr>
              <w:pStyle w:val="Style1"/>
              <w:widowControl/>
              <w:tabs>
                <w:tab w:val="left" w:pos="187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1.Место хранения спермиев</w:t>
            </w: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2.Орган плодовместилища</w:t>
            </w:r>
          </w:p>
          <w:p w:rsidR="003B6914" w:rsidRPr="00D3545A" w:rsidRDefault="003B6914" w:rsidP="00D3545A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192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Сфинктер матки</w:t>
            </w:r>
          </w:p>
          <w:p w:rsidR="003B6914" w:rsidRPr="00D3545A" w:rsidRDefault="003B6914" w:rsidP="00D3545A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192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Родовой канал</w:t>
            </w:r>
          </w:p>
          <w:p w:rsidR="003B6914" w:rsidRPr="00D3545A" w:rsidRDefault="003B6914" w:rsidP="00D3545A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192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Выработка слизистого секрета</w:t>
            </w:r>
          </w:p>
          <w:p w:rsidR="003B6914" w:rsidRPr="00D3545A" w:rsidRDefault="003B6914" w:rsidP="00D3545A">
            <w:pPr>
              <w:pStyle w:val="Style1"/>
              <w:widowControl/>
              <w:numPr>
                <w:ilvl w:val="0"/>
                <w:numId w:val="5"/>
              </w:numPr>
              <w:tabs>
                <w:tab w:val="left" w:pos="192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Орган совокупления</w:t>
            </w: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2. Родовой канал</w:t>
            </w:r>
          </w:p>
          <w:p w:rsidR="003B6914" w:rsidRPr="00D3545A" w:rsidRDefault="003B6914" w:rsidP="00D3545A">
            <w:pPr>
              <w:pStyle w:val="Style1"/>
              <w:widowControl/>
              <w:tabs>
                <w:tab w:val="left" w:pos="192"/>
              </w:tabs>
              <w:spacing w:line="360" w:lineRule="auto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Мочеполовой канал</w:t>
            </w:r>
          </w:p>
          <w:p w:rsidR="003B6914" w:rsidRPr="00D3545A" w:rsidRDefault="003B6914" w:rsidP="00D3545A">
            <w:pPr>
              <w:pStyle w:val="Style2"/>
              <w:widowControl/>
              <w:spacing w:line="360" w:lineRule="auto"/>
              <w:ind w:firstLine="0"/>
              <w:rPr>
                <w:rStyle w:val="FontStyle18"/>
                <w:noProof/>
                <w:color w:val="000000"/>
                <w:sz w:val="2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Орган полового чувства</w:t>
            </w:r>
          </w:p>
          <w:p w:rsidR="003B6914" w:rsidRPr="00D3545A" w:rsidRDefault="003B6914" w:rsidP="00D3545A">
            <w:pPr>
              <w:pStyle w:val="Style8"/>
              <w:widowControl/>
              <w:spacing w:line="360" w:lineRule="auto"/>
              <w:rPr>
                <w:rStyle w:val="FontStyle14"/>
                <w:noProof/>
                <w:color w:val="000000"/>
                <w:szCs w:val="24"/>
              </w:rPr>
            </w:pPr>
            <w:r w:rsidRPr="00D3545A">
              <w:rPr>
                <w:rStyle w:val="FontStyle18"/>
                <w:noProof/>
                <w:color w:val="000000"/>
                <w:sz w:val="20"/>
                <w:szCs w:val="24"/>
              </w:rPr>
              <w:t>Смыкание половой щели</w:t>
            </w:r>
          </w:p>
        </w:tc>
      </w:tr>
    </w:tbl>
    <w:p w:rsidR="001E4B4B" w:rsidRPr="0028366E" w:rsidRDefault="001E4B4B" w:rsidP="009D074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</w:p>
    <w:p w:rsidR="001E4B4B" w:rsidRPr="0028366E" w:rsidRDefault="001E4B4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  <w:u w:val="single"/>
        </w:rPr>
        <w:t xml:space="preserve">Лечение </w:t>
      </w:r>
      <w:r w:rsidRPr="0028366E">
        <w:rPr>
          <w:noProof/>
          <w:color w:val="000000"/>
          <w:sz w:val="28"/>
          <w:szCs w:val="28"/>
        </w:rPr>
        <w:t>воспаления влагалища зависит от причины его возникновения и тяжести процесса. В легких случаях можно ограничиться промываниями влагалища отварами трав. При обильных гнойных или кровяных выделениях требуется системное лечение с применением антибиотиков, иммунных препаратов, местных дезинфицирующих растворов. Если выяснена эндокринная причина вагинита, проводится коррекция гормонального фона. При пиометре лечение проводится хирургическим путем.</w:t>
      </w:r>
    </w:p>
    <w:p w:rsidR="001E4B4B" w:rsidRPr="0028366E" w:rsidRDefault="001E4B4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У данного животного от оперативного вмешательства владельцы кошки отказались, для ее лечения использовалась следующая схема:</w:t>
      </w:r>
    </w:p>
    <w:p w:rsidR="006A0A8D" w:rsidRPr="0028366E" w:rsidRDefault="006A0A8D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  <w:u w:val="single"/>
        </w:rPr>
        <w:t>Гамавит</w:t>
      </w:r>
      <w:r w:rsidRPr="0028366E">
        <w:rPr>
          <w:noProof/>
          <w:color w:val="000000"/>
          <w:sz w:val="28"/>
          <w:szCs w:val="28"/>
        </w:rPr>
        <w:t xml:space="preserve"> –комплексный препарат, в состав которого входят витамины группы В, также аминокислоты, которые необходимы для поддержания иммунитета. Препарат повышает резистентность организма.</w:t>
      </w:r>
    </w:p>
    <w:p w:rsidR="009D074F" w:rsidRPr="0028366E" w:rsidRDefault="006A0A8D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  <w:u w:val="single"/>
        </w:rPr>
        <w:t>Мастометрин</w:t>
      </w:r>
      <w:r w:rsidR="009D074F" w:rsidRPr="0028366E">
        <w:rPr>
          <w:i/>
          <w:noProof/>
          <w:color w:val="000000"/>
          <w:sz w:val="28"/>
          <w:szCs w:val="28"/>
          <w:u w:val="single"/>
        </w:rPr>
        <w:t xml:space="preserve"> </w:t>
      </w:r>
      <w:r w:rsidRPr="0028366E">
        <w:rPr>
          <w:noProof/>
          <w:color w:val="000000"/>
          <w:sz w:val="28"/>
          <w:szCs w:val="28"/>
        </w:rPr>
        <w:t>- содержит гомеопатические компоненты, показанные при воспалительных заболеваниях и функциональных нарушениях репродуктивных органов и молочной железы самок.</w:t>
      </w:r>
    </w:p>
    <w:p w:rsidR="006A0A8D" w:rsidRPr="0028366E" w:rsidRDefault="006A0A8D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  <w:u w:val="single"/>
        </w:rPr>
        <w:t>Энроксил</w:t>
      </w:r>
      <w:r w:rsidRPr="0028366E">
        <w:rPr>
          <w:noProof/>
          <w:color w:val="000000"/>
          <w:sz w:val="28"/>
          <w:szCs w:val="28"/>
        </w:rPr>
        <w:t xml:space="preserve"> - Энрофлоксацин, входящий в состав энроксила, относится к группе фторхинолонов и обладает широким спектром антибактериального действия, активен в отношении грамположительных и грамотрицательных микроорганизмов, в том числе эшерихий, протея, сальмонелл, пастерелл, стафилококков, клебсиелл, псевдомонад, бордетелл, кампилобактерий, коринебактерий, клостридий и микоплазм. Энрофлоксацин быстро всасывается из желудочно-кишечного тракта и проникает во все органы и ткани организма. Максимальная концентрация препарата в крови достигается через 1,0 — 1,5 часа после его введения и удерживается на терапевтическом уровне на протяжении 24 часов. Выводится энрофлоксацин из организма в основном в неизменном виде с мочой и желчью. Препарат малотоксичен для теплокровных животных.Лечение животных при инфекциях органов дыхания, желудочно-кишечного тракта и мочеполовой системы, септицемии, колибактериоза, сальмонеллеза, стрептококкоза, бактериальной и энзоотической пневмонии, атрофического ринита, синдрома ММА и других болезнях, возбудители которых чувствительны к энрофлоксацину.</w:t>
      </w:r>
    </w:p>
    <w:p w:rsidR="005D6A28" w:rsidRPr="0028366E" w:rsidRDefault="006A0A8D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  <w:u w:val="single"/>
        </w:rPr>
        <w:t>Борглюконат кальция</w:t>
      </w:r>
      <w:r w:rsidRPr="0028366E">
        <w:rPr>
          <w:noProof/>
          <w:color w:val="000000"/>
          <w:sz w:val="28"/>
          <w:szCs w:val="28"/>
        </w:rPr>
        <w:t xml:space="preserve"> - оказывает десенсибилизирующее, антитоксическое и противовоспалительное действие; повышает в крови уровень ионизированного кальция, стимулирует обмен веществ, усиливает сокращение сердечной мышцы.</w:t>
      </w:r>
    </w:p>
    <w:p w:rsidR="00074677" w:rsidRPr="0028366E" w:rsidRDefault="00074677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  <w:u w:val="single"/>
        </w:rPr>
        <w:t>О</w:t>
      </w:r>
      <w:r w:rsidR="00226D67" w:rsidRPr="0028366E">
        <w:rPr>
          <w:i/>
          <w:noProof/>
          <w:color w:val="000000"/>
          <w:sz w:val="28"/>
          <w:szCs w:val="28"/>
          <w:u w:val="single"/>
        </w:rPr>
        <w:t>вариовит</w:t>
      </w:r>
      <w:r w:rsidR="00226D67" w:rsidRPr="0028366E">
        <w:rPr>
          <w:i/>
          <w:noProof/>
          <w:color w:val="000000"/>
          <w:sz w:val="28"/>
          <w:szCs w:val="28"/>
        </w:rPr>
        <w:t xml:space="preserve"> -</w:t>
      </w:r>
      <w:r w:rsidRPr="0028366E">
        <w:rPr>
          <w:noProof/>
          <w:color w:val="000000"/>
          <w:sz w:val="28"/>
          <w:szCs w:val="28"/>
        </w:rPr>
        <w:t xml:space="preserve"> назначается при гормональных нарушениях в области репродуктивных органов самок. Он эффективен при заболеваниях яичников, устраняет гормональную дисфункцию (обусловленную недостаточностью функции яичников и гипофиза) и восстанавливает гормональный баланс в организме. оказывает следующее действие:</w:t>
      </w:r>
    </w:p>
    <w:p w:rsidR="00074677" w:rsidRPr="0028366E" w:rsidRDefault="00074677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1. Быстро восстанавливает функцию яичников, запускает механизмы роста и развития фолликула,</w:t>
      </w:r>
    </w:p>
    <w:p w:rsidR="00074677" w:rsidRPr="0028366E" w:rsidRDefault="00074677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2. Восстанавливает и регулирует функцию гипоталамо-гипофизарной системы,</w:t>
      </w:r>
    </w:p>
    <w:p w:rsidR="00074677" w:rsidRPr="0028366E" w:rsidRDefault="00074677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3. Устраняет психические расстройства при гормональных отклонениях (например, при ложной беременности)</w:t>
      </w:r>
    </w:p>
    <w:p w:rsidR="00226D67" w:rsidRPr="0028366E" w:rsidRDefault="00226D67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2A5E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9. Течение болезни и лечение (дневник) (curatio)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85"/>
        <w:gridCol w:w="827"/>
        <w:gridCol w:w="967"/>
        <w:gridCol w:w="827"/>
        <w:gridCol w:w="2898"/>
        <w:gridCol w:w="2567"/>
      </w:tblGrid>
      <w:tr w:rsidR="009D074F" w:rsidRPr="00D3545A" w:rsidTr="00D3545A">
        <w:trPr>
          <w:trHeight w:val="23"/>
        </w:trPr>
        <w:tc>
          <w:tcPr>
            <w:tcW w:w="776" w:type="pct"/>
            <w:shd w:val="clear" w:color="auto" w:fill="auto"/>
          </w:tcPr>
          <w:p w:rsidR="00BA383B" w:rsidRPr="00D3545A" w:rsidRDefault="00BA383B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Дата и время</w:t>
            </w:r>
          </w:p>
        </w:tc>
        <w:tc>
          <w:tcPr>
            <w:tcW w:w="432" w:type="pct"/>
            <w:shd w:val="clear" w:color="auto" w:fill="auto"/>
          </w:tcPr>
          <w:p w:rsidR="00BA383B" w:rsidRPr="00D3545A" w:rsidRDefault="00BA383B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Т</w:t>
            </w:r>
          </w:p>
          <w:p w:rsidR="003B280E" w:rsidRPr="00D3545A" w:rsidRDefault="003B280E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В мин</w:t>
            </w:r>
          </w:p>
        </w:tc>
        <w:tc>
          <w:tcPr>
            <w:tcW w:w="505" w:type="pct"/>
            <w:shd w:val="clear" w:color="auto" w:fill="auto"/>
          </w:tcPr>
          <w:p w:rsidR="00BA383B" w:rsidRPr="00D3545A" w:rsidRDefault="003B280E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ЧСС</w:t>
            </w:r>
          </w:p>
          <w:p w:rsidR="003B280E" w:rsidRPr="00D3545A" w:rsidRDefault="003B280E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В мин</w:t>
            </w:r>
          </w:p>
        </w:tc>
        <w:tc>
          <w:tcPr>
            <w:tcW w:w="432" w:type="pct"/>
            <w:shd w:val="clear" w:color="auto" w:fill="auto"/>
          </w:tcPr>
          <w:p w:rsidR="00BA383B" w:rsidRPr="00D3545A" w:rsidRDefault="00BA383B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Д</w:t>
            </w:r>
          </w:p>
          <w:p w:rsidR="003B280E" w:rsidRPr="00D3545A" w:rsidRDefault="003B280E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В мин</w:t>
            </w:r>
          </w:p>
        </w:tc>
        <w:tc>
          <w:tcPr>
            <w:tcW w:w="1514" w:type="pct"/>
            <w:shd w:val="clear" w:color="auto" w:fill="auto"/>
          </w:tcPr>
          <w:p w:rsidR="00BA383B" w:rsidRPr="00D3545A" w:rsidRDefault="00BA383B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Симптомы</w:t>
            </w:r>
          </w:p>
        </w:tc>
        <w:tc>
          <w:tcPr>
            <w:tcW w:w="1341" w:type="pct"/>
            <w:shd w:val="clear" w:color="auto" w:fill="auto"/>
          </w:tcPr>
          <w:p w:rsidR="00BA383B" w:rsidRPr="00D3545A" w:rsidRDefault="00BA383B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Лечение,диета</w:t>
            </w:r>
          </w:p>
        </w:tc>
      </w:tr>
      <w:tr w:rsidR="00BD7AD4" w:rsidRPr="00D3545A" w:rsidTr="00D3545A">
        <w:trPr>
          <w:trHeight w:val="23"/>
        </w:trPr>
        <w:tc>
          <w:tcPr>
            <w:tcW w:w="776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12.04.2010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39,1</w:t>
            </w:r>
          </w:p>
        </w:tc>
        <w:tc>
          <w:tcPr>
            <w:tcW w:w="505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128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1514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Кровянистые истечени</w:t>
            </w:r>
            <w:r w:rsidR="003A0224" w:rsidRPr="00D3545A">
              <w:rPr>
                <w:noProof/>
                <w:color w:val="000000"/>
                <w:sz w:val="20"/>
              </w:rPr>
              <w:t>я из влагалища</w:t>
            </w:r>
            <w:r w:rsidRPr="00D3545A">
              <w:rPr>
                <w:noProof/>
                <w:color w:val="000000"/>
                <w:sz w:val="20"/>
              </w:rPr>
              <w:t>,кошка не активная.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При пальпации брюшная стенка напряжена. При осмотре наружных пловых органов выявлено кровянистое истечение из влагалища.</w:t>
            </w:r>
          </w:p>
        </w:tc>
        <w:tc>
          <w:tcPr>
            <w:tcW w:w="1341" w:type="pct"/>
            <w:shd w:val="clear" w:color="auto" w:fill="auto"/>
          </w:tcPr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Mastometrin 10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 Кошке п/к 1 мл, 1 раз в день, на 10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Enroxili 5% -100ml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в/м 0,4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Calcii borgluconati 20% - 100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п/к 1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Gamavit 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п/к 1 мл, 1 раз в день, на 10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Кошке рекомендуется содержание в чистом,сухом и теплом помещении, кормление высококачественными кормами, вода в волю.</w:t>
            </w:r>
          </w:p>
        </w:tc>
      </w:tr>
      <w:tr w:rsidR="00BD7AD4" w:rsidRPr="00D3545A" w:rsidTr="00D3545A">
        <w:trPr>
          <w:trHeight w:val="23"/>
        </w:trPr>
        <w:tc>
          <w:tcPr>
            <w:tcW w:w="776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16.04.2010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38,8</w:t>
            </w:r>
          </w:p>
        </w:tc>
        <w:tc>
          <w:tcPr>
            <w:tcW w:w="505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125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514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Кровянистые истечения из влагалища не прекращаются,кошка не активная.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При пальпации брюшная стенка напряжена. При осмотре наружных пловых органов выявлено кровянистое истечение из влагалища.</w:t>
            </w:r>
          </w:p>
        </w:tc>
        <w:tc>
          <w:tcPr>
            <w:tcW w:w="1341" w:type="pct"/>
            <w:shd w:val="clear" w:color="auto" w:fill="auto"/>
          </w:tcPr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Mastometrin 10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 Кошке п/к 1 мл, 1 раз в день, на 10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Enroxili 5% -100ml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в/м 0,4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Calcii borgluconati 20% - 100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п/к 1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Gamavit 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п/к 1 мл, 1 раз в день, на 10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Кошке рекомендуется содержание в чистом,сухом и теплом помещении, кормление высококачественными кормами, вода в волю, исключить долгое пребывание в прохладном месте (на болконе) и на сквозняках</w:t>
            </w:r>
          </w:p>
        </w:tc>
      </w:tr>
      <w:tr w:rsidR="00BD7AD4" w:rsidRPr="00D3545A" w:rsidTr="00D3545A">
        <w:trPr>
          <w:trHeight w:val="23"/>
        </w:trPr>
        <w:tc>
          <w:tcPr>
            <w:tcW w:w="776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17.04.2010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38,9</w:t>
            </w:r>
          </w:p>
        </w:tc>
        <w:tc>
          <w:tcPr>
            <w:tcW w:w="505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127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1514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Кровянистые истечения из влагалища не прекращаются,кошка не активная.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При пальпации брюшная стенка напряжена. При осмотре наружных пловых органов выявлено кровянистое истечение из влагалища.</w:t>
            </w:r>
          </w:p>
        </w:tc>
        <w:tc>
          <w:tcPr>
            <w:tcW w:w="1341" w:type="pct"/>
            <w:shd w:val="clear" w:color="auto" w:fill="auto"/>
          </w:tcPr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Enroxili 5% -100ml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в/м 0,4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Ovarioviti 10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 Кошке п/к 1 мл, 1 раз в неделю на 14 дней.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Кошке рекомендуется содержание в чистом,сухом и теплом помещении, кормление высококачественными кормами, вода в волю, исключить долгое пребывание в прохладном месте (на болконе) и на сквозняках</w:t>
            </w:r>
          </w:p>
        </w:tc>
      </w:tr>
      <w:tr w:rsidR="00BD7AD4" w:rsidRPr="00D3545A" w:rsidTr="00D3545A">
        <w:trPr>
          <w:trHeight w:val="23"/>
        </w:trPr>
        <w:tc>
          <w:tcPr>
            <w:tcW w:w="776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18.04.2010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38,6</w:t>
            </w:r>
          </w:p>
        </w:tc>
        <w:tc>
          <w:tcPr>
            <w:tcW w:w="505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124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1514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Mastometrin 10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 Кошке п/к 1 мл, 1 раз в день, на 10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Enroxili 5% -100ml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в/м 0,4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Calcii borgluconati 20% - 100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п/к 1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Gamavit 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п/к 1 мл, 1 раз в день, на 10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Кошке рекомендуется содержание в чистом,сухом и теплом помещении, кормление высококачественными кормами, вода в волю.</w:t>
            </w:r>
          </w:p>
        </w:tc>
      </w:tr>
      <w:tr w:rsidR="00BD7AD4" w:rsidRPr="00D3545A" w:rsidTr="00D3545A">
        <w:trPr>
          <w:trHeight w:val="23"/>
        </w:trPr>
        <w:tc>
          <w:tcPr>
            <w:tcW w:w="776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19.04.2010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38,9</w:t>
            </w:r>
          </w:p>
        </w:tc>
        <w:tc>
          <w:tcPr>
            <w:tcW w:w="505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127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514" w:type="pct"/>
            <w:shd w:val="clear" w:color="auto" w:fill="auto"/>
          </w:tcPr>
          <w:p w:rsidR="00BD7AD4" w:rsidRPr="00D3545A" w:rsidRDefault="00D0227E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Истечения прекратились, кашка активная</w:t>
            </w:r>
          </w:p>
        </w:tc>
        <w:tc>
          <w:tcPr>
            <w:tcW w:w="1341" w:type="pct"/>
            <w:shd w:val="clear" w:color="auto" w:fill="auto"/>
          </w:tcPr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Mastometrin 10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 Кошке п/к 1 мл, 1 раз в день, на 10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Enroxili 5% -100ml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в/м 0,4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Calcii borgluconati 20% - 100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п/к 1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Gamavit 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п/к 1 мл, 1 раз в день, на 10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Кошке рекомендуется содержание в чистом,сухом и теплом помещении, кормление высококачественными кормами, вода в волю.</w:t>
            </w:r>
          </w:p>
        </w:tc>
      </w:tr>
      <w:tr w:rsidR="00BD7AD4" w:rsidRPr="00D3545A" w:rsidTr="00D3545A">
        <w:trPr>
          <w:trHeight w:val="23"/>
        </w:trPr>
        <w:tc>
          <w:tcPr>
            <w:tcW w:w="776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20.04.2010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38,7</w:t>
            </w:r>
          </w:p>
        </w:tc>
        <w:tc>
          <w:tcPr>
            <w:tcW w:w="505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125</w:t>
            </w:r>
          </w:p>
        </w:tc>
        <w:tc>
          <w:tcPr>
            <w:tcW w:w="432" w:type="pct"/>
            <w:shd w:val="clear" w:color="auto" w:fill="auto"/>
          </w:tcPr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1514" w:type="pct"/>
            <w:shd w:val="clear" w:color="auto" w:fill="auto"/>
          </w:tcPr>
          <w:p w:rsidR="00BD7AD4" w:rsidRPr="00D3545A" w:rsidRDefault="00D0227E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Истечения прекратились, кашка активная</w:t>
            </w:r>
          </w:p>
        </w:tc>
        <w:tc>
          <w:tcPr>
            <w:tcW w:w="1341" w:type="pct"/>
            <w:shd w:val="clear" w:color="auto" w:fill="auto"/>
          </w:tcPr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Enroxili 5% -100ml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S.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  <w:r w:rsidRPr="00D3545A">
              <w:rPr>
                <w:noProof/>
                <w:color w:val="000000"/>
                <w:sz w:val="20"/>
              </w:rPr>
              <w:t>Кошке в/м 0,4 мл, 1 раз в день, на 7 дней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#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Rp.: Ovarioviti 10 ml</w:t>
            </w:r>
          </w:p>
          <w:p w:rsidR="009D074F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D.t.d №1</w:t>
            </w:r>
            <w:r w:rsidR="009D074F" w:rsidRPr="00D3545A">
              <w:rPr>
                <w:noProof/>
                <w:color w:val="000000"/>
                <w:sz w:val="20"/>
              </w:rPr>
              <w:t xml:space="preserve"> </w:t>
            </w:r>
          </w:p>
          <w:p w:rsidR="00BD7AD4" w:rsidRPr="00D3545A" w:rsidRDefault="00BD7AD4" w:rsidP="00D3545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D3545A">
              <w:rPr>
                <w:noProof/>
                <w:color w:val="000000"/>
                <w:sz w:val="20"/>
              </w:rPr>
              <w:t>S Кошке п/к 1 мл, 1 раз в неделю на 14 дней..</w:t>
            </w:r>
          </w:p>
        </w:tc>
      </w:tr>
    </w:tbl>
    <w:p w:rsidR="00BA383B" w:rsidRPr="0028366E" w:rsidRDefault="00BA383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0B35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br w:type="page"/>
      </w:r>
      <w:r w:rsidR="00BA383B" w:rsidRPr="0028366E">
        <w:rPr>
          <w:noProof/>
          <w:color w:val="000000"/>
          <w:sz w:val="28"/>
          <w:szCs w:val="28"/>
        </w:rPr>
        <w:t>10</w:t>
      </w:r>
      <w:r w:rsidR="00430B35" w:rsidRPr="0028366E">
        <w:rPr>
          <w:noProof/>
          <w:color w:val="000000"/>
          <w:sz w:val="28"/>
          <w:szCs w:val="28"/>
        </w:rPr>
        <w:t xml:space="preserve">. </w:t>
      </w:r>
      <w:r w:rsidRPr="0028366E">
        <w:rPr>
          <w:noProof/>
          <w:color w:val="000000"/>
          <w:sz w:val="28"/>
          <w:szCs w:val="28"/>
        </w:rPr>
        <w:t>Анализ материалов истории болезни</w:t>
      </w:r>
    </w:p>
    <w:p w:rsidR="00430B35" w:rsidRPr="0028366E" w:rsidRDefault="00430B35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1</w:t>
      </w:r>
      <w:r w:rsidRPr="0028366E">
        <w:rPr>
          <w:i/>
          <w:noProof/>
          <w:color w:val="000000"/>
          <w:sz w:val="28"/>
          <w:szCs w:val="28"/>
        </w:rPr>
        <w:t>. Определение сущности болезни и ее экономическое значение.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Эндометрит — это заболевание, которое вызывается воспалительным процессом в поверхностном слое эндометрия, внутренней слизистой оболочки тела матки.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Традиционно различают острый и хронический виды эндометриоза.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Эндомиометритом называется воспалительный процесс, локализующийся в более глубоких тканях (базальный слой эндометрия, миометрий).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Эндометрит - воспаление слизистой матки. Возникает после родов, абортов, может также развиваться при нарушении методики внутриматочной диагностики. 80 из 100 случаев эндометритов сопряжены с операцией кесарева сечения.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Эндометрит - полимикробное заболевание, которое вызывается условно-патогенными бактериями, микоплазмами, хламидиями и вирусами. Основными возбудителями эндометрита являются условно-патогенные аэробные и анаэробные бактерии, составляющие нормальную микрофлору нижних половых путей женщины. В настоящее время ведущее место в этиологии заболевания занимает смешанная вирусно-бактериальная инфекция.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Это вяло протекающее воспаление слизистой оболочки тела и рогов матки. Болеют преимущественно собаки, достигшие возраста 7—8 лет, кошки — начиная с 5—летнего возраста.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Гонорейный эндометрит - поражение слизистой оболочки матки (эндометрия) возбудителем гонореи. Инфекция проникает в полость матки из влагалища через шейку. Особенность гонорейного эндометрита в том, что при тяжелом течении воспаление со слизистой переходит на мышечный слой матки, что способствуют возникновению разрывов матки при беременности.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Основными путями распространения инфекции при эндометрите являются: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восходящий, что связано с наличием условно-патогенных микроорганизмов, обитающих во влагалище; 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гематогенный; 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лимфогенный; 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интраамниальный, связанный с внедрением в акушерскую практику инструментальных методов исследования (амниоскопия, амниоцентез, кордоцентез). 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Существенная роль в возникновении и течении инфекционного процесса в послеродовом периоде принадлежит снижению иммунологической реактивности. Установлено, что даже у здоровых в ранние сроки послеродового периода наблюдается частичное ослабление иммунитета.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Симптомы. Заболевание возникает через 15—45 суток после очередной пустовки. Наиболее характерный признак — истечение через половую щель водянистого, мутного (при катаральном эндометрите) или слизисто-гнойного, серо-коричневого цвета (при гнойно-катаральном эндометрите) экссудата. Животное слегка угнетено, менее подвижно, аппетит нарушен; отмечается потеря упитанности. Вагинальным осмотром выявляют гиперемию и отек слизистых оболочек передней части влагалища и влагалищной части шейки матки, наложение на них экссудата, приоткрытый цервикальный канал. Через брюшную стенку можно прощупать слегка увеличенные, неравномерно бугристые (или колбасовид-ные) рога матки.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С целью дифференциальной диагностики проводят исследование мазков-отпечатков содержимого полости матки. Для цитологической картины характерно большое количество ацидофильно окрашенных эпителиальных клеток, погибших лейкоцитов нейтро-фильной группы и микроорганизмов.</w:t>
      </w:r>
    </w:p>
    <w:p w:rsidR="005428A7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Патологоанатомическая картина. Маточные сосуды инъецированы, стенка рогов неравномерно утолщена, слизистая оболочка застойно гиперемирована, отечная, тусклая (вследствие гибели и отторжения покровного эпителия), часть маточных желез превратилась в ретенционные кисты размером от просяного до пшеничного зерна.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</w:rPr>
        <w:t>2.Этиология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Хронический эндометрит чаще является продолжением острого послеродового эндометрита. Однако воспалительный процесс нередко возникает уже после завершения послеродового периода вследствие попадания болезнетворных микроорганизмов в матку через цервикальный канал или путем</w:t>
      </w:r>
      <w:r w:rsidR="009D074F" w:rsidRPr="0028366E">
        <w:rPr>
          <w:noProof/>
          <w:color w:val="000000"/>
          <w:sz w:val="28"/>
          <w:szCs w:val="28"/>
        </w:rPr>
        <w:t>.</w:t>
      </w:r>
      <w:r w:rsidRPr="0028366E">
        <w:rPr>
          <w:noProof/>
          <w:color w:val="000000"/>
          <w:sz w:val="28"/>
          <w:szCs w:val="28"/>
        </w:rPr>
        <w:t>перехода воспалительного процесса с других органов.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Возникновению и развитию заболевания способствует нарушенный баланс половых стероидов (эстрогены, прогестерон) при различных поражениях яичников; это, в свою очередь, нарушает механизм местных защитных реакций. Сказанное подтверждается тем,что эндометриту обычно предшествует пустовка с теми или иными отклонениями либо применение с целью ее нормализации половых стероидов.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</w:rPr>
        <w:t>3. Патогенез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Повышенная температура, общее недомогание, боль внизу живота, жидкие гноевидные бели. Хроническое течение сопровождается уплотнением матки, расстройством менструального цикла, невынашиванием беременности.</w:t>
      </w:r>
    </w:p>
    <w:p w:rsidR="005428A7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Осложнения: При отсутствии своевременного лечения при эндометрите инфекция может перейти в маточные трубы или более глубокие слои матки, что в дальнейшем может вызвать бесплодие, сепсис или даже смертельный исход. Эндометрит часто приводит к пиометре, так что больных кошек приходится исключать из разведения. При подозрении на эндометрит или при подтверждении этого диагноза методом биопсии и бактериального посева ценных кошек можно попытаться срочно повязать одновременно с применением антибиотиков широкого спектра действия.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4</w:t>
      </w:r>
      <w:r w:rsidRPr="0028366E">
        <w:rPr>
          <w:i/>
          <w:noProof/>
          <w:color w:val="000000"/>
          <w:sz w:val="28"/>
          <w:szCs w:val="28"/>
        </w:rPr>
        <w:t>. Клиническая картина и диагноз.</w:t>
      </w:r>
    </w:p>
    <w:p w:rsidR="00DB44F6" w:rsidRPr="0028366E" w:rsidRDefault="00DB44F6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Главные симптомы заболевания проявляются угнетением общего состояния, понижением пищевой возбудимости, скованностью движений, рвотой, животное больше лежит, худеет, испытывает затруднения при вставании, отмечается полиурия (полидипсия).</w:t>
      </w:r>
    </w:p>
    <w:p w:rsidR="005428A7" w:rsidRPr="0028366E" w:rsidRDefault="00F63B44" w:rsidP="009D074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8366E">
        <w:rPr>
          <w:i/>
          <w:noProof/>
          <w:color w:val="000000"/>
          <w:sz w:val="28"/>
          <w:szCs w:val="28"/>
        </w:rPr>
        <w:t>5. Лечение</w:t>
      </w:r>
    </w:p>
    <w:p w:rsidR="00F63B44" w:rsidRPr="0028366E" w:rsidRDefault="00F63B4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Эндометрит – воспаление матки, при котором поражается преимущественно ее слизистая оболочка. Первичной причиной эндометрита у кошек является инфицирование полости органа под воздействием различной микрофлоры (стафилококки, стрептококки, протей, кишечная палочка, клепсиелла, синегнойная палочка, патогенные грибы) при родах.</w:t>
      </w:r>
    </w:p>
    <w:p w:rsidR="00F63B44" w:rsidRPr="0028366E" w:rsidRDefault="00F63B4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По нашим наблюдениям данное заболевание у кошек проявлялось на 3-5 сутки после родов. Клиническая картина заболевания характеризовалось общей слабостью, вялостью, пониженным аппетитом, жаждой, повышением температуры тела до верхней границы нормы (39,5°С) и выше нормы на 0,5-1°С. Больные кошки отказывались от кормления котят.</w:t>
      </w:r>
    </w:p>
    <w:p w:rsidR="00465B14" w:rsidRPr="0028366E" w:rsidRDefault="00465B1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7C88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11. Эпикриз (epicrisis</w:t>
      </w:r>
      <w:r w:rsidR="00BA383B" w:rsidRPr="0028366E">
        <w:rPr>
          <w:noProof/>
          <w:color w:val="000000"/>
          <w:sz w:val="28"/>
          <w:szCs w:val="28"/>
        </w:rPr>
        <w:t>)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383B" w:rsidRPr="0028366E" w:rsidRDefault="00F77D9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 xml:space="preserve">Дата поступления животного </w:t>
      </w:r>
      <w:r w:rsidR="003B280E" w:rsidRPr="0028366E">
        <w:rPr>
          <w:noProof/>
          <w:color w:val="000000"/>
          <w:sz w:val="28"/>
          <w:szCs w:val="28"/>
        </w:rPr>
        <w:t>12 апреля 2010 год,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Pr="0028366E">
        <w:rPr>
          <w:noProof/>
          <w:color w:val="000000"/>
          <w:sz w:val="28"/>
          <w:szCs w:val="28"/>
        </w:rPr>
        <w:t>диагноз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="009C34A4" w:rsidRPr="0028366E">
        <w:rPr>
          <w:noProof/>
          <w:color w:val="000000"/>
          <w:sz w:val="28"/>
          <w:szCs w:val="28"/>
        </w:rPr>
        <w:t xml:space="preserve">поставлен на основании клинического исследования и анамнеза </w:t>
      </w:r>
      <w:r w:rsidRPr="0028366E">
        <w:rPr>
          <w:noProof/>
          <w:color w:val="000000"/>
          <w:sz w:val="28"/>
          <w:szCs w:val="28"/>
        </w:rPr>
        <w:t>послеродовой эндометрит</w:t>
      </w:r>
    </w:p>
    <w:p w:rsidR="00F77D9B" w:rsidRPr="0028366E" w:rsidRDefault="00F77D9B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Лечение прошло успешно, самочувствие животного улучшилось, клинические признаки послеродового эндометрита не наблюдаются. Прогноз на момент выписки животного благоприятный. Животное должно содержатся в сухом и теплом помещении, кормление высококачественными кормами согласно инструкции на упаковке.</w:t>
      </w:r>
    </w:p>
    <w:p w:rsidR="00F63B44" w:rsidRPr="0028366E" w:rsidRDefault="00F63B44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br w:type="page"/>
        <w:t>Список литературы</w:t>
      </w:r>
    </w:p>
    <w:p w:rsidR="009D074F" w:rsidRPr="0028366E" w:rsidRDefault="009D074F" w:rsidP="009D074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074F" w:rsidRPr="0028366E" w:rsidRDefault="00430B35" w:rsidP="009D074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1. Аллен В.Э. Полный курс акушерства и гинекологии собак / В.Э. Аллен. – М.: Аквариум, 2002. – 448 с.</w:t>
      </w:r>
    </w:p>
    <w:p w:rsidR="009D074F" w:rsidRPr="0028366E" w:rsidRDefault="00430B35" w:rsidP="009D074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2. Дюльгер Г.П. Акушерство, гинекология и биотехника размножения кошек / Г.П. Дюльгер.</w:t>
      </w:r>
      <w:r w:rsidR="00D0227E" w:rsidRPr="0028366E">
        <w:rPr>
          <w:noProof/>
          <w:color w:val="000000"/>
          <w:sz w:val="28"/>
          <w:szCs w:val="28"/>
        </w:rPr>
        <w:t xml:space="preserve"> – М.: «КолосС», 2004. – 104 с.</w:t>
      </w:r>
    </w:p>
    <w:p w:rsidR="00D0227E" w:rsidRPr="0028366E" w:rsidRDefault="00D0227E" w:rsidP="009D074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3</w:t>
      </w:r>
      <w:r w:rsidR="00430B35" w:rsidRPr="0028366E">
        <w:rPr>
          <w:noProof/>
          <w:color w:val="000000"/>
          <w:sz w:val="28"/>
          <w:szCs w:val="28"/>
        </w:rPr>
        <w:t>. Руководство по репродукции и неонатологии собак и кошек. Пер. с англ. / Под ред. Д. Симпсон, Г. Ингланд, М. Харви</w:t>
      </w:r>
      <w:r w:rsidR="00465B14" w:rsidRPr="0028366E">
        <w:rPr>
          <w:noProof/>
          <w:color w:val="000000"/>
          <w:sz w:val="28"/>
          <w:szCs w:val="28"/>
        </w:rPr>
        <w:t>. – М.: Софион, 2005. – 280 с.</w:t>
      </w:r>
    </w:p>
    <w:p w:rsidR="00BE13E6" w:rsidRPr="0028366E" w:rsidRDefault="00D0227E" w:rsidP="009D074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4.</w:t>
      </w:r>
      <w:r w:rsidR="00BE13E6" w:rsidRPr="0028366E">
        <w:rPr>
          <w:noProof/>
          <w:color w:val="000000"/>
          <w:sz w:val="28"/>
          <w:szCs w:val="28"/>
        </w:rPr>
        <w:t>Клиническая диагностика внутренних незаразных болезней животных / Р.П Пушкарев – Москва, «КолосС» 2004 – 487 с.</w:t>
      </w:r>
    </w:p>
    <w:p w:rsidR="00BE13E6" w:rsidRPr="0028366E" w:rsidRDefault="00BE13E6" w:rsidP="009D074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5.Практикум по клинической диагностике / И.В. Беляков – Москва «Колос» 1992 -288 с.</w:t>
      </w:r>
    </w:p>
    <w:p w:rsidR="009D074F" w:rsidRPr="0028366E" w:rsidRDefault="00BE13E6" w:rsidP="009D074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8366E">
        <w:rPr>
          <w:noProof/>
          <w:color w:val="000000"/>
          <w:sz w:val="28"/>
          <w:szCs w:val="28"/>
        </w:rPr>
        <w:t>6.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Pr="0028366E">
        <w:rPr>
          <w:noProof/>
          <w:color w:val="000000"/>
          <w:sz w:val="28"/>
          <w:szCs w:val="28"/>
        </w:rPr>
        <w:t>Практикум по фармакологии и рецептуре /М.И. Рабинович –Москва</w:t>
      </w:r>
      <w:r w:rsidR="009D074F" w:rsidRPr="0028366E">
        <w:rPr>
          <w:noProof/>
          <w:color w:val="000000"/>
          <w:sz w:val="28"/>
          <w:szCs w:val="28"/>
        </w:rPr>
        <w:t xml:space="preserve"> </w:t>
      </w:r>
      <w:r w:rsidRPr="0028366E">
        <w:rPr>
          <w:noProof/>
          <w:color w:val="000000"/>
          <w:sz w:val="28"/>
          <w:szCs w:val="28"/>
        </w:rPr>
        <w:t>«Колосс» 1983 -223 с.</w:t>
      </w:r>
      <w:bookmarkStart w:id="0" w:name="_GoBack"/>
      <w:bookmarkEnd w:id="0"/>
    </w:p>
    <w:sectPr w:rsidR="009D074F" w:rsidRPr="0028366E" w:rsidSect="009D074F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5A" w:rsidRDefault="00D3545A" w:rsidP="000774C2">
      <w:pPr>
        <w:pStyle w:val="Style2"/>
      </w:pPr>
      <w:r>
        <w:separator/>
      </w:r>
    </w:p>
  </w:endnote>
  <w:endnote w:type="continuationSeparator" w:id="0">
    <w:p w:rsidR="00D3545A" w:rsidRDefault="00D3545A" w:rsidP="000774C2">
      <w:pPr>
        <w:pStyle w:val="Style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35" w:rsidRDefault="00430B35" w:rsidP="00A55803">
    <w:pPr>
      <w:pStyle w:val="a5"/>
      <w:framePr w:wrap="around" w:vAnchor="text" w:hAnchor="margin" w:xAlign="right" w:y="1"/>
      <w:rPr>
        <w:rStyle w:val="a7"/>
      </w:rPr>
    </w:pPr>
  </w:p>
  <w:p w:rsidR="00430B35" w:rsidRDefault="00430B35" w:rsidP="00FD4C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35" w:rsidRDefault="006A45B7" w:rsidP="00A5580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30B35" w:rsidRDefault="00430B35" w:rsidP="00FD4C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5A" w:rsidRDefault="00D3545A" w:rsidP="000774C2">
      <w:pPr>
        <w:pStyle w:val="Style2"/>
      </w:pPr>
      <w:r>
        <w:separator/>
      </w:r>
    </w:p>
  </w:footnote>
  <w:footnote w:type="continuationSeparator" w:id="0">
    <w:p w:rsidR="00D3545A" w:rsidRDefault="00D3545A" w:rsidP="000774C2">
      <w:pPr>
        <w:pStyle w:val="Style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CAF560"/>
    <w:lvl w:ilvl="0">
      <w:numFmt w:val="bullet"/>
      <w:lvlText w:val="*"/>
      <w:lvlJc w:val="left"/>
    </w:lvl>
  </w:abstractNum>
  <w:abstractNum w:abstractNumId="1">
    <w:nsid w:val="43112582"/>
    <w:multiLevelType w:val="singleLevel"/>
    <w:tmpl w:val="427E56C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44E712C9"/>
    <w:multiLevelType w:val="singleLevel"/>
    <w:tmpl w:val="03263AC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466A1517"/>
    <w:multiLevelType w:val="singleLevel"/>
    <w:tmpl w:val="A2E847B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4A5B572A"/>
    <w:multiLevelType w:val="singleLevel"/>
    <w:tmpl w:val="50EE110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5B1B6010"/>
    <w:multiLevelType w:val="hybridMultilevel"/>
    <w:tmpl w:val="8BEC88EA"/>
    <w:lvl w:ilvl="0" w:tplc="CC7A0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D7F7162"/>
    <w:multiLevelType w:val="singleLevel"/>
    <w:tmpl w:val="A2E847B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13"/>
        <w:lvlJc w:val="left"/>
        <w:rPr>
          <w:rFonts w:ascii="MS Reference Sans Serif" w:hAnsi="MS Reference Sans Serif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2A7"/>
    <w:rsid w:val="0001436D"/>
    <w:rsid w:val="00053218"/>
    <w:rsid w:val="00074677"/>
    <w:rsid w:val="000774C2"/>
    <w:rsid w:val="001007A9"/>
    <w:rsid w:val="00137199"/>
    <w:rsid w:val="0015095E"/>
    <w:rsid w:val="001B48ED"/>
    <w:rsid w:val="001C0196"/>
    <w:rsid w:val="001D0F1B"/>
    <w:rsid w:val="001E4B4B"/>
    <w:rsid w:val="002137ED"/>
    <w:rsid w:val="00226D67"/>
    <w:rsid w:val="00234A2A"/>
    <w:rsid w:val="00242827"/>
    <w:rsid w:val="002442A5"/>
    <w:rsid w:val="002704B3"/>
    <w:rsid w:val="0028366E"/>
    <w:rsid w:val="002A0BC0"/>
    <w:rsid w:val="002B7CFC"/>
    <w:rsid w:val="002F1B9B"/>
    <w:rsid w:val="00352F9E"/>
    <w:rsid w:val="003A0224"/>
    <w:rsid w:val="003B280E"/>
    <w:rsid w:val="003B6914"/>
    <w:rsid w:val="003C1C7C"/>
    <w:rsid w:val="003E1058"/>
    <w:rsid w:val="00414586"/>
    <w:rsid w:val="004244BB"/>
    <w:rsid w:val="00430B35"/>
    <w:rsid w:val="00434E61"/>
    <w:rsid w:val="0044727E"/>
    <w:rsid w:val="00450E95"/>
    <w:rsid w:val="004620F9"/>
    <w:rsid w:val="00465B14"/>
    <w:rsid w:val="00472F95"/>
    <w:rsid w:val="004A2736"/>
    <w:rsid w:val="004E37C8"/>
    <w:rsid w:val="005428A7"/>
    <w:rsid w:val="005821F2"/>
    <w:rsid w:val="005A0E8A"/>
    <w:rsid w:val="005C557A"/>
    <w:rsid w:val="005D6A28"/>
    <w:rsid w:val="005E728E"/>
    <w:rsid w:val="00643952"/>
    <w:rsid w:val="0066394C"/>
    <w:rsid w:val="006723CD"/>
    <w:rsid w:val="00677188"/>
    <w:rsid w:val="006A0A8D"/>
    <w:rsid w:val="006A45B7"/>
    <w:rsid w:val="006C4F62"/>
    <w:rsid w:val="006D3C6F"/>
    <w:rsid w:val="00751F97"/>
    <w:rsid w:val="00776D2A"/>
    <w:rsid w:val="007C1337"/>
    <w:rsid w:val="007D2284"/>
    <w:rsid w:val="007D2A5E"/>
    <w:rsid w:val="007E6F51"/>
    <w:rsid w:val="00802789"/>
    <w:rsid w:val="008076C0"/>
    <w:rsid w:val="00813591"/>
    <w:rsid w:val="00825CE0"/>
    <w:rsid w:val="008B565D"/>
    <w:rsid w:val="008F241D"/>
    <w:rsid w:val="008F3AE8"/>
    <w:rsid w:val="00921CF9"/>
    <w:rsid w:val="00926F3A"/>
    <w:rsid w:val="0093713C"/>
    <w:rsid w:val="0095755E"/>
    <w:rsid w:val="00966206"/>
    <w:rsid w:val="00991CCE"/>
    <w:rsid w:val="009A4C05"/>
    <w:rsid w:val="009A5DA2"/>
    <w:rsid w:val="009B7C88"/>
    <w:rsid w:val="009C34A4"/>
    <w:rsid w:val="009D074F"/>
    <w:rsid w:val="009E31F7"/>
    <w:rsid w:val="009F316B"/>
    <w:rsid w:val="00A20A0E"/>
    <w:rsid w:val="00A23504"/>
    <w:rsid w:val="00A53711"/>
    <w:rsid w:val="00A55803"/>
    <w:rsid w:val="00A60D02"/>
    <w:rsid w:val="00A73027"/>
    <w:rsid w:val="00A745A7"/>
    <w:rsid w:val="00AB3E98"/>
    <w:rsid w:val="00B0697E"/>
    <w:rsid w:val="00B20602"/>
    <w:rsid w:val="00B41B3B"/>
    <w:rsid w:val="00B47B45"/>
    <w:rsid w:val="00B6608F"/>
    <w:rsid w:val="00B934A1"/>
    <w:rsid w:val="00BA383B"/>
    <w:rsid w:val="00BA47B6"/>
    <w:rsid w:val="00BA654A"/>
    <w:rsid w:val="00BC5E50"/>
    <w:rsid w:val="00BD7AD4"/>
    <w:rsid w:val="00BE13E6"/>
    <w:rsid w:val="00BF309E"/>
    <w:rsid w:val="00C07998"/>
    <w:rsid w:val="00C43274"/>
    <w:rsid w:val="00C43CEF"/>
    <w:rsid w:val="00C631CA"/>
    <w:rsid w:val="00CD5E2B"/>
    <w:rsid w:val="00CE36F2"/>
    <w:rsid w:val="00D0227E"/>
    <w:rsid w:val="00D31B59"/>
    <w:rsid w:val="00D3545A"/>
    <w:rsid w:val="00D45B56"/>
    <w:rsid w:val="00DA299F"/>
    <w:rsid w:val="00DA62A7"/>
    <w:rsid w:val="00DB4268"/>
    <w:rsid w:val="00DB44F6"/>
    <w:rsid w:val="00DD18B9"/>
    <w:rsid w:val="00E0028A"/>
    <w:rsid w:val="00E62B91"/>
    <w:rsid w:val="00E64501"/>
    <w:rsid w:val="00E85528"/>
    <w:rsid w:val="00E94AC7"/>
    <w:rsid w:val="00E95A55"/>
    <w:rsid w:val="00EC0C50"/>
    <w:rsid w:val="00EE15F7"/>
    <w:rsid w:val="00F13592"/>
    <w:rsid w:val="00F627C8"/>
    <w:rsid w:val="00F63B44"/>
    <w:rsid w:val="00F74977"/>
    <w:rsid w:val="00F77D9B"/>
    <w:rsid w:val="00F864E6"/>
    <w:rsid w:val="00FA4DD5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7E2F68-E704-4157-BEF1-1EAB12B4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62A7"/>
    <w:rPr>
      <w:rFonts w:cs="Times New Roman"/>
      <w:color w:val="0857A6"/>
      <w:u w:val="single"/>
    </w:rPr>
  </w:style>
  <w:style w:type="paragraph" w:customStyle="1" w:styleId="Style2">
    <w:name w:val="Style2"/>
    <w:basedOn w:val="a"/>
    <w:rsid w:val="00E95A55"/>
    <w:pPr>
      <w:widowControl w:val="0"/>
      <w:autoSpaceDE w:val="0"/>
      <w:autoSpaceDN w:val="0"/>
      <w:adjustRightInd w:val="0"/>
      <w:spacing w:line="206" w:lineRule="exact"/>
      <w:ind w:firstLine="293"/>
      <w:jc w:val="both"/>
    </w:pPr>
  </w:style>
  <w:style w:type="paragraph" w:customStyle="1" w:styleId="Style3">
    <w:name w:val="Style3"/>
    <w:basedOn w:val="a"/>
    <w:rsid w:val="00E95A5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E95A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E95A55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E95A5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rsid w:val="00E95A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rsid w:val="00E95A55"/>
    <w:pPr>
      <w:widowControl w:val="0"/>
      <w:autoSpaceDE w:val="0"/>
      <w:autoSpaceDN w:val="0"/>
      <w:adjustRightInd w:val="0"/>
      <w:spacing w:line="207" w:lineRule="exact"/>
      <w:jc w:val="both"/>
    </w:pPr>
  </w:style>
  <w:style w:type="paragraph" w:customStyle="1" w:styleId="Style6">
    <w:name w:val="Style6"/>
    <w:basedOn w:val="a"/>
    <w:rsid w:val="00E95A55"/>
    <w:pPr>
      <w:widowControl w:val="0"/>
      <w:autoSpaceDE w:val="0"/>
      <w:autoSpaceDN w:val="0"/>
      <w:adjustRightInd w:val="0"/>
      <w:spacing w:line="163" w:lineRule="exact"/>
      <w:jc w:val="center"/>
    </w:pPr>
  </w:style>
  <w:style w:type="paragraph" w:customStyle="1" w:styleId="Style9">
    <w:name w:val="Style9"/>
    <w:basedOn w:val="a"/>
    <w:rsid w:val="00E95A55"/>
    <w:pPr>
      <w:widowControl w:val="0"/>
      <w:autoSpaceDE w:val="0"/>
      <w:autoSpaceDN w:val="0"/>
      <w:adjustRightInd w:val="0"/>
      <w:spacing w:line="142" w:lineRule="exact"/>
      <w:jc w:val="center"/>
    </w:pPr>
  </w:style>
  <w:style w:type="character" w:customStyle="1" w:styleId="FontStyle15">
    <w:name w:val="Font Style15"/>
    <w:rsid w:val="00E95A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E95A55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rsid w:val="00E95A5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">
    <w:name w:val="Style1"/>
    <w:basedOn w:val="a"/>
    <w:rsid w:val="00E95A55"/>
    <w:pPr>
      <w:widowControl w:val="0"/>
      <w:autoSpaceDE w:val="0"/>
      <w:autoSpaceDN w:val="0"/>
      <w:adjustRightInd w:val="0"/>
      <w:spacing w:line="168" w:lineRule="exact"/>
      <w:jc w:val="both"/>
    </w:pPr>
  </w:style>
  <w:style w:type="paragraph" w:customStyle="1" w:styleId="Style4">
    <w:name w:val="Style4"/>
    <w:basedOn w:val="a"/>
    <w:rsid w:val="00E95A5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95A5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E95A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E95A55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rsid w:val="00E95A5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E95A55"/>
    <w:pPr>
      <w:widowControl w:val="0"/>
      <w:autoSpaceDE w:val="0"/>
      <w:autoSpaceDN w:val="0"/>
      <w:adjustRightInd w:val="0"/>
      <w:spacing w:line="212" w:lineRule="exact"/>
      <w:ind w:firstLine="307"/>
      <w:jc w:val="both"/>
    </w:pPr>
  </w:style>
  <w:style w:type="character" w:customStyle="1" w:styleId="FontStyle21">
    <w:name w:val="Font Style21"/>
    <w:rsid w:val="00E95A55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table" w:styleId="a4">
    <w:name w:val="Table Grid"/>
    <w:basedOn w:val="a1"/>
    <w:uiPriority w:val="59"/>
    <w:rsid w:val="00077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434E61"/>
    <w:pPr>
      <w:widowControl w:val="0"/>
      <w:autoSpaceDE w:val="0"/>
      <w:autoSpaceDN w:val="0"/>
      <w:adjustRightInd w:val="0"/>
      <w:spacing w:line="146" w:lineRule="exact"/>
      <w:jc w:val="both"/>
    </w:pPr>
  </w:style>
  <w:style w:type="paragraph" w:styleId="a5">
    <w:name w:val="footer"/>
    <w:basedOn w:val="a"/>
    <w:link w:val="a6"/>
    <w:uiPriority w:val="99"/>
    <w:rsid w:val="00FD4C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D4CAD"/>
    <w:rPr>
      <w:rFonts w:cs="Times New Roman"/>
    </w:rPr>
  </w:style>
  <w:style w:type="character" w:customStyle="1" w:styleId="FontStyle12">
    <w:name w:val="Font Style12"/>
    <w:rsid w:val="00CD5E2B"/>
    <w:rPr>
      <w:rFonts w:ascii="MS Reference Sans Serif" w:hAnsi="MS Reference Sans Serif" w:cs="MS Reference Sans Serif"/>
      <w:b/>
      <w:bCs/>
      <w:w w:val="10"/>
      <w:sz w:val="12"/>
      <w:szCs w:val="12"/>
    </w:rPr>
  </w:style>
  <w:style w:type="character" w:styleId="a8">
    <w:name w:val="Emphasis"/>
    <w:uiPriority w:val="20"/>
    <w:qFormat/>
    <w:rsid w:val="009A5DA2"/>
    <w:rPr>
      <w:rFonts w:cs="Times New Roman"/>
      <w:b/>
      <w:bCs/>
      <w:i/>
      <w:iCs/>
      <w:color w:val="660000"/>
    </w:rPr>
  </w:style>
  <w:style w:type="paragraph" w:styleId="a9">
    <w:name w:val="Normal (Web)"/>
    <w:basedOn w:val="a"/>
    <w:uiPriority w:val="99"/>
    <w:rsid w:val="00430B3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9D07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D074F"/>
    <w:rPr>
      <w:rFonts w:cs="Times New Roman"/>
      <w:sz w:val="24"/>
      <w:szCs w:val="24"/>
    </w:rPr>
  </w:style>
  <w:style w:type="table" w:styleId="ac">
    <w:name w:val="Table Professional"/>
    <w:basedOn w:val="a1"/>
    <w:uiPriority w:val="99"/>
    <w:rsid w:val="009D07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1D29-9CBD-4CD1-8E03-3323219E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2010-04-11T17:26:00Z</cp:lastPrinted>
  <dcterms:created xsi:type="dcterms:W3CDTF">2014-03-07T16:09:00Z</dcterms:created>
  <dcterms:modified xsi:type="dcterms:W3CDTF">2014-03-07T16:09:00Z</dcterms:modified>
</cp:coreProperties>
</file>