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B6" w:rsidRDefault="0026682F">
      <w:pPr>
        <w:ind w:firstLine="567"/>
        <w:jc w:val="both"/>
        <w:rPr>
          <w:snapToGrid w:val="0"/>
          <w:sz w:val="27"/>
        </w:rPr>
      </w:pPr>
      <w:r>
        <w:rPr>
          <w:noProof/>
          <w:sz w:val="27"/>
        </w:rPr>
        <w:pict>
          <v:rect id="_x0000_s1026" style="position:absolute;left:0;text-align:left;margin-left:-42.3pt;margin-top:-21.15pt;width:568.8pt;height:828pt;z-index:-251658752;mso-wrap-edited:f" wrapcoords="-28 0 -28 21580 21600 21580 21600 0 -28 0" o:allowincell="f" stroked="f">
            <v:fill opacity=".5"/>
            <v:textbox>
              <w:txbxContent>
                <w:p w:rsidR="00D310B6" w:rsidRDefault="00D310B6">
                  <w:pPr>
                    <w:pStyle w:val="a4"/>
                    <w:rPr>
                      <w:sz w:val="30"/>
                    </w:rPr>
                  </w:pPr>
                  <w:r>
                    <w:rPr>
                      <w:sz w:val="30"/>
                    </w:rPr>
                    <w:t>Министерство общего профессионального образования РФ</w:t>
                  </w:r>
                </w:p>
                <w:p w:rsidR="00D310B6" w:rsidRDefault="00D310B6">
                  <w:pPr>
                    <w:pStyle w:val="a5"/>
                  </w:pPr>
                  <w:r>
                    <w:t>Уссурийский государственный педагогический институт</w:t>
                  </w:r>
                </w:p>
                <w:p w:rsidR="00D310B6" w:rsidRDefault="00D310B6">
                  <w:pPr>
                    <w:ind w:right="176"/>
                    <w:jc w:val="center"/>
                    <w:rPr>
                      <w:b/>
                      <w:snapToGrid w:val="0"/>
                      <w:sz w:val="28"/>
                    </w:rPr>
                  </w:pPr>
                </w:p>
                <w:p w:rsidR="00D310B6" w:rsidRDefault="00D310B6">
                  <w:pPr>
                    <w:ind w:right="176"/>
                    <w:jc w:val="center"/>
                    <w:rPr>
                      <w:b/>
                      <w:snapToGrid w:val="0"/>
                      <w:sz w:val="28"/>
                    </w:rPr>
                  </w:pPr>
                </w:p>
                <w:p w:rsidR="00D310B6" w:rsidRDefault="00D310B6">
                  <w:pPr>
                    <w:ind w:right="176"/>
                    <w:jc w:val="center"/>
                    <w:rPr>
                      <w:b/>
                      <w:snapToGrid w:val="0"/>
                      <w:sz w:val="28"/>
                    </w:rPr>
                  </w:pPr>
                </w:p>
                <w:p w:rsidR="00D310B6" w:rsidRDefault="00D310B6">
                  <w:pPr>
                    <w:ind w:right="176"/>
                    <w:jc w:val="center"/>
                    <w:rPr>
                      <w:b/>
                      <w:snapToGrid w:val="0"/>
                      <w:sz w:val="28"/>
                    </w:rPr>
                  </w:pPr>
                </w:p>
                <w:p w:rsidR="00D310B6" w:rsidRDefault="00D310B6">
                  <w:pPr>
                    <w:ind w:right="176"/>
                    <w:jc w:val="center"/>
                    <w:rPr>
                      <w:b/>
                      <w:snapToGrid w:val="0"/>
                      <w:sz w:val="28"/>
                    </w:rPr>
                  </w:pP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</w:rPr>
                  </w:pPr>
                  <w:bookmarkStart w:id="0" w:name="_Toc469308431"/>
                  <w:r>
                    <w:rPr>
                      <w:b w:val="0"/>
                    </w:rPr>
                    <w:t>Кафедра социально -</w:t>
                  </w:r>
                  <w:bookmarkEnd w:id="0"/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</w:rPr>
                  </w:pPr>
                  <w:bookmarkStart w:id="1" w:name="_Toc469308432"/>
                  <w:r>
                    <w:rPr>
                      <w:b w:val="0"/>
                    </w:rPr>
                    <w:t>экономических наук.</w:t>
                  </w:r>
                  <w:bookmarkEnd w:id="1"/>
                </w:p>
                <w:p w:rsidR="00D310B6" w:rsidRDefault="00D310B6">
                  <w:pPr>
                    <w:pStyle w:val="2"/>
                    <w:rPr>
                      <w:b w:val="0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</w:rPr>
                  </w:pPr>
                </w:p>
                <w:p w:rsidR="00D310B6" w:rsidRDefault="00D310B6">
                  <w:pPr>
                    <w:ind w:firstLine="567"/>
                    <w:jc w:val="center"/>
                    <w:rPr>
                      <w:b/>
                      <w:snapToGrid w:val="0"/>
                      <w:sz w:val="38"/>
                    </w:rPr>
                  </w:pPr>
                  <w:bookmarkStart w:id="2" w:name="_Toc469308433"/>
                  <w:r>
                    <w:rPr>
                      <w:sz w:val="36"/>
                    </w:rPr>
                    <w:t>Тема</w:t>
                  </w:r>
                  <w:r>
                    <w:t xml:space="preserve">: </w:t>
                  </w:r>
                  <w:bookmarkEnd w:id="2"/>
                  <w:r>
                    <w:rPr>
                      <w:b/>
                      <w:snapToGrid w:val="0"/>
                      <w:sz w:val="38"/>
                    </w:rPr>
                    <w:t>ПОСЛЕСТАЛИНСКАЯ НАЦИОНАЛЬНАЯ ПОЛИТИКА СССР.</w:t>
                  </w:r>
                </w:p>
                <w:p w:rsidR="00D310B6" w:rsidRDefault="00D310B6">
                  <w:pPr>
                    <w:pStyle w:val="a4"/>
                    <w:ind w:firstLine="567"/>
                    <w:rPr>
                      <w:rFonts w:ascii="Times New Roman" w:hAnsi="Times New Roman"/>
                      <w:sz w:val="38"/>
                    </w:rPr>
                  </w:pPr>
                  <w:r>
                    <w:rPr>
                      <w:snapToGrid w:val="0"/>
                      <w:sz w:val="38"/>
                    </w:rPr>
                    <w:t>(1953-1985)</w:t>
                  </w:r>
                </w:p>
                <w:p w:rsidR="00D310B6" w:rsidRDefault="00D310B6">
                  <w:pPr>
                    <w:pStyle w:val="2"/>
                  </w:pPr>
                </w:p>
                <w:p w:rsidR="00D310B6" w:rsidRDefault="00D310B6"/>
                <w:p w:rsidR="00D310B6" w:rsidRDefault="00D310B6"/>
                <w:p w:rsidR="00D310B6" w:rsidRDefault="00D310B6"/>
                <w:p w:rsidR="00D310B6" w:rsidRDefault="00D310B6"/>
                <w:p w:rsidR="00D310B6" w:rsidRDefault="00D310B6"/>
                <w:p w:rsidR="00D310B6" w:rsidRDefault="00D310B6"/>
                <w:p w:rsidR="00D310B6" w:rsidRDefault="00D310B6"/>
                <w:p w:rsidR="00D310B6" w:rsidRDefault="00D310B6">
                  <w:pPr>
                    <w:pStyle w:val="2"/>
                    <w:rPr>
                      <w:sz w:val="44"/>
                    </w:rPr>
                  </w:pPr>
                </w:p>
                <w:p w:rsidR="00D310B6" w:rsidRDefault="00D310B6"/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  <w:bookmarkStart w:id="3" w:name="_Toc469308434"/>
                  <w:r>
                    <w:rPr>
                      <w:b w:val="0"/>
                      <w:sz w:val="25"/>
                    </w:rPr>
                    <w:t>реферат студента 212 группы</w:t>
                  </w:r>
                  <w:bookmarkEnd w:id="3"/>
                  <w:r>
                    <w:rPr>
                      <w:b w:val="0"/>
                      <w:sz w:val="25"/>
                    </w:rPr>
                    <w:t xml:space="preserve"> </w:t>
                  </w: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  <w:bookmarkStart w:id="4" w:name="_Toc469308435"/>
                  <w:r>
                    <w:rPr>
                      <w:b w:val="0"/>
                      <w:sz w:val="25"/>
                    </w:rPr>
                    <w:t>физико-математического</w:t>
                  </w:r>
                  <w:bookmarkEnd w:id="4"/>
                  <w:r>
                    <w:rPr>
                      <w:b w:val="0"/>
                      <w:sz w:val="25"/>
                    </w:rPr>
                    <w:t xml:space="preserve"> </w:t>
                  </w: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  <w:bookmarkStart w:id="5" w:name="_Toc469308436"/>
                  <w:r>
                    <w:rPr>
                      <w:b w:val="0"/>
                      <w:sz w:val="25"/>
                    </w:rPr>
                    <w:t xml:space="preserve">факультета </w:t>
                  </w:r>
                  <w:bookmarkEnd w:id="5"/>
                  <w:r>
                    <w:rPr>
                      <w:b w:val="0"/>
                      <w:sz w:val="25"/>
                    </w:rPr>
                    <w:t>Боковой Анны</w:t>
                  </w: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  <w:bookmarkStart w:id="6" w:name="_Toc469308437"/>
                  <w:r>
                    <w:rPr>
                      <w:b w:val="0"/>
                      <w:sz w:val="25"/>
                    </w:rPr>
                    <w:t>научный руководитель</w:t>
                  </w:r>
                  <w:bookmarkEnd w:id="6"/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  <w:bookmarkStart w:id="7" w:name="_Toc469308438"/>
                  <w:r>
                    <w:rPr>
                      <w:b w:val="0"/>
                      <w:sz w:val="25"/>
                    </w:rPr>
                    <w:t>Куцый В. Ю. доцент,</w:t>
                  </w:r>
                  <w:bookmarkEnd w:id="7"/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  <w:bookmarkStart w:id="8" w:name="_Toc469308439"/>
                  <w:r>
                    <w:rPr>
                      <w:b w:val="0"/>
                      <w:sz w:val="25"/>
                    </w:rPr>
                    <w:t>кандидат исторических наук.</w:t>
                  </w:r>
                  <w:bookmarkEnd w:id="8"/>
                </w:p>
                <w:p w:rsidR="00D310B6" w:rsidRDefault="00D310B6">
                  <w:pPr>
                    <w:pStyle w:val="2"/>
                    <w:jc w:val="right"/>
                    <w:rPr>
                      <w:b w:val="0"/>
                      <w:sz w:val="25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  <w:sz w:val="25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  <w:sz w:val="25"/>
                    </w:rPr>
                  </w:pPr>
                </w:p>
                <w:p w:rsidR="00D310B6" w:rsidRDefault="00D310B6">
                  <w:pPr>
                    <w:pStyle w:val="2"/>
                    <w:rPr>
                      <w:b w:val="0"/>
                      <w:sz w:val="25"/>
                    </w:rPr>
                  </w:pPr>
                </w:p>
                <w:p w:rsidR="00D310B6" w:rsidRDefault="00D310B6"/>
                <w:p w:rsidR="00D310B6" w:rsidRDefault="00D310B6"/>
                <w:p w:rsidR="00D310B6" w:rsidRDefault="00D310B6"/>
                <w:p w:rsidR="00D310B6" w:rsidRDefault="00D310B6"/>
                <w:p w:rsidR="00D310B6" w:rsidRDefault="00D310B6"/>
                <w:p w:rsidR="00D310B6" w:rsidRDefault="00D310B6"/>
                <w:p w:rsidR="00D310B6" w:rsidRDefault="00D310B6">
                  <w:pPr>
                    <w:pStyle w:val="2"/>
                    <w:rPr>
                      <w:b w:val="0"/>
                      <w:sz w:val="25"/>
                    </w:rPr>
                  </w:pPr>
                </w:p>
                <w:p w:rsidR="00D310B6" w:rsidRDefault="00D310B6"/>
                <w:p w:rsidR="00D310B6" w:rsidRDefault="00D310B6"/>
                <w:p w:rsidR="00D310B6" w:rsidRDefault="00D310B6">
                  <w:pPr>
                    <w:pStyle w:val="2"/>
                    <w:ind w:left="5103"/>
                    <w:jc w:val="both"/>
                    <w:rPr>
                      <w:b w:val="0"/>
                      <w:sz w:val="25"/>
                    </w:rPr>
                  </w:pPr>
                  <w:bookmarkStart w:id="9" w:name="_Toc469308440"/>
                  <w:r>
                    <w:rPr>
                      <w:b w:val="0"/>
                      <w:sz w:val="25"/>
                    </w:rPr>
                    <w:t>Уссурийск 1999 г.</w:t>
                  </w:r>
                  <w:bookmarkEnd w:id="9"/>
                </w:p>
                <w:p w:rsidR="00D310B6" w:rsidRDefault="00D310B6">
                  <w:r>
                    <w:br w:type="page"/>
                  </w:r>
                </w:p>
              </w:txbxContent>
            </v:textbox>
          </v:rect>
        </w:pict>
      </w: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br w:type="page"/>
      </w: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center"/>
        <w:rPr>
          <w:snapToGrid w:val="0"/>
          <w:sz w:val="27"/>
        </w:rPr>
      </w:pPr>
      <w:r>
        <w:rPr>
          <w:snapToGrid w:val="0"/>
          <w:sz w:val="27"/>
        </w:rPr>
        <w:t>ПЛАН.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1. Введение.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2. Национальная политика в эру Хрущева и Брежнева.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3. Нации и национальные языки в СССР.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4. Стратегия языковой денационализации.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5. Колонизация и русификация как рычаги денационализации.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6. Конституция СССР и национальный вопрос.</w:t>
      </w:r>
    </w:p>
    <w:p w:rsidR="00D310B6" w:rsidRDefault="00D310B6">
      <w:pPr>
        <w:ind w:firstLine="567"/>
        <w:rPr>
          <w:snapToGrid w:val="0"/>
          <w:sz w:val="27"/>
        </w:rPr>
      </w:pPr>
      <w:r>
        <w:rPr>
          <w:snapToGrid w:val="0"/>
          <w:sz w:val="27"/>
        </w:rPr>
        <w:t xml:space="preserve">7. Вывод. </w:t>
      </w:r>
      <w:r>
        <w:rPr>
          <w:snapToGrid w:val="0"/>
          <w:sz w:val="27"/>
        </w:rPr>
        <w:br w:type="page"/>
      </w:r>
    </w:p>
    <w:p w:rsidR="00D310B6" w:rsidRDefault="00D310B6">
      <w:pPr>
        <w:tabs>
          <w:tab w:val="left" w:pos="5590"/>
        </w:tabs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Сегодня,  когда еще продолжается война  в Чечне (впрочем, если кому-то это нравится больше, можно называть её и установлением конститу</w:t>
      </w:r>
      <w:r>
        <w:rPr>
          <w:snapToGrid w:val="0"/>
          <w:sz w:val="27"/>
        </w:rPr>
        <w:softHyphen/>
        <w:t>ционного порядка), после развала СССР, после многочисленных междуусо</w:t>
      </w:r>
      <w:r>
        <w:rPr>
          <w:snapToGrid w:val="0"/>
          <w:sz w:val="27"/>
        </w:rPr>
        <w:softHyphen/>
        <w:t>биц на территории бывшего государства "рабочих и крестьян" невольно возникает желание заглянуть в недалекое прошлое и попытаться разоб</w:t>
      </w:r>
      <w:r>
        <w:rPr>
          <w:snapToGrid w:val="0"/>
          <w:sz w:val="27"/>
        </w:rPr>
        <w:softHyphen/>
        <w:t>раться, чем вызваны последние события, реальными историческими  причи</w:t>
      </w:r>
      <w:r>
        <w:rPr>
          <w:snapToGrid w:val="0"/>
          <w:sz w:val="27"/>
        </w:rPr>
        <w:softHyphen/>
        <w:t>нами, или же просто амбициями бывших партаппаратчиков, пытающихся раз</w:t>
      </w:r>
      <w:r>
        <w:rPr>
          <w:snapToGrid w:val="0"/>
          <w:sz w:val="27"/>
        </w:rPr>
        <w:softHyphen/>
        <w:t>делить на всех пирог власти.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Почему в "недалекое прошлое"? причин несколько. Я прекрасно отдаю себе отчет в том, что национальный вопрос в России возник не в конце 20 века. И даже не в начале его. Безусловно, эта проблема существует ровно столько сколько существует Российская Империя, СССР, РФ. Надеюсь быть правильно понятым: речь сейчас идет не о политическом аспекте го</w:t>
      </w:r>
      <w:r>
        <w:rPr>
          <w:snapToGrid w:val="0"/>
          <w:sz w:val="27"/>
        </w:rPr>
        <w:softHyphen/>
        <w:t>сударства, а о его территориальном аспекте. Но по вопросам дореволюци</w:t>
      </w:r>
      <w:r>
        <w:rPr>
          <w:snapToGrid w:val="0"/>
          <w:sz w:val="27"/>
        </w:rPr>
        <w:softHyphen/>
        <w:t>онной национальной политики все ясно - российские цари открыто про</w:t>
      </w:r>
      <w:r>
        <w:rPr>
          <w:snapToGrid w:val="0"/>
          <w:sz w:val="27"/>
        </w:rPr>
        <w:softHyphen/>
        <w:t>возглашали свою великорусскую политику. Гораздо сложнее послереволюци</w:t>
      </w:r>
      <w:r>
        <w:rPr>
          <w:snapToGrid w:val="0"/>
          <w:sz w:val="27"/>
        </w:rPr>
        <w:softHyphen/>
        <w:t>онный период. Но политике Ленина и Сталина в национальном вопросе уде</w:t>
      </w:r>
      <w:r>
        <w:rPr>
          <w:snapToGrid w:val="0"/>
          <w:sz w:val="27"/>
        </w:rPr>
        <w:softHyphen/>
        <w:t>лено достаточно много внимания и человек думающий легко может отделить зерна от плевел. Однако на следующий период нашей истории не так часто обращают внимание в контексте национального вопроса. Я имею ввиду правление Хрущевва и Брежнева. Почему я объединяю этих несколько раз</w:t>
      </w:r>
      <w:r>
        <w:rPr>
          <w:snapToGrid w:val="0"/>
          <w:sz w:val="27"/>
        </w:rPr>
        <w:softHyphen/>
        <w:t>личных по своим делам генсеков? Для большей полноты картины, потому что рассматривая их в отдельности, невозможно уловить характерные чер</w:t>
      </w:r>
      <w:r>
        <w:rPr>
          <w:snapToGrid w:val="0"/>
          <w:sz w:val="27"/>
        </w:rPr>
        <w:softHyphen/>
        <w:t>ты государственно-правовой политики в национальном вопросе. Кроме то</w:t>
      </w:r>
      <w:r>
        <w:rPr>
          <w:snapToGrid w:val="0"/>
          <w:sz w:val="27"/>
        </w:rPr>
        <w:softHyphen/>
        <w:t>го, теряются причинно-следственные связи.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Что же касается источников для данной работы, то наиболее инте</w:t>
      </w:r>
      <w:r>
        <w:rPr>
          <w:snapToGrid w:val="0"/>
          <w:sz w:val="27"/>
        </w:rPr>
        <w:softHyphen/>
        <w:t>ресным мне представляется Конституция СССР 1977 года. Ей я посвятил отдельный пункт своей работы. Другие источники - книга Сергея Хрущева "Никита Хрущев: Кризисы и ракеты."; Н.Верт "История советского госу</w:t>
      </w:r>
      <w:r>
        <w:rPr>
          <w:snapToGrid w:val="0"/>
          <w:sz w:val="27"/>
        </w:rPr>
        <w:softHyphen/>
        <w:t>дарства"; Дж. Хоскинг "История Советского Союза" достаточно известны и комментировать их не представляется необходимым. Нужно правда отме</w:t>
      </w:r>
      <w:r>
        <w:rPr>
          <w:snapToGrid w:val="0"/>
          <w:sz w:val="27"/>
        </w:rPr>
        <w:softHyphen/>
        <w:t>тить, что Хоскинг допускает некоторые неточности, мелкие и незначи</w:t>
      </w:r>
      <w:r>
        <w:rPr>
          <w:snapToGrid w:val="0"/>
          <w:sz w:val="27"/>
        </w:rPr>
        <w:softHyphen/>
        <w:t>тельные, я бы сказал неудивительные для западного человека. Но их кор</w:t>
      </w:r>
      <w:r>
        <w:rPr>
          <w:snapToGrid w:val="0"/>
          <w:sz w:val="27"/>
        </w:rPr>
        <w:softHyphen/>
        <w:t>ректировку взял на себя переводчик, поэтому это источник достаточно хороший. Отдельно необходимо оговорить еще один источник. Он попал ко мне в руки совершенно случайно уже тогда, когда значительная часть этой работы была написана в черновике.  Это монография А.  Авторханова по национальному вопросу "Империя Кремля. Советский тип колониализма."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Я считаю, что его выводы носят спекулятивный характер, придают его ра</w:t>
      </w:r>
      <w:r>
        <w:rPr>
          <w:snapToGrid w:val="0"/>
          <w:sz w:val="27"/>
        </w:rPr>
        <w:softHyphen/>
        <w:t>боте оттенок скандальности и сенсации. Видимо коньюктура западного ли</w:t>
      </w:r>
      <w:r>
        <w:rPr>
          <w:snapToGrid w:val="0"/>
          <w:sz w:val="27"/>
        </w:rPr>
        <w:softHyphen/>
        <w:t>тературного рынка такова, что нормальные и серьезные исследования не проходят на ура. Не смотря на все это, работа его представляет значи</w:t>
      </w:r>
      <w:r>
        <w:rPr>
          <w:snapToGrid w:val="0"/>
          <w:sz w:val="27"/>
        </w:rPr>
        <w:softHyphen/>
        <w:t>тельный интерес, более того, выводы его, если убрать из них некоторую претенциозность, вполне логичны и правильны по сути дела. В реферате также используются и другие источники,но они случайны и изучение их не носило систематического характера в отличие от выше перечисленных. В частности это БСЭ, ПСС Ленина и другие. Цитаты из них используются как справочный материал по некоторым интересующим вопросам.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НАЦИОНАЛЬНАЯ ПОЛИТИКА В ЭПОХУ ХРУЩЕВА И БРЕЖНЕВА.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"Сталин был холодный, скурпулезный и терпеливый калькулятор в по</w:t>
      </w:r>
      <w:r>
        <w:rPr>
          <w:snapToGrid w:val="0"/>
          <w:sz w:val="27"/>
        </w:rPr>
        <w:softHyphen/>
        <w:t>литике, который знал не только  границы  своих   возможностей, но и природу объекта, на который направлена его политика. Политик среди уголовников и уголовник среди политиков, Сталин нашел в синтезе поли</w:t>
      </w:r>
      <w:r>
        <w:rPr>
          <w:snapToGrid w:val="0"/>
          <w:sz w:val="27"/>
        </w:rPr>
        <w:softHyphen/>
        <w:t>тики с уголовщиной тот универсальный и магический рецепт, при помощи которого он действовал как в общей, так и в национальной политике, В его богатой уголовно-политической карьере нет ни одной предпринятой им политической акции, в которой он потерпел бы поражение. Даже став неограниченным диктато</w:t>
      </w:r>
      <w:r>
        <w:rPr>
          <w:snapToGrid w:val="0"/>
          <w:sz w:val="27"/>
        </w:rPr>
        <w:softHyphen/>
        <w:t>ром, он не позволял себе не эмоциональных взрывов, ни импровизирован</w:t>
      </w:r>
      <w:r>
        <w:rPr>
          <w:snapToGrid w:val="0"/>
          <w:sz w:val="27"/>
        </w:rPr>
        <w:softHyphen/>
        <w:t>ных решений. Как новые решения, так и пересмотр уже принятых, подго</w:t>
      </w:r>
      <w:r>
        <w:rPr>
          <w:snapToGrid w:val="0"/>
          <w:sz w:val="27"/>
        </w:rPr>
        <w:softHyphen/>
        <w:t>товлялись с расчетом на абсолютный успех.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Во всем этом его преемник Хрущев был антиподом своего предшест</w:t>
      </w:r>
      <w:r>
        <w:rPr>
          <w:snapToGrid w:val="0"/>
          <w:sz w:val="27"/>
        </w:rPr>
        <w:softHyphen/>
        <w:t>венника.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Сталин ликвидировал ленинский НЭП и непманов - и уцелел, Сталин ликвидировал свободное крестьянство, составлявшее 80 процентов населе</w:t>
      </w:r>
      <w:r>
        <w:rPr>
          <w:snapToGrid w:val="0"/>
          <w:sz w:val="27"/>
        </w:rPr>
        <w:softHyphen/>
        <w:t>ния страны, - уцелел, Сталин ликвидировал ленинскую партию, организа</w:t>
      </w:r>
      <w:r>
        <w:rPr>
          <w:snapToGrid w:val="0"/>
          <w:sz w:val="27"/>
        </w:rPr>
        <w:softHyphen/>
        <w:t>тора победы в Октябрьской революции и гражданской войне - уцелел. Но когда он подошел к проблеме ликвидации национальных республик и слия</w:t>
      </w:r>
      <w:r>
        <w:rPr>
          <w:snapToGrid w:val="0"/>
          <w:sz w:val="27"/>
        </w:rPr>
        <w:softHyphen/>
        <w:t>нию нерусских народов с русским в одну коммунистическую нацию с одним общим русским языком, то тогда Сталин остановился, словно почуяв, что тут уж не уцелеет.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Хрущев решил: на что не осмелился Сталин, может отважиться он. По его поручению идеологический аппарат партии под руководством Суслова разработал целую комплексную программу денационализации нерусских на</w:t>
      </w:r>
      <w:r>
        <w:rPr>
          <w:snapToGrid w:val="0"/>
          <w:sz w:val="27"/>
        </w:rPr>
        <w:softHyphen/>
        <w:t>ций СССР, чтобы подготовить их слияние с русской нацией. В программе этой нет элементов прямого насилия, да и названа она фарисейски и идиллически одновременно: "Расцвет и сближение наций". Но "расцвет" понимался как привитие нерусским народам русской культуры, а "сближе</w:t>
      </w:r>
      <w:r>
        <w:rPr>
          <w:snapToGrid w:val="0"/>
          <w:sz w:val="27"/>
        </w:rPr>
        <w:softHyphen/>
        <w:t>ние" - как слияние. Стержень программы: превратить русский язык в род</w:t>
      </w:r>
      <w:r>
        <w:rPr>
          <w:snapToGrid w:val="0"/>
          <w:sz w:val="27"/>
        </w:rPr>
        <w:softHyphen/>
        <w:t>ной язык всех нерусских народов - как предварительное условие создания единой коммунистической нации.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Методы и каналы руссификации предусматривались многообразные. Главные из них: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1. В связи со школьными реформами 1958 года был принят закон,  согласно которому изучение национального языка и  обучение на национальном языке в национальных школах считались делом доброволь</w:t>
      </w:r>
      <w:r>
        <w:rPr>
          <w:snapToGrid w:val="0"/>
          <w:sz w:val="27"/>
        </w:rPr>
        <w:softHyphen/>
        <w:t>ным. От родителей зависело, в какую школу - русскую или национальную - отдать своих детей. Родители также решают, на каком языке в националь</w:t>
      </w:r>
      <w:r>
        <w:rPr>
          <w:snapToGrid w:val="0"/>
          <w:sz w:val="27"/>
        </w:rPr>
        <w:softHyphen/>
        <w:t>ной школе должно вестись обучение - на русском или на родном языке. Разумеется, родители, думая об успешной карьере своих детей и хорошо зная, что дорога "наверх" идет через русскую школу, отдают своих детей туда.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2. В словарный фонд национальных языков намеренно щедро вносятся русские слова и русская терминология, несмотря на наличие в этих языках соответствующих эквивалентов. Даже русское новое словооб</w:t>
      </w:r>
      <w:r>
        <w:rPr>
          <w:snapToGrid w:val="0"/>
          <w:sz w:val="27"/>
        </w:rPr>
        <w:softHyphen/>
        <w:t>разование в связи с развитием техники предлагается включить в нацио</w:t>
      </w:r>
      <w:r>
        <w:rPr>
          <w:snapToGrid w:val="0"/>
          <w:sz w:val="27"/>
        </w:rPr>
        <w:softHyphen/>
        <w:t>нальный язык, хотя национальное словообразование сразу дало бы понять, о чем речь.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3. Массовая колонизация славянским населением Туркеста</w:t>
      </w:r>
      <w:r>
        <w:rPr>
          <w:snapToGrid w:val="0"/>
          <w:sz w:val="27"/>
        </w:rPr>
        <w:softHyphen/>
        <w:t>на и Кавказа с установкой создания там славянского большинства в общем национальном составе республик.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Такая практика русификации нерусских языков началась еще при Ста</w:t>
      </w:r>
      <w:r>
        <w:rPr>
          <w:snapToGrid w:val="0"/>
          <w:sz w:val="27"/>
        </w:rPr>
        <w:softHyphen/>
        <w:t>лине, но широко проводилась в эру Хрущева. Поэтому неудивительно, что,например, по данным специалистов, в тюрко-татарском словаре за 1958 год в два раза больше русских слов, чем это было в словаре 1929 года, а в узбекском словаре словаре зарегистрировано за тот же период 20 процентов слов русского происхождения."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Если в школах к литературе партия применяет прямые и открытые ме</w:t>
      </w:r>
      <w:r>
        <w:rPr>
          <w:snapToGrid w:val="0"/>
          <w:sz w:val="27"/>
        </w:rPr>
        <w:softHyphen/>
        <w:t>тоды русификации, то существуют сферы, где она прибегает к косвенным и скрытым методам для достижения той же цели: 1. Массовая миграция сла</w:t>
      </w:r>
      <w:r>
        <w:rPr>
          <w:snapToGrid w:val="0"/>
          <w:sz w:val="27"/>
        </w:rPr>
        <w:softHyphen/>
        <w:t>вянского, преимущественно русского населения в нерусские республики;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2. новостройки - заводы, фабрики, совхозы - в национальных республиках создаются со смешанным "интернациональным" контингентом рабочих из разных народов, чтобы они между собой вынуждены были говорить по-русс</w:t>
      </w:r>
      <w:r>
        <w:rPr>
          <w:snapToGrid w:val="0"/>
          <w:sz w:val="27"/>
        </w:rPr>
        <w:softHyphen/>
        <w:t>ки;3. в армии нет национальных формирований не только из-за недоверия к националам, но еще для того, чтобы, смешивая национальных солдат с русскими, поставить их в условия необходимости изучения русского язы</w:t>
      </w:r>
      <w:r>
        <w:rPr>
          <w:snapToGrid w:val="0"/>
          <w:sz w:val="27"/>
        </w:rPr>
        <w:softHyphen/>
        <w:t>ка; 4. места заключения(тюрьмы, лагеря, ссылки) тоже являлись и явля</w:t>
      </w:r>
      <w:r>
        <w:rPr>
          <w:snapToGrid w:val="0"/>
          <w:sz w:val="27"/>
        </w:rPr>
        <w:softHyphen/>
        <w:t>ются школой "интернационального воспитания" наций на русском языке.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 1959 году Хрущев захотел узнать, каких же успехов достигла по</w:t>
      </w:r>
      <w:r>
        <w:rPr>
          <w:snapToGrid w:val="0"/>
          <w:sz w:val="27"/>
        </w:rPr>
        <w:softHyphen/>
        <w:t xml:space="preserve">литика "интернационализации" на русской основе за сорок с лишним лет существования советского государства. Была проведена впервые после 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1926 года, всесоюзная перепись населения СССР, где специально был пос</w:t>
      </w:r>
      <w:r>
        <w:rPr>
          <w:snapToGrid w:val="0"/>
          <w:sz w:val="27"/>
        </w:rPr>
        <w:softHyphen/>
        <w:t>тавлен вопрос о том, как велик процент среди нерусских, считающих русский язык своим родным языком. Успехи языковой политики языковой политики оказались скромными, если сравнить их с большими усилиями партии, с её неограниченной властью. Так, если по переписи 1926 года нерусских, признавших русский язык своим родным языком, было 6.6 мил</w:t>
      </w:r>
      <w:r>
        <w:rPr>
          <w:snapToGrid w:val="0"/>
          <w:sz w:val="27"/>
        </w:rPr>
        <w:softHyphen/>
        <w:t>лиона человек, то в 1959 году их стало 10.2 миллиона. Языковая ассими</w:t>
      </w:r>
      <w:r>
        <w:rPr>
          <w:snapToGrid w:val="0"/>
          <w:sz w:val="27"/>
        </w:rPr>
        <w:softHyphen/>
        <w:t>ляция чувствительно коснулась главным образом маленьких народов и на</w:t>
      </w:r>
      <w:r>
        <w:rPr>
          <w:snapToGrid w:val="0"/>
          <w:sz w:val="27"/>
        </w:rPr>
        <w:softHyphen/>
        <w:t>родов, не имеющих своей территории . У более крупных народов её успехи незначительны. Если брать союзные республики, то только среди славянс</w:t>
      </w:r>
      <w:r>
        <w:rPr>
          <w:snapToGrid w:val="0"/>
          <w:sz w:val="27"/>
        </w:rPr>
        <w:softHyphen/>
        <w:t>ких народов, живущих в городах со смешанным населением, число людей, считающих русский своим родным языком, составило в 1959 году от 10 до 15 процентов, среди балтийских народов и молдаван оно не доходило и до пяти процентов, в то время как во всех туркестанских республиках и Грузии этот процент не ниже двух, а в Азербайджане выше двух и т.д.На</w:t>
      </w:r>
      <w:r>
        <w:rPr>
          <w:snapToGrid w:val="0"/>
          <w:sz w:val="27"/>
        </w:rPr>
        <w:softHyphen/>
        <w:t>ибольший успех языковой ассимиляции среди русских немцев(25 процен</w:t>
      </w:r>
      <w:r>
        <w:rPr>
          <w:snapToGrid w:val="0"/>
          <w:sz w:val="27"/>
        </w:rPr>
        <w:softHyphen/>
        <w:t>тов), поляков(45 процентов), среди евреев(78 процентов)."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Отказ от коренизации в 30-е годы означал провозглашение нового курса в национальной политике, состоящего из двух частей - языковая денационализация снизу и декоренизация органов власти сверху. О первом аспекте нового курса было сказано выше. Теперь речь о втором аспекте. Еще при Сталине были введены в национальных республиках институты "вторых секретарей" партии и "первых заместителей" главы правительст</w:t>
      </w:r>
      <w:r>
        <w:rPr>
          <w:snapToGrid w:val="0"/>
          <w:sz w:val="27"/>
        </w:rPr>
        <w:softHyphen/>
        <w:t>ва, назначаемых прямо из Москвы. Существовало неписанное правило, что первого секретаря партии, председателей правительства и "парламента" назначают из представителей коренной национальности республики(кроме Украины и Белоруссии). С 30-х годов это новое положение стало законом с уточнением функций вторых секретарей, которые отныне руководили дву</w:t>
      </w:r>
      <w:r>
        <w:rPr>
          <w:snapToGrid w:val="0"/>
          <w:sz w:val="27"/>
        </w:rPr>
        <w:softHyphen/>
        <w:t>мя отраслями партийной работы: распределением кадров и "интернациона</w:t>
      </w:r>
      <w:r>
        <w:rPr>
          <w:snapToGrid w:val="0"/>
          <w:sz w:val="27"/>
        </w:rPr>
        <w:softHyphen/>
        <w:t>лизацией"республик. Этот пост не мог занимать местный национал или да</w:t>
      </w:r>
      <w:r>
        <w:rPr>
          <w:snapToGrid w:val="0"/>
          <w:sz w:val="27"/>
        </w:rPr>
        <w:softHyphen/>
        <w:t>же местный русский. Его занимал партаапаратчик, непосредственно назна</w:t>
      </w:r>
      <w:r>
        <w:rPr>
          <w:snapToGrid w:val="0"/>
          <w:sz w:val="27"/>
        </w:rPr>
        <w:softHyphen/>
        <w:t>чаемый из ЦК КПСС и только перед ним ответственный.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Второй секретарь - не только московское бдительное око, но и фак</w:t>
      </w:r>
      <w:r>
        <w:rPr>
          <w:snapToGrid w:val="0"/>
          <w:sz w:val="27"/>
        </w:rPr>
        <w:softHyphen/>
        <w:t>тический правитель. Юридический правитель - первый секретарь - нацио</w:t>
      </w:r>
      <w:r>
        <w:rPr>
          <w:snapToGrid w:val="0"/>
          <w:sz w:val="27"/>
        </w:rPr>
        <w:softHyphen/>
        <w:t>нал - это знает точно, знает также, что при малейшем нарушении правил игры его бесцеремонно высадят из кресла первого.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Хрущев сначала придерживался этого сталинского порядка, но вносил коррективы в непоследовательную политику Сталина.Сталин не разрешал назначать вторых секретарей в Грузию, Азербайджан и Армению из Моск</w:t>
      </w:r>
      <w:r>
        <w:rPr>
          <w:snapToGrid w:val="0"/>
          <w:sz w:val="27"/>
        </w:rPr>
        <w:softHyphen/>
        <w:t>вы,и назначать первыми секретарями Украины и Белоруссии украинцев и белорусов. Хрущев сделал все это. Вскрыв уголовные преступления Стали</w:t>
      </w:r>
      <w:r>
        <w:rPr>
          <w:snapToGrid w:val="0"/>
          <w:sz w:val="27"/>
        </w:rPr>
        <w:softHyphen/>
        <w:t>на, граничащие с народоубийством на 20 съезде партии - поголовную де</w:t>
      </w:r>
      <w:r>
        <w:rPr>
          <w:snapToGrid w:val="0"/>
          <w:sz w:val="27"/>
        </w:rPr>
        <w:softHyphen/>
        <w:t>портацию в Среднюю Азию и Казахстан чеченцев, ингушей, карачаев</w:t>
      </w:r>
      <w:r>
        <w:rPr>
          <w:snapToGrid w:val="0"/>
          <w:sz w:val="27"/>
        </w:rPr>
        <w:softHyphen/>
        <w:t>цев,балкар, калмыков, и восстановил их автономию.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Хрущев и в этом не был последователен, не реабилитировав крымских татар, месхов, немцев. Не был он последователен и в проведении старой кадровой политики в туркестанских республиках - первыми секретарями назначать местных людей."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Но, несмотря на все это именно при Хрущеве произошла некоторая либерализация общественной жизни. Более того, в других источниках го</w:t>
      </w:r>
      <w:r>
        <w:rPr>
          <w:snapToGrid w:val="0"/>
          <w:sz w:val="27"/>
        </w:rPr>
        <w:softHyphen/>
        <w:t>ворится, что несмотря на все вышеперечисленное все же какая-то свобода у местных национальных властей была. Вот что пишет по этому поводу Дж. Хоскинг:"... Как только они(партийные лидеры национальных республик) стали посредниками между Москвой и своими национальными элитами, кото</w:t>
      </w:r>
      <w:r>
        <w:rPr>
          <w:snapToGrid w:val="0"/>
          <w:sz w:val="27"/>
        </w:rPr>
        <w:softHyphen/>
        <w:t>рые оказывали на них постоянное давление,они стали отдавать предпочте</w:t>
      </w:r>
      <w:r>
        <w:rPr>
          <w:snapToGrid w:val="0"/>
          <w:sz w:val="27"/>
        </w:rPr>
        <w:softHyphen/>
        <w:t>ние последним. После того, как в конце 50-х начале 60-х в города стали проникать бывшие деревенские жители, там создался значительный резерв "национального сознания". Рабочие, служащие, студенты столь ярко де</w:t>
      </w:r>
      <w:r>
        <w:rPr>
          <w:snapToGrid w:val="0"/>
          <w:sz w:val="27"/>
        </w:rPr>
        <w:softHyphen/>
        <w:t>монстрировали свою приверженность национальной культуре, что это нача</w:t>
      </w:r>
      <w:r>
        <w:rPr>
          <w:snapToGrid w:val="0"/>
          <w:sz w:val="27"/>
        </w:rPr>
        <w:softHyphen/>
        <w:t>ло изменять саму жизнь в городах. В той или иной степени это происхо</w:t>
      </w:r>
      <w:r>
        <w:rPr>
          <w:snapToGrid w:val="0"/>
          <w:sz w:val="27"/>
        </w:rPr>
        <w:softHyphen/>
        <w:t>дило в прибалтийских республиках, в Белоруссии, на Украине, в Молда</w:t>
      </w:r>
      <w:r>
        <w:rPr>
          <w:snapToGrid w:val="0"/>
          <w:sz w:val="27"/>
        </w:rPr>
        <w:softHyphen/>
        <w:t>вии, в Грузии, Армении и Азербайджане. В мусульманских и азиатских ре</w:t>
      </w:r>
      <w:r>
        <w:rPr>
          <w:snapToGrid w:val="0"/>
          <w:sz w:val="27"/>
        </w:rPr>
        <w:softHyphen/>
        <w:t>гионах этот процесс имел менее выраженный характер, так как патриар</w:t>
      </w:r>
      <w:r>
        <w:rPr>
          <w:snapToGrid w:val="0"/>
          <w:sz w:val="27"/>
        </w:rPr>
        <w:softHyphen/>
        <w:t>хальная большая семья, сельское производство и деревенская культура все еще были очень сильны. Следует также принять во внимание, что кое-где, особенно в Эстонии, Латвии, Казахстане и восточной Украине, переселенцев из России было больше, чем местных жителей.</w:t>
      </w:r>
    </w:p>
    <w:p w:rsidR="00D310B6" w:rsidRDefault="00D310B6">
      <w:pPr>
        <w:pStyle w:val="a3"/>
        <w:rPr>
          <w:sz w:val="27"/>
        </w:rPr>
      </w:pPr>
      <w:r>
        <w:rPr>
          <w:sz w:val="27"/>
        </w:rPr>
        <w:t>Петр Шелест, первый секретарь Украинской Коммунистической партии в 1963-1972 годах показал удивительный пример того, как пост этот мож</w:t>
      </w:r>
      <w:r>
        <w:rPr>
          <w:sz w:val="27"/>
        </w:rPr>
        <w:softHyphen/>
        <w:t>но использовать для укрепления экономического, культурного и, в целом, политического положения "своей" республики . Главным в его политике был рост численности Украинской коммунистической партии, а следова</w:t>
      </w:r>
      <w:r>
        <w:rPr>
          <w:sz w:val="27"/>
        </w:rPr>
        <w:softHyphen/>
        <w:t>тельно и влияния украинцев в партии. Но в 1972 году он был смещен и на его место Брежнев поставил Щербицкого, который проводил более "мос</w:t>
      </w:r>
      <w:r>
        <w:rPr>
          <w:sz w:val="27"/>
        </w:rPr>
        <w:softHyphen/>
        <w:t>кальскую" политику.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Аналогичная полуавтономная политика проводилась и в  других  республиках с большим или меньшим успехом - смотря по обстоятельствам"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Таким образом, несмотря на некоторую противоречивость источников, мы видим, что национальная политика была неоднозначной. И воспринима</w:t>
      </w:r>
      <w:r>
        <w:rPr>
          <w:snapToGrid w:val="0"/>
          <w:sz w:val="27"/>
        </w:rPr>
        <w:softHyphen/>
        <w:t>лась она также неоднозначно. Русскими, живущими в национальных респуб</w:t>
      </w:r>
      <w:r>
        <w:rPr>
          <w:snapToGrid w:val="0"/>
          <w:sz w:val="27"/>
        </w:rPr>
        <w:softHyphen/>
        <w:t>ликах - как благо, националами- как зло.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Советские правители(Ленин, Сталин) собирались создать единое неделимое государство. Причины объективные и субъективные вынуждали их отказываться от этого формально. Но внутренне их цели оставались неиз</w:t>
      </w:r>
      <w:r>
        <w:rPr>
          <w:snapToGrid w:val="0"/>
          <w:sz w:val="27"/>
        </w:rPr>
        <w:softHyphen/>
        <w:t>менными- единое государство, подчиненное центру, то есть Москве. Но с точки зрения Конституции 1936 года СССР был федеративным государс</w:t>
      </w:r>
      <w:r>
        <w:rPr>
          <w:snapToGrid w:val="0"/>
          <w:sz w:val="27"/>
        </w:rPr>
        <w:softHyphen/>
        <w:t>твом. Сталин предпочитал проформу, сохраняя федерацию квазисуверенных национальных республик. Хрущев пришел к выводу, что наступило время подумать не только о конкретных сроках наступления коммунизма, но и о слиянии наций, как это предусматривает сама цель коммунизма. Обе эти проблеммы Хрущев поставил в Третьей Программе партии. Он хотел не больше и не меньше, как превращения национальных республик в географи</w:t>
      </w:r>
      <w:r>
        <w:rPr>
          <w:snapToGrid w:val="0"/>
          <w:sz w:val="27"/>
        </w:rPr>
        <w:softHyphen/>
        <w:t>ческие понятия. Вместо сталинской формулы "расцвет национальных по форме и социалистических по содержанию культур", Хрущев и его шеф-иде</w:t>
      </w:r>
      <w:r>
        <w:rPr>
          <w:snapToGrid w:val="0"/>
          <w:sz w:val="27"/>
        </w:rPr>
        <w:softHyphen/>
        <w:t>олог Суслов выдвинули новую формулу, о которой уже говорилось: "Расц</w:t>
      </w:r>
      <w:r>
        <w:rPr>
          <w:snapToGrid w:val="0"/>
          <w:sz w:val="27"/>
        </w:rPr>
        <w:softHyphen/>
        <w:t>вет и сближение наций". Из этой формулы намеренно была исключена "на</w:t>
      </w:r>
      <w:r>
        <w:rPr>
          <w:snapToGrid w:val="0"/>
          <w:sz w:val="27"/>
        </w:rPr>
        <w:softHyphen/>
        <w:t>циональная форма" Сталина, то есть национальный язык как главное ору</w:t>
      </w:r>
      <w:r>
        <w:rPr>
          <w:snapToGrid w:val="0"/>
          <w:sz w:val="27"/>
        </w:rPr>
        <w:softHyphen/>
        <w:t>дие любой национальной культуры. Причина ясна: когда произойдет "слия</w:t>
      </w:r>
      <w:r>
        <w:rPr>
          <w:snapToGrid w:val="0"/>
          <w:sz w:val="27"/>
        </w:rPr>
        <w:softHyphen/>
        <w:t>ние наций" через "сближение", то и язык будет для всех один - русский.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Первой ступенью к слиянию наций и созданию единой коммунистичес</w:t>
      </w:r>
      <w:r>
        <w:rPr>
          <w:snapToGrid w:val="0"/>
          <w:sz w:val="27"/>
        </w:rPr>
        <w:softHyphen/>
        <w:t>кой нации и является новая социальная общность - так называемый "со</w:t>
      </w:r>
      <w:r>
        <w:rPr>
          <w:snapToGrid w:val="0"/>
          <w:sz w:val="27"/>
        </w:rPr>
        <w:softHyphen/>
        <w:t>ветский народ"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Избегая упоминать дореволюционную формулу Ленина "целью социализ</w:t>
      </w:r>
      <w:r>
        <w:rPr>
          <w:snapToGrid w:val="0"/>
          <w:sz w:val="27"/>
        </w:rPr>
        <w:softHyphen/>
        <w:t>ма является не только сближение наций, но и слияние их"(Ленин- Соч.,т.22, стр.135-136),"Программа КПСС" говорит, что задача партии - дальнейшее сближение наций и достижение их полного единства"(Программа КПСС, 1961 год,стр.112-113).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Необходимо, однако, отметить очень важную деталь:Текущая нацио</w:t>
      </w:r>
      <w:r>
        <w:rPr>
          <w:snapToGrid w:val="0"/>
          <w:sz w:val="27"/>
        </w:rPr>
        <w:softHyphen/>
        <w:t>нальная политика Хрущева в вопросах управления, как и его общая поли</w:t>
      </w:r>
      <w:r>
        <w:rPr>
          <w:snapToGrid w:val="0"/>
          <w:sz w:val="27"/>
        </w:rPr>
        <w:softHyphen/>
        <w:t>тика была более либеральная, более умеренная и более терпимая после тридцатилетней тирании Сталина.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 ряде законов и актов 1957 года значительно были расширены права союзных республик. Однако в главном и решающем положение не измени</w:t>
      </w:r>
      <w:r>
        <w:rPr>
          <w:snapToGrid w:val="0"/>
          <w:sz w:val="27"/>
        </w:rPr>
        <w:softHyphen/>
        <w:t xml:space="preserve">лось: суверенитет союзных республик как был, так и остался фиктивным. 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Им расширили круг административных полномочий, не трогая их вассальный статус. Ведь в законоинициативе и законотворческой деятельности между "суверенной" союзной республикой, скажем, Узбекистан и простой адми</w:t>
      </w:r>
      <w:r>
        <w:rPr>
          <w:snapToGrid w:val="0"/>
          <w:sz w:val="27"/>
        </w:rPr>
        <w:softHyphen/>
        <w:t>нистративно-территориальной единицей(скажем, Орловская область) ника</w:t>
      </w:r>
      <w:r>
        <w:rPr>
          <w:snapToGrid w:val="0"/>
          <w:sz w:val="27"/>
        </w:rPr>
        <w:softHyphen/>
        <w:t>кой абсолютно разницы не было. ЦК партии Узбекистана имеет те же права и обязанности, что и Орловский обком партии(сам Устав КПСС ставил центральные комитеты компартии союзных республик в один ряд с обычными обкомами РСФСР в отношении их прав и обязанностей).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Органы верховной власти в Узбекистане - Верховный Совет и Совет Министров - осуществляют ту же "законодательную" и административную власть, что Орловский областной совет и облисполком, с той только раз</w:t>
      </w:r>
      <w:r>
        <w:rPr>
          <w:snapToGrid w:val="0"/>
          <w:sz w:val="27"/>
        </w:rPr>
        <w:softHyphen/>
        <w:t>ницей, что в Узбекистане дублируют уже принятые в Москве законы, как свои собственные, а Орловская область проводит их в жизнь без дублиро</w:t>
      </w:r>
      <w:r>
        <w:rPr>
          <w:snapToGrid w:val="0"/>
          <w:sz w:val="27"/>
        </w:rPr>
        <w:softHyphen/>
        <w:t>вания. Поэтому не было ничего удивительного и неожиданного, когда Кремль записал в свою программу следующее положение: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"Развернутое коммунистическое строительство означает новый этап в развитии национальных отношений в СССР, характеризующийся дальнейшим сближением наций и достижением их полного единства... Границы между советскими республиками в пределах СССР все более теряют свое былое значение"(Программа КПСС,1961,стр. 20). В программе сказано и об общем языке для всех наций СССР: "Русский язык фактически стал общим языком общения и сотрудничества всех народов СССР"(там же, стр.22)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Что в программе речь шла о ликвидации давно не существующей феде</w:t>
      </w:r>
      <w:r>
        <w:rPr>
          <w:snapToGrid w:val="0"/>
          <w:sz w:val="27"/>
        </w:rPr>
        <w:softHyphen/>
        <w:t>рации союзных республик в ближайшем будущем, было видно из интерприта</w:t>
      </w:r>
      <w:r>
        <w:rPr>
          <w:snapToGrid w:val="0"/>
          <w:sz w:val="27"/>
        </w:rPr>
        <w:softHyphen/>
        <w:t>ции Программы авторитетным органом Академии наук СССР - журналом "Со</w:t>
      </w:r>
      <w:r>
        <w:rPr>
          <w:snapToGrid w:val="0"/>
          <w:sz w:val="27"/>
        </w:rPr>
        <w:softHyphen/>
        <w:t>ветское государство и право". Вот что писал названный журнал по свежим следам принятия программы: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"стоящее время вопрос о национальных взаимоотношениях в СССР име</w:t>
      </w:r>
      <w:r>
        <w:rPr>
          <w:snapToGrid w:val="0"/>
          <w:sz w:val="27"/>
        </w:rPr>
        <w:softHyphen/>
        <w:t>ет лишь прямо коммунистическую постановку - достижение всестороннего единства советских наций с конечной перспективой их полного слияния... если раньше степень федерирования, характер национальной государствен</w:t>
      </w:r>
      <w:r>
        <w:rPr>
          <w:snapToGrid w:val="0"/>
          <w:sz w:val="27"/>
        </w:rPr>
        <w:softHyphen/>
        <w:t>ности, юридическое содержание национально-государственных границ имели значение гаранта национальной свободы, то теперь они по существу не имеют больше такого смысла...Уже сейчас можно с уверенностью сказать, что с этой стороны национальная государственность и федерация в целом выполнили свою историческую миссию"("Советское государство и пра</w:t>
      </w:r>
      <w:r>
        <w:rPr>
          <w:snapToGrid w:val="0"/>
          <w:sz w:val="27"/>
        </w:rPr>
        <w:softHyphen/>
        <w:t>во",1961,#12, стр.15,23). Другими словами, поскольку федерация и феде</w:t>
      </w:r>
      <w:r>
        <w:rPr>
          <w:snapToGrid w:val="0"/>
          <w:sz w:val="27"/>
        </w:rPr>
        <w:softHyphen/>
        <w:t>рированные республики уже выполнили свою историческую миссию, они подлежат упразднению.  Вероятно,  в</w:t>
      </w:r>
      <w:r>
        <w:rPr>
          <w:snapToGrid w:val="0"/>
          <w:sz w:val="27"/>
        </w:rPr>
        <w:tab/>
        <w:t>качестве подготовительной меры  по реорганизации союзных республик в административно-территориальные еди</w:t>
      </w:r>
      <w:r>
        <w:rPr>
          <w:snapToGrid w:val="0"/>
          <w:sz w:val="27"/>
        </w:rPr>
        <w:softHyphen/>
        <w:t>ницы обычного русского типа хрущевское руководство задумало и новые филиалы ЦК КПСС - Среднеазиатское бюро ЦК КПСС и Закавказское бюро ЦК КПСС. Такое же бюро, видимо, планировали создать и в Прибалтике. Во главе этих бюро ЦК были поставлены московские партаппаратчики среднего ранга, не являющиеся ни членами, ни кандидатами ЦК. Они руководили центральными комитетами союзных республик Средней Азии и Закавказья, первые секретари которых были членами ЦК КПСС, два из них даже канди</w:t>
      </w:r>
      <w:r>
        <w:rPr>
          <w:snapToGrid w:val="0"/>
          <w:sz w:val="27"/>
        </w:rPr>
        <w:softHyphen/>
        <w:t>датами в члены Политбюро(Мджаванадзе, Рашидов). Так, секретарю одного из московских райкомов Ломоносову было поручено руководить, как пред</w:t>
      </w:r>
      <w:r>
        <w:rPr>
          <w:snapToGrid w:val="0"/>
          <w:sz w:val="27"/>
        </w:rPr>
        <w:softHyphen/>
        <w:t>седателю Среденазиатского бюро ЦК КПСС, четырьмя союзными республиками - Узбекистаном, Таджикистаном, Киргизией и Туркменией. Таким образом, союзные республики, находящиеся по конституции между собой и Москвой в прямой федеративной связи, к тому же, согласно той же конституции, "суверенные" в осуществлении власти в пределах своей территории, были лишены своих, пусть даже бумажных, но все же конституционных прав и поставлены под надзор московского наместника с чрезвычайными правами.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Грубо был нарушен и устав партии, согласно которому центральные комитеты компартий союзных республик находятся в прямой связи и непос</w:t>
      </w:r>
      <w:r>
        <w:rPr>
          <w:snapToGrid w:val="0"/>
          <w:sz w:val="27"/>
        </w:rPr>
        <w:softHyphen/>
        <w:t>редственном подчинении ЦК КПСС.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Не было никакого сомнения, что эта акция находится в общей связи с подготовкой ликвидации федерации и преобразования союзных республик в административно-экономические регионы. К этому выводу приходишь, когда знакомишься с персональным составом названных бюро ЦК. Вот сос</w:t>
      </w:r>
      <w:r>
        <w:rPr>
          <w:snapToGrid w:val="0"/>
          <w:sz w:val="27"/>
        </w:rPr>
        <w:softHyphen/>
        <w:t>тав Среденазиатского бюро. В нем представлены четыре национала - пер</w:t>
      </w:r>
      <w:r>
        <w:rPr>
          <w:snapToGrid w:val="0"/>
          <w:sz w:val="27"/>
        </w:rPr>
        <w:softHyphen/>
        <w:t>вые секретари центральных комитетов перечисленных республик и пять русских чиновников: председатель Среднеазиатского совнархоза, началь</w:t>
      </w:r>
      <w:r>
        <w:rPr>
          <w:snapToGrid w:val="0"/>
          <w:sz w:val="27"/>
        </w:rPr>
        <w:softHyphen/>
        <w:t>ник главного управления по ирригации, начальник Среденазиатского уп</w:t>
      </w:r>
      <w:r>
        <w:rPr>
          <w:snapToGrid w:val="0"/>
          <w:sz w:val="27"/>
        </w:rPr>
        <w:softHyphen/>
        <w:t>равления по хлопководству, управляющий Среднеазстроем и сам председа</w:t>
      </w:r>
      <w:r>
        <w:rPr>
          <w:snapToGrid w:val="0"/>
          <w:sz w:val="27"/>
        </w:rPr>
        <w:softHyphen/>
        <w:t>тель бюро ЦК КПСС.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Из этого состава видны функции бюро ЦК - завершить экономическое районирование в Средней Азии, в результате которого исчезнет их нацио</w:t>
      </w:r>
      <w:r>
        <w:rPr>
          <w:snapToGrid w:val="0"/>
          <w:sz w:val="27"/>
        </w:rPr>
        <w:softHyphen/>
        <w:t>нально-государственный статус.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Это должно было произойти в те же сроки, которые Программа КПСС назвала для построения коммунизма в СССР, - до 1980 года. К этой дате должно было завершиться и слияние всех наций СССР в одну коммунисти</w:t>
      </w:r>
      <w:r>
        <w:rPr>
          <w:snapToGrid w:val="0"/>
          <w:sz w:val="27"/>
        </w:rPr>
        <w:softHyphen/>
        <w:t>ческую нацию. Цитированный автор из Академии наук СССР писал на этот  счет: "Взаимная ассимиляция наций по сути дела денационализирует наци</w:t>
      </w:r>
      <w:r>
        <w:rPr>
          <w:snapToGrid w:val="0"/>
          <w:sz w:val="27"/>
        </w:rPr>
        <w:softHyphen/>
        <w:t>онально-территориальные автономии и даже союзные республики, приближая и с этой стороны советское общество к пункту, за которым полное госу</w:t>
      </w:r>
      <w:r>
        <w:rPr>
          <w:snapToGrid w:val="0"/>
          <w:sz w:val="27"/>
        </w:rPr>
        <w:softHyphen/>
        <w:t>дарственно-правовое слияние наций станет делом обозримого будущего" Думаю, что лучше чем он, сказать я не могу и поэтому выделил слова курсивом.</w:t>
      </w:r>
    </w:p>
    <w:p w:rsidR="00D310B6" w:rsidRDefault="00D310B6">
      <w:pPr>
        <w:ind w:firstLine="567"/>
        <w:jc w:val="both"/>
        <w:rPr>
          <w:snapToGrid w:val="0"/>
          <w:sz w:val="27"/>
          <w:u w:val="double"/>
        </w:rPr>
      </w:pPr>
      <w:r>
        <w:rPr>
          <w:snapToGrid w:val="0"/>
          <w:sz w:val="27"/>
        </w:rPr>
        <w:t>Когда собственные выдвиженцы Хрущева свергли его путем заговора, то все предпринятые и намечаемые им реформы были объявлены плодом его необузданной фантазии, плодом субъективизма и волюнтаризма. Этим объ</w:t>
      </w:r>
      <w:r>
        <w:rPr>
          <w:snapToGrid w:val="0"/>
          <w:sz w:val="27"/>
        </w:rPr>
        <w:softHyphen/>
        <w:t>яснили даже его всемирно-историческую заслугу - разоблачение культа и преступлений сталина, что доказала частичная ресталинизация в эру Бре</w:t>
      </w:r>
      <w:r>
        <w:rPr>
          <w:snapToGrid w:val="0"/>
          <w:sz w:val="27"/>
        </w:rPr>
        <w:softHyphen/>
        <w:t>жнева. Была объявлена ошибочной и его установка на ликвидацию нацио</w:t>
      </w:r>
      <w:r>
        <w:rPr>
          <w:snapToGrid w:val="0"/>
          <w:sz w:val="27"/>
        </w:rPr>
        <w:softHyphen/>
        <w:t>нальных республик в ближайшем будущем. Отсюда и решение брежневского руководства распустить Среднеазиатское и Закавказское бюро ЦК КПСС. Вернулись к испытанной сталинской великодержавной политике денационализации национальностей,рассчитанной на длительный исторический период.</w:t>
      </w:r>
      <w:r>
        <w:rPr>
          <w:snapToGrid w:val="0"/>
          <w:sz w:val="27"/>
          <w:u w:val="double"/>
        </w:rPr>
        <w:t xml:space="preserve"> </w:t>
      </w:r>
    </w:p>
    <w:p w:rsidR="00D310B6" w:rsidRDefault="00D310B6">
      <w:pPr>
        <w:ind w:firstLine="567"/>
        <w:jc w:val="both"/>
        <w:rPr>
          <w:snapToGrid w:val="0"/>
          <w:sz w:val="27"/>
          <w:u w:val="double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 xml:space="preserve">                      НАЦИИ И НАЦИОНАЛЬНЫЕ ЯЗЫКИ В СССР.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На своем 24 съезде партия провозгласила , что термин "советский народ" означает не то, что люди до сих пор считали(обобщающее понятие для людей различных национальностей, живущих при общем для всех со</w:t>
      </w:r>
      <w:r>
        <w:rPr>
          <w:snapToGrid w:val="0"/>
          <w:sz w:val="27"/>
        </w:rPr>
        <w:softHyphen/>
        <w:t>ветском режиме), а некое принципиально новое и даже феноменальное яв</w:t>
      </w:r>
      <w:r>
        <w:rPr>
          <w:snapToGrid w:val="0"/>
          <w:sz w:val="27"/>
        </w:rPr>
        <w:softHyphen/>
        <w:t>ление: "советский народ" - интернациональная нация! Читайте официаль</w:t>
      </w:r>
      <w:r>
        <w:rPr>
          <w:snapToGrid w:val="0"/>
          <w:sz w:val="27"/>
        </w:rPr>
        <w:softHyphen/>
        <w:t>ное определение партии, что такое "советский народ", в котором при</w:t>
      </w:r>
      <w:r>
        <w:rPr>
          <w:snapToGrid w:val="0"/>
          <w:sz w:val="27"/>
        </w:rPr>
        <w:softHyphen/>
        <w:t>сутствуют все признаки нормальной нации: "Советский народ - новая ис</w:t>
      </w:r>
      <w:r>
        <w:rPr>
          <w:snapToGrid w:val="0"/>
          <w:sz w:val="27"/>
        </w:rPr>
        <w:softHyphen/>
        <w:t>торическая , социальная и интернациональная общность людей, имеющая единую территорию, экономику, социалистическую по содержанию культуру, союзное общенародное государство и общую цель - построение коммуниз</w:t>
      </w:r>
      <w:r>
        <w:rPr>
          <w:snapToGrid w:val="0"/>
          <w:sz w:val="27"/>
        </w:rPr>
        <w:softHyphen/>
        <w:t>ма... Общим языком... является русский язык" и тут же приведена цитата из Ленина, что он еще в 1914 году предвидел "уничтожение теперешних национальных перегородок"(БСЭ,т.24,ч.1,стр. 25)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Сталин говорил лишь о "социалистических нациях" Советского Союза, Брежнев пошел дальше Сталина, провозгласив новую единую нацию, которая исчезнет только вместе с исчезновением советской власти. Не страшна была новая догма, страшными оказались её последствия. После 24 съезда последовал ряд решений ЦК КПСС и центральных комитетов компартий союз</w:t>
      </w:r>
      <w:r>
        <w:rPr>
          <w:snapToGrid w:val="0"/>
          <w:sz w:val="27"/>
        </w:rPr>
        <w:softHyphen/>
        <w:t>ных республик о расширении программы изучения русского языка в школах за счет резкого сокращения родного языка. Вот тогда впервые появилась идея не только о постепенно переводе всех типов школ на русский язык обучения, но и о создании специальной сети детских садов в националь</w:t>
      </w:r>
      <w:r>
        <w:rPr>
          <w:snapToGrid w:val="0"/>
          <w:sz w:val="27"/>
        </w:rPr>
        <w:softHyphen/>
        <w:t>ных республиках для нерусских детей на русском языке. В ход пустили и демагогию: "великий русский язык - это язык великого Ленина!" Кто же из националов посмеет не учить язык великого Ленина! Хотя конечной целью языковой политики всегда оставалось превращение русского языка в общий язык для всех нерусских народов, все же такой известный языко</w:t>
      </w:r>
      <w:r>
        <w:rPr>
          <w:snapToGrid w:val="0"/>
          <w:sz w:val="27"/>
        </w:rPr>
        <w:softHyphen/>
        <w:t>вед, как Сталин(работа "Марксизм и языкознание"), решил, что путь к этому лежит через национальную консолидацию, то есть через слияние родственных наций и народностей в отдельные "зональные нации" со свои</w:t>
      </w:r>
      <w:r>
        <w:rPr>
          <w:snapToGrid w:val="0"/>
          <w:sz w:val="27"/>
        </w:rPr>
        <w:softHyphen/>
        <w:t>ми "зональными языками". По лингвистическим признакам языки народов Советского Союза ученые делят на следующие группы: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1. Славянская группа(русские, украинцы, белорусы плюс националь</w:t>
      </w:r>
      <w:r>
        <w:rPr>
          <w:snapToGrid w:val="0"/>
          <w:sz w:val="27"/>
        </w:rPr>
        <w:softHyphen/>
        <w:t>ные подгруппы из западных славян).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2. Тюркская группа(узбеки, казахи, азербайджанцы, туркмены, карачаевцы, балкарцы,  хакасы,  алтайцы, гагаузы, кумыки, ногайцы, уйгуры, шорцы, крымчаки, киргизы, татары, чуваши, башкиры, якуты, каракалпаки, тувинцы и др.)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3. Угро-финская группа(эстонцы, мордва, удмурты, марийцы,коми, карелы и др.)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4. Летто-литовская группа(литовцы, латыши)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5. Армянская группа.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6. Картвельская группа(в основном грузины).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7. Романская группа(в основном молдаване).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8. Евреи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9. Иранская группа( таджики, осетины, курды)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10.Чечено-дагестанская группа( чеченцы, ингуши,бацбитцы, аврцы, лезгины, даргинцы, лакцы и другие)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11.Германская группа(немцы)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12. Абхазо-адыгейская группа(абхазцы, адыгейцы, кабардинцы, чер</w:t>
      </w:r>
      <w:r>
        <w:rPr>
          <w:snapToGrid w:val="0"/>
          <w:sz w:val="27"/>
        </w:rPr>
        <w:softHyphen/>
        <w:t>кесы, абазинцы)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Языковая политика Кремля в отношении каждой из названных групп первоначально ориентировалась на завершение внутригрупповой языковой консолидации и создание для некоторых групп общего литературного языка на основе диалекта ведущего народа. "В условиях социализма могут про</w:t>
      </w:r>
      <w:r>
        <w:rPr>
          <w:snapToGrid w:val="0"/>
          <w:sz w:val="27"/>
        </w:rPr>
        <w:softHyphen/>
        <w:t>исходить частичные процессы добровольного слияния небольших этнических и экстерриториальных национальных групп, вкрапленных в крупные социа</w:t>
      </w:r>
      <w:r>
        <w:rPr>
          <w:snapToGrid w:val="0"/>
          <w:sz w:val="27"/>
        </w:rPr>
        <w:softHyphen/>
        <w:t>листические нации, с этими национальностями... Особенно важным в этом процессе является усвоение сливающимися этнографическими и экстеррито</w:t>
      </w:r>
      <w:r>
        <w:rPr>
          <w:snapToGrid w:val="0"/>
          <w:sz w:val="27"/>
        </w:rPr>
        <w:softHyphen/>
        <w:t>риальными национальными группами языка крупной передовой социалисти</w:t>
      </w:r>
      <w:r>
        <w:rPr>
          <w:snapToGrid w:val="0"/>
          <w:sz w:val="27"/>
        </w:rPr>
        <w:softHyphen/>
        <w:t>ческой нации, среди которых эти националы живут"("Вопросы филосо</w:t>
      </w:r>
      <w:r>
        <w:rPr>
          <w:snapToGrid w:val="0"/>
          <w:sz w:val="27"/>
        </w:rPr>
        <w:softHyphen/>
        <w:t>фии,#9,1961). "Сближение и расцвет наций ... протекает не стихийно, а планомерно... В нашем многонациональном государстве это осуществляется в процессе единого государственного планирования"(там же)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Руководство Брежнева отошло от политики окольной русификации че</w:t>
      </w:r>
      <w:r>
        <w:rPr>
          <w:snapToGrid w:val="0"/>
          <w:sz w:val="27"/>
        </w:rPr>
        <w:softHyphen/>
        <w:t>рез промежуточный этап "зональных языков" и "зональной ассимиляции". Оно предпочло прямой путь "интернационализации" всех языков на основе русского языка.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Пропаганда и навязывание русского языка нерусским народам сопро</w:t>
      </w:r>
      <w:r>
        <w:rPr>
          <w:snapToGrid w:val="0"/>
          <w:sz w:val="27"/>
        </w:rPr>
        <w:softHyphen/>
        <w:t>вождалось немеренным унижением национальных языков, как "бесписьмен</w:t>
      </w:r>
      <w:r>
        <w:rPr>
          <w:snapToGrid w:val="0"/>
          <w:sz w:val="27"/>
        </w:rPr>
        <w:softHyphen/>
        <w:t>ных", "младописьменных" или "бесперспективных" языков.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Если Хрущев объявил изучение родного языка делом добровольным, то Брежнев сделал еще один шаг вперед в политике руссификации - он объявил русский язык не только межгосударственным языком для национальных республик, но и государственным языком для самих республик и их жите</w:t>
      </w:r>
      <w:r>
        <w:rPr>
          <w:snapToGrid w:val="0"/>
          <w:sz w:val="27"/>
        </w:rPr>
        <w:softHyphen/>
        <w:t>лей, хотя формально и нет, по крайней мере, опубликованных, юридичес</w:t>
      </w:r>
      <w:r>
        <w:rPr>
          <w:snapToGrid w:val="0"/>
          <w:sz w:val="27"/>
        </w:rPr>
        <w:softHyphen/>
        <w:t>ких актов такого содержания. Третий его шаг был не менее антинацио</w:t>
      </w:r>
      <w:r>
        <w:rPr>
          <w:snapToGrid w:val="0"/>
          <w:sz w:val="27"/>
        </w:rPr>
        <w:softHyphen/>
        <w:t>нальным: именно брежневское руководство заставило советских историков заново переписать всю историю нерусских народов, положив в её основу новую историческую концепцию. Новая историческая концепция была не только антинаучной, но и кричаще антиисторической. Сверху были заданы три принципа, которые легли в основу этой концепции: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1. Все нерусские народы присоединились к царской империи якобы сами, добровольно;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2. Все национально-освободительные движения, противодействовавшие этому, были реакционными движениями;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3.Включение этих народов в состав старой царской империи было ис</w:t>
      </w:r>
      <w:r>
        <w:rPr>
          <w:snapToGrid w:val="0"/>
          <w:sz w:val="27"/>
        </w:rPr>
        <w:softHyphen/>
        <w:t>торически прогрессивным актом для них.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Таким образом, последователи Ленина вернулись к старому его тези</w:t>
      </w:r>
      <w:r>
        <w:rPr>
          <w:snapToGrid w:val="0"/>
          <w:sz w:val="27"/>
        </w:rPr>
        <w:softHyphen/>
        <w:t>су о слиянии всех наций в одну нацию, тогда как сам он от него отка</w:t>
      </w:r>
      <w:r>
        <w:rPr>
          <w:snapToGrid w:val="0"/>
          <w:sz w:val="27"/>
        </w:rPr>
        <w:softHyphen/>
        <w:t>зался как только встал во главе нового государства. Андропов сделал этот тезис центральным пунктом своей национальной программы в своем докладе к 60-летию образования СССР.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 xml:space="preserve">                СТРАТЕГИЯ ЯЗЫКОВОЙ ДЕНАЦИОНАЛИЗАЦИИ.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Итак, как я уже сказал, наследники Ленина, сохраняя ленинскую ширму, решили вернуться к дореволюционному Ленину и стать на новый "советский" путь "перемалывания народов", чтобы создать одну общую коммунистическую нацию с одним общим языком. Для этой цели была разра</w:t>
      </w:r>
      <w:r>
        <w:rPr>
          <w:snapToGrid w:val="0"/>
          <w:sz w:val="27"/>
        </w:rPr>
        <w:softHyphen/>
        <w:t>ботана новая национальная стратегия, в которой четыре компонента игра</w:t>
      </w:r>
      <w:r>
        <w:rPr>
          <w:snapToGrid w:val="0"/>
          <w:sz w:val="27"/>
        </w:rPr>
        <w:softHyphen/>
        <w:t>ли решающую роль: во-первых, вместо федерации, не меняя её формы, про</w:t>
      </w:r>
      <w:r>
        <w:rPr>
          <w:snapToGrid w:val="0"/>
          <w:sz w:val="27"/>
        </w:rPr>
        <w:softHyphen/>
        <w:t>вести во всех сферах государственной жизни иерархический принцип абсо</w:t>
      </w:r>
      <w:r>
        <w:rPr>
          <w:snapToGrid w:val="0"/>
          <w:sz w:val="27"/>
        </w:rPr>
        <w:softHyphen/>
        <w:t>лютистского централизма, превращающий союзные республики в чисто адми</w:t>
      </w:r>
      <w:r>
        <w:rPr>
          <w:snapToGrid w:val="0"/>
          <w:sz w:val="27"/>
        </w:rPr>
        <w:softHyphen/>
        <w:t>нистративно-географические понятия; во-вторых, отказаться от прежней концепции национальной экономики республик, допуская в этих республи</w:t>
      </w:r>
      <w:r>
        <w:rPr>
          <w:snapToGrid w:val="0"/>
          <w:sz w:val="27"/>
        </w:rPr>
        <w:softHyphen/>
        <w:t>ках только такие "стройки коммунизма", которые составляют интегральную часть общесоюзной экономики, и называя это "разделением труда" между союзными республиками; в-третьих, проводить в союзных республиках та</w:t>
      </w:r>
      <w:r>
        <w:rPr>
          <w:snapToGrid w:val="0"/>
          <w:sz w:val="27"/>
        </w:rPr>
        <w:softHyphen/>
        <w:t>кую социальную политику, которая способствует максимальной, не только классовой, но и национальной нивелировке, для чего практиковать массо</w:t>
      </w:r>
      <w:r>
        <w:rPr>
          <w:snapToGrid w:val="0"/>
          <w:sz w:val="27"/>
        </w:rPr>
        <w:softHyphen/>
        <w:t>вую миграцию славянского населения в прибалтийские, кавказские и вос</w:t>
      </w:r>
      <w:r>
        <w:rPr>
          <w:snapToGrid w:val="0"/>
          <w:sz w:val="27"/>
        </w:rPr>
        <w:softHyphen/>
        <w:t>точноазиатские регионы; в-четвертых, держать курс на перевод всех пар</w:t>
      </w:r>
      <w:r>
        <w:rPr>
          <w:snapToGrid w:val="0"/>
          <w:sz w:val="27"/>
        </w:rPr>
        <w:softHyphen/>
        <w:t>тийных, государственных, хозяйственных, научных учреждений и школ на русский язык, ограничив действие местных языков только сферой пропа</w:t>
      </w:r>
      <w:r>
        <w:rPr>
          <w:snapToGrid w:val="0"/>
          <w:sz w:val="27"/>
        </w:rPr>
        <w:softHyphen/>
        <w:t>ганды, художественной литературы и искусства.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Отцом этой стратегии был сам Сталин. Эту национальную стратегию последовательно и методически проводят и наследники Сталина.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 отношении первых двух компонентов "национальная стратегия" Ста</w:t>
      </w:r>
      <w:r>
        <w:rPr>
          <w:snapToGrid w:val="0"/>
          <w:sz w:val="27"/>
        </w:rPr>
        <w:softHyphen/>
        <w:t>лина имела полный успех по одной общеизвестной причине: он начисто уничтожил местные национальные кадры, которые считал потенциальными врагами новой стратегии, и выдвигал на их место нерасуждающих карь</w:t>
      </w:r>
      <w:r>
        <w:rPr>
          <w:snapToGrid w:val="0"/>
          <w:sz w:val="27"/>
        </w:rPr>
        <w:softHyphen/>
        <w:t>еристов. Что же касается последних двух компонентов - национального лица и национальных языков, то тут дело оказалось сложнее, чем себе его представлял Сталин и сменяющиеся лидеры партии. Уже из определе</w:t>
      </w:r>
      <w:r>
        <w:rPr>
          <w:snapToGrid w:val="0"/>
          <w:sz w:val="27"/>
        </w:rPr>
        <w:softHyphen/>
        <w:t>ния, которое дал Сталин нации, видно, почему партия потерпела пораже</w:t>
      </w:r>
      <w:r>
        <w:rPr>
          <w:snapToGrid w:val="0"/>
          <w:sz w:val="27"/>
        </w:rPr>
        <w:softHyphen/>
        <w:t>ние в этом вопросе.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По Сталину, "Нация есть исторически сложившаяся устойчивая общ</w:t>
      </w:r>
      <w:r>
        <w:rPr>
          <w:snapToGrid w:val="0"/>
          <w:sz w:val="27"/>
        </w:rPr>
        <w:softHyphen/>
        <w:t>ность людей, возникающая на базе общности четырех основных признаков, а именно: на базе общности языка, общности территории, общности эконо</w:t>
      </w:r>
      <w:r>
        <w:rPr>
          <w:snapToGrid w:val="0"/>
          <w:sz w:val="27"/>
        </w:rPr>
        <w:softHyphen/>
        <w:t>мической жизни и общности психического склада, проявляющегося в общ</w:t>
      </w:r>
      <w:r>
        <w:rPr>
          <w:snapToGrid w:val="0"/>
          <w:sz w:val="27"/>
        </w:rPr>
        <w:softHyphen/>
        <w:t>ности специфических особенностей национальной культуры"(Сталин. Национальный вопрос и ленинизм).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Как раз из этого, далеко не полного, определения нации видно, что если территория есть величина данная, то все другие признаки нации сложились тысячелетиями,а потому не только "устойчивы", но и не истре</w:t>
      </w:r>
      <w:r>
        <w:rPr>
          <w:snapToGrid w:val="0"/>
          <w:sz w:val="27"/>
        </w:rPr>
        <w:softHyphen/>
        <w:t>бимы какими-либо декретами.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Чтобы создать общую коммунистическую нацию, надо создать главный и ведущий принцип нации и национальной культуры - один общий для всех язык. Таким языком в условиях России мог быть только русский язык. Эту проблему поставил тоже сам Сталин еще в конце 20-х годов в статье "На</w:t>
      </w:r>
      <w:r>
        <w:rPr>
          <w:snapToGrid w:val="0"/>
          <w:sz w:val="27"/>
        </w:rPr>
        <w:softHyphen/>
        <w:t>циональный вопрос и ленининзм", заявив, что на первом этапе развития советской культуры преобладал приоритет расцвета национальных языков, а вот на втором этапе, по словам Сталина, сами нерусские нации почувс</w:t>
      </w:r>
      <w:r>
        <w:rPr>
          <w:snapToGrid w:val="0"/>
          <w:sz w:val="27"/>
        </w:rPr>
        <w:softHyphen/>
        <w:t>твуют необходимость иметь наряду со своим национальным языком, "один общий, межнациональный язык", то есть нерусские народы сами объявят русский язык сначала вторым, а потом и первым родным языком. Практи</w:t>
      </w:r>
      <w:r>
        <w:rPr>
          <w:snapToGrid w:val="0"/>
          <w:sz w:val="27"/>
        </w:rPr>
        <w:softHyphen/>
        <w:t>ческая языковая политика Кремля отныне переключается на осуществление сталинской идеи создания одного общего языка для всех национальных республик. Значительный вклад в теорию Сталина внес здесь Хрущев, объ</w:t>
      </w:r>
      <w:r>
        <w:rPr>
          <w:snapToGrid w:val="0"/>
          <w:sz w:val="27"/>
        </w:rPr>
        <w:softHyphen/>
        <w:t>явив, что изучение родного языка и обучение детей в школах на родном языке - дело добровольное. После этого стали переводить все школы на русский язык, сохранив родной язык только предметом добровольного изу</w:t>
      </w:r>
      <w:r>
        <w:rPr>
          <w:snapToGrid w:val="0"/>
          <w:sz w:val="27"/>
        </w:rPr>
        <w:softHyphen/>
        <w:t>чения.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Вот как обосновывал орган ЦК КПСС журнал "Вопросы истории КПСС" новый языковый курс партии: "Все большее число родителей нерусской на</w:t>
      </w:r>
      <w:r>
        <w:rPr>
          <w:snapToGrid w:val="0"/>
          <w:sz w:val="27"/>
        </w:rPr>
        <w:softHyphen/>
        <w:t>циональности совершенно добровольно отдают детей в русские школы или ставят вопрос о переводе обучения на русский язык... Опыт показывает, что обучение нерусских детей на русском языке с младшего возраста значительно облегчает им изучение основ наук"("Вопросы истории КПСС",#4,1959)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Эту установку Хрущева и 21 съезда партии последовательно и интен</w:t>
      </w:r>
      <w:r>
        <w:rPr>
          <w:snapToGrid w:val="0"/>
          <w:sz w:val="27"/>
        </w:rPr>
        <w:softHyphen/>
        <w:t>сивно проводил в жизнь Брежнев. Плоды этой языковой политики сказались очень скоро.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Вне всякого сомнения, родители добровольно отдавали своих детей не в национальные школы, а в школы на русском языке, по одной, всем известной причине:только для тех детей открыта была возможность успеш</w:t>
      </w:r>
      <w:r>
        <w:rPr>
          <w:snapToGrid w:val="0"/>
          <w:sz w:val="27"/>
        </w:rPr>
        <w:softHyphen/>
        <w:t>ной жизненной карьеры, кто окончил русскую школу. Для такой карьеры необязательно даже знать родной язык в собственной республике. Таким образом,добровольность выбора языка обучения - русского или родного - на деле выявляется как замаскированная форма русификации.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Во всех программах партия проповедовала расцвет наций и националь</w:t>
      </w:r>
      <w:r>
        <w:rPr>
          <w:snapToGrid w:val="0"/>
          <w:sz w:val="27"/>
        </w:rPr>
        <w:softHyphen/>
        <w:t>ных культур, а на деле проводила планомерную и систематическую денаци</w:t>
      </w:r>
      <w:r>
        <w:rPr>
          <w:snapToGrid w:val="0"/>
          <w:sz w:val="27"/>
        </w:rPr>
        <w:softHyphen/>
        <w:t>онализацию. Объявляя русский язык государственным языком нерусских со</w:t>
      </w:r>
      <w:r>
        <w:rPr>
          <w:snapToGrid w:val="0"/>
          <w:sz w:val="27"/>
        </w:rPr>
        <w:softHyphen/>
        <w:t>ветских союзных республик, также ссылаются на Ленина и на ленинскую национальную политику. Между тем в статье "Нужен ли обязательный госу</w:t>
      </w:r>
      <w:r>
        <w:rPr>
          <w:snapToGrid w:val="0"/>
          <w:sz w:val="27"/>
        </w:rPr>
        <w:softHyphen/>
        <w:t>дарственный язык?" Ленин четко и безаппеляционно утверждал: "Русские марксисты говорят, что необходимо -</w:t>
      </w:r>
      <w:r>
        <w:rPr>
          <w:snapToGrid w:val="0"/>
          <w:sz w:val="27"/>
          <w:u w:val="single"/>
        </w:rPr>
        <w:t xml:space="preserve"> отсутствие</w:t>
      </w:r>
      <w:r>
        <w:rPr>
          <w:snapToGrid w:val="0"/>
          <w:sz w:val="27"/>
        </w:rPr>
        <w:t>(подчеркнуто Лени</w:t>
      </w:r>
      <w:r>
        <w:rPr>
          <w:snapToGrid w:val="0"/>
          <w:sz w:val="27"/>
        </w:rPr>
        <w:softHyphen/>
        <w:t>ным) обязательного государственного языка, при обеспечении населению школ на местных языках и при включении в конституцию основного закона, объявляющего недействительными какие-либо привелегии одной из на</w:t>
      </w:r>
      <w:r>
        <w:rPr>
          <w:snapToGrid w:val="0"/>
          <w:sz w:val="27"/>
        </w:rPr>
        <w:softHyphen/>
        <w:t>ций"(Ленин. О национально-колониальном вопросе, стр. 148)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Вся языковая политика советских правителей является кричащим оп</w:t>
      </w:r>
      <w:r>
        <w:rPr>
          <w:snapToGrid w:val="0"/>
          <w:sz w:val="27"/>
        </w:rPr>
        <w:softHyphen/>
        <w:t>ровержением этих установок Ленина.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КОЛОНИЗАЦИЯ И РУССИФИКАЦИЯ КАК РЫЧАГИ ДЕНАЦИОНАЛИЗАЦИИ.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Цари посылали на завоеванные ими национальные окраины не колонис</w:t>
      </w:r>
      <w:r>
        <w:rPr>
          <w:snapToGrid w:val="0"/>
          <w:sz w:val="27"/>
        </w:rPr>
        <w:softHyphen/>
        <w:t>тов, а армию и бюрократию. Поэтому русское население составляло там еще в 1926 году только пять процентов. Советское правительство, помимо армии и бюрократии, взяло курс еще на массовое заселение национальных республик представителями некоренных национальностей, преимущественно русско-украинским населением. Проводился этот курс колонизации под ло</w:t>
      </w:r>
      <w:r>
        <w:rPr>
          <w:snapToGrid w:val="0"/>
          <w:sz w:val="27"/>
        </w:rPr>
        <w:softHyphen/>
        <w:t>зунгом "постоянного обмена кадрами между нациями", как это записано в третьей "Программе КПСС" Хрущева. Эту программную установку наиболее интенсивно проводил Брежнев в течение 18 лет. Результаты такой прави</w:t>
      </w:r>
      <w:r>
        <w:rPr>
          <w:snapToGrid w:val="0"/>
          <w:sz w:val="27"/>
        </w:rPr>
        <w:softHyphen/>
        <w:t>тельственной политики сказались на деле: на момент 1988 года некорен</w:t>
      </w:r>
      <w:r>
        <w:rPr>
          <w:snapToGrid w:val="0"/>
          <w:sz w:val="27"/>
        </w:rPr>
        <w:softHyphen/>
        <w:t>ное население в национальных республиках составляло более 20 процен</w:t>
      </w:r>
      <w:r>
        <w:rPr>
          <w:snapToGrid w:val="0"/>
          <w:sz w:val="27"/>
        </w:rPr>
        <w:softHyphen/>
        <w:t>тов, а в некоторых даже большинство. Советский философский журнал еще при Хрущеве оценил факт денационализации национальных республик как положительное явление. "В ходе социалистического строительства, в осо</w:t>
      </w:r>
      <w:r>
        <w:rPr>
          <w:snapToGrid w:val="0"/>
          <w:sz w:val="27"/>
        </w:rPr>
        <w:softHyphen/>
        <w:t>бенно отсталых до революции... республиках, ясно проявляется тенденция к  уменьшению  удельного  веса  коренных национальностей...В то же время удельный вес представителей других народов  в  населении  национальных республик  и областей неуклонно увеличивался"("Вопросы философии,#6, 1963, стр. 6). Такой вывод журнал сделал из переписи населения 1959 года, согласно которой в двух союзных республиках, а именно в Ка</w:t>
      </w:r>
      <w:r>
        <w:rPr>
          <w:snapToGrid w:val="0"/>
          <w:sz w:val="27"/>
        </w:rPr>
        <w:softHyphen/>
        <w:t>захстане и Киргизии, коренное население составило, соответственно, 30 и 40 процентов, а в семи национальных союзных республиках некоренное население, главным образом славянское, составило от 33 до 47 процен</w:t>
      </w:r>
      <w:r>
        <w:rPr>
          <w:snapToGrid w:val="0"/>
          <w:sz w:val="27"/>
        </w:rPr>
        <w:softHyphen/>
        <w:t>тов. Еще интенсивнее этот процесс шел в автономных республиках и об</w:t>
      </w:r>
      <w:r>
        <w:rPr>
          <w:snapToGrid w:val="0"/>
          <w:sz w:val="27"/>
        </w:rPr>
        <w:softHyphen/>
        <w:t>ластях. В семи автономных республиках русское население составляло тогда 39 процентов, а в десяти автономных республиках и областях еще больше - 65 процентов. Массовое, в порядке "оргнабора рабочей силы", заселение национальных окраин русским населением советское правитель</w:t>
      </w:r>
      <w:r>
        <w:rPr>
          <w:snapToGrid w:val="0"/>
          <w:sz w:val="27"/>
        </w:rPr>
        <w:softHyphen/>
        <w:t>ство и называет "интернационализацией". Цитированный журнал писал: "Ныне не только республики, но и города и районы, тысячи и тысячи кол</w:t>
      </w:r>
      <w:r>
        <w:rPr>
          <w:snapToGrid w:val="0"/>
          <w:sz w:val="27"/>
        </w:rPr>
        <w:softHyphen/>
        <w:t>лективов предприятий, строек, совхозов и колхозов и даже отдельных бригад стали подлинно интернациональными"(там же)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 чем же стратегический смысл этого "подлинно интернационализма"? Политическая цель - постоянная денационализация республик, военная цель - создание имперских баз со славянским населением в важнейших ра</w:t>
      </w:r>
      <w:r>
        <w:rPr>
          <w:snapToGrid w:val="0"/>
          <w:sz w:val="27"/>
        </w:rPr>
        <w:softHyphen/>
        <w:t>йонов национальных республик, чтобы опереться на них в случае национальных восстаний.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Однако в своей стратегии советское правительство не учло двух факторов: во-первых, растущая нехватка рабочей силы в самой России, связанная с последствиями войны(большие людские потери, замедление прироста русского населения), во-вторых, фактор совсем непредвиденный и с точки зрения марксизма, даже иррациональный, ибо, по марксизму, одинаковые социальные условия имеют одинаковые последствия, - этот фактор - феноменальный демографический взрыв в советских мусульманских республиках, куда было направлено острие "интернационализации". И это в то время, когда в славянских республиках прирост народонаселения имел тенденцию к спаду. Вот официальные данные прироста населения в мусульманских республиках. В 1959 году мусульманское население состав</w:t>
      </w:r>
      <w:r>
        <w:rPr>
          <w:snapToGrid w:val="0"/>
          <w:sz w:val="27"/>
        </w:rPr>
        <w:softHyphen/>
        <w:t>ляло 24 миллиона человек, в 1970 году -35 миллионов, а в 1979 году оно поднялось до 43 миллионов, то есть за 20 лет мусульманское население увеличилось на 20 миллионов человек, тогда как за этот же промежуток времени удельный вес русских в составе населения СССР начал падать. Удельный вес русских в СССР в 1959 году составлял почти 55 процентов, а на 1988 год он колеблется вокруг 50 процентов, а по некоторым оце</w:t>
      </w:r>
      <w:r>
        <w:rPr>
          <w:snapToGrid w:val="0"/>
          <w:sz w:val="27"/>
        </w:rPr>
        <w:softHyphen/>
        <w:t>ночным данным он опустился даже ниже пятидесяти процентов. Все это затрудняло "интернационализацию" на основе "обмена кадрами", но не ос</w:t>
      </w:r>
      <w:r>
        <w:rPr>
          <w:snapToGrid w:val="0"/>
          <w:sz w:val="27"/>
        </w:rPr>
        <w:softHyphen/>
        <w:t>танавливало её. На 27 съезде партии Лигачев сообщил, в чем заключалась сущность национальной политики горбачевского руководства. Он сказал, что при прежних местных руководителях в национальных республиках "бра</w:t>
      </w:r>
      <w:r>
        <w:rPr>
          <w:snapToGrid w:val="0"/>
          <w:sz w:val="27"/>
        </w:rPr>
        <w:softHyphen/>
        <w:t>ли верх местнические, земляческие настроения. Они мешали выдвижению к руководству представителей всех национальностей, мешали межрегиональ</w:t>
      </w:r>
      <w:r>
        <w:rPr>
          <w:snapToGrid w:val="0"/>
          <w:sz w:val="27"/>
        </w:rPr>
        <w:softHyphen/>
        <w:t>ному обмену кадрами, обмену опытными работниками между республиками и центром..."("Правда",28.2.86). Естественно, что под понятиями "местни</w:t>
      </w:r>
      <w:r>
        <w:rPr>
          <w:snapToGrid w:val="0"/>
          <w:sz w:val="27"/>
        </w:rPr>
        <w:softHyphen/>
        <w:t>чество и землячество" он имел в виду старания национальных кадров перед Москвой защищать интересы национальных республик,  что же касается того, что националы "мешают обмену опытными кадрами между республиками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и центром", то тут все ясно: центр хотел "интернационализировать" на</w:t>
      </w:r>
      <w:r>
        <w:rPr>
          <w:snapToGrid w:val="0"/>
          <w:sz w:val="27"/>
        </w:rPr>
        <w:softHyphen/>
        <w:t>циональные республики сверху "опытными кадрами", как это потом случи</w:t>
      </w:r>
      <w:r>
        <w:rPr>
          <w:snapToGrid w:val="0"/>
          <w:sz w:val="27"/>
        </w:rPr>
        <w:softHyphen/>
        <w:t>лось в Казахстане, а в ряде обкомов других республик, где раньше во главе сидели националы, теперь поставлены были "интернационалис</w:t>
      </w:r>
      <w:r>
        <w:rPr>
          <w:snapToGrid w:val="0"/>
          <w:sz w:val="27"/>
        </w:rPr>
        <w:softHyphen/>
        <w:t>ты"-славяне. Какие же кадры эти республики должны были дать в обмен? Рабочих, которые категорически не хотели покидать свои республики. Ко</w:t>
      </w:r>
      <w:r>
        <w:rPr>
          <w:snapToGrid w:val="0"/>
          <w:sz w:val="27"/>
        </w:rPr>
        <w:softHyphen/>
        <w:t xml:space="preserve">нечно, нашлись бы коммунисты и среди среднеазиатских народов, которые согласились бы уехать, чтобы занять командные должности где-нибудь в 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России, но вот вопрос: согласился бы на это сам "интернационалист" Ли</w:t>
      </w:r>
      <w:r>
        <w:rPr>
          <w:snapToGrid w:val="0"/>
          <w:sz w:val="27"/>
        </w:rPr>
        <w:softHyphen/>
        <w:t>гачев - назначить первыми секретарями русских обкомов узбека, киргиза, таджика, туркмена, казаха? Таких случаев в истории советской "интерна</w:t>
      </w:r>
      <w:r>
        <w:rPr>
          <w:snapToGrid w:val="0"/>
          <w:sz w:val="27"/>
        </w:rPr>
        <w:softHyphen/>
        <w:t>циональной" власти никогда не было и не могло быть. Поэтому разговор об "обмене кадрами" не что иное, как лицемерие, призванное прикрывать нечистую "интернациональную" совесть чистейших руссификаторов.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Стратегическая цель миграции - денационализация наций, в конце которой коренное население республик составит национальное меньшинство в собственных республиках. Отсюда ясно, что пришлое население, став большинством в республике, будет претендовать на занятие всех руково</w:t>
      </w:r>
      <w:r>
        <w:rPr>
          <w:snapToGrid w:val="0"/>
          <w:sz w:val="27"/>
        </w:rPr>
        <w:softHyphen/>
        <w:t>дящих постов, да и само существование национальных республик с русским большинством станет анахронизмом.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Русский язык - язык этого большинства - должен был бы заменить во всех сферах жизни местные языки. Что именно такова языковая цель миг</w:t>
      </w:r>
      <w:r>
        <w:rPr>
          <w:snapToGrid w:val="0"/>
          <w:sz w:val="27"/>
        </w:rPr>
        <w:softHyphen/>
        <w:t>рации, сообщил тот же журнал "Вопросы философии": "Растущая подвиж</w:t>
      </w:r>
      <w:r>
        <w:rPr>
          <w:snapToGrid w:val="0"/>
          <w:sz w:val="27"/>
        </w:rPr>
        <w:softHyphen/>
        <w:t>ность населения... способствует постепенному языковому сближению наций и народностей как по линии взаимослияния и взаимообогащения националь</w:t>
      </w:r>
      <w:r>
        <w:rPr>
          <w:snapToGrid w:val="0"/>
          <w:sz w:val="27"/>
        </w:rPr>
        <w:softHyphen/>
        <w:t>ных языков, так и по линии превращения одного из них - русского -в об</w:t>
      </w:r>
      <w:r>
        <w:rPr>
          <w:snapToGrid w:val="0"/>
          <w:sz w:val="27"/>
        </w:rPr>
        <w:softHyphen/>
        <w:t>щий язык всех социалистических наций"(#6,1963,стр.11).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"Взаимообогащение сводилось к массовому засорению национальных языков русскими словами, что же касается превращения русского языка в "общий язык всех", то эта достаточно утопическая цель советского госу</w:t>
      </w:r>
      <w:r>
        <w:rPr>
          <w:snapToGrid w:val="0"/>
          <w:sz w:val="27"/>
        </w:rPr>
        <w:softHyphen/>
        <w:t>дарства не была выполнена. и вот почему. По переписи населения 1979 года русский язык своим родным языком назвали в Средней Азии меньше одного процента населения, в Казахстане два процента, в Балтийских странах около трех процентов, в Азербайджане и Грузии менее двух про</w:t>
      </w:r>
      <w:r>
        <w:rPr>
          <w:snapToGrid w:val="0"/>
          <w:sz w:val="27"/>
        </w:rPr>
        <w:softHyphen/>
        <w:t>центов. Даже а славянских республиках с родственными языками - на Ук</w:t>
      </w:r>
      <w:r>
        <w:rPr>
          <w:snapToGrid w:val="0"/>
          <w:sz w:val="27"/>
        </w:rPr>
        <w:softHyphen/>
        <w:t>раине и Белоруссии, где число школ на национальном языке приближается к нулю, русский язык признан родным языком, соответственно,17 и 25 процентами.</w:t>
      </w:r>
      <w:r>
        <w:rPr>
          <w:snapToGrid w:val="0"/>
          <w:sz w:val="27"/>
          <w:u w:val="single"/>
        </w:rPr>
        <w:t xml:space="preserve"> При таких скромных успехах задача по превращению русского языка в общий для всех язык потребовала бы тысячи лет.</w:t>
      </w:r>
      <w:r>
        <w:rPr>
          <w:snapToGrid w:val="0"/>
          <w:sz w:val="27"/>
        </w:rPr>
        <w:t xml:space="preserve"> Вероятно, к этому выводу пришло и советское правительство, когда придумало новый метод руссификации, который обещал выполнение данной цели в одно-два поколения. Это воспитание нерусских детей в детских садах на русском языке. И этот метод оказался очень действенным. Но время "перестройки и гласности" уже было не за горами. Сдерживаемая много лет волна выр</w:t>
      </w:r>
      <w:r>
        <w:rPr>
          <w:snapToGrid w:val="0"/>
          <w:sz w:val="27"/>
        </w:rPr>
        <w:softHyphen/>
        <w:t>валась на свободу,сметая все на своем пути.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КОНСТИТУЦИЯ СССР 1977 ГОДА И НАЦИОНАЛЬНЫЙ ВОПРОС.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 тех пор, как существуют конституционные государствва, в их конституциях нельзя найти ни одной статьи, которая противоречила бы конституционной практике. Если же случаются нарушения конституции конституции исполнительной властью или даже парламентским большинс</w:t>
      </w:r>
      <w:r>
        <w:rPr>
          <w:snapToGrid w:val="0"/>
          <w:sz w:val="27"/>
        </w:rPr>
        <w:softHyphen/>
        <w:t>твом, то существует высший конституционный суд, независимый и от пра</w:t>
      </w:r>
      <w:r>
        <w:rPr>
          <w:snapToGrid w:val="0"/>
          <w:sz w:val="27"/>
        </w:rPr>
        <w:softHyphen/>
        <w:t>вительства и от парламента, который следит за соблюдением конституции и обязывает государственные органы ликвидировать допущенные нарушения. Теперь давайте посмотрим в Конституцию СССР 1977 года. Это единствен</w:t>
      </w:r>
      <w:r>
        <w:rPr>
          <w:snapToGrid w:val="0"/>
          <w:sz w:val="27"/>
        </w:rPr>
        <w:softHyphen/>
        <w:t>ная и уникальная Конституция из всех известных в истории, в которой были записаны абсолютно фиктивные права союзных национальных респуб</w:t>
      </w:r>
      <w:r>
        <w:rPr>
          <w:snapToGrid w:val="0"/>
          <w:sz w:val="27"/>
        </w:rPr>
        <w:softHyphen/>
        <w:t>лик. Вот хотя бы такие права: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"Статья 76. Союзная республика - суверенное советское социалисти</w:t>
      </w:r>
      <w:r>
        <w:rPr>
          <w:snapToGrid w:val="0"/>
          <w:sz w:val="27"/>
        </w:rPr>
        <w:softHyphen/>
        <w:t>ческое государство". Но что значит "суверенное государство" в юриди</w:t>
      </w:r>
      <w:r>
        <w:rPr>
          <w:snapToGrid w:val="0"/>
          <w:sz w:val="27"/>
        </w:rPr>
        <w:softHyphen/>
        <w:t>ческом смысле этого слова? Возьмем официальное определение из БСЭ: "Суверенитет государственный - верховенство и независимость государс</w:t>
      </w:r>
      <w:r>
        <w:rPr>
          <w:snapToGrid w:val="0"/>
          <w:sz w:val="27"/>
        </w:rPr>
        <w:softHyphen/>
        <w:t>твенной власти, проявляющиеся в соответствующих формах во внутренней и внешнеполитической деятельности государства. Какое же "верховенство" и "независимость" государственной власти осуществляли союзные националь</w:t>
      </w:r>
      <w:r>
        <w:rPr>
          <w:snapToGrid w:val="0"/>
          <w:sz w:val="27"/>
        </w:rPr>
        <w:softHyphen/>
        <w:t>ные республики во внутренней и внешней политике? Стоит так поставить вопрос, чтобы увидеть всю абсурдность утверждения Конституции, что со</w:t>
      </w:r>
      <w:r>
        <w:rPr>
          <w:snapToGrid w:val="0"/>
          <w:sz w:val="27"/>
        </w:rPr>
        <w:softHyphen/>
        <w:t>юзные республики являются "суверенными государствами". Если по Консти</w:t>
      </w:r>
      <w:r>
        <w:rPr>
          <w:snapToGrid w:val="0"/>
          <w:sz w:val="27"/>
        </w:rPr>
        <w:softHyphen/>
        <w:t>туции 1924 года в некоторых областях республики были условно "суверен</w:t>
      </w:r>
      <w:r>
        <w:rPr>
          <w:snapToGrid w:val="0"/>
          <w:sz w:val="27"/>
        </w:rPr>
        <w:softHyphen/>
        <w:t>ны", например, в области народного просвещения или народного здравоох</w:t>
      </w:r>
      <w:r>
        <w:rPr>
          <w:snapToGrid w:val="0"/>
          <w:sz w:val="27"/>
        </w:rPr>
        <w:softHyphen/>
        <w:t>ранения, то теперь и эти отрасли государственной жизни отошли к компе</w:t>
      </w:r>
      <w:r>
        <w:rPr>
          <w:snapToGrid w:val="0"/>
          <w:sz w:val="27"/>
        </w:rPr>
        <w:softHyphen/>
        <w:t>тенции центра, где созданы были Министерство Просвещения СССР и Минис</w:t>
      </w:r>
      <w:r>
        <w:rPr>
          <w:snapToGrid w:val="0"/>
          <w:sz w:val="27"/>
        </w:rPr>
        <w:softHyphen/>
        <w:t>терство Здравоохранения СССР, которые не предусматривались Конституци</w:t>
      </w:r>
      <w:r>
        <w:rPr>
          <w:snapToGrid w:val="0"/>
          <w:sz w:val="27"/>
        </w:rPr>
        <w:softHyphen/>
        <w:t>ей Ленина 1924 года или даже Конституцией 1936 года.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"Статья 80. Союзная республика имеет право вступать в отношения с иностранными государствами, заключать с ними договоры и обмениваться дипломатическими и консульскими представителями, участвовать в дея</w:t>
      </w:r>
      <w:r>
        <w:rPr>
          <w:snapToGrid w:val="0"/>
          <w:sz w:val="27"/>
        </w:rPr>
        <w:softHyphen/>
        <w:t>тельности международных организаций" Какова же конституционная практи</w:t>
      </w:r>
      <w:r>
        <w:rPr>
          <w:snapToGrid w:val="0"/>
          <w:sz w:val="27"/>
        </w:rPr>
        <w:softHyphen/>
        <w:t>ка существовала по данной статье? Украина и Белоруссия входили в сос</w:t>
      </w:r>
      <w:r>
        <w:rPr>
          <w:snapToGrid w:val="0"/>
          <w:sz w:val="27"/>
        </w:rPr>
        <w:softHyphen/>
        <w:t>тав ООН и имели право голосовать на её заседаниях так, как голосовал советский посол, а в других "союзных суверенных государствах" дело обстояло еще проще. В составе правительств один из их членов назывался "министром иностранных дел", но стоило бы ему и его правительству пос</w:t>
      </w:r>
      <w:r>
        <w:rPr>
          <w:snapToGrid w:val="0"/>
          <w:sz w:val="27"/>
        </w:rPr>
        <w:softHyphen/>
        <w:t xml:space="preserve">тавить вопрос перед центром о желании вступить в дипломатические отно- 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шения с иностранными государствами, как такое правительство "суверен</w:t>
      </w:r>
      <w:r>
        <w:rPr>
          <w:snapToGrid w:val="0"/>
          <w:sz w:val="27"/>
        </w:rPr>
        <w:softHyphen/>
        <w:t>ного государства" немедленно исчезло бы.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"Статья 72. За каждой союзной республикой сохраняется право сво</w:t>
      </w:r>
      <w:r>
        <w:rPr>
          <w:snapToGrid w:val="0"/>
          <w:sz w:val="27"/>
        </w:rPr>
        <w:softHyphen/>
        <w:t>бодного выхода из СССР". Эта статья механически перекочевала из Конс</w:t>
      </w:r>
      <w:r>
        <w:rPr>
          <w:snapToGrid w:val="0"/>
          <w:sz w:val="27"/>
        </w:rPr>
        <w:softHyphen/>
        <w:t>титуции 1924 года в Конституцию 1936 года, а оттуда и в брежневскую Конституцию СССР 1977 года. Сотни тысяч представителей национальных партийных кадров и почти вся старая национальная интеллигенция в союз</w:t>
      </w:r>
      <w:r>
        <w:rPr>
          <w:snapToGrid w:val="0"/>
          <w:sz w:val="27"/>
        </w:rPr>
        <w:softHyphen/>
        <w:t>ных республиках были уничтожены в период ежовщины по обвинению в том, что они якобы хотели воспользоваться этой статьей и вывести свою рес</w:t>
      </w:r>
      <w:r>
        <w:rPr>
          <w:snapToGrid w:val="0"/>
          <w:sz w:val="27"/>
        </w:rPr>
        <w:softHyphen/>
        <w:t>публику из состава СССР. Лукьяненко на Украине и Айрикян в Армении, ссылаясь на Конституцию СССР 1977 года о праве каждой союзной респуб</w:t>
      </w:r>
      <w:r>
        <w:rPr>
          <w:snapToGrid w:val="0"/>
          <w:sz w:val="27"/>
        </w:rPr>
        <w:softHyphen/>
        <w:t>лики на выход из СССР, организовали в своих республиках движение за такой выход. Естественно, что они со своими сторонниками были аресто</w:t>
      </w:r>
      <w:r>
        <w:rPr>
          <w:snapToGrid w:val="0"/>
          <w:sz w:val="27"/>
        </w:rPr>
        <w:softHyphen/>
        <w:t>ваны и заключены в концлагеря на долгие сроки. То же самое происходило в Эстонии, Латвии и Литве, где массовые репрессии за сопротивление со</w:t>
      </w:r>
      <w:r>
        <w:rPr>
          <w:snapToGrid w:val="0"/>
          <w:sz w:val="27"/>
        </w:rPr>
        <w:softHyphen/>
        <w:t>ветскому империализму и его грубо руссификаторской политике продолжа</w:t>
      </w:r>
      <w:r>
        <w:rPr>
          <w:snapToGrid w:val="0"/>
          <w:sz w:val="27"/>
        </w:rPr>
        <w:softHyphen/>
        <w:t>лись до перестроечных времен и, как я подозреваю, позже.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Структура власти в союзных республиках. По форме "правительство</w:t>
      </w:r>
      <w:r>
        <w:rPr>
          <w:snapToGrid w:val="0"/>
          <w:sz w:val="27"/>
        </w:rPr>
        <w:softHyphen/>
        <w:t>вали" местные кадры, а по существу правили московские имперские кадры. На практике этот имперский принцип руководства осуществлялся так. Во всех союзных республиках, кроме Казахстана, первые секретари ЦК партий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- люди коренной национальности, а вторые секретари, которые заведуют кадрами республики, - московские ставленники. Во всех отделах ЦК, где шеф - национал, его первым заместителем был товарищ из Москвы. Во гла</w:t>
      </w:r>
      <w:r>
        <w:rPr>
          <w:snapToGrid w:val="0"/>
          <w:sz w:val="27"/>
        </w:rPr>
        <w:softHyphen/>
        <w:t>ве Совета Министров республики стоял национал, а его первый замести</w:t>
      </w:r>
      <w:r>
        <w:rPr>
          <w:snapToGrid w:val="0"/>
          <w:sz w:val="27"/>
        </w:rPr>
        <w:softHyphen/>
        <w:t>тель - из центра. И т.д.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 национальных республиках есть должности, которые вообще не до</w:t>
      </w:r>
      <w:r>
        <w:rPr>
          <w:snapToGrid w:val="0"/>
          <w:sz w:val="27"/>
        </w:rPr>
        <w:softHyphen/>
        <w:t>верялись националам: начальники гарнизонов, командующие военными окру</w:t>
      </w:r>
      <w:r>
        <w:rPr>
          <w:snapToGrid w:val="0"/>
          <w:sz w:val="27"/>
        </w:rPr>
        <w:softHyphen/>
        <w:t>гами. В Туркестанских республиках, как правило, не назначали туркес</w:t>
      </w:r>
      <w:r>
        <w:rPr>
          <w:snapToGrid w:val="0"/>
          <w:sz w:val="27"/>
        </w:rPr>
        <w:softHyphen/>
        <w:t>танцев председателями КГБ и командирами пограничных отрядов. Той же практики придерживались на Кавказе, в Прибалтийских республиках и Мол</w:t>
      </w:r>
      <w:r>
        <w:rPr>
          <w:snapToGrid w:val="0"/>
          <w:sz w:val="27"/>
        </w:rPr>
        <w:softHyphen/>
        <w:t>давии.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Все заседания и собрания высших органов власти в национальных республиках должны были проводиться на русском языке, ибо русские ра</w:t>
      </w:r>
      <w:r>
        <w:rPr>
          <w:snapToGrid w:val="0"/>
          <w:sz w:val="27"/>
        </w:rPr>
        <w:softHyphen/>
        <w:t>ботники, которые работали там иногда десятилетиями, не обязаны изучать местный язык, а национальные работники, начиная от председателя сель</w:t>
      </w:r>
      <w:r>
        <w:rPr>
          <w:snapToGrid w:val="0"/>
          <w:sz w:val="27"/>
        </w:rPr>
        <w:softHyphen/>
        <w:t>совета, обязаны были знать русский язык - иначе нельзя было получить соответствующей должности.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"Статья 70. СССР - единое союзное многонациональное государство, образованное на основе принципа социалистического федерализма в ре</w:t>
      </w:r>
      <w:r>
        <w:rPr>
          <w:snapToGrid w:val="0"/>
          <w:sz w:val="27"/>
        </w:rPr>
        <w:softHyphen/>
        <w:t>зультате свободного самоопределения наций и добровольного объединения равноправных советских социалистических республик". Из курса истории мы можем видеть, что ни одна республика к советской России добровольно не присоединялась. Все нерусские народы через несколько месяцев после захвата власти большевиками в Петрограде торжественно объявили о своем выходе из России и создании своих независимых государств. Ленин, Троц</w:t>
      </w:r>
      <w:r>
        <w:rPr>
          <w:snapToGrid w:val="0"/>
          <w:sz w:val="27"/>
        </w:rPr>
        <w:softHyphen/>
        <w:t>кий, Сталин на штыках Красной Армии присоединили их обратно к России.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Что же касается федерализма, то это тоже чистейшая фикция. В ис</w:t>
      </w:r>
      <w:r>
        <w:rPr>
          <w:snapToGrid w:val="0"/>
          <w:sz w:val="27"/>
        </w:rPr>
        <w:softHyphen/>
        <w:t>тории еще не было государств, начиная с восточных деспотий и кончая фашистскими государствами в Европе, где централизм, абсолютизм и тота</w:t>
      </w:r>
      <w:r>
        <w:rPr>
          <w:snapToGrid w:val="0"/>
          <w:sz w:val="27"/>
        </w:rPr>
        <w:softHyphen/>
        <w:t>литаризм достигли бы такой вершины совершенства, как именно в Советс</w:t>
      </w:r>
      <w:r>
        <w:rPr>
          <w:snapToGrid w:val="0"/>
          <w:sz w:val="27"/>
        </w:rPr>
        <w:softHyphen/>
        <w:t>ком Союзе.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Поэтому и национальный вопрос рассматривался в таком государстве как колониальный, только его так не называли, а прикрывали бутафорией федерации, выдавая её за реальность.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Согласно предыдущим советским конституциям, в Совет Национальнос</w:t>
      </w:r>
      <w:r>
        <w:rPr>
          <w:snapToGrid w:val="0"/>
          <w:sz w:val="27"/>
        </w:rPr>
        <w:softHyphen/>
        <w:t>тей посылали исключительно представителей коренной национальности со</w:t>
      </w:r>
      <w:r>
        <w:rPr>
          <w:snapToGrid w:val="0"/>
          <w:sz w:val="27"/>
        </w:rPr>
        <w:softHyphen/>
        <w:t>юзных республик и областей, чтобы выслушать их специфические нацио</w:t>
      </w:r>
      <w:r>
        <w:rPr>
          <w:snapToGrid w:val="0"/>
          <w:sz w:val="27"/>
        </w:rPr>
        <w:softHyphen/>
        <w:t>нальные нужды и национальные проблемы, теперь же во многих случаях, иногда наполовину, коренные национальности в республиках и областях представлены в Совете национальностей русскими, преимущественно руко</w:t>
      </w:r>
      <w:r>
        <w:rPr>
          <w:snapToGrid w:val="0"/>
          <w:sz w:val="27"/>
        </w:rPr>
        <w:softHyphen/>
        <w:t>водящими чиновниками из Москвы. Таковы слова и дела Конституции СССР по национальному вопросу.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Согласно Конституции СССР 1977 года, высшим органом государствен</w:t>
      </w:r>
      <w:r>
        <w:rPr>
          <w:snapToGrid w:val="0"/>
          <w:sz w:val="27"/>
        </w:rPr>
        <w:softHyphen/>
        <w:t>ной власти является Верховный Совет СССР, но каждый советский гражда</w:t>
      </w:r>
      <w:r>
        <w:rPr>
          <w:snapToGrid w:val="0"/>
          <w:sz w:val="27"/>
        </w:rPr>
        <w:softHyphen/>
        <w:t>нин знал, что высшим органом государственной власти являлся не сам го</w:t>
      </w:r>
      <w:r>
        <w:rPr>
          <w:snapToGrid w:val="0"/>
          <w:sz w:val="27"/>
        </w:rPr>
        <w:softHyphen/>
        <w:t>сударственный орган, а партийный орган - Политбюро, которое даже не указано в Конституции. Согласно той же Конституции, правительством СССР является Совет Министров СССР, а на деле правительством СССР яв</w:t>
      </w:r>
      <w:r>
        <w:rPr>
          <w:snapToGrid w:val="0"/>
          <w:sz w:val="27"/>
        </w:rPr>
        <w:softHyphen/>
        <w:t>лялся Секретариат ЦК и его отделы, которым прямо подчинялись формаль</w:t>
      </w:r>
      <w:r>
        <w:rPr>
          <w:snapToGrid w:val="0"/>
          <w:sz w:val="27"/>
        </w:rPr>
        <w:softHyphen/>
        <w:t>ные министры СССР. Так что Верховный Совет СССР - не парламент, не за</w:t>
      </w:r>
      <w:r>
        <w:rPr>
          <w:snapToGrid w:val="0"/>
          <w:sz w:val="27"/>
        </w:rPr>
        <w:softHyphen/>
        <w:t>конодатель, как его считает Конституция, а просто-напросто бутафория, лже-парламент, созданный, чтобы придать коммунистической диктатуре внешне конституционно-демократический фасад и декорум правового госу</w:t>
      </w:r>
      <w:r>
        <w:rPr>
          <w:snapToGrid w:val="0"/>
          <w:sz w:val="27"/>
        </w:rPr>
        <w:softHyphen/>
        <w:t>дарства.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Только одна  статья в Конституции 1977 года имеет реальную силу и точно соответствует советской действительности.  Это статья 6, которая гласит: "Руководящей  и направляющей силой советского общества,  ядром его политической системы,  государственных и общественных  организаций является Коммунистическая партия Советского Союза".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Таким образом, Верховный Совет СССР сам по себе не имел никакой власти, если не считать властью его обязанность единодушно голосовать за законы и решения, которые ему преподносил Политбюро и Пленум ЦК КПСС.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"Статья 109. Верховный Совет СССР состоит из двух палат: Совет Со</w:t>
      </w:r>
      <w:r>
        <w:rPr>
          <w:snapToGrid w:val="0"/>
          <w:sz w:val="27"/>
        </w:rPr>
        <w:softHyphen/>
        <w:t>юза и Совет Национальностей... палаты равноправны." В статье 110 ска</w:t>
      </w:r>
      <w:r>
        <w:rPr>
          <w:snapToGrid w:val="0"/>
          <w:sz w:val="27"/>
        </w:rPr>
        <w:softHyphen/>
        <w:t>зано: "Совет Союза и Совет Национальностей состоит из равного числа депутатов... Совет Союза избирается по избирательным округам с равной численностью населения. Совет Национальностей избирается по норме 32 депутата от каждой союзной республики, 11 депутатов от каждой автоном</w:t>
      </w:r>
      <w:r>
        <w:rPr>
          <w:snapToGrid w:val="0"/>
          <w:sz w:val="27"/>
        </w:rPr>
        <w:softHyphen/>
        <w:t>ной республики, 5 депутатов от каждой автономной области и один депу</w:t>
      </w:r>
      <w:r>
        <w:rPr>
          <w:snapToGrid w:val="0"/>
          <w:sz w:val="27"/>
        </w:rPr>
        <w:softHyphen/>
        <w:t>тат от каждого автономного округа." Из этого человек, не знакомый с процедурой формирования Совета Национальностей Верховного Совета СССР, может заключить, что здесь дело обстояло точно так же, как и в старых советских конституциях. Иначе говоря, в Совет Национальностей от РСФСР входили русские, от Украины - украинцы, от Узбекистана - узбеки и.т.д. Что же касается Совета Союза, то туда входили депутаты пропорционально численности населения каждой союзной республики. Вот как раз в этом важнейшем вопросе конституции в многонациональном государстве советс</w:t>
      </w:r>
      <w:r>
        <w:rPr>
          <w:snapToGrid w:val="0"/>
          <w:sz w:val="27"/>
        </w:rPr>
        <w:softHyphen/>
        <w:t>кие лидеры сумели противопоставить своей писанной "Конституции" анти</w:t>
      </w:r>
      <w:r>
        <w:rPr>
          <w:snapToGrid w:val="0"/>
          <w:sz w:val="27"/>
        </w:rPr>
        <w:softHyphen/>
        <w:t>конституционную практику виртуозного обмана. Вполне нормально, что в силу того, что русские составляли большинство населения СССР, они по</w:t>
      </w:r>
      <w:r>
        <w:rPr>
          <w:snapToGrid w:val="0"/>
          <w:sz w:val="27"/>
        </w:rPr>
        <w:softHyphen/>
        <w:t>сылали большинство депутатов в Совет Союза СССР, плюс еще 32 депутата от РСФСР. Прямым издевательством над малыми народами является тот факт, что кроме этих вышеперечисленных депутатов советское правитель</w:t>
      </w:r>
      <w:r>
        <w:rPr>
          <w:snapToGrid w:val="0"/>
          <w:sz w:val="27"/>
        </w:rPr>
        <w:softHyphen/>
        <w:t>ство посылало в Совет Национальностей большое число русских депутатов от всех нерусских республик и областей, абсолютно непропорциональное численности русского населения там. К примеру, возьмем одни из выборов в ВС СССР - и одну из республик - Узбекистан: в Совет Союза там выбра</w:t>
      </w:r>
      <w:r>
        <w:rPr>
          <w:snapToGrid w:val="0"/>
          <w:sz w:val="27"/>
        </w:rPr>
        <w:softHyphen/>
        <w:t>но 39 человек, из них 13 русских. В Совет Национальностей выбрано 32 человека, из них 7 русских, если добавить сюда 3 русских, избранных в Кара-Калпакии, то получается, что в ВС СССР посланы от Узбекистана 23 русских депутата, то есть куда больше, чем полагается русскому мень</w:t>
      </w:r>
      <w:r>
        <w:rPr>
          <w:snapToGrid w:val="0"/>
          <w:sz w:val="27"/>
        </w:rPr>
        <w:softHyphen/>
        <w:t>шинству в Узбекистане. Та же картина и на Кавказе. Вот еще некоторые избранные примеры: от Дагестана в Совет Национальностей избрано 11 де</w:t>
      </w:r>
      <w:r>
        <w:rPr>
          <w:snapToGrid w:val="0"/>
          <w:sz w:val="27"/>
        </w:rPr>
        <w:softHyphen/>
        <w:t>путатов, из них 4 русских; от Чечено-Ингушетии в СН избрано 11 депута</w:t>
      </w:r>
      <w:r>
        <w:rPr>
          <w:snapToGrid w:val="0"/>
          <w:sz w:val="27"/>
        </w:rPr>
        <w:softHyphen/>
        <w:t>тов, из них 7 русских; от Северной Осетии - 11 депутатов - 7 русских; от Кабардино-Балкарии - 11 депутатов - 8 русских. Это в автономных республиках. А в автономных областях - Адыгее и Карачаево-Черкесии в СН избраны по пять депутатов, из них, в каждом случае, - трое русс</w:t>
      </w:r>
      <w:r>
        <w:rPr>
          <w:snapToGrid w:val="0"/>
          <w:sz w:val="27"/>
        </w:rPr>
        <w:softHyphen/>
        <w:t>ких. На языке советской пропаганды это называлось: все народы СССР равны между собой, но практика показывает, прямо по утопии Оруэлла "1984", что "большой брат" "равнее", чем другие.</w:t>
      </w:r>
    </w:p>
    <w:p w:rsidR="00D310B6" w:rsidRDefault="00D310B6">
      <w:pPr>
        <w:ind w:firstLine="567"/>
        <w:jc w:val="center"/>
        <w:rPr>
          <w:snapToGrid w:val="0"/>
          <w:sz w:val="27"/>
        </w:rPr>
      </w:pPr>
    </w:p>
    <w:p w:rsidR="00D310B6" w:rsidRDefault="00D310B6">
      <w:pPr>
        <w:ind w:firstLine="567"/>
        <w:jc w:val="center"/>
        <w:rPr>
          <w:snapToGrid w:val="0"/>
          <w:sz w:val="27"/>
        </w:rPr>
      </w:pPr>
      <w:r>
        <w:rPr>
          <w:snapToGrid w:val="0"/>
          <w:sz w:val="27"/>
        </w:rPr>
        <w:t>ЗАКЛЮЧЕНИЕ.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Изучая материалы по данной теме, я решал один вопрос. Напомню его: закономерны или случайны межнациональные конфликты, происходившие и происходящие сейчас на территории бывшего СССР. И пришел к очень оп</w:t>
      </w:r>
      <w:r>
        <w:rPr>
          <w:snapToGrid w:val="0"/>
          <w:sz w:val="27"/>
        </w:rPr>
        <w:softHyphen/>
        <w:t>ределенному выводу. Но, чтобы сделать его, пришлось отбросить все мо</w:t>
      </w:r>
      <w:r>
        <w:rPr>
          <w:snapToGrid w:val="0"/>
          <w:sz w:val="27"/>
        </w:rPr>
        <w:softHyphen/>
        <w:t>рально-этические принципы и нормы. Итак, мысль моя такова: все межна</w:t>
      </w:r>
      <w:r>
        <w:rPr>
          <w:snapToGrid w:val="0"/>
          <w:sz w:val="27"/>
        </w:rPr>
        <w:softHyphen/>
        <w:t>циональные конфликты последнего времени происходят из-за крайне непос</w:t>
      </w:r>
      <w:r>
        <w:rPr>
          <w:snapToGrid w:val="0"/>
          <w:sz w:val="27"/>
        </w:rPr>
        <w:softHyphen/>
        <w:t>ледовательной политики большевиков(если кому-то нравится больше, со</w:t>
      </w:r>
      <w:r>
        <w:rPr>
          <w:snapToGrid w:val="0"/>
          <w:sz w:val="27"/>
        </w:rPr>
        <w:softHyphen/>
        <w:t>ветской власти,но я считаю, что советская власть существовала в корот</w:t>
      </w:r>
      <w:r>
        <w:rPr>
          <w:snapToGrid w:val="0"/>
          <w:sz w:val="27"/>
        </w:rPr>
        <w:softHyphen/>
        <w:t>кий период от февраля до октября 1917 года, далее - диктатура пролета</w:t>
      </w:r>
      <w:r>
        <w:rPr>
          <w:snapToGrid w:val="0"/>
          <w:sz w:val="27"/>
        </w:rPr>
        <w:softHyphen/>
        <w:t>риата). Еще раз подчеркну - мой вывод вне всяких морально-этических концепций. Так вот, ленинская идея создать денационализированный ком</w:t>
      </w:r>
      <w:r>
        <w:rPr>
          <w:snapToGrid w:val="0"/>
          <w:sz w:val="27"/>
        </w:rPr>
        <w:softHyphen/>
        <w:t>мунистический гибрид - советского человека - не так уж плоха, как ка</w:t>
      </w:r>
      <w:r>
        <w:rPr>
          <w:snapToGrid w:val="0"/>
          <w:sz w:val="27"/>
        </w:rPr>
        <w:softHyphen/>
        <w:t>жется на первый взгляд. Давайте разберемся, что сулила нам её реализа</w:t>
      </w:r>
      <w:r>
        <w:rPr>
          <w:snapToGrid w:val="0"/>
          <w:sz w:val="27"/>
        </w:rPr>
        <w:softHyphen/>
        <w:t>ция - отсутствие всяких конфликтов на национальной почве, централизо</w:t>
      </w:r>
      <w:r>
        <w:rPr>
          <w:snapToGrid w:val="0"/>
          <w:sz w:val="27"/>
        </w:rPr>
        <w:softHyphen/>
        <w:t>ванное государство, власть рабочих и крестьян, в конце концов, а не русских рабочих и крестьян,а если говорить точнее, русской коммунист</w:t>
      </w:r>
      <w:r>
        <w:rPr>
          <w:snapToGrid w:val="0"/>
          <w:sz w:val="27"/>
        </w:rPr>
        <w:softHyphen/>
        <w:t>ческой элиты - административно-командной системы(которую все так руга</w:t>
      </w:r>
      <w:r>
        <w:rPr>
          <w:snapToGrid w:val="0"/>
          <w:sz w:val="27"/>
        </w:rPr>
        <w:softHyphen/>
        <w:t>ют и проклинают, забывая тот очевидный факт, что без нее Советский Со</w:t>
      </w:r>
      <w:r>
        <w:rPr>
          <w:snapToGrid w:val="0"/>
          <w:sz w:val="27"/>
        </w:rPr>
        <w:softHyphen/>
        <w:t>юз не победил бы в Великой Отечественной Войне, ибо, согласно исследо</w:t>
      </w:r>
      <w:r>
        <w:rPr>
          <w:snapToGrid w:val="0"/>
          <w:sz w:val="27"/>
        </w:rPr>
        <w:softHyphen/>
        <w:t>ваниям известного социолога Карла Манхейма, нормальное(демократичес</w:t>
      </w:r>
      <w:r>
        <w:rPr>
          <w:snapToGrid w:val="0"/>
          <w:sz w:val="27"/>
        </w:rPr>
        <w:softHyphen/>
        <w:t>кое) общество не успело бы перестроить страну на военные рельсы так быстро).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Отрицательные последствия таковы - потеря национальной культуры, языка, традиций. Но с точки зрения идеи социальной справедливости - это мелочь.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Надеюсь, что в данной работе я освятил все аспекты государствен</w:t>
      </w:r>
      <w:r>
        <w:rPr>
          <w:snapToGrid w:val="0"/>
          <w:sz w:val="27"/>
        </w:rPr>
        <w:softHyphen/>
        <w:t>но-правовой политики в национальном вопросе, кроме одного - я созна</w:t>
      </w:r>
      <w:r>
        <w:rPr>
          <w:snapToGrid w:val="0"/>
          <w:sz w:val="27"/>
        </w:rPr>
        <w:softHyphen/>
        <w:t>тельно оставил за границами этого реферата "интернациональную помощь" Афганистану. На мой взгляд, это отдельная и очень широкая тема и ка</w:t>
      </w:r>
      <w:r>
        <w:rPr>
          <w:snapToGrid w:val="0"/>
          <w:sz w:val="27"/>
        </w:rPr>
        <w:softHyphen/>
        <w:t>саться её поверхностно - недопустимо.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Теперь остается вернуться к тем самым морально-этическим принци</w:t>
      </w:r>
      <w:r>
        <w:rPr>
          <w:snapToGrid w:val="0"/>
          <w:sz w:val="27"/>
        </w:rPr>
        <w:softHyphen/>
        <w:t>пам, которые я сознательно опустил в начале вывода. Так вот, через призму общечеловеческих ценностей, в Советском Союзе происходил ги</w:t>
      </w:r>
      <w:r>
        <w:rPr>
          <w:snapToGrid w:val="0"/>
          <w:sz w:val="27"/>
        </w:rPr>
        <w:softHyphen/>
        <w:t>гантский эксперимент, творителей которого можно с чистой совестью наз</w:t>
      </w:r>
      <w:r>
        <w:rPr>
          <w:snapToGrid w:val="0"/>
          <w:sz w:val="27"/>
        </w:rPr>
        <w:softHyphen/>
        <w:t>вать преступниками. Но какой смысл уподобляться Сталину и вешать ярлы</w:t>
      </w:r>
      <w:r>
        <w:rPr>
          <w:snapToGrid w:val="0"/>
          <w:sz w:val="27"/>
        </w:rPr>
        <w:softHyphen/>
        <w:t>ки?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Есть еще один немаловажный момент - с точки зрения определенного круга историков, Советский Союз( в смысле центральной власти) являлся тем сдерживающим фактором межнациональных конфликтов, который давил на все республики одновременно и заставлял их не вспоминать старые нацио</w:t>
      </w:r>
      <w:r>
        <w:rPr>
          <w:snapToGrid w:val="0"/>
          <w:sz w:val="27"/>
        </w:rPr>
        <w:softHyphen/>
        <w:t>нальные конфликты на почве религии, территории и т.д., а сопротивлять</w:t>
      </w:r>
      <w:r>
        <w:rPr>
          <w:snapToGrid w:val="0"/>
          <w:sz w:val="27"/>
        </w:rPr>
        <w:softHyphen/>
        <w:t>ся давлению именно центра и объединяться на этой почве.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Исходя из всех этих выводов, я могу утверждать, что межнациональ</w:t>
      </w:r>
      <w:r>
        <w:rPr>
          <w:snapToGrid w:val="0"/>
          <w:sz w:val="27"/>
        </w:rPr>
        <w:softHyphen/>
        <w:t>ные конфликты на территории бывшего СССР являются результатом ломки старых отношений и неизбежны просто по определению(и по вышеперечис</w:t>
      </w:r>
      <w:r>
        <w:rPr>
          <w:snapToGrid w:val="0"/>
          <w:sz w:val="27"/>
        </w:rPr>
        <w:softHyphen/>
        <w:t>ленным причинам). Решить их может только время.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both"/>
        <w:rPr>
          <w:snapToGrid w:val="0"/>
          <w:sz w:val="27"/>
        </w:rPr>
      </w:pPr>
    </w:p>
    <w:p w:rsidR="00D310B6" w:rsidRDefault="00D310B6">
      <w:pPr>
        <w:ind w:firstLine="567"/>
        <w:jc w:val="center"/>
        <w:rPr>
          <w:snapToGrid w:val="0"/>
          <w:sz w:val="27"/>
        </w:rPr>
      </w:pPr>
      <w:r>
        <w:rPr>
          <w:snapToGrid w:val="0"/>
          <w:sz w:val="27"/>
        </w:rPr>
        <w:t>СПИСОК ИСПОЛЬЗУЕМОЙ ЛИТЕРАТУРЫ: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1. Н. Верт "История Советского государства"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2. Дж. Хоскинг "История Советского Союза"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3. С. Хрущев "Никита Хрущев: Кризисы и ракеты"</w:t>
      </w:r>
    </w:p>
    <w:p w:rsidR="00D310B6" w:rsidRDefault="00D310B6">
      <w:pPr>
        <w:ind w:firstLine="567"/>
        <w:jc w:val="both"/>
        <w:rPr>
          <w:snapToGrid w:val="0"/>
          <w:sz w:val="27"/>
        </w:rPr>
      </w:pPr>
      <w:r>
        <w:rPr>
          <w:snapToGrid w:val="0"/>
          <w:sz w:val="27"/>
        </w:rPr>
        <w:t>4. А. Авторханов "Империя Кремля. Советский тип колониализма"</w:t>
      </w:r>
    </w:p>
    <w:p w:rsidR="00D310B6" w:rsidRDefault="00D310B6">
      <w:pPr>
        <w:ind w:firstLine="567"/>
        <w:jc w:val="both"/>
        <w:rPr>
          <w:sz w:val="27"/>
        </w:rPr>
      </w:pPr>
      <w:r>
        <w:rPr>
          <w:snapToGrid w:val="0"/>
          <w:sz w:val="27"/>
        </w:rPr>
        <w:t xml:space="preserve">5. Большая Советская Энциклопедия </w:t>
      </w:r>
      <w:bookmarkStart w:id="10" w:name="_GoBack"/>
      <w:bookmarkEnd w:id="10"/>
    </w:p>
    <w:sectPr w:rsidR="00D310B6">
      <w:footerReference w:type="even" r:id="rId6"/>
      <w:footerReference w:type="default" r:id="rId7"/>
      <w:pgSz w:w="11907" w:h="16840" w:code="9"/>
      <w:pgMar w:top="567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B6" w:rsidRDefault="00D310B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18</w:t>
    </w:r>
  </w:p>
  <w:p w:rsidR="00D310B6" w:rsidRDefault="00D310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B6" w:rsidRDefault="00832DC9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D310B6" w:rsidRDefault="00D310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DC9"/>
    <w:rsid w:val="0026682F"/>
    <w:rsid w:val="00832DC9"/>
    <w:rsid w:val="00D310B6"/>
    <w:rsid w:val="00D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8344263-005E-4CB3-A280-A12A912D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ind w:right="176"/>
      <w:jc w:val="center"/>
      <w:outlineLvl w:val="1"/>
    </w:pPr>
    <w:rPr>
      <w:b/>
      <w:snapToGrid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napToGrid w:val="0"/>
      <w:sz w:val="26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8090</Words>
  <Characters>46118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ПОСЛЕСТАЛИНСКАЯ НАЦИОНАЛЬНАЯ ПОЛИТИКА СССР</vt:lpstr>
    </vt:vector>
  </TitlesOfParts>
  <Company>S&amp;U</Company>
  <LinksUpToDate>false</LinksUpToDate>
  <CharactersWithSpaces>54100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ПОСЛЕСТАЛИНСКАЯ НАЦИОНАЛЬНАЯ ПОЛИТИКА СССР</dc:title>
  <dc:subject/>
  <dc:creator>Sima</dc:creator>
  <cp:keywords/>
  <cp:lastModifiedBy>Irina</cp:lastModifiedBy>
  <cp:revision>2</cp:revision>
  <cp:lastPrinted>1999-12-22T23:19:00Z</cp:lastPrinted>
  <dcterms:created xsi:type="dcterms:W3CDTF">2014-08-05T05:35:00Z</dcterms:created>
  <dcterms:modified xsi:type="dcterms:W3CDTF">2014-08-05T05:35:00Z</dcterms:modified>
</cp:coreProperties>
</file>