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C50" w:rsidRDefault="00D74C50" w:rsidP="003C34B5">
      <w:pPr>
        <w:spacing w:line="240" w:lineRule="atLeast"/>
        <w:jc w:val="both"/>
      </w:pPr>
    </w:p>
    <w:p w:rsidR="00984BC9" w:rsidRDefault="00984BC9" w:rsidP="003C34B5">
      <w:pPr>
        <w:spacing w:line="240" w:lineRule="atLeast"/>
        <w:jc w:val="both"/>
      </w:pPr>
      <w:r>
        <w:t>Постановка (организация) бухгалтерского учета</w:t>
      </w:r>
    </w:p>
    <w:p w:rsidR="00984BC9" w:rsidRDefault="00984BC9" w:rsidP="003C34B5">
      <w:pPr>
        <w:spacing w:line="240" w:lineRule="atLeast"/>
        <w:jc w:val="both"/>
      </w:pPr>
    </w:p>
    <w:p w:rsidR="00984BC9" w:rsidRDefault="00984BC9" w:rsidP="003C34B5">
      <w:pPr>
        <w:spacing w:line="240" w:lineRule="atLeast"/>
        <w:jc w:val="both"/>
      </w:pPr>
      <w:r>
        <w:t>Постановка (организация) бухгалтерского учета на предприятии подразумевает:</w:t>
      </w:r>
    </w:p>
    <w:p w:rsidR="00984BC9" w:rsidRDefault="00984BC9" w:rsidP="003C34B5">
      <w:pPr>
        <w:spacing w:line="240" w:lineRule="atLeast"/>
        <w:jc w:val="both"/>
      </w:pPr>
      <w:r>
        <w:t xml:space="preserve">детальное изучение специфики деятельности вашего предприятия в момент организации; </w:t>
      </w:r>
    </w:p>
    <w:p w:rsidR="00984BC9" w:rsidRDefault="00984BC9" w:rsidP="003C34B5">
      <w:pPr>
        <w:spacing w:line="240" w:lineRule="atLeast"/>
        <w:jc w:val="both"/>
      </w:pPr>
      <w:r>
        <w:t xml:space="preserve">анализ подлежащих уплате налогов, их количественную оценку; </w:t>
      </w:r>
    </w:p>
    <w:p w:rsidR="00984BC9" w:rsidRDefault="00984BC9" w:rsidP="003C34B5">
      <w:pPr>
        <w:spacing w:line="240" w:lineRule="atLeast"/>
        <w:jc w:val="both"/>
      </w:pPr>
      <w:r>
        <w:t xml:space="preserve">разработку оптимальных законных схем налогообложения; </w:t>
      </w:r>
    </w:p>
    <w:p w:rsidR="00984BC9" w:rsidRDefault="00984BC9" w:rsidP="003C34B5">
      <w:pPr>
        <w:spacing w:line="240" w:lineRule="atLeast"/>
        <w:jc w:val="both"/>
      </w:pPr>
      <w:r>
        <w:t xml:space="preserve">разработку основных принципов и методов ведения бухгалтерского и налогового учета, отражаемых в учетной политике вашей организации для целей бухгалтерского и налогового учета; </w:t>
      </w:r>
    </w:p>
    <w:p w:rsidR="00984BC9" w:rsidRDefault="00984BC9" w:rsidP="003C34B5">
      <w:pPr>
        <w:spacing w:line="240" w:lineRule="atLeast"/>
        <w:jc w:val="both"/>
      </w:pPr>
      <w:r>
        <w:t xml:space="preserve">разработку инструкции по документальному оформлению всех участков бухгалтерского и налогового учета в соответствии с законодательством; </w:t>
      </w:r>
    </w:p>
    <w:p w:rsidR="00984BC9" w:rsidRDefault="00984BC9" w:rsidP="003C34B5">
      <w:pPr>
        <w:spacing w:line="240" w:lineRule="atLeast"/>
        <w:jc w:val="both"/>
      </w:pPr>
      <w:r>
        <w:t xml:space="preserve">совершенствование структуры бухгалтерской службы на предприятии, разработку регламентов деятельности работников бухгалтерской службы; </w:t>
      </w:r>
    </w:p>
    <w:p w:rsidR="00984BC9" w:rsidRDefault="00984BC9" w:rsidP="003C34B5">
      <w:pPr>
        <w:spacing w:line="240" w:lineRule="atLeast"/>
        <w:jc w:val="both"/>
      </w:pPr>
      <w:r>
        <w:t xml:space="preserve">анализ, формализацию, организацию, оптимизацию системы документооборота на предприятии, включая разработку регистров налогового учета и дополнительных регистров бухгалтерского учета; </w:t>
      </w:r>
    </w:p>
    <w:p w:rsidR="00984BC9" w:rsidRDefault="00984BC9" w:rsidP="003C34B5">
      <w:pPr>
        <w:spacing w:line="240" w:lineRule="atLeast"/>
        <w:jc w:val="both"/>
      </w:pPr>
      <w:r>
        <w:t xml:space="preserve">оптимальную, с точки зрения трудозатрат, организацию бухгалтерского учета путем его автоматизации. </w:t>
      </w:r>
    </w:p>
    <w:p w:rsidR="00984BC9" w:rsidRDefault="00984BC9" w:rsidP="003C34B5">
      <w:pPr>
        <w:spacing w:line="240" w:lineRule="atLeast"/>
        <w:jc w:val="both"/>
      </w:pPr>
      <w:r>
        <w:t>Постановка (организация) бухгалтерского учета возможна как в комплексном подходе к системам учета, так и по отдельным направлениям. Достаточно один раз грамотно организовать бухгалтерский учет, чтобы в дальнейшем предупредить появление систематических ошибок, негативно влияющих на финансовые результаты вашей компании.</w:t>
      </w:r>
    </w:p>
    <w:p w:rsidR="00984BC9" w:rsidRDefault="00984BC9" w:rsidP="003C34B5">
      <w:pPr>
        <w:spacing w:line="240" w:lineRule="atLeast"/>
        <w:jc w:val="both"/>
      </w:pPr>
    </w:p>
    <w:p w:rsidR="00984BC9" w:rsidRDefault="00984BC9" w:rsidP="003C34B5">
      <w:pPr>
        <w:spacing w:line="240" w:lineRule="atLeast"/>
        <w:jc w:val="both"/>
      </w:pPr>
    </w:p>
    <w:p w:rsidR="00984BC9" w:rsidRDefault="00984BC9" w:rsidP="003C34B5">
      <w:pPr>
        <w:spacing w:line="240" w:lineRule="atLeast"/>
        <w:jc w:val="both"/>
      </w:pPr>
    </w:p>
    <w:p w:rsidR="00984BC9" w:rsidRDefault="00984BC9" w:rsidP="003C34B5">
      <w:pPr>
        <w:spacing w:line="240" w:lineRule="atLeast"/>
        <w:jc w:val="both"/>
      </w:pPr>
      <w:r>
        <w:t>Составление бухгалтерских проводок</w:t>
      </w:r>
    </w:p>
    <w:p w:rsidR="00984BC9" w:rsidRDefault="00984BC9" w:rsidP="003C34B5">
      <w:pPr>
        <w:spacing w:line="240" w:lineRule="atLeast"/>
        <w:jc w:val="both"/>
      </w:pPr>
    </w:p>
    <w:p w:rsidR="00984BC9" w:rsidRDefault="00984BC9" w:rsidP="003C34B5">
      <w:pPr>
        <w:spacing w:line="240" w:lineRule="atLeast"/>
        <w:jc w:val="both"/>
      </w:pPr>
    </w:p>
    <w:p w:rsidR="00984BC9" w:rsidRDefault="00984BC9" w:rsidP="003C34B5">
      <w:pPr>
        <w:spacing w:line="240" w:lineRule="atLeast"/>
        <w:jc w:val="both"/>
      </w:pPr>
      <w:r>
        <w:t>1. Организация бухгалтерского учета на предприятии</w:t>
      </w:r>
      <w:r>
        <w:tab/>
      </w:r>
    </w:p>
    <w:p w:rsidR="00984BC9" w:rsidRDefault="00984BC9" w:rsidP="003C34B5">
      <w:pPr>
        <w:spacing w:line="240" w:lineRule="atLeast"/>
        <w:jc w:val="both"/>
      </w:pPr>
      <w:r>
        <w:t>Ответственность за организацию бухгалтерского учета в организациях, соблюдение законодательства при выполнении хозяйственных операций несут руководители организаций.</w:t>
      </w:r>
    </w:p>
    <w:p w:rsidR="00984BC9" w:rsidRDefault="00984BC9" w:rsidP="003C34B5">
      <w:pPr>
        <w:spacing w:line="240" w:lineRule="atLeast"/>
        <w:jc w:val="both"/>
      </w:pPr>
      <w:r>
        <w:t xml:space="preserve"> Граждане, осуществляющие предпринимательскую деятельность без образования юридического лица, ведут учет доходов и расходов в порядке, установленном налоговым законодательством Российской Федерации. Адвокаты, которые осуществляют адвокатскую деятельность в адвокатском кабинете, приравниваются в отношении порядка ведения учета хозяйственных операций к гражданам, осуществляющим предпринимательскую деятельность без образования юридического лица.  </w:t>
      </w:r>
    </w:p>
    <w:p w:rsidR="00984BC9" w:rsidRDefault="00984BC9" w:rsidP="003C34B5">
      <w:pPr>
        <w:spacing w:line="240" w:lineRule="atLeast"/>
        <w:jc w:val="both"/>
      </w:pPr>
      <w:r>
        <w:t>Организации, перешедшие на упрощенную систему налогообложения, освобождаются от обязанности ведения бухгалтерского учета. Организации и индивидуальные предприниматели, применяющие упрощенную систему налогообложения, ведут учет доходов и расходов в порядке, установленном гл. 26_2 Налогового кодекса Российской Федерации. Организации, применяющие упрощенную систему налогообложения, ведут учет основных средств и нематериальных активов в порядке, предусмотренном законодательством Российской Федерации о бухгалтерском учете.</w:t>
      </w:r>
    </w:p>
    <w:p w:rsidR="00984BC9" w:rsidRDefault="00984BC9" w:rsidP="003C34B5">
      <w:pPr>
        <w:spacing w:line="240" w:lineRule="atLeast"/>
        <w:jc w:val="both"/>
      </w:pPr>
      <w:r>
        <w:t xml:space="preserve"> Руководители организаций могут в зависимости от объема учетной работы:</w:t>
      </w:r>
    </w:p>
    <w:p w:rsidR="00984BC9" w:rsidRDefault="00984BC9" w:rsidP="003C34B5">
      <w:pPr>
        <w:spacing w:line="240" w:lineRule="atLeast"/>
        <w:jc w:val="both"/>
      </w:pPr>
      <w:r>
        <w:t xml:space="preserve">          а) учредить бухгалтерскую службу как структурное подразделение, возглавляемое главным бухгалтером;</w:t>
      </w:r>
    </w:p>
    <w:p w:rsidR="00984BC9" w:rsidRDefault="00984BC9" w:rsidP="003C34B5">
      <w:pPr>
        <w:spacing w:line="240" w:lineRule="atLeast"/>
        <w:jc w:val="both"/>
      </w:pPr>
      <w:r>
        <w:t xml:space="preserve">          б) ввести в штат должность бухгалтера;</w:t>
      </w:r>
    </w:p>
    <w:p w:rsidR="00984BC9" w:rsidRDefault="00984BC9" w:rsidP="003C34B5">
      <w:pPr>
        <w:spacing w:line="240" w:lineRule="atLeast"/>
        <w:jc w:val="both"/>
      </w:pPr>
      <w:r>
        <w:t xml:space="preserve">     </w:t>
      </w:r>
    </w:p>
    <w:p w:rsidR="00984BC9" w:rsidRDefault="00984BC9" w:rsidP="003C34B5">
      <w:pPr>
        <w:spacing w:line="240" w:lineRule="atLeast"/>
        <w:jc w:val="both"/>
      </w:pPr>
      <w:r>
        <w:t xml:space="preserve">     </w:t>
      </w:r>
      <w:r w:rsidR="003C34B5" w:rsidRPr="003C34B5">
        <w:t xml:space="preserve">    </w:t>
      </w:r>
      <w:r>
        <w:t>в) передать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p>
    <w:p w:rsidR="00984BC9" w:rsidRDefault="00984BC9" w:rsidP="003C34B5">
      <w:pPr>
        <w:spacing w:line="240" w:lineRule="atLeast"/>
        <w:jc w:val="both"/>
      </w:pPr>
      <w:r>
        <w:t xml:space="preserve">          г) вести бухгалтерский учет лично.</w:t>
      </w:r>
    </w:p>
    <w:p w:rsidR="00984BC9" w:rsidRDefault="00984BC9" w:rsidP="003C34B5">
      <w:pPr>
        <w:spacing w:line="240" w:lineRule="atLeast"/>
        <w:jc w:val="both"/>
      </w:pPr>
      <w:r>
        <w:t xml:space="preserve">          Наиболее распространенными формами организации бухгалтерского учета в организациях являются первая и вторая формы, причем первая характерна для средних и крупных организаций, вторая - для мелких организаций. При выборе той или иной формы организации учета руководителю следует исходить из объема хозяйственных операций, возможности привлечения квалифицированных специалистов, затрат на ведение учета.</w:t>
      </w:r>
    </w:p>
    <w:p w:rsidR="00984BC9" w:rsidRDefault="00984BC9" w:rsidP="003C34B5">
      <w:pPr>
        <w:spacing w:line="240" w:lineRule="atLeast"/>
        <w:jc w:val="both"/>
      </w:pPr>
      <w:r>
        <w:t xml:space="preserve"> Ведение бухгалтерского учета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p>
    <w:p w:rsidR="00984BC9" w:rsidRDefault="00984BC9" w:rsidP="003C34B5">
      <w:pPr>
        <w:spacing w:line="240" w:lineRule="atLeast"/>
        <w:jc w:val="both"/>
      </w:pPr>
      <w:r>
        <w:t xml:space="preserve"> В зависимости от назначения и статуса нормативные документы целесообразно представить в виде системы.     </w:t>
      </w:r>
    </w:p>
    <w:p w:rsidR="00984BC9" w:rsidRDefault="00984BC9" w:rsidP="003C34B5">
      <w:pPr>
        <w:spacing w:line="240" w:lineRule="atLeast"/>
        <w:jc w:val="both"/>
      </w:pPr>
      <w:r>
        <w:t xml:space="preserve"> Первый уровень системы составляют законодательные акты (Федеральный закон от 21.11.96 № 129-ФЗ "О бухгалтерском учете", Гражданский кодекс Российской Федерации и т. д.), указы Президента Российской Федерации и постановления Правительства Российской Федерации, регулирующие прямо или косвенно порядок бухгалтерского учета в организациях. К этому же уровню относится Положение по ведению бухгалтерского учета и бухгалтерской отчетности в Российской Федерации, утвержденное приказом Минфина России от 29.07.98 № 34н.     </w:t>
      </w:r>
    </w:p>
    <w:p w:rsidR="00984BC9" w:rsidRDefault="00984BC9" w:rsidP="003C34B5">
      <w:pPr>
        <w:spacing w:line="240" w:lineRule="atLeast"/>
        <w:jc w:val="both"/>
      </w:pPr>
      <w:r>
        <w:t xml:space="preserve">Второй уровень составляют российские стандарты - Положения по бухгалтерскому учету (ПБУ), которые устанавливают принципы, базовые правила ведения бухгалтерского учета по сферам деятельности организации и видам активов, а также составления и представления бухгалтерской отчетности.     </w:t>
      </w:r>
    </w:p>
    <w:p w:rsidR="00984BC9" w:rsidRDefault="00984BC9" w:rsidP="003C34B5">
      <w:pPr>
        <w:spacing w:line="240" w:lineRule="atLeast"/>
        <w:jc w:val="both"/>
      </w:pPr>
      <w:r>
        <w:t xml:space="preserve"> В системе нормативного регулирования План счетов занимает промежуточное место между нормативными документами второго и третьего уровней, т. е. не имеющими нормативно-правового характера. Однако в практической деятельности бухгалтерских служб Плану счетов придается первостепенное значение.     </w:t>
      </w:r>
    </w:p>
    <w:p w:rsidR="00984BC9" w:rsidRDefault="00984BC9" w:rsidP="003C34B5">
      <w:pPr>
        <w:spacing w:line="240" w:lineRule="atLeast"/>
        <w:jc w:val="both"/>
      </w:pPr>
      <w:r>
        <w:t xml:space="preserve"> План счетов бухгалтерского учета представляет собой схему регистрации и группировки фактов хозяйственной деятельности в бухгалтерском учете. В нем приведены наименования и номера синтетических счетов (счетов первого порядка) и субсчетов (счетов второго порядка).</w:t>
      </w:r>
    </w:p>
    <w:p w:rsidR="00984BC9" w:rsidRDefault="00984BC9" w:rsidP="003C34B5">
      <w:pPr>
        <w:spacing w:line="240" w:lineRule="atLeast"/>
        <w:jc w:val="both"/>
      </w:pPr>
      <w:r>
        <w:t xml:space="preserve">Инструкция по применению Плана счетов бухгалтерского учета устанавливает единые подходы к применению Плана счетов и отражению фактов хозяйственной деятельности на счетах бухгалтерского учета. В ней приведена краткая характеристика синтетических счетов и открываемых к ним субсчетов: раскрыты их структура и назначение, экономическое содержание обобщаемых на них фактов хозяйственной деятельности, порядок отражения наиболее распространенных фактов.     </w:t>
      </w:r>
    </w:p>
    <w:p w:rsidR="00984BC9" w:rsidRDefault="00984BC9" w:rsidP="003C34B5">
      <w:pPr>
        <w:spacing w:line="240" w:lineRule="atLeast"/>
        <w:jc w:val="both"/>
      </w:pPr>
      <w:r>
        <w:t>Третий уровень - методические рекомендации (инструкции, указания и другие подобные документы) по учету имущества, затрат, составлению бухгалтерской отчетности и т. п., которые утверждаются Минфином России с учетом отраслевой специфики и видов деятельности организаций.</w:t>
      </w:r>
    </w:p>
    <w:p w:rsidR="00984BC9" w:rsidRDefault="00984BC9" w:rsidP="003C34B5">
      <w:pPr>
        <w:spacing w:line="240" w:lineRule="atLeast"/>
        <w:jc w:val="both"/>
      </w:pPr>
      <w:r>
        <w:t xml:space="preserve"> Особое место среди нормативных документов данного уровня отводится Плану счетов бухгалтерского учета финансово-хозяйственной деятельности организаций и Инструкции по его применению, утвержденным приказом Минфина России от 31.10.2000 № 94н, где определяется порядок отражения хозяйственных операций на счетах бухгалтерского учета.</w:t>
      </w:r>
    </w:p>
    <w:p w:rsidR="00984BC9" w:rsidRDefault="00984BC9" w:rsidP="003C34B5">
      <w:pPr>
        <w:spacing w:line="240" w:lineRule="atLeast"/>
        <w:jc w:val="both"/>
      </w:pPr>
      <w:r>
        <w:t xml:space="preserve">Четвертый уровень - это рабочие документы организации. В их состав входят положение об учетной политике организации (определяет способы и методы бухгалтерского учета и оценки активов и пассивов, включает рабочий План счетов бухгалтерского учета, составляемый на основе типового Плана счетов бухгалтерского учета); рабочие документы по организации учета отдельных видов активов, затрат, собственного капитала и обязательств, иные документы, которые определяют, в частности, порядок организации первичного учета и документооборота.   </w:t>
      </w:r>
    </w:p>
    <w:p w:rsidR="00984BC9" w:rsidRDefault="00984BC9" w:rsidP="003C34B5">
      <w:pPr>
        <w:spacing w:line="240" w:lineRule="atLeast"/>
        <w:jc w:val="both"/>
      </w:pPr>
      <w:r>
        <w:t xml:space="preserve">Во исполнение Программы реформирования бухгалтерского учета в соответствии с международными стандартами финансовой отчетности (утв. постановлением Правительства РФ от 06.03.98 № 283) приказом Министерства финансов РФ от 31.10.2000 № 94н утвержден План счетов бухгалтерского учета финансово-хозяйственной деятельности организаций и Инструкция по его применению (далее по тексту - План счетов).      </w:t>
      </w:r>
    </w:p>
    <w:p w:rsidR="00984BC9" w:rsidRDefault="00984BC9" w:rsidP="003C34B5">
      <w:pPr>
        <w:spacing w:line="240" w:lineRule="atLeast"/>
        <w:jc w:val="both"/>
      </w:pPr>
      <w:r>
        <w:t>Статья 2 Федерального закона о бухгалтерском учете определяет План счетов как систематизированный перечень синтетических счетов бухгалтерского учета. План счетов бухгалтерского учета представляет собой схему регистрации и группировки фактов хозяйственной деятельности (активов, обязательств, финансовых, хозяйственных операций и др.) в бухгалтерском учете. В нем приведены наименования и номера синтетических счетов (счетов первого порядка) и субсчетов (счетов второго порядка).</w:t>
      </w:r>
    </w:p>
    <w:p w:rsidR="00984BC9" w:rsidRDefault="00984BC9" w:rsidP="003C34B5">
      <w:pPr>
        <w:spacing w:line="240" w:lineRule="atLeast"/>
        <w:jc w:val="both"/>
      </w:pPr>
      <w:r>
        <w:t>Для учета специфических операций организация может по согласованию с Министерством финансов Российской Федерации вводить в План счетов бухгалтерского учета дополнительные синтетические счета, используя свободные номера счетов.</w:t>
      </w:r>
    </w:p>
    <w:p w:rsidR="00984BC9" w:rsidRDefault="00984BC9" w:rsidP="003C34B5">
      <w:pPr>
        <w:spacing w:line="240" w:lineRule="atLeast"/>
        <w:jc w:val="both"/>
      </w:pPr>
      <w:r>
        <w:t>Субсчета, предусмотренные в Плане счетов бухгалтерского учета, используются организацией исходя из требований управления организацией, включая нужды анализа, контроля и отчетности. Организация может уточнять содержание приведенных в Плане счетов бухгалтерского учета субсчетов, исключать и объединять их, а также вводить дополнительные субсчета.</w:t>
      </w:r>
    </w:p>
    <w:p w:rsidR="00984BC9" w:rsidRDefault="00984BC9" w:rsidP="003C34B5">
      <w:pPr>
        <w:spacing w:line="240" w:lineRule="atLeast"/>
        <w:jc w:val="both"/>
      </w:pPr>
      <w:r>
        <w:t xml:space="preserve"> Порядок ведения аналитического учета устанавливается организацией исходя из настоящей Инструкции, положений и других нормативных актов, методических указаний по вопросам бухгалтерского учета (основных средств, материально-производственных запасов и т. д.).</w:t>
      </w:r>
    </w:p>
    <w:p w:rsidR="00984BC9" w:rsidRDefault="00984BC9" w:rsidP="003C34B5">
      <w:pPr>
        <w:spacing w:line="240" w:lineRule="atLeast"/>
        <w:jc w:val="both"/>
      </w:pPr>
      <w:r>
        <w:t xml:space="preserve"> В Инструкции после характеристики каждого синтетического счета дана типовая схема корреспонденции его с другими синтетическими счетами. В случае возникновения фактов хозяйственной деятельности, корреспонденция по которым не предусмотрена в типовой схеме, организация может дополнить ее, соблюдая единые подходы, установленные настоящей Инструкцией.</w:t>
      </w:r>
    </w:p>
    <w:p w:rsidR="00984BC9" w:rsidRDefault="00984BC9" w:rsidP="003C34B5">
      <w:pPr>
        <w:spacing w:line="240" w:lineRule="atLeast"/>
        <w:jc w:val="both"/>
      </w:pPr>
      <w:r>
        <w:t xml:space="preserve">     </w:t>
      </w:r>
    </w:p>
    <w:p w:rsidR="00984BC9" w:rsidRDefault="00984BC9" w:rsidP="003C34B5">
      <w:pPr>
        <w:spacing w:line="240" w:lineRule="atLeast"/>
        <w:jc w:val="both"/>
      </w:pPr>
      <w:r>
        <w:t xml:space="preserve">     План счетов состоит из следующих разделов.</w:t>
      </w:r>
    </w:p>
    <w:p w:rsidR="00984BC9" w:rsidRDefault="00984BC9" w:rsidP="003C34B5">
      <w:pPr>
        <w:spacing w:line="240" w:lineRule="atLeast"/>
        <w:jc w:val="both"/>
      </w:pPr>
      <w:r>
        <w:t xml:space="preserve">     </w:t>
      </w:r>
    </w:p>
    <w:p w:rsidR="00984BC9" w:rsidRDefault="00984BC9" w:rsidP="003C34B5">
      <w:pPr>
        <w:spacing w:line="240" w:lineRule="atLeast"/>
        <w:jc w:val="both"/>
      </w:pPr>
      <w:r>
        <w:t xml:space="preserve">Раздел I. Внеоборотные активы, счета 01-09. Счета этого раздела предназначены для обобщения информации о наличии и движении активов организации, которые в соответствии с правилами бухгалтерского учета относятся к основным средствам, нематериальным активам и другим внеоборотным активам, а также операций, связанных с их строительством, приобретением и выбытием.    </w:t>
      </w:r>
    </w:p>
    <w:p w:rsidR="00984BC9" w:rsidRDefault="00984BC9" w:rsidP="003C34B5">
      <w:pPr>
        <w:spacing w:line="240" w:lineRule="atLeast"/>
        <w:jc w:val="both"/>
      </w:pPr>
      <w:r>
        <w:t xml:space="preserve">Раздел II. Производственные запасы, счета 10-19. Счета этого раздела предназначены для обобщения информации о наличии и движении предметов труда, предназначенных для обработки, переработки или использования в производстве, либо для хозяйственных нужд, средств труда, которые в соответствии с установленным порядком включаются в состав средств в обороте, а также операций, связанных с их заготовлением (приобретением).     </w:t>
      </w:r>
    </w:p>
    <w:p w:rsidR="00984BC9" w:rsidRDefault="00984BC9" w:rsidP="003C34B5">
      <w:pPr>
        <w:spacing w:line="240" w:lineRule="atLeast"/>
        <w:jc w:val="both"/>
      </w:pPr>
      <w:r>
        <w:t>Материальные ценности, принятые на ответственное хранение, учитываются на забалансовом счете 002 "Товарно-материальные ценности, принятые на ответственное хранение". Сырье и материалы заказчика, принятые организацией в переработку (давальческое сырье), но не оплачиваемые, учитываются на забалансовом счете 003 "Материалы, принятые в переработку".</w:t>
      </w:r>
    </w:p>
    <w:p w:rsidR="00984BC9" w:rsidRDefault="00984BC9" w:rsidP="003C34B5">
      <w:pPr>
        <w:spacing w:line="240" w:lineRule="atLeast"/>
        <w:jc w:val="both"/>
      </w:pPr>
      <w:r>
        <w:t xml:space="preserve">     </w:t>
      </w:r>
    </w:p>
    <w:p w:rsidR="00984BC9" w:rsidRDefault="00984BC9" w:rsidP="003C34B5">
      <w:pPr>
        <w:spacing w:line="240" w:lineRule="atLeast"/>
        <w:jc w:val="both"/>
      </w:pPr>
      <w:r>
        <w:t>Раздел III. Затраты на производство, счета 20-39. Счета этого раздела предназначены для обобщения информации о расходах по обычным видам деятельности организации (кроме расходов на продажу). Формирование информации о расходах по обычным видам деятельности ведется либо на счетах 20-29, либо на счетах 20-39. В последнем случае счета 20-29 используются для группировки расходов по статьям, местам возникновения и другим признакам, а также исчисления себестоимости продукции (работ, услуг); счета 30-39 применяются для учета расходов по элементам расходов. Взаимосвязь учета расходов по статьям и элементам осуществляется с помощью специально открываемых отражающих счетов. Состав и методика использования счетов 20-39 при таком варианте учета устанавливаются организацией исходя из особенностей деятельности, структуры, организации управления на основе соответствующих рекомендаций Министерства финансов Российской Федерации.</w:t>
      </w:r>
    </w:p>
    <w:p w:rsidR="00984BC9" w:rsidRDefault="00984BC9" w:rsidP="003C34B5">
      <w:pPr>
        <w:spacing w:line="240" w:lineRule="atLeast"/>
        <w:jc w:val="both"/>
      </w:pPr>
      <w:r>
        <w:t xml:space="preserve"> Раздел IV. Готовая продукция и товары, счета 40-49. Счета этого раздела предназначены для обобщения информации о наличии и движении готовой продукции (продуктов производства) и товаров.     </w:t>
      </w:r>
    </w:p>
    <w:p w:rsidR="00984BC9" w:rsidRDefault="00984BC9" w:rsidP="003C34B5">
      <w:pPr>
        <w:spacing w:line="240" w:lineRule="atLeast"/>
        <w:jc w:val="both"/>
      </w:pPr>
      <w:r>
        <w:t xml:space="preserve"> Раздел V. Денежные средства, счета 50-59. Счета этого раздела предназначены для обобщения информации о наличии и движении денежных средств в российской и иностранных валютах, находящихся в кассе, на расчетных, валютных и других счетах, открытых в кредитных организациях на территории страны и за ее пределами, а также ценных бумаг, платежных и денежных документов.     </w:t>
      </w:r>
    </w:p>
    <w:p w:rsidR="00984BC9" w:rsidRDefault="00984BC9" w:rsidP="003C34B5">
      <w:pPr>
        <w:spacing w:line="240" w:lineRule="atLeast"/>
        <w:jc w:val="both"/>
      </w:pPr>
      <w:r>
        <w:t xml:space="preserve">Денежные средства в иностранных валютах и операции с ними учитываются на счетах этого раздела в рублях в суммах, определяемых путем пересчета иностранной валюты в установленном порядке. Одновременно эти средства и операции отражаются в валюте расчетов и платежей.     </w:t>
      </w:r>
    </w:p>
    <w:p w:rsidR="00984BC9" w:rsidRDefault="00984BC9" w:rsidP="003C34B5">
      <w:pPr>
        <w:spacing w:line="240" w:lineRule="atLeast"/>
        <w:jc w:val="both"/>
      </w:pPr>
      <w:r>
        <w:t xml:space="preserve">Раздел VI. Расчеты, счета 60-79. Счета этого раздела предназначены для обобщения информации о всех видах расчетов организации с различными юридическими и физическими лицами, а также внутрихозяйственных расчетов.     </w:t>
      </w:r>
    </w:p>
    <w:p w:rsidR="00984BC9" w:rsidRDefault="00984BC9" w:rsidP="003C34B5">
      <w:pPr>
        <w:spacing w:line="240" w:lineRule="atLeast"/>
        <w:jc w:val="both"/>
      </w:pPr>
      <w:r>
        <w:t xml:space="preserve"> Расчеты иностранными валютами учитываются на счетах этого раздела в рублях в суммах, определяемых путем пересчета иностранной валюты в установленном порядке. Одновременно эти расчеты отражаются в валюте расчетов и платежей.     </w:t>
      </w:r>
    </w:p>
    <w:p w:rsidR="00984BC9" w:rsidRDefault="00984BC9" w:rsidP="003C34B5">
      <w:pPr>
        <w:spacing w:line="240" w:lineRule="atLeast"/>
        <w:jc w:val="both"/>
      </w:pPr>
      <w:r>
        <w:t xml:space="preserve"> Расчеты иностранными валютами учитываются на счетах этого раздела обособленно, т. е. на отдельных субсчетах.     </w:t>
      </w:r>
    </w:p>
    <w:p w:rsidR="00984BC9" w:rsidRDefault="00984BC9" w:rsidP="003C34B5">
      <w:pPr>
        <w:spacing w:line="240" w:lineRule="atLeast"/>
        <w:jc w:val="both"/>
      </w:pPr>
      <w:r>
        <w:t xml:space="preserve">Раздел VII. Капитал, счета 80-89. Счета этого раздела предназначены для обобщения информации о состоянии и движении капитала организации.     </w:t>
      </w:r>
    </w:p>
    <w:p w:rsidR="00984BC9" w:rsidRDefault="00984BC9" w:rsidP="003C34B5">
      <w:pPr>
        <w:spacing w:line="240" w:lineRule="atLeast"/>
        <w:jc w:val="both"/>
      </w:pPr>
      <w:r>
        <w:t xml:space="preserve"> Раздел VIII. Финансовые результаты, счета 90-99. Счета этого раздела предназначены для обобщения информации о доходах и расходах организации, а также выявления конечного финансового результата деятельности организации за отчетный период.     </w:t>
      </w:r>
    </w:p>
    <w:p w:rsidR="00984BC9" w:rsidRDefault="00984BC9" w:rsidP="003C34B5">
      <w:pPr>
        <w:spacing w:line="240" w:lineRule="atLeast"/>
        <w:jc w:val="both"/>
      </w:pPr>
      <w:r>
        <w:t xml:space="preserve"> Забалансовые счета, счета 001-011. Забалансовые счета предназначены для обобщения информации о наличии и движении ценностей, временно находящихся в пользовании или распоряжении организации (арендованных основных средств, материальных ценностей на ответственном хранении, в переработке и т. п.), условных прав и обязательств, а также для контроля за отдельными хозяйственными операциями. Бухгалтерский учет указанных объектов ведется по простой системе.     </w:t>
      </w:r>
    </w:p>
    <w:p w:rsidR="00984BC9" w:rsidRDefault="00984BC9" w:rsidP="003C34B5">
      <w:pPr>
        <w:spacing w:line="240" w:lineRule="atLeast"/>
        <w:jc w:val="both"/>
      </w:pPr>
      <w:r>
        <w:t>Счета бывают активными, пассивными и активно-пассивными. Их тип определяется предназначением. Активные счета используются для описания хозяйственных средств по составу и размещению. У них дебет означает приход, а кредит - расход. Пассивные счета применяются для описания источников и целевого назначения хозяйственных средств. У них дебет означает расход, а кредит - приход. Активно-пассивные счета выступают в одних случаях как активные, в других - как пассивные. Они предназначены в основном для расчетов и показывают либо долги поставщиков (подрядчиков), либо долги покупателей (заказчиков).</w:t>
      </w:r>
    </w:p>
    <w:p w:rsidR="00984BC9" w:rsidRDefault="00984BC9" w:rsidP="003C34B5">
      <w:pPr>
        <w:spacing w:line="240" w:lineRule="atLeast"/>
        <w:jc w:val="both"/>
      </w:pPr>
      <w:r>
        <w:t xml:space="preserve">     </w:t>
      </w:r>
    </w:p>
    <w:p w:rsidR="00984BC9" w:rsidRDefault="00984BC9" w:rsidP="003C34B5">
      <w:pPr>
        <w:spacing w:line="240" w:lineRule="atLeast"/>
        <w:jc w:val="both"/>
      </w:pPr>
      <w:r>
        <w:t xml:space="preserve">     Активные счета подразделяются на следующие:     </w:t>
      </w:r>
    </w:p>
    <w:p w:rsidR="00984BC9" w:rsidRDefault="00984BC9" w:rsidP="003C34B5">
      <w:pPr>
        <w:spacing w:line="240" w:lineRule="atLeast"/>
        <w:jc w:val="both"/>
      </w:pPr>
      <w:r>
        <w:t xml:space="preserve">     1) инвентарные, описывающие имущество предприятия;     </w:t>
      </w:r>
    </w:p>
    <w:p w:rsidR="00984BC9" w:rsidRDefault="00984BC9" w:rsidP="003C34B5">
      <w:pPr>
        <w:spacing w:line="240" w:lineRule="atLeast"/>
        <w:jc w:val="both"/>
      </w:pPr>
      <w:r>
        <w:t xml:space="preserve">     2) денежные, учитывающие деньги в кассе, на расчетных, валютных и других счетах;</w:t>
      </w:r>
    </w:p>
    <w:p w:rsidR="00984BC9" w:rsidRDefault="00984BC9" w:rsidP="003C34B5">
      <w:pPr>
        <w:spacing w:line="240" w:lineRule="atLeast"/>
        <w:jc w:val="both"/>
      </w:pPr>
      <w:r>
        <w:t xml:space="preserve">     3) затратные (калькуляционные), отображающие затраты на производство продукции, выполнение работ, оказание услуг;     </w:t>
      </w:r>
    </w:p>
    <w:p w:rsidR="00984BC9" w:rsidRDefault="00984BC9" w:rsidP="003C34B5">
      <w:pPr>
        <w:spacing w:line="240" w:lineRule="atLeast"/>
        <w:jc w:val="both"/>
      </w:pPr>
      <w:r>
        <w:t xml:space="preserve">     4) собирательно-распределительные, регистрирующие накладные расходы; </w:t>
      </w:r>
    </w:p>
    <w:p w:rsidR="00984BC9" w:rsidRDefault="00984BC9" w:rsidP="003C34B5">
      <w:pPr>
        <w:spacing w:line="240" w:lineRule="atLeast"/>
        <w:jc w:val="both"/>
      </w:pPr>
      <w:r>
        <w:t xml:space="preserve">     5) отдельно регулирующие (контрарные), характеризующие использование собственных и заемных средств;</w:t>
      </w:r>
    </w:p>
    <w:p w:rsidR="00984BC9" w:rsidRDefault="00984BC9" w:rsidP="003C34B5">
      <w:pPr>
        <w:spacing w:line="240" w:lineRule="atLeast"/>
        <w:jc w:val="both"/>
      </w:pPr>
      <w:r>
        <w:t xml:space="preserve">     6) расчетные, фиксирующие расчеты, в том числе по авансам и претензиям.     </w:t>
      </w:r>
    </w:p>
    <w:p w:rsidR="00984BC9" w:rsidRDefault="00984BC9" w:rsidP="003C34B5">
      <w:pPr>
        <w:spacing w:line="240" w:lineRule="atLeast"/>
        <w:jc w:val="both"/>
      </w:pPr>
      <w:r>
        <w:t xml:space="preserve">     Пассивные счета подразделяются на следующие:</w:t>
      </w:r>
    </w:p>
    <w:p w:rsidR="00984BC9" w:rsidRDefault="00984BC9" w:rsidP="003C34B5">
      <w:pPr>
        <w:spacing w:line="240" w:lineRule="atLeast"/>
        <w:jc w:val="both"/>
      </w:pPr>
      <w:r>
        <w:t xml:space="preserve">     1) фондовые, описывающие источники средств;     </w:t>
      </w:r>
    </w:p>
    <w:p w:rsidR="00984BC9" w:rsidRDefault="00984BC9" w:rsidP="003C34B5">
      <w:pPr>
        <w:spacing w:line="240" w:lineRule="atLeast"/>
        <w:jc w:val="both"/>
      </w:pPr>
      <w:r>
        <w:t xml:space="preserve">     2) отдельно регулирующие, отражающие амортизацию активов;     </w:t>
      </w:r>
    </w:p>
    <w:p w:rsidR="00984BC9" w:rsidRDefault="00984BC9" w:rsidP="003C34B5">
      <w:pPr>
        <w:spacing w:line="240" w:lineRule="atLeast"/>
        <w:jc w:val="both"/>
      </w:pPr>
      <w:r>
        <w:t xml:space="preserve">     3) ссудные, учитывающие кредиты и заемные средства.</w:t>
      </w:r>
    </w:p>
    <w:p w:rsidR="00984BC9" w:rsidRDefault="00984BC9" w:rsidP="003C34B5">
      <w:pPr>
        <w:spacing w:line="240" w:lineRule="atLeast"/>
        <w:jc w:val="both"/>
      </w:pPr>
      <w:r>
        <w:t xml:space="preserve">По степени обобщения счета делятся на синтетические счета, субсчета и аналитические. Синтетические счета предназначены для укрупненной группировки активов и пассивов, например: 01 "Основные средства", 10 "Материалы", 41 "Товары", 68 "Расчеты по налогам и сборам" и т. п.     </w:t>
      </w:r>
    </w:p>
    <w:p w:rsidR="00984BC9" w:rsidRDefault="00984BC9" w:rsidP="003C34B5">
      <w:pPr>
        <w:spacing w:line="240" w:lineRule="atLeast"/>
        <w:jc w:val="both"/>
      </w:pPr>
      <w:r>
        <w:t xml:space="preserve">Субсчета (счета второго порядка) предназначены для обобщения однотипных средств и обязательств. Например, у синтетического счета 69 "Расчеты по социальному страхованию и обеспечению" имеются следующие субсчета:     </w:t>
      </w:r>
    </w:p>
    <w:p w:rsidR="00984BC9" w:rsidRDefault="00984BC9" w:rsidP="003C34B5">
      <w:pPr>
        <w:spacing w:line="240" w:lineRule="atLeast"/>
        <w:jc w:val="both"/>
      </w:pPr>
      <w:r>
        <w:t xml:space="preserve">     - 69-1 "Расчеты по социальному страхованию";     </w:t>
      </w:r>
    </w:p>
    <w:p w:rsidR="00984BC9" w:rsidRDefault="00984BC9" w:rsidP="003C34B5">
      <w:pPr>
        <w:spacing w:line="240" w:lineRule="atLeast"/>
        <w:jc w:val="both"/>
      </w:pPr>
      <w:r>
        <w:t xml:space="preserve">     - 69-2 "Расчеты по пенсионному обеспечению";     </w:t>
      </w:r>
    </w:p>
    <w:p w:rsidR="00984BC9" w:rsidRDefault="00984BC9" w:rsidP="003C34B5">
      <w:pPr>
        <w:spacing w:line="240" w:lineRule="atLeast"/>
        <w:jc w:val="both"/>
      </w:pPr>
      <w:r>
        <w:t xml:space="preserve">     - 69-3 "Расчеты по обязательному медицинскому страхованию".</w:t>
      </w:r>
    </w:p>
    <w:p w:rsidR="00984BC9" w:rsidRDefault="00984BC9" w:rsidP="003C34B5">
      <w:pPr>
        <w:spacing w:line="240" w:lineRule="atLeast"/>
        <w:jc w:val="both"/>
      </w:pPr>
      <w:r>
        <w:t xml:space="preserve"> Аналитические счета (иногда называемые "субконто") предназначены для учета по единичным объектам и субъектам. Например: 71 "Иванов", 71 "Сидоров" (счет 71 "Расчеты с подотчетными лицами").</w:t>
      </w:r>
    </w:p>
    <w:p w:rsidR="00984BC9" w:rsidRDefault="00984BC9" w:rsidP="003C34B5">
      <w:pPr>
        <w:spacing w:line="240" w:lineRule="atLeast"/>
        <w:jc w:val="both"/>
      </w:pPr>
      <w:r>
        <w:t xml:space="preserve">Процедура отражения на счетах суммы произведенной операции называется бухгалтерской проводкой. В соответствии с делением счетов на активные и пассивные все хозяйственные операции могут быть отнесены к одному из четырех следующих типов:     </w:t>
      </w:r>
    </w:p>
    <w:p w:rsidR="00984BC9" w:rsidRDefault="00984BC9" w:rsidP="003C34B5">
      <w:pPr>
        <w:spacing w:line="240" w:lineRule="atLeast"/>
        <w:jc w:val="both"/>
      </w:pPr>
      <w:r>
        <w:t xml:space="preserve">     1) Дебет Актив - Кредит Актив - взаимодействие по дебету и кредиту активных счетов;</w:t>
      </w:r>
    </w:p>
    <w:p w:rsidR="00984BC9" w:rsidRDefault="00984BC9" w:rsidP="003C34B5">
      <w:pPr>
        <w:spacing w:line="240" w:lineRule="atLeast"/>
        <w:jc w:val="both"/>
      </w:pPr>
      <w:r>
        <w:t xml:space="preserve">     2) Дебет Актив - Кредит Пассив - взаимодействие по дебету активного счета с пассивным счетом по кредиту;</w:t>
      </w:r>
    </w:p>
    <w:p w:rsidR="00984BC9" w:rsidRDefault="00984BC9" w:rsidP="003C34B5">
      <w:pPr>
        <w:spacing w:line="240" w:lineRule="atLeast"/>
        <w:jc w:val="both"/>
      </w:pPr>
      <w:r>
        <w:t xml:space="preserve">     3) Дебет Пассив - Кредит Актив - взаимодействие по дебету пассивного счета с активным счетом по кредиту;</w:t>
      </w:r>
    </w:p>
    <w:p w:rsidR="00984BC9" w:rsidRDefault="00984BC9" w:rsidP="003C34B5">
      <w:pPr>
        <w:spacing w:line="240" w:lineRule="atLeast"/>
        <w:jc w:val="both"/>
      </w:pPr>
      <w:r>
        <w:t xml:space="preserve">     4) Дебет Пассив - Кредит Пассив - взаимодействие по дебету и по кредиту пассивных счетов,</w:t>
      </w:r>
    </w:p>
    <w:p w:rsidR="00984BC9" w:rsidRDefault="00984BC9" w:rsidP="003C34B5">
      <w:pPr>
        <w:spacing w:line="240" w:lineRule="atLeast"/>
        <w:jc w:val="both"/>
      </w:pPr>
      <w:r>
        <w:t xml:space="preserve"> где Актив - активный счет, Пассив - пассивный счет.</w:t>
      </w:r>
    </w:p>
    <w:p w:rsidR="00984BC9" w:rsidRDefault="00984BC9" w:rsidP="003C34B5">
      <w:pPr>
        <w:spacing w:line="240" w:lineRule="atLeast"/>
        <w:jc w:val="both"/>
      </w:pPr>
      <w:r>
        <w:t xml:space="preserve">      1. Операция Дебет Актив - Кредит Актив вызывает изменения только в активе баланса: одна его статья увеличивается на сумму хозяйственной операции, а другая уменьшается. Валюта баланса не изменяется.</w:t>
      </w:r>
    </w:p>
    <w:p w:rsidR="00984BC9" w:rsidRDefault="00984BC9" w:rsidP="003C34B5">
      <w:pPr>
        <w:spacing w:line="240" w:lineRule="atLeast"/>
        <w:jc w:val="both"/>
      </w:pPr>
      <w:r>
        <w:t xml:space="preserve">          Пример. Сдана наличная выручка в банк в сумме 750 руб.:</w:t>
      </w:r>
    </w:p>
    <w:p w:rsidR="00984BC9" w:rsidRDefault="00984BC9" w:rsidP="003C34B5">
      <w:pPr>
        <w:spacing w:line="240" w:lineRule="atLeast"/>
        <w:jc w:val="both"/>
      </w:pPr>
      <w:r>
        <w:t xml:space="preserve">          Дебет 51 "Расчетные счета",</w:t>
      </w:r>
    </w:p>
    <w:p w:rsidR="00984BC9" w:rsidRDefault="00984BC9" w:rsidP="003C34B5">
      <w:pPr>
        <w:spacing w:line="240" w:lineRule="atLeast"/>
        <w:jc w:val="both"/>
      </w:pPr>
      <w:r>
        <w:t xml:space="preserve">          Кредит 50 "Касса" - 750 руб.</w:t>
      </w:r>
    </w:p>
    <w:p w:rsidR="00984BC9" w:rsidRDefault="00984BC9" w:rsidP="003C34B5">
      <w:pPr>
        <w:spacing w:line="240" w:lineRule="atLeast"/>
        <w:jc w:val="both"/>
      </w:pPr>
      <w:r>
        <w:t xml:space="preserve">          Оба счета (50 "Касса" и 51 "Расчетные счета") располагаются в активе баланса.</w:t>
      </w:r>
    </w:p>
    <w:p w:rsidR="00984BC9" w:rsidRDefault="00984BC9" w:rsidP="003C34B5">
      <w:pPr>
        <w:spacing w:line="240" w:lineRule="atLeast"/>
        <w:jc w:val="both"/>
      </w:pPr>
      <w:r>
        <w:t xml:space="preserve">          2. Операция Дебет Актив - Кредит Пассив вызывает увеличение активного и пассивного счетов на величину суммы хозяйственной операции. Происходит изменение и в активе, и в пассиве баланса. Его валюта увеличивается на сумму хозяйственной операции.     </w:t>
      </w:r>
    </w:p>
    <w:p w:rsidR="00984BC9" w:rsidRDefault="00984BC9" w:rsidP="003C34B5">
      <w:pPr>
        <w:spacing w:line="240" w:lineRule="atLeast"/>
        <w:jc w:val="both"/>
      </w:pPr>
      <w:r>
        <w:t xml:space="preserve">     Пример. Акцептован счет поставщика и оприходованы на склад материалы на сумму 25 000 руб.:</w:t>
      </w:r>
    </w:p>
    <w:p w:rsidR="00984BC9" w:rsidRDefault="00984BC9" w:rsidP="003C34B5">
      <w:pPr>
        <w:spacing w:line="240" w:lineRule="atLeast"/>
        <w:jc w:val="both"/>
      </w:pPr>
      <w:r>
        <w:t xml:space="preserve">          Дебет 10 "Материалы",</w:t>
      </w:r>
    </w:p>
    <w:p w:rsidR="00984BC9" w:rsidRDefault="00984BC9" w:rsidP="003C34B5">
      <w:pPr>
        <w:spacing w:line="240" w:lineRule="atLeast"/>
        <w:jc w:val="both"/>
      </w:pPr>
      <w:r>
        <w:t xml:space="preserve">     </w:t>
      </w:r>
    </w:p>
    <w:p w:rsidR="00984BC9" w:rsidRDefault="00984BC9" w:rsidP="003C34B5">
      <w:pPr>
        <w:spacing w:line="240" w:lineRule="atLeast"/>
        <w:jc w:val="both"/>
      </w:pPr>
      <w:r>
        <w:t xml:space="preserve">     Кредит 60 "Расчеты с поставщиками и подрядчиками" - 25 000 руб.     </w:t>
      </w:r>
    </w:p>
    <w:p w:rsidR="00984BC9" w:rsidRDefault="00984BC9" w:rsidP="003C34B5">
      <w:pPr>
        <w:spacing w:line="240" w:lineRule="atLeast"/>
        <w:jc w:val="both"/>
      </w:pPr>
      <w:r>
        <w:t xml:space="preserve">     Первый счет (10 "Материалы") - в активе, а второй (60 "Расчеты с поставщиками и подрядчиками") - в пассиве баланса.     </w:t>
      </w:r>
    </w:p>
    <w:p w:rsidR="00984BC9" w:rsidRDefault="00984BC9" w:rsidP="003C34B5">
      <w:pPr>
        <w:spacing w:line="240" w:lineRule="atLeast"/>
        <w:jc w:val="both"/>
      </w:pPr>
      <w:r>
        <w:t xml:space="preserve">     Под акцептом понимают наличие согласия на оплату счета. Практически это означает, что на выставленном представителем поставщика счете руководитель делает бухгалтеру разрешающую запись об оплате.     </w:t>
      </w:r>
    </w:p>
    <w:p w:rsidR="00984BC9" w:rsidRDefault="00984BC9" w:rsidP="003C34B5">
      <w:pPr>
        <w:spacing w:line="240" w:lineRule="atLeast"/>
        <w:jc w:val="both"/>
      </w:pPr>
      <w:r>
        <w:t xml:space="preserve">     В активе увеличивается объем материалов, а в пассиве увеличивается задолженность поставщикам за поставленные материальные ценности. Валюта баланса увеличивается на сумму хозяйственной операции.     </w:t>
      </w:r>
    </w:p>
    <w:p w:rsidR="00984BC9" w:rsidRDefault="00984BC9" w:rsidP="003C34B5">
      <w:pPr>
        <w:spacing w:line="240" w:lineRule="atLeast"/>
        <w:jc w:val="both"/>
      </w:pPr>
      <w:r>
        <w:t xml:space="preserve">     3. Операция Дебет Пассив - Кредит Актив вызывает уменьшение содержимого и активного, и пассивного счета на сумму хозяйственной операции. Изменение происходит и в активе, и в пассиве баланса. Валюта баланса уменьшается на сумму хозяйственной операции.</w:t>
      </w:r>
      <w:r>
        <w:cr/>
        <w:t xml:space="preserve">        Пример. В соответствии с платежным поручением перечислено с расчетного счета в бюджет по налогу на прибыль 1000 руб.:</w:t>
      </w:r>
    </w:p>
    <w:p w:rsidR="00984BC9" w:rsidRDefault="00984BC9" w:rsidP="003C34B5">
      <w:pPr>
        <w:spacing w:line="240" w:lineRule="atLeast"/>
        <w:jc w:val="both"/>
      </w:pPr>
      <w:r>
        <w:t xml:space="preserve">          Дебет 68 "Расчеты по налогам и сборам",</w:t>
      </w:r>
    </w:p>
    <w:p w:rsidR="00984BC9" w:rsidRDefault="00984BC9" w:rsidP="003C34B5">
      <w:pPr>
        <w:spacing w:line="240" w:lineRule="atLeast"/>
        <w:jc w:val="both"/>
      </w:pPr>
      <w:r>
        <w:t xml:space="preserve">          Кредит 51 "Расчетные счета" - 1000 руб.</w:t>
      </w:r>
    </w:p>
    <w:p w:rsidR="00984BC9" w:rsidRDefault="00984BC9" w:rsidP="003C34B5">
      <w:pPr>
        <w:spacing w:line="240" w:lineRule="atLeast"/>
        <w:jc w:val="both"/>
      </w:pPr>
      <w:r>
        <w:t xml:space="preserve">          Первый счет 68 "Расчеты по налогам и сборам" - в пассиве, а второй счет 51 "Расчетные счета" - в активе баланса.</w:t>
      </w:r>
    </w:p>
    <w:p w:rsidR="00984BC9" w:rsidRDefault="00984BC9" w:rsidP="003C34B5">
      <w:pPr>
        <w:spacing w:line="240" w:lineRule="atLeast"/>
        <w:jc w:val="both"/>
      </w:pPr>
      <w:r>
        <w:t xml:space="preserve">          Уменьшение суммы на расчетном счете (51 "Расчетные счета") сопровождается уменьшением суммы задолженности перед бюджетом (68 "Расчеты по налогам и сборам"). Валюта баланса уменьшается на сумму хозяйственной операции.</w:t>
      </w:r>
    </w:p>
    <w:p w:rsidR="00984BC9" w:rsidRDefault="00984BC9" w:rsidP="003C34B5">
      <w:pPr>
        <w:spacing w:line="240" w:lineRule="atLeast"/>
        <w:jc w:val="both"/>
      </w:pPr>
      <w:r>
        <w:t xml:space="preserve">          4. Операция Дебет Пассив - Кредит Пассив вызывает изменения только в пассиве баланса: одна его статья уменьшается, а другая увеличивается. Валюта баланса не изменяется.     </w:t>
      </w:r>
    </w:p>
    <w:p w:rsidR="00984BC9" w:rsidRDefault="00984BC9" w:rsidP="003C34B5">
      <w:pPr>
        <w:spacing w:line="240" w:lineRule="atLeast"/>
        <w:jc w:val="both"/>
      </w:pPr>
      <w:r>
        <w:t xml:space="preserve">     Пример. На основании решения учредителя начислены дивиденды за счет чистой прибыли общества в размере 70 000 руб.:</w:t>
      </w:r>
    </w:p>
    <w:p w:rsidR="00984BC9" w:rsidRDefault="00984BC9" w:rsidP="003C34B5">
      <w:pPr>
        <w:spacing w:line="240" w:lineRule="atLeast"/>
        <w:jc w:val="both"/>
      </w:pPr>
      <w:r>
        <w:t xml:space="preserve">          Дебет 84 "Нераспределенная прибыль/непокрытый убыток",</w:t>
      </w:r>
    </w:p>
    <w:p w:rsidR="00984BC9" w:rsidRDefault="00984BC9" w:rsidP="003C34B5">
      <w:pPr>
        <w:spacing w:line="240" w:lineRule="atLeast"/>
        <w:jc w:val="both"/>
      </w:pPr>
      <w:r>
        <w:t xml:space="preserve">          Кредит 75 "Расчеты с учредителями" 70 000 руб.</w:t>
      </w:r>
    </w:p>
    <w:p w:rsidR="00984BC9" w:rsidRDefault="00984BC9" w:rsidP="003C34B5">
      <w:pPr>
        <w:spacing w:line="240" w:lineRule="atLeast"/>
        <w:jc w:val="both"/>
      </w:pPr>
      <w:r>
        <w:t xml:space="preserve">          Оба счета бухгалтерской проводки находятся в пассиве баланса.</w:t>
      </w:r>
    </w:p>
    <w:p w:rsidR="00984BC9" w:rsidRDefault="00984BC9" w:rsidP="003C34B5">
      <w:pPr>
        <w:spacing w:line="240" w:lineRule="atLeast"/>
        <w:jc w:val="both"/>
      </w:pPr>
      <w:r>
        <w:t xml:space="preserve">          Уменьшение нераспределенной прибыли приводит к увеличению задолженности перед учредителями (75 "Расчеты с учредителями"). Валюта баланса не изменяется.</w:t>
      </w:r>
    </w:p>
    <w:p w:rsidR="00984BC9" w:rsidRDefault="00984BC9" w:rsidP="003C34B5">
      <w:pPr>
        <w:spacing w:line="240" w:lineRule="atLeast"/>
        <w:jc w:val="both"/>
      </w:pPr>
      <w:r>
        <w:t xml:space="preserve">          Порядок отражения на счетах учета хозяйственных операций зависит от учетной политики предприятия. 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984BC9" w:rsidRDefault="00984BC9" w:rsidP="003C34B5">
      <w:pPr>
        <w:spacing w:line="240" w:lineRule="atLeast"/>
        <w:jc w:val="both"/>
      </w:pPr>
      <w:r>
        <w:t xml:space="preserve">          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бухгалтерского учета, системы регистров бухгалтерского учета, обработки информации и иные соответствующие способы и приемы.</w:t>
      </w:r>
    </w:p>
    <w:p w:rsidR="00984BC9" w:rsidRDefault="00984BC9" w:rsidP="003C34B5">
      <w:pPr>
        <w:spacing w:line="240" w:lineRule="atLeast"/>
        <w:jc w:val="both"/>
      </w:pPr>
      <w:r>
        <w:t xml:space="preserve">          Учетная политика организации формируется главным бухгалтером (бухгалтером) организации на основе положений, регулирующих бухгалтерский учет, и утверждается руководителем организации.</w:t>
      </w:r>
    </w:p>
    <w:p w:rsidR="00984BC9" w:rsidRDefault="00984BC9" w:rsidP="003C34B5">
      <w:pPr>
        <w:spacing w:line="240" w:lineRule="atLeast"/>
        <w:jc w:val="both"/>
      </w:pPr>
      <w:r>
        <w:t xml:space="preserve">          При этом утверждается:</w:t>
      </w:r>
    </w:p>
    <w:p w:rsidR="00984BC9" w:rsidRDefault="00984BC9" w:rsidP="003C34B5">
      <w:pPr>
        <w:spacing w:line="240" w:lineRule="atLeast"/>
        <w:jc w:val="both"/>
      </w:pPr>
      <w:r>
        <w:t xml:space="preserve">          -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984BC9" w:rsidRDefault="00984BC9" w:rsidP="003C34B5">
      <w:pPr>
        <w:spacing w:line="240" w:lineRule="atLeast"/>
        <w:jc w:val="both"/>
      </w:pPr>
      <w:r>
        <w:t xml:space="preserve">          - 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984BC9" w:rsidRDefault="00984BC9" w:rsidP="003C34B5">
      <w:pPr>
        <w:spacing w:line="240" w:lineRule="atLeast"/>
        <w:jc w:val="both"/>
      </w:pPr>
      <w:r>
        <w:t xml:space="preserve">          - порядок проведения инвентаризации активов и обязательств организации;</w:t>
      </w:r>
    </w:p>
    <w:p w:rsidR="00984BC9" w:rsidRDefault="00984BC9" w:rsidP="003C34B5">
      <w:pPr>
        <w:spacing w:line="240" w:lineRule="atLeast"/>
        <w:jc w:val="both"/>
      </w:pPr>
      <w:r>
        <w:t xml:space="preserve">          - методы оценки активов и обязательств;</w:t>
      </w:r>
    </w:p>
    <w:p w:rsidR="00984BC9" w:rsidRDefault="00984BC9" w:rsidP="003C34B5">
      <w:pPr>
        <w:spacing w:line="240" w:lineRule="atLeast"/>
        <w:jc w:val="both"/>
      </w:pPr>
      <w:r>
        <w:t xml:space="preserve">          - правила документооборота и технология обработки учетной информации;</w:t>
      </w:r>
    </w:p>
    <w:p w:rsidR="00984BC9" w:rsidRDefault="00984BC9" w:rsidP="003C34B5">
      <w:pPr>
        <w:spacing w:line="240" w:lineRule="atLeast"/>
        <w:jc w:val="both"/>
      </w:pPr>
      <w:r>
        <w:t xml:space="preserve">          - порядок контроля за хозяйственными операциями;</w:t>
      </w:r>
    </w:p>
    <w:p w:rsidR="00984BC9" w:rsidRDefault="00984BC9" w:rsidP="003C34B5">
      <w:pPr>
        <w:spacing w:line="240" w:lineRule="atLeast"/>
        <w:jc w:val="both"/>
      </w:pPr>
      <w:r>
        <w:t xml:space="preserve">          - другие решения, необходимые для организации бухгалтерского учета.</w:t>
      </w:r>
    </w:p>
    <w:p w:rsidR="00984BC9" w:rsidRDefault="00984BC9" w:rsidP="003C34B5">
      <w:pPr>
        <w:spacing w:line="240" w:lineRule="atLeast"/>
        <w:jc w:val="both"/>
      </w:pPr>
    </w:p>
    <w:p w:rsidR="00984BC9" w:rsidRDefault="00984BC9" w:rsidP="003C34B5">
      <w:pPr>
        <w:spacing w:line="240" w:lineRule="atLeast"/>
        <w:jc w:val="both"/>
      </w:pPr>
    </w:p>
    <w:p w:rsidR="00984BC9" w:rsidRDefault="00984BC9" w:rsidP="003C34B5">
      <w:pPr>
        <w:spacing w:line="240" w:lineRule="atLeast"/>
        <w:jc w:val="both"/>
      </w:pPr>
    </w:p>
    <w:p w:rsidR="00984BC9" w:rsidRDefault="00984BC9" w:rsidP="003C34B5">
      <w:pPr>
        <w:spacing w:line="240" w:lineRule="atLeast"/>
        <w:jc w:val="both"/>
      </w:pPr>
      <w:r>
        <w:t xml:space="preserve">Бухгалтерский учет на предприятиях </w:t>
      </w:r>
    </w:p>
    <w:p w:rsidR="00984BC9" w:rsidRDefault="00984BC9" w:rsidP="003C34B5">
      <w:pPr>
        <w:spacing w:line="240" w:lineRule="atLeast"/>
        <w:jc w:val="both"/>
      </w:pPr>
      <w:r>
        <w:t xml:space="preserve">Бухгалтерский учет на предприятиях </w:t>
      </w:r>
    </w:p>
    <w:p w:rsidR="00984BC9" w:rsidRDefault="00984BC9" w:rsidP="003C34B5">
      <w:pPr>
        <w:spacing w:line="240" w:lineRule="atLeast"/>
        <w:jc w:val="both"/>
      </w:pPr>
      <w:r>
        <w:t xml:space="preserve"> </w:t>
      </w:r>
    </w:p>
    <w:p w:rsidR="00984BC9" w:rsidRDefault="00984BC9" w:rsidP="003C34B5">
      <w:pPr>
        <w:spacing w:line="240" w:lineRule="atLeast"/>
        <w:jc w:val="both"/>
      </w:pPr>
    </w:p>
    <w:p w:rsidR="00984BC9" w:rsidRDefault="00984BC9" w:rsidP="003C34B5">
      <w:pPr>
        <w:spacing w:line="240" w:lineRule="atLeast"/>
        <w:jc w:val="both"/>
      </w:pPr>
      <w:r>
        <w:t>1. Организация бухгалтерского учета на предприятиях и требования, предъявляемые к его ведению</w:t>
      </w:r>
    </w:p>
    <w:p w:rsidR="00984BC9" w:rsidRDefault="00984BC9" w:rsidP="003C34B5">
      <w:pPr>
        <w:spacing w:line="240" w:lineRule="atLeast"/>
        <w:jc w:val="both"/>
      </w:pPr>
      <w:r>
        <w:t xml:space="preserve">Под организацией бухгалтерского учета понимается научно обоснованная система выполнения учетных работ, построение учетного процесса с целью получения своевременной и достоверной информации для оперативного руководства хозяйством, эффективного контроля за экономным и рациональным использованием материальных, трудовых и финансовых ресурсов. В соответствии с Законом о бухгалтерском учете и отчетности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предприятий, о движении имущества и обязательств путем сплошного, непрерывного и документированного учета всех хозяйственных операций. Соответственно, исходя из этого определения, объектами бухгалтерского учета на предприятии являются: </w:t>
      </w:r>
    </w:p>
    <w:p w:rsidR="00984BC9" w:rsidRDefault="00984BC9" w:rsidP="003C34B5">
      <w:pPr>
        <w:spacing w:line="240" w:lineRule="atLeast"/>
        <w:jc w:val="both"/>
      </w:pPr>
      <w:r>
        <w:t>имущество,</w:t>
      </w:r>
    </w:p>
    <w:p w:rsidR="00984BC9" w:rsidRDefault="00984BC9" w:rsidP="003C34B5">
      <w:pPr>
        <w:spacing w:line="240" w:lineRule="atLeast"/>
        <w:jc w:val="both"/>
      </w:pPr>
      <w:r>
        <w:t xml:space="preserve">обязательства, </w:t>
      </w:r>
    </w:p>
    <w:p w:rsidR="00984BC9" w:rsidRDefault="00984BC9" w:rsidP="003C34B5">
      <w:pPr>
        <w:spacing w:line="240" w:lineRule="atLeast"/>
        <w:jc w:val="both"/>
      </w:pPr>
      <w:r>
        <w:t>хозяйственные операции, осуществляемые предприятием в процессе своей деятельности.</w:t>
      </w:r>
    </w:p>
    <w:p w:rsidR="00984BC9" w:rsidRDefault="00984BC9" w:rsidP="003C34B5">
      <w:pPr>
        <w:spacing w:line="240" w:lineRule="atLeast"/>
        <w:jc w:val="both"/>
      </w:pPr>
      <w:r>
        <w:t xml:space="preserve">В бухгалтерском учете имущество определяется как совокупность оборотных и внеоборотных активов предприятия. При этом к оборотным активам относятся денежные средства или продукция, которые могут быть обращены в денежные средства или потреблены в течение одного года или обычного операционного цикла. Если этот цикл более одного года, то такое имущество оборотным не считается. Итак, к оборотным активам относятся: </w:t>
      </w:r>
    </w:p>
    <w:p w:rsidR="00984BC9" w:rsidRDefault="00984BC9" w:rsidP="003C34B5">
      <w:pPr>
        <w:spacing w:line="240" w:lineRule="atLeast"/>
        <w:jc w:val="both"/>
      </w:pPr>
      <w:r>
        <w:t xml:space="preserve">наличные деньги в кассе предприятия, </w:t>
      </w:r>
    </w:p>
    <w:p w:rsidR="00984BC9" w:rsidRDefault="00984BC9" w:rsidP="003C34B5">
      <w:pPr>
        <w:spacing w:line="240" w:lineRule="atLeast"/>
        <w:jc w:val="both"/>
      </w:pPr>
      <w:r>
        <w:t xml:space="preserve">денежные средства, хранящиеся на счетах предприятия в банках, </w:t>
      </w:r>
    </w:p>
    <w:p w:rsidR="00984BC9" w:rsidRDefault="00984BC9" w:rsidP="003C34B5">
      <w:pPr>
        <w:spacing w:line="240" w:lineRule="atLeast"/>
        <w:jc w:val="both"/>
      </w:pPr>
      <w:r>
        <w:t>легко реализуемые ценные бумаги, то есть краткосрочные финансовые вложения,</w:t>
      </w:r>
    </w:p>
    <w:p w:rsidR="00984BC9" w:rsidRDefault="00984BC9" w:rsidP="003C34B5">
      <w:pPr>
        <w:spacing w:line="240" w:lineRule="atLeast"/>
        <w:jc w:val="both"/>
      </w:pPr>
      <w:r>
        <w:t>дебиторская задолженность,</w:t>
      </w:r>
    </w:p>
    <w:p w:rsidR="00984BC9" w:rsidRDefault="00984BC9" w:rsidP="003C34B5">
      <w:pPr>
        <w:spacing w:line="240" w:lineRule="atLeast"/>
        <w:jc w:val="both"/>
      </w:pPr>
      <w:r>
        <w:t>запасы сырья, материалов, незавершенного производства, готовой продукции,</w:t>
      </w:r>
    </w:p>
    <w:p w:rsidR="00984BC9" w:rsidRDefault="00984BC9" w:rsidP="003C34B5">
      <w:pPr>
        <w:spacing w:line="240" w:lineRule="atLeast"/>
        <w:jc w:val="both"/>
      </w:pPr>
      <w:r>
        <w:t>текущая часть расходов будущих периодов.</w:t>
      </w:r>
    </w:p>
    <w:p w:rsidR="00984BC9" w:rsidRDefault="00984BC9" w:rsidP="003C34B5">
      <w:pPr>
        <w:spacing w:line="240" w:lineRule="atLeast"/>
        <w:jc w:val="both"/>
      </w:pPr>
      <w:r>
        <w:t xml:space="preserve">К внеоборотным активам относятся активы, полезные свойства которых ожидается использовать в течение периода свыше одного года. В состав внеоборотных включаются: </w:t>
      </w:r>
    </w:p>
    <w:p w:rsidR="00984BC9" w:rsidRDefault="00984BC9" w:rsidP="003C34B5">
      <w:pPr>
        <w:spacing w:line="240" w:lineRule="atLeast"/>
        <w:jc w:val="both"/>
      </w:pPr>
      <w:r>
        <w:t>основные средства,</w:t>
      </w:r>
    </w:p>
    <w:p w:rsidR="00984BC9" w:rsidRDefault="00984BC9" w:rsidP="003C34B5">
      <w:pPr>
        <w:spacing w:line="240" w:lineRule="atLeast"/>
        <w:jc w:val="both"/>
      </w:pPr>
      <w:r>
        <w:t>земельные участки,</w:t>
      </w:r>
    </w:p>
    <w:p w:rsidR="00984BC9" w:rsidRDefault="00984BC9" w:rsidP="003C34B5">
      <w:pPr>
        <w:spacing w:line="240" w:lineRule="atLeast"/>
        <w:jc w:val="both"/>
      </w:pPr>
      <w:r>
        <w:t>объекты природопользования,</w:t>
      </w:r>
    </w:p>
    <w:p w:rsidR="00984BC9" w:rsidRDefault="00984BC9" w:rsidP="003C34B5">
      <w:pPr>
        <w:spacing w:line="240" w:lineRule="atLeast"/>
        <w:jc w:val="both"/>
      </w:pPr>
      <w:r>
        <w:t>капитальные вложения,</w:t>
      </w:r>
    </w:p>
    <w:p w:rsidR="00984BC9" w:rsidRDefault="00984BC9" w:rsidP="003C34B5">
      <w:pPr>
        <w:spacing w:line="240" w:lineRule="atLeast"/>
        <w:jc w:val="both"/>
      </w:pPr>
      <w:r>
        <w:t>долгосрочные финансовые вложения,</w:t>
      </w:r>
    </w:p>
    <w:p w:rsidR="00984BC9" w:rsidRDefault="00984BC9" w:rsidP="003C34B5">
      <w:pPr>
        <w:spacing w:line="240" w:lineRule="atLeast"/>
        <w:jc w:val="both"/>
      </w:pPr>
      <w:r>
        <w:t>нематериальные активы,</w:t>
      </w:r>
    </w:p>
    <w:p w:rsidR="00984BC9" w:rsidRDefault="00984BC9" w:rsidP="003C34B5">
      <w:pPr>
        <w:spacing w:line="240" w:lineRule="atLeast"/>
        <w:jc w:val="both"/>
      </w:pPr>
      <w:r>
        <w:t>деловая репутация предприятия и др.</w:t>
      </w:r>
    </w:p>
    <w:p w:rsidR="00984BC9" w:rsidRDefault="00984BC9" w:rsidP="003C34B5">
      <w:pPr>
        <w:spacing w:line="240" w:lineRule="atLeast"/>
        <w:jc w:val="both"/>
      </w:pPr>
      <w:r>
        <w:t xml:space="preserve">Обязательства – это долговые обязательства, которые должны быть оплачены предприятием в течение обычного операционного цикла (одного года), так называемые текущие обязательства. Если долги оплачиваются в течение срока, превышающего 1 год, то это долгосрочные обязательства. К понятию обязательства не относится дебиторская задолженность.Обычный операционный период означает период времени от момента инвестирования денежных средств до их возвращения в какой-либо форме.Хозяйственные операции – факты предпринимательской и иной деятельности предприятия, оказывающие влияние на имущество, обязательства, величину денежных результатов.Организация бухгалтерского учета преследует выполнение следующих основных задач:1. Формирование полной и достоверной информации о деятельности предприятия, его имущественного положения: информации, необходимой внутренним пользователям предприятия и внешним пользователям.2. Обеспечение информацией пользователей бухгалтерской отчетности для контроля за соблюдением законодательства РФ при осуществлении хозяйственной операций, за целесообразностью операций. наличием и движением имущества, использованием различных ресурсов в соответствии с утвержденными нормами.3. Предотвращение отрицательных результатов и выявление внутрихозяйственных резервов, обеспечение финансовой устойчивости.При организации БУ исходя из функций БУ: информационной и контрольной, и самого БУ как функции управления организацией. БУ на предприятии должно исходить из основных правил организации бух. учета.Основные правила:1.  Нормативное регулирование БУ.Государство в лице законодательно и исполнительной власти в соответствующих законах и иных актах устанавливает единые правовые и методологические основы организации и ведения БУ в РФ, порядок представления и составления сопоставимой и достоверной информации об имущественном положении, их доходах и расходах: информация для пользователей бухгалтерской отчетности, состав, содержание, адреса и сроки представления отчетности предприятиям.Органы, которые имеют право регулировать организации БУ: Минфин, ЦБ, Росгосстрахнадзор, в пред. своей компетенции регламентируют единообразный подход к отражению в БУ хозяйственных процессов, принципы оценки, обязанности, права и ответственность учетного аппарата, разрабатывают План счетов, инструкцию к нему, нормативные акты и методические указания по отдельным вопросам.2. Сочетание государственного регулирование с инициативой предприятия по рационализации и совершенствованию учета. Учетный процесс организовывается самими предприятиями, исходя из особенностей их деятельности и выбранной учетной политики. Предприятие несет ответственность за организацию БУ, выполнение законодательства и выполнение хозяйственных операций.3. Последовательное повышение роли БУ в обеспечении информационной заинтересованности пользователей для принятия правильных экономических решений: информация о финансовом состоянии, прибыли, конкурентоспособности и т.д.4. Обеспечение информативности и оперативности и аналитичности, что позволяет выявлять влияние различных факторов, способствовать повышению эффективности производства 5. Динамичность организации бухгалтерского учета, совершенствование БУ, методологии и техники на основе научной организации труда; оптимизация затрат на ведение БУ.6. Использование в БУ общих принципов управления, системный подход, использование ЭММ, принципов прог. целевого метода и т.д.При организации БУ должны соблюдаться основные требования, установленные законом: а. БУ имущества и т.д. ведется в рублях; б. Имущество, является собственностью предприятия, учитывается обособленно от имущества др. юр. лиц; в. БУ должен вестись непрерывно с момента регистрации предприятия как юридического лица до ликвидации/ реорганизации этого предприятия; г. Все хозяйственные операции, провод. предприятием, должны документально оформляться, что служит основанием для заполнения учетных регистров.д. Для отражения имущество и обязательств подлежат оценке путем суммирования практически произведенных расходов. Применение др. видов оценок - только в случаях, предусмотренных законодательством и соответственными органами.е. Все хозяйственные операции и результаты инвентаризации (что обязательно) подлежат своевременной регистрации на счетах БУ без пропусков (изъятий).7. При организации БУ имущества и хозяйственных операций учет ведется с помощью двойной записи на счетах из рабочего плана счетов.8. В БУ текущие затраты на производство и капитала вложения должны учитываться раздельно.9. Формирование учетной политики осуществляется в соответствии с допущениями и требованиями в соответствии с ПБУ 1/94. Понятие допущения в некоторой степени соответствует основополагающим принципам БУ в запасных странах.В нашей системе “допущение” относится к правилам ведения БУ и составления отчетности.Указанные в ПБУ 1/94 “допущения” не обязательно должны объявляться предприятием, т.к. это установлено законодательством.В системе нормативного регулирования есть следующие допущения:Допущения в системе регулирования бухгалтерского учета в Российской Федерации:1) Допущение имущественной обособленности, которое означает, что имущество и обязательства предприятия существуют обособленно от имущества и обязательств собственников предприятия и других организаций.2) Допущение непрерывности деятельности предприятия, что означает, что предприятие будет продолжать свою деятельность в обозримом будущем и у него отсутствует необходимость ликвидации или существенного сокращения деятельности и, следовательно, обязательства предприятия будут погашены в установленном порядке.3) Допущение последовательного применения учетной политики, что означает, что выработанная предприятием учетная политика применяется от одного отчетного периода к другому.4) Допущение временной определенности фактов хозяйственной деятельности предприятия, которое означает, что факты хозяйственной деятельности предприятия относятся к тому отчетному периоду и, следовательно, отражаются в бухгалтерском учете того отчетного периода, в котором они имели место, независимо от факта поступления или выплаты денежных средств.Такое допущение имеет важное значение для построения системы бухгалтерского учета во всех странах с рыночной экономикой. Оно означает, что отражение операций в бухгалтерском учете может производиться по системе учета с начислением. При этой системе все доходы и расходы регистрируются немедленно, то есть доходы признаются в тех случаях, когда деньги ещё не поступили, а в расходы включаются и те затраты, по которым денежные выплаты ещё не произведены.Это допущение признает такую систему учета, как кассовая, то есть доходы признаются только те, по которым были поступления денег, а расходы – те, по которым были произведены выплаты.В Российской практике это допущение ассоциируется с режимом налогообложения по методу отгрузки, то есть перехода права собственности на произведенную предприятием продукцию в момент ее отгрузки покупателю.До 1992 года в России применялась только система кассового учета. Сейчас предприятиям разрешено работать по методу отгрузки. Эта система начисления позволяет увязывать во времени доходы и расходы.При формировании нормативной базы бухгалтерского учета Российской Федерации регулирующие органы исходят из зафиксированных в законодательстве основных требований, применяемых в международной практике как принципы учета.Требования:1) Требование полноты. Оно предусматривает необходимость отражения в бухгалтерском учете всех фактов хозяйственной деятельности.2) Требование осмотрительности, осторожности, консерватизма. Оно означает большую готовность к бухгалтерскому учету потерь и пассивов, чем возможных доходов и активов, недопускание создания скрытых резервов. В западной практике одним из конкретных примеров проявления этого требования является асимметричный учет прибылей и убытков, то есть прибыль отражается в бухгалтерском учете только после совершения хозяйственной операции, а убыток может отражаться с момента возникновения предположения его возможности, что пока не допускается в нашей учетной практике. Для покрытия таких убытков создаются резервы по сомнительным долгам – в западной практике в момент образования такой задолженности. В нашей практике – только по окончании отчетного года на основе инвентаризации не погашенной в срок дебиторской задолженности. Такой порядок создания резервов по сомнительным долгам означает, что требование осмотрительности не используется в полной мере.3) Требование приоритетности содержания над формой. Это требование означает, что в бухгалтерском учете факты хозяйственной деятельности отражаются исходя не только из их правовой формы, но и из экономического содержания фактов и условий хозяйствования. Например, сам по себе факт выдачи руководителем предприятия крупных сумм ссуд не является незаконным, но если выдача этих сумм осуществляется при неустойчивом финансовом положении предприятия или при задолженности по выплате зарплаты сотрудникам, то такую операцию нельзя считать правомерной.4) Требование непрерывности. Это требование обусловливает необходимость тождества данных аналитического учета оборотам и остаткам по соответствующим синтетическим счетам на каждое первое число месяца, а также показателям бухгалтерской отчетности данных аналитического и синтетического учета.5) Требование рациональности. Оно означает рациональное и экономное ведение бухгалтерского учета, исходя из условий хозяйствования и величины предприятия.Сама организация бухгалтерского учета на предприятии включает в себя несколько стадий учетного процесса: 1) Организация учета осуществляется текущим наблюдением, контроль, регистрация и документирование хозяйственных операций.2) Систематизация и группировка учетной информации, содержащейся в учетных документах.На первой и второй стадиях реализуются контрольные функции аппарата бухгалтерии, то есть проводится оперативный, текущий и последовательный учет, производится проверка достоверности содержащейся в документах информации и качество данных на основе инвентаризации имущества и обязательств.3) Составление бухгалтерской отчетности. Эта стадия является завершающим этап учетного процесса в части ведения учета. Отчетность представляет собой совокупность показателей, приведенных в определенную систему, характеризующих производственно-хозяйственную деятельность предприятия за определенный период времени.4) Осуществление использования учетной и отчетной информации в анализе хозяйственной деятельности предприятия и принятие обоснованных экономических управленческих решений.Рассматривая общие методологические правила организации бухгалтерского учета в РФ, следует назвать и систему руководства по бухгалтерскому учету в стране.Общее руководство методологией и организацией учета осуществляет правительство РФ. При этом основным методологическим центром по бухгалтерскому учету в Российской Федерации является Министерство финансов Российской Федерации, которое разрабатывает и издает нормативные акты по бухгалтерскому учету и отчетности. Все эти нормативные акты обязательны к исполнению всеми предприятиями, функционирующими на территории России.На основе этих нормативных актов Министерство финансов РФ, Центральный Банк РФ, Федеральная комиссия по рынку ценных бумаг, Федеральная служба по надзору за страховой деятельностью и различные ведомства издают отдельные нормативные акты, определяющие особенности учета в соответствующих предприятиях, учреждениях организациях и др.При разработке нормативных актов Минфин взаимодействует с заинтересованными ведомствами через специально созданный при Минфине Методологический совет по бухгалтерскому учету и отчетности, который формируется из представителей государственных органов, академических институтов, представителей различных хозяйствующих субъектов, общественных организаций и ассоциаций бухгалтеров и других специалистов по бухгалтерскому учету.Основными задачами этого методологического совета являются: </w:t>
      </w:r>
    </w:p>
    <w:p w:rsidR="00984BC9" w:rsidRDefault="00984BC9" w:rsidP="003C34B5">
      <w:pPr>
        <w:spacing w:line="240" w:lineRule="atLeast"/>
        <w:jc w:val="both"/>
      </w:pPr>
      <w:r>
        <w:t xml:space="preserve">разработка концепций бухгалтерского учета и отчетности в стране, </w:t>
      </w:r>
    </w:p>
    <w:p w:rsidR="00984BC9" w:rsidRDefault="00984BC9" w:rsidP="003C34B5">
      <w:pPr>
        <w:spacing w:line="240" w:lineRule="atLeast"/>
        <w:jc w:val="both"/>
      </w:pPr>
      <w:r>
        <w:t>разработка проектов закона о бухгалтерском учете и отчетности,</w:t>
      </w:r>
    </w:p>
    <w:p w:rsidR="00984BC9" w:rsidRDefault="00984BC9" w:rsidP="003C34B5">
      <w:pPr>
        <w:spacing w:line="240" w:lineRule="atLeast"/>
        <w:jc w:val="both"/>
      </w:pPr>
      <w:r>
        <w:t xml:space="preserve">разработка национальных бухгалтерских стандартов </w:t>
      </w:r>
    </w:p>
    <w:p w:rsidR="00984BC9" w:rsidRDefault="00984BC9" w:rsidP="003C34B5">
      <w:pPr>
        <w:spacing w:line="240" w:lineRule="atLeast"/>
        <w:jc w:val="both"/>
      </w:pPr>
      <w:r>
        <w:t xml:space="preserve">содействие внедрению нормативных актов в учетную практику и обобщение опыта применения этих нормативных актов, </w:t>
      </w:r>
    </w:p>
    <w:p w:rsidR="00984BC9" w:rsidRDefault="00984BC9" w:rsidP="003C34B5">
      <w:pPr>
        <w:spacing w:line="240" w:lineRule="atLeast"/>
        <w:jc w:val="both"/>
      </w:pPr>
      <w:r>
        <w:t>разработка рекомендаций по дальнейшему совершенствованию нормативных актов и улучшению бухгалтерского образования.</w:t>
      </w:r>
    </w:p>
    <w:p w:rsidR="00984BC9" w:rsidRDefault="00984BC9" w:rsidP="003C34B5">
      <w:pPr>
        <w:spacing w:line="240" w:lineRule="atLeast"/>
        <w:jc w:val="both"/>
      </w:pPr>
      <w:r>
        <w:t xml:space="preserve">В законодательном регулировании бухгалтерского учета и отчетности в РФ важная роль отводится и Государственной Думе Российской Федерации, которая разрабатывает и принимает законодательные акты по бухгалтерскому учету. В 1994 году в составе Думы создан экспертный совет по аудиту, бухгалтерскому учету и финансовой статистике. Он создан при комитете Госдумы по бюджету, налогам, банкам и финансам. Экспертный совет формируется из специалистов, экспертов по бухгалтерскому учету и др.Экспертный совет занимается разработкой концепций построения законодательства и дает экономическое обоснование этих проектов, проводит экспертизу и дает заключения по этим законопроектам.Большую помощь в работе совета оказывают общественные организации: </w:t>
      </w:r>
    </w:p>
    <w:p w:rsidR="00984BC9" w:rsidRDefault="00984BC9" w:rsidP="003C34B5">
      <w:pPr>
        <w:spacing w:line="240" w:lineRule="atLeast"/>
        <w:jc w:val="both"/>
      </w:pPr>
      <w:r>
        <w:t>ассоциация бухгалтеров и аудиторов РФ;</w:t>
      </w:r>
    </w:p>
    <w:p w:rsidR="00984BC9" w:rsidRDefault="00984BC9" w:rsidP="003C34B5">
      <w:pPr>
        <w:spacing w:line="240" w:lineRule="atLeast"/>
        <w:jc w:val="both"/>
      </w:pPr>
      <w:r>
        <w:t xml:space="preserve">ассоциация бухгалтеров и аудиторов стран СНГ. </w:t>
      </w:r>
    </w:p>
    <w:p w:rsidR="00984BC9" w:rsidRDefault="00984BC9" w:rsidP="003C34B5">
      <w:pPr>
        <w:spacing w:line="240" w:lineRule="atLeast"/>
        <w:jc w:val="both"/>
      </w:pPr>
      <w:r>
        <w:t xml:space="preserve">Сами ассоциации бухгалтеров и аудиторов призваны оказывать содействие при создании норм профессиональной этики бухгалтеров и аудиторов. Ассоциации оказывают содействие в организации профессиональной подготовки и переподготовки бухгалтерских кадров.В РФ в 1997 году создан институт профессиональных бухгалтеров, целями которого являются: </w:t>
      </w:r>
    </w:p>
    <w:p w:rsidR="00984BC9" w:rsidRDefault="00984BC9" w:rsidP="003C34B5">
      <w:pPr>
        <w:spacing w:line="240" w:lineRule="atLeast"/>
        <w:jc w:val="both"/>
      </w:pPr>
      <w:r>
        <w:t xml:space="preserve">объединение профессиональных бухгалтеров и обеспечение с их помощью реформирования бухгалтерского учета на предприятиях с использованием новых нормативных актов, повышение престижа профессии, </w:t>
      </w:r>
    </w:p>
    <w:p w:rsidR="00984BC9" w:rsidRDefault="00984BC9" w:rsidP="003C34B5">
      <w:pPr>
        <w:spacing w:line="240" w:lineRule="atLeast"/>
        <w:jc w:val="both"/>
      </w:pPr>
      <w:r>
        <w:t xml:space="preserve">защита интересов бухгалтеров в органах законодательной и исполнительной власти, </w:t>
      </w:r>
    </w:p>
    <w:p w:rsidR="00984BC9" w:rsidRDefault="00984BC9" w:rsidP="003C34B5">
      <w:pPr>
        <w:spacing w:line="240" w:lineRule="atLeast"/>
        <w:jc w:val="both"/>
      </w:pPr>
      <w:r>
        <w:t>оказание квалифицированной помощи и консультационных услуг по организации бухгалтерского учета, формированию налогооблагаемой базы, новых форм бухгалтерского учета и др.</w:t>
      </w:r>
    </w:p>
    <w:p w:rsidR="00984BC9" w:rsidRDefault="00984BC9" w:rsidP="003C34B5">
      <w:pPr>
        <w:spacing w:line="240" w:lineRule="atLeast"/>
        <w:jc w:val="both"/>
      </w:pPr>
      <w:r>
        <w:t xml:space="preserve">При общей методологической основе бухгалтерского учета при реорганизации учета на каждом отдельном предприятии учитываются различные факторы, влияющие на организацию бухгалтерского учета на данном предприятии: </w:t>
      </w:r>
    </w:p>
    <w:p w:rsidR="00984BC9" w:rsidRDefault="00984BC9" w:rsidP="003C34B5">
      <w:pPr>
        <w:spacing w:line="240" w:lineRule="atLeast"/>
        <w:jc w:val="both"/>
      </w:pPr>
      <w:r>
        <w:t xml:space="preserve">формы собственности на средства производства и другое имущество предприятия, </w:t>
      </w:r>
    </w:p>
    <w:p w:rsidR="00984BC9" w:rsidRDefault="00984BC9" w:rsidP="003C34B5">
      <w:pPr>
        <w:spacing w:line="240" w:lineRule="atLeast"/>
        <w:jc w:val="both"/>
      </w:pPr>
      <w:r>
        <w:t xml:space="preserve">разнообразие видов предпринимательской деятельности, </w:t>
      </w:r>
    </w:p>
    <w:p w:rsidR="00984BC9" w:rsidRDefault="00984BC9" w:rsidP="003C34B5">
      <w:pPr>
        <w:spacing w:line="240" w:lineRule="atLeast"/>
        <w:jc w:val="both"/>
      </w:pPr>
      <w:r>
        <w:t xml:space="preserve">отраслевая специфика, </w:t>
      </w:r>
    </w:p>
    <w:p w:rsidR="00984BC9" w:rsidRDefault="00984BC9" w:rsidP="003C34B5">
      <w:pPr>
        <w:spacing w:line="240" w:lineRule="atLeast"/>
        <w:jc w:val="both"/>
      </w:pPr>
      <w:r>
        <w:t>структура предприятия и др.</w:t>
      </w:r>
    </w:p>
    <w:p w:rsidR="00984BC9" w:rsidRDefault="00984BC9" w:rsidP="003C34B5">
      <w:pPr>
        <w:spacing w:line="240" w:lineRule="atLeast"/>
        <w:jc w:val="both"/>
      </w:pPr>
      <w:r>
        <w:t xml:space="preserve">Прежде всего нужно отметить, что бухгалтерский учет своей хозяйственной деятельности должны вести все юридические лица не зависимо от организационно-правовой формы, а физические лица, занимающиеся индивидуальной предпринимательской деятельностью, ведут учет своих доходов и расходов в соответствии с действующим налоговым законодательством.В соответствии с Гражданским кодексом Российской Федерации (ст. 48 – 123)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суде.Юридические лица обязаны иметь самостоятельный баланс.Коммерческие организации – юридические лица, имеющие основной целью своей деятельности получение прибыли и распределения её между участниками, некоммерческие организации не имеют основной целью получение прибыли (благотворительные фонды и др.) Коммерческие юридические лица могут создаваться в форме товариществ, обществ, производственных кооперативов, государственных и муниципальных предприятий.Хозяйственные товарищества:1. Полное– на вере (коммандитное) участники– коммерческие организации или частные лица2. Общества: ООО, АО, ОДО – и в зависимости от участия одних обществ в других: зависимые и дочерние.3. Формы некоммерческих организаций:–   потребительские организации–  общественные и религиозные–   благотворительные фонды и др.Некоммерческие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Допускается создания объединений коммерческих и некоммерческих организаций в форме ассоциаций или союзов.Все юридические лица подлежат государственной регистрации. Принципиальным здесь является то, что юридическое лицо считается созданным не с момента принятия решения об образовании юридического лица, а с момента государственной регистрации. Юридическое лицо действует на основании устава и/или учредительного договора.В условиях многообразных форм собственности и различных организационно-правовых форм на предприятиях по-разному формируются финансовые ресурсы. Так, на государственных предприятиях основным источником средств являются средства, полученные от государства; кроме того, такие предприятия для увеличения своего имущества могут использовать прибыль, амортизационные отчисления, кредиты банков.У предприятий других форм собственности (негосударственных) источником финансовых ресурсов кроме прибыли, амортизации, кредитов банков являются средства, полученные от продажи ценных бумаг, взносы акционеров в АО, паевые взносы учредителей и другие поступления, не противоречащие законодательству. Все это вызывает особенности бухгалтерского учета формирования уставного капитала, расчетов с учредителями, акционерами и инвесторами.Создание совместных предприятий потребовало переход российских предприятий на унифицированные стандарты, так как отношения между предприятием с участием иностранного капитала, иностранными инвестициями и его финансовыми кредиторами существенно меняются с выходом его на международные рынки. В этом случае при организации учета на предприятии возникает необходимость удовлетворять информационные запросы не только российских, но и внешних кредиторов за рубежом.На организацию учета на предприятии оказывает влияние и отраслевая специфика. В зависимости от отраслевой специфики в организации бухгалтерского учета следует обращать внимание на объекты бухгалтерского учета, определяющиеся хозяйственной деятельностью предприятия.На организацию учета на предприятии оказывает влияние структура самого предприятия, то есть наличие филиалов, представительств, дочерних предприятий и др., выделенных на отдельный (самостоятельный) баланс. В этих условиях необходимо организовать учет расчетов с этими подразделениями, составлять сводную консолидированную отчетность.Предприятию предоставлено право осуществлять внешнеэкономическую деятельность. В этом случае должен быть организован учет экспортно-импортных и валютных операций. Кроме производственных подразделений, на предприятии могут быть непромышленные производства и хозяйства. Их наличие требует разделения учета промышленных и непромышленных хозяйств. Это необходимо для определения себестоимости промышленной продукции и продукции и услуг непромышленных хозяйств, а также для контроля за сметами расходов. В зависимости от величины предприятия по-разному организуется структура бухгалтерской службы.Таким образом, среди основных факторов, влияющих на организацию бухгалтерского учета на том или ином предприятии можно выделить: §                    многообразие форм собственности, §                    отраслевую специфику, §                    уровень внешнеэкономических связей.В конце 1997 года была принята правительственная программа по адаптации бухгалтерского учета в РФ к системе международных стандартов. За последние годы в бухгалтерском учете и отчетности произошли определенные изменения, связанные с переходом экономики страны на рыночные отношения. Прежде всего, это создание документов (правовые вопросы, методологическая база бухгалтерского учета и т.д.). Среди основных нормативных актов по методологии: Положение о бухгалтерском учете и отчетности, План счетов, ПБУ 1.94. и др. Все эти документы заложили основу нормативного регулирования бухгалтерского учета. Были введены новые объекты бухгалтерского учета (лизинг, аренда, нематериальные активы и т.д.). Изменена методология учета многих объектов. Ответственность за организацию бухгалтерского учета на предприятиях возложена на руководителя, который получил право привлекать сторонние организации на контрактной основе. Изменения в бухгалтерской отчетности. Эти и другие изменения дают основание считать их первым этапом перехода национальной системы бухгалтерского учета к системе, отвечающей требованиям рыночной экономики.К последующим этапам развития бухгалтерского учета относятся: </w:t>
      </w:r>
    </w:p>
    <w:p w:rsidR="00984BC9" w:rsidRDefault="00984BC9" w:rsidP="003C34B5">
      <w:pPr>
        <w:spacing w:line="240" w:lineRule="atLeast"/>
        <w:jc w:val="both"/>
      </w:pPr>
      <w:r>
        <w:t xml:space="preserve">Совершенствование правового регулирования бухгалтерского учета </w:t>
      </w:r>
    </w:p>
    <w:p w:rsidR="00984BC9" w:rsidRDefault="00984BC9" w:rsidP="003C34B5">
      <w:pPr>
        <w:spacing w:line="240" w:lineRule="atLeast"/>
        <w:jc w:val="both"/>
      </w:pPr>
      <w:r>
        <w:t>Разработка отечественных стандартов (положений) по бухгалтерскому учету и отчетности, ориентированные на международные стандарты и в полной мере отвечающие специфике национального учета.</w:t>
      </w:r>
    </w:p>
    <w:p w:rsidR="00984BC9" w:rsidRDefault="00984BC9" w:rsidP="003C34B5">
      <w:pPr>
        <w:spacing w:line="240" w:lineRule="atLeast"/>
        <w:jc w:val="both"/>
      </w:pPr>
      <w:r>
        <w:t xml:space="preserve">Разработка организационной системы бухгалтерского учета, связанной с выделением финансового и управленческого учета. </w:t>
      </w:r>
    </w:p>
    <w:p w:rsidR="00984BC9" w:rsidRDefault="00984BC9" w:rsidP="003C34B5">
      <w:pPr>
        <w:spacing w:line="240" w:lineRule="atLeast"/>
        <w:jc w:val="both"/>
      </w:pPr>
      <w:r>
        <w:t>Разработка стратегической системы учета, основанной на гармонизации учета и маркетинга, подготовка и переподготовка бухгалтерских кадров и международное сотрудничество.</w:t>
      </w:r>
    </w:p>
    <w:p w:rsidR="00984BC9" w:rsidRDefault="00984BC9" w:rsidP="003C34B5">
      <w:pPr>
        <w:spacing w:line="240" w:lineRule="atLeast"/>
        <w:jc w:val="both"/>
      </w:pPr>
      <w:r>
        <w:t xml:space="preserve">Все большее влияние на развитие отечественного бухгалтерского учета оказывает международная практика. Определение основных тенденций регулирования бухгалтерского учета позволяет прогнозировать направление развития национальной системы нормативного регулирования бухгалтерского учета и соответствующих требований к ней.  </w:t>
      </w:r>
    </w:p>
    <w:p w:rsidR="00984BC9" w:rsidRDefault="00984BC9" w:rsidP="003C34B5">
      <w:pPr>
        <w:spacing w:line="240" w:lineRule="atLeast"/>
        <w:jc w:val="both"/>
      </w:pPr>
      <w:r>
        <w:t>2. Учет денежных средств на расчетных и валютных счетах</w:t>
      </w:r>
    </w:p>
    <w:p w:rsidR="00984BC9" w:rsidRDefault="00984BC9" w:rsidP="003C34B5">
      <w:pPr>
        <w:spacing w:line="240" w:lineRule="atLeast"/>
        <w:jc w:val="both"/>
      </w:pPr>
      <w:r>
        <w:t xml:space="preserve">Каждая организация вправе открывать в любом банке расчетные и другие счета для хранения свободных денежных средств и осуществления всех видов расчетных, кредитных и кассовых операций.Текущие счета открывают организациям, не обладающим признаками, дающими возможность открыть расчетный счет: производственным (структурным) единицам производственных и научно - производственных объединений; другим хозрасчетным подразделениям организаций, расположенным вне их местонахождения; кооперативам по месту нахождения их филиалов и др.С расчетного счета банк оплачивает обязательства, расходы и поручения организации, проводимые в порядке безналичных расчетов, а также выдает средства на оплату труда и текущие хозяйственные нужды. Операции по зачислению сумм на расчетный счет или списанию с него банк производит на основании письменных распоряжений владельцев расчетного счета (денежных чеков, объявлений на взнос денег наличными, платежных требований) или с их согласия (оплата платежных требований поставщиков и подрядчиков).Исключения составляют платежи, взыскиваемые в бесспорном порядке по решению Государственного арбитража, суда или финансовых органов. В бесспорном порядке со счетов организации списывают платежи, не внесенные в срок в государственный бюджет, внебюджетные фонды, фонды социального назначения, за таможенные процедуры, платежи по исполнительным и приравненным к ним документам.В безакцептном порядке оплачивают счета энерго-, теплоснабжающих и водопроводно-канализационных организаций.При недостаточности денежных средств на счете списание денежных средств со счета осуществляется в последовательности, определенной Гражданским кодексом РФ (ст.855).Ежедневно или в другие сроки, установленные по соглашению с организацией, банк выдает ей выписки из его расчетного счета с приложением оправдательных документов. В выписке указывают начальный и конечный остатки на расчетном счете и суммы операций, отраженных на расчетном счете. Бухгалтерия проверяет правильность сумм, указанных в выписке, и при обнаружении ошибки немедленно извещает об этом банк. Спорные суммы могут быть опротестованы в течение 10 дней с момента получения выписки.Денежные средства предприятия, хранящиеся на расчетных счетах, учитывают на синтетическом счете 51 "Расчетные счета". В дебет этого счета записывают поступления денежных средств на расчетный счет, а в кредит - уменьшение денежных средств на расчетном счете. Основанием для записей по расчетному счету служат выписки банка с приложенными к ним оправдательными документами.Организации имеют право открывать валютные счета на территории Российской Федерации в любом банке, уполномоченном Центральным банком на проведение операций с иностранными валютами.Для обобщения информации о наличии и движении средств в иностранной валюте используют счет 52 "Валютные счета". По дебету этого счета отражают поступление денежных средств на валютные счета организации, а по кредиту - списание денежных средств с валютных счетов. Операции по валютным счетам отражаются на основании выписок банка и приложенных к ним денежно - расчетных документов. Суммы, ошибочно отнесенные в дебет или кредит валютных счетов и обнаруженные при проверке выписок банка, отражают на счете 76 "Расчеты с разными дебиторами и кредиторами", субсчет 2 "Расчеты по претензиям".Аналитический учет по счету 52 ведут по каждому счету, открытому в учреждениях банка для хранения денежных средств в иностранных валютах.К счету 52 "Валютные счета" открывают следующие субсчета:52-1 "Транзитные валютные счета";52-2 "Текущие валютные счета";52-3 "Валютные счета за рубежом".Субсчет 52-1 "Транзитные валютные счета" открывается для зачисления в полном объеме поступлений в иностранной валюте, в том числе и не подлежащих обязательной продаже. Исключение составляют следующие поступления иностранной валюты, зачисляемые сразу в дебет счета 52-2 "Текущие валютные счета":1) перевод посреднической организацией после обязательной продажи ею части валютной выручки с отметкой в платежном поручении о произведенной продаже части валютной выручки;2) иностранная валюта, приобретенная на внутреннем валютном рынке за российские рубли и за иностранную валюту другого вида.С кредита счета 52-1 "Транзитные валютные счета" иностранная валюта списывается в дебет счета 52-2 "Текущие валютные счета" и в ряде других случаев (при возвращении средств в иностранной валюте той организации, от которой они поступили, при перечислении экспортной валютной выручки посредническими внешнеэкономическими организациями организациям, не являющимся резидентами Российской Федерации, за вычетом комиссионного вознаграждения, и др.).Субсчет 52-2 "Текущие валютные счета" открывается организациями для учета средств, оставшихся в распоряжении организации после обязательной продажи экспортной выручки и совершения иных операций по счету в соответствии с валютным законодательством. По дебету счета 52-2 "Текущие валютные счета" отражаются суммы в иностранной валюте, перечисленные с кредита счета 52, субсчет 1 "Транзитные валютные счета", а также суммы, которые зачисляются сразу на текущий валютный счет, минуя транзитный счет. С кредита счета 52, субсчет 2 "Текущие валютные счета", валюта списывается в безналичном и наличном порядке.Снятие наличной иностранной валюты со счета 52, субсчет 2 "Текущие валютные счета", разрешается на оплату расходов, связанных с командированием работников организаций в иностранные государства, а также по специальному разрешению Банка России.Валютные счета за рубежом открываются организациям, получившим разрешение Центрального банка Российской Федерации на открытие счетов в иностранных банках.На субсчете 52-3 "Валютные счета за рубежом" отражается движение средств в иностранной валюте на валютных счетах за рубежом.Банк начисляет и выплачивает проценты по валютным счетам в тех валютах, по которым имеет доходы от их размещения на международном валютном рынке. По текущим валютным счетам процентная ставка определяется на основе ставок по однодневным депозитам на международном валютном рынке.Специфика учета активов и обязательств в иностранной валюте заключается в пересчете иностранной валюты в рубли, установлении периодичности пересчета и исчислении и учете курсовых разниц.Порядок оценки активов и обязательств организаций в иностранной валюте установлен Положением по бухгалтерскому учету "Учет активов и обязательств организаций, стоимость которых выражена в иностранной валюте" ПБУ 3/2000, в котором обобщены действовавшие до этого правила и нормы оценки и учета по данному объекту учета.В соответствии с указанным Положением стоимость активов и обязательств организаций, выраженная в иностранной валюте, для отражения в бухгалтерском учете и отчетности подлежит пересчету в рубли по курсу Центрального банка РФ, действующему на дату совершения операции в иностранной валюте и дату составления бухгалтерской отчетности. При этом за дату представления бухгалтерской отчетности принят последний календарный день в отчетном периоде.Дата совершения операции в иностранной валюте - это день возникновения у организации прав в соответствии с законодательством Российской Федерации или договором принятия к бухгалтерскому учету активов и обязательств, которые являются результатом этой операции. Приведем перечень дат совершения операций в иностранной валюте (табл. 1).Таблица 1Перечень дат совершения операций в иностранной валюте  Операция         </w:t>
      </w:r>
      <w:r>
        <w:tab/>
        <w:t xml:space="preserve">Дата, считающаяся датой       </w:t>
      </w:r>
    </w:p>
    <w:p w:rsidR="00984BC9" w:rsidRDefault="00984BC9" w:rsidP="003C34B5">
      <w:pPr>
        <w:spacing w:line="240" w:lineRule="atLeast"/>
        <w:jc w:val="both"/>
      </w:pPr>
      <w:r>
        <w:t xml:space="preserve">совершения операции         </w:t>
      </w:r>
    </w:p>
    <w:p w:rsidR="00984BC9" w:rsidRDefault="00984BC9" w:rsidP="003C34B5">
      <w:pPr>
        <w:spacing w:line="240" w:lineRule="atLeast"/>
        <w:jc w:val="both"/>
      </w:pPr>
      <w:r>
        <w:t xml:space="preserve">Банковские операции по    </w:t>
      </w:r>
    </w:p>
    <w:p w:rsidR="00984BC9" w:rsidRDefault="00984BC9" w:rsidP="003C34B5">
      <w:pPr>
        <w:spacing w:line="240" w:lineRule="atLeast"/>
        <w:jc w:val="both"/>
      </w:pPr>
      <w:r>
        <w:t xml:space="preserve">валютным счетам      </w:t>
      </w:r>
      <w:r>
        <w:tab/>
        <w:t xml:space="preserve">Дата зачисления денежных средств на  </w:t>
      </w:r>
    </w:p>
    <w:p w:rsidR="00984BC9" w:rsidRDefault="00984BC9" w:rsidP="003C34B5">
      <w:pPr>
        <w:spacing w:line="240" w:lineRule="atLeast"/>
        <w:jc w:val="both"/>
      </w:pPr>
      <w:r>
        <w:t xml:space="preserve">валютный счет или их списания с      </w:t>
      </w:r>
    </w:p>
    <w:p w:rsidR="00984BC9" w:rsidRDefault="00984BC9" w:rsidP="003C34B5">
      <w:pPr>
        <w:spacing w:line="240" w:lineRule="atLeast"/>
        <w:jc w:val="both"/>
      </w:pPr>
      <w:r>
        <w:t xml:space="preserve">валютного счета организации в        </w:t>
      </w:r>
    </w:p>
    <w:p w:rsidR="00984BC9" w:rsidRDefault="00984BC9" w:rsidP="003C34B5">
      <w:pPr>
        <w:spacing w:line="240" w:lineRule="atLeast"/>
        <w:jc w:val="both"/>
      </w:pPr>
      <w:r>
        <w:t xml:space="preserve">кредитной организации                </w:t>
      </w:r>
    </w:p>
    <w:p w:rsidR="00984BC9" w:rsidRDefault="00984BC9" w:rsidP="003C34B5">
      <w:pPr>
        <w:spacing w:line="240" w:lineRule="atLeast"/>
        <w:jc w:val="both"/>
      </w:pPr>
      <w:r>
        <w:t xml:space="preserve">Кассовые операции с       </w:t>
      </w:r>
    </w:p>
    <w:p w:rsidR="00984BC9" w:rsidRDefault="00984BC9" w:rsidP="003C34B5">
      <w:pPr>
        <w:spacing w:line="240" w:lineRule="atLeast"/>
        <w:jc w:val="both"/>
      </w:pPr>
      <w:r>
        <w:t xml:space="preserve">иностранной валютой       </w:t>
      </w:r>
      <w:r>
        <w:tab/>
        <w:t>Дата оприходования денежных средств в</w:t>
      </w:r>
    </w:p>
    <w:p w:rsidR="00984BC9" w:rsidRDefault="00984BC9" w:rsidP="003C34B5">
      <w:pPr>
        <w:spacing w:line="240" w:lineRule="atLeast"/>
        <w:jc w:val="both"/>
      </w:pPr>
      <w:r>
        <w:t>кассе организации или выдачи денежных</w:t>
      </w:r>
    </w:p>
    <w:p w:rsidR="00984BC9" w:rsidRDefault="00984BC9" w:rsidP="003C34B5">
      <w:pPr>
        <w:spacing w:line="240" w:lineRule="atLeast"/>
        <w:jc w:val="both"/>
      </w:pPr>
      <w:r>
        <w:t xml:space="preserve">знаков из кассы организации          </w:t>
      </w:r>
    </w:p>
    <w:p w:rsidR="00984BC9" w:rsidRDefault="00984BC9" w:rsidP="003C34B5">
      <w:pPr>
        <w:spacing w:line="240" w:lineRule="atLeast"/>
        <w:jc w:val="both"/>
      </w:pPr>
      <w:r>
        <w:t xml:space="preserve">Доходы организации в      </w:t>
      </w:r>
    </w:p>
    <w:p w:rsidR="00984BC9" w:rsidRDefault="00984BC9" w:rsidP="003C34B5">
      <w:pPr>
        <w:spacing w:line="240" w:lineRule="atLeast"/>
        <w:jc w:val="both"/>
      </w:pPr>
      <w:r>
        <w:t xml:space="preserve">иностранной валюте        </w:t>
      </w:r>
      <w:r>
        <w:tab/>
        <w:t xml:space="preserve">Дата признания доходов организации в </w:t>
      </w:r>
    </w:p>
    <w:p w:rsidR="00984BC9" w:rsidRDefault="00984BC9" w:rsidP="003C34B5">
      <w:pPr>
        <w:spacing w:line="240" w:lineRule="atLeast"/>
        <w:jc w:val="both"/>
      </w:pPr>
      <w:r>
        <w:t xml:space="preserve">иностранной валюте                   </w:t>
      </w:r>
    </w:p>
    <w:p w:rsidR="00984BC9" w:rsidRDefault="00984BC9" w:rsidP="003C34B5">
      <w:pPr>
        <w:spacing w:line="240" w:lineRule="atLeast"/>
        <w:jc w:val="both"/>
      </w:pPr>
      <w:r>
        <w:t xml:space="preserve">Расходы организации в     </w:t>
      </w:r>
    </w:p>
    <w:p w:rsidR="00984BC9" w:rsidRDefault="00984BC9" w:rsidP="003C34B5">
      <w:pPr>
        <w:spacing w:line="240" w:lineRule="atLeast"/>
        <w:jc w:val="both"/>
      </w:pPr>
      <w:r>
        <w:t xml:space="preserve">иностранной валюте        </w:t>
      </w:r>
      <w:r>
        <w:tab/>
        <w:t>Дата признания расходов организации в</w:t>
      </w:r>
    </w:p>
    <w:p w:rsidR="00984BC9" w:rsidRDefault="00984BC9" w:rsidP="003C34B5">
      <w:pPr>
        <w:spacing w:line="240" w:lineRule="atLeast"/>
        <w:jc w:val="both"/>
      </w:pPr>
      <w:r>
        <w:t xml:space="preserve">иностранной валюте                   </w:t>
      </w:r>
    </w:p>
    <w:p w:rsidR="00984BC9" w:rsidRDefault="00984BC9" w:rsidP="003C34B5">
      <w:pPr>
        <w:spacing w:line="240" w:lineRule="atLeast"/>
        <w:jc w:val="both"/>
      </w:pPr>
      <w:r>
        <w:t xml:space="preserve">Импорт материально -      </w:t>
      </w:r>
    </w:p>
    <w:p w:rsidR="00984BC9" w:rsidRDefault="00984BC9" w:rsidP="003C34B5">
      <w:pPr>
        <w:spacing w:line="240" w:lineRule="atLeast"/>
        <w:jc w:val="both"/>
      </w:pPr>
      <w:r>
        <w:t xml:space="preserve">производственных запасов, </w:t>
      </w:r>
    </w:p>
    <w:p w:rsidR="00984BC9" w:rsidRDefault="00984BC9" w:rsidP="003C34B5">
      <w:pPr>
        <w:spacing w:line="240" w:lineRule="atLeast"/>
        <w:jc w:val="both"/>
      </w:pPr>
      <w:r>
        <w:t xml:space="preserve">иного имущества           </w:t>
      </w:r>
      <w:r>
        <w:tab/>
        <w:t xml:space="preserve">Дата перехода права собственности к  </w:t>
      </w:r>
    </w:p>
    <w:p w:rsidR="00984BC9" w:rsidRDefault="00984BC9" w:rsidP="003C34B5">
      <w:pPr>
        <w:spacing w:line="240" w:lineRule="atLeast"/>
        <w:jc w:val="both"/>
      </w:pPr>
      <w:r>
        <w:t xml:space="preserve">импортеру на импортированные товары, </w:t>
      </w:r>
    </w:p>
    <w:p w:rsidR="00984BC9" w:rsidRDefault="00984BC9" w:rsidP="003C34B5">
      <w:pPr>
        <w:spacing w:line="240" w:lineRule="atLeast"/>
        <w:jc w:val="both"/>
      </w:pPr>
      <w:r>
        <w:t xml:space="preserve">иное имущество                       </w:t>
      </w:r>
    </w:p>
    <w:p w:rsidR="00984BC9" w:rsidRDefault="00984BC9" w:rsidP="003C34B5">
      <w:pPr>
        <w:spacing w:line="240" w:lineRule="atLeast"/>
        <w:jc w:val="both"/>
      </w:pPr>
      <w:r>
        <w:t xml:space="preserve">Импорт услуг              </w:t>
      </w:r>
      <w:r>
        <w:tab/>
        <w:t xml:space="preserve">Дата фактического потребления услуги </w:t>
      </w:r>
    </w:p>
    <w:p w:rsidR="00984BC9" w:rsidRDefault="00984BC9" w:rsidP="003C34B5">
      <w:pPr>
        <w:spacing w:line="240" w:lineRule="atLeast"/>
        <w:jc w:val="both"/>
      </w:pPr>
      <w:r>
        <w:t xml:space="preserve">Погашение задолженности в </w:t>
      </w:r>
    </w:p>
    <w:p w:rsidR="00984BC9" w:rsidRDefault="00984BC9" w:rsidP="003C34B5">
      <w:pPr>
        <w:spacing w:line="240" w:lineRule="atLeast"/>
        <w:jc w:val="both"/>
      </w:pPr>
      <w:r>
        <w:t xml:space="preserve">иностранной валюте по     </w:t>
      </w:r>
    </w:p>
    <w:p w:rsidR="00984BC9" w:rsidRDefault="00984BC9" w:rsidP="003C34B5">
      <w:pPr>
        <w:spacing w:line="240" w:lineRule="atLeast"/>
        <w:jc w:val="both"/>
      </w:pPr>
      <w:r>
        <w:t xml:space="preserve">суммам, выданным          </w:t>
      </w:r>
    </w:p>
    <w:p w:rsidR="00984BC9" w:rsidRDefault="00984BC9" w:rsidP="003C34B5">
      <w:pPr>
        <w:spacing w:line="240" w:lineRule="atLeast"/>
        <w:jc w:val="both"/>
      </w:pPr>
      <w:r>
        <w:t>работникам организации под</w:t>
      </w:r>
    </w:p>
    <w:p w:rsidR="00984BC9" w:rsidRDefault="00984BC9" w:rsidP="003C34B5">
      <w:pPr>
        <w:spacing w:line="240" w:lineRule="atLeast"/>
        <w:jc w:val="both"/>
      </w:pPr>
      <w:r>
        <w:t xml:space="preserve">отчет на осуществление    </w:t>
      </w:r>
    </w:p>
    <w:p w:rsidR="00984BC9" w:rsidRDefault="00984BC9" w:rsidP="003C34B5">
      <w:pPr>
        <w:spacing w:line="240" w:lineRule="atLeast"/>
        <w:jc w:val="both"/>
      </w:pPr>
      <w:r>
        <w:t xml:space="preserve">определенных расходов     </w:t>
      </w:r>
      <w:r>
        <w:tab/>
        <w:t xml:space="preserve">Дата утверждения авансового отчета   </w:t>
      </w:r>
    </w:p>
    <w:p w:rsidR="00984BC9" w:rsidRDefault="00984BC9" w:rsidP="003C34B5">
      <w:pPr>
        <w:spacing w:line="240" w:lineRule="atLeast"/>
        <w:jc w:val="both"/>
      </w:pPr>
      <w:r>
        <w:t xml:space="preserve">Формирование уставного    </w:t>
      </w:r>
    </w:p>
    <w:p w:rsidR="00984BC9" w:rsidRDefault="00984BC9" w:rsidP="003C34B5">
      <w:pPr>
        <w:spacing w:line="240" w:lineRule="atLeast"/>
        <w:jc w:val="both"/>
      </w:pPr>
      <w:r>
        <w:t xml:space="preserve">(складочного) капитала    </w:t>
      </w:r>
    </w:p>
    <w:p w:rsidR="00984BC9" w:rsidRDefault="00984BC9" w:rsidP="003C34B5">
      <w:pPr>
        <w:spacing w:line="240" w:lineRule="atLeast"/>
        <w:jc w:val="both"/>
      </w:pPr>
      <w:r>
        <w:t xml:space="preserve">организации и образование </w:t>
      </w:r>
    </w:p>
    <w:p w:rsidR="00984BC9" w:rsidRDefault="00984BC9" w:rsidP="003C34B5">
      <w:pPr>
        <w:spacing w:line="240" w:lineRule="atLeast"/>
        <w:jc w:val="both"/>
      </w:pPr>
      <w:r>
        <w:t xml:space="preserve">задолженности его         </w:t>
      </w:r>
    </w:p>
    <w:p w:rsidR="00984BC9" w:rsidRDefault="00984BC9" w:rsidP="003C34B5">
      <w:pPr>
        <w:spacing w:line="240" w:lineRule="atLeast"/>
        <w:jc w:val="both"/>
      </w:pPr>
      <w:r>
        <w:t>собственников по вкладам в</w:t>
      </w:r>
    </w:p>
    <w:p w:rsidR="00984BC9" w:rsidRDefault="00984BC9" w:rsidP="003C34B5">
      <w:pPr>
        <w:spacing w:line="240" w:lineRule="atLeast"/>
        <w:jc w:val="both"/>
      </w:pPr>
      <w:r>
        <w:t xml:space="preserve">него                      </w:t>
      </w:r>
      <w:r>
        <w:tab/>
        <w:t xml:space="preserve">Дата приобретения статуса            </w:t>
      </w:r>
    </w:p>
    <w:p w:rsidR="00984BC9" w:rsidRDefault="00984BC9" w:rsidP="003C34B5">
      <w:pPr>
        <w:spacing w:line="240" w:lineRule="atLeast"/>
        <w:jc w:val="both"/>
      </w:pPr>
      <w:r>
        <w:t xml:space="preserve">юридического лица                    </w:t>
      </w:r>
    </w:p>
    <w:p w:rsidR="00984BC9" w:rsidRDefault="00984BC9" w:rsidP="003C34B5">
      <w:pPr>
        <w:spacing w:line="240" w:lineRule="atLeast"/>
        <w:jc w:val="both"/>
      </w:pPr>
    </w:p>
    <w:p w:rsidR="00984BC9" w:rsidRDefault="00984BC9" w:rsidP="003C34B5">
      <w:pPr>
        <w:spacing w:line="240" w:lineRule="atLeast"/>
        <w:jc w:val="both"/>
      </w:pPr>
      <w:r>
        <w:t xml:space="preserve"> В п.7 Положения приведен перечень имущества и обязательств, стоимость которых подлежит пересчету на дату совершения операции в иностранной валюте, а также на дату составления бухгалтерской отчетности: денежные знаки в кассе, средства на счетах в кредитных организациях, денежные и платежные документы, краткосрочные ценные бумаги, средства в расчетах (включая по заемным обязательствам) с юридическими и физическими лицами, остатки средств целевого финансирования, полученных из бюджета или иностранных источников в рамках технической или иной помощи Российской Федерации в соответствии с заключенными договорами или соглашениями. Следует отметить, что в соответствии с приведенным перечнем указанному пересчету подлежат только краткосрочные ценные бумаги. Займы, полученные и выданные организацией в иностранной валюте, подлежат пересчету независимо от сроков займов.Пересчет стоимости денежных знаков в кассе организации и средств на счетах в кредитных организациях, выраженных в иностранной валюте, может производиться, кроме того, по мере изменения курсов иностранных валют, котируемых Центральным банком Российской Федерации.Для составления бухгалтерской отчетности пересчет стоимости перечисленных в п.7 активов и обязательств в рубли производится по курсу Центрального банка Российской Федерации, действующему на отчетную дату.Стоимость имущества и обязательств, не перечисленных в п.7 (основных средств, нематериальных активов, производственных запасов, уставного капитала и др.), пересчету не подлежит и принимается к оценке в рублях по курсу Центрального банка РФ, действовавшему на дату совершения операций в иностранной валюте.  </w:t>
      </w:r>
    </w:p>
    <w:p w:rsidR="00984BC9" w:rsidRDefault="00984BC9" w:rsidP="003C34B5">
      <w:pPr>
        <w:spacing w:line="240" w:lineRule="atLeast"/>
        <w:jc w:val="both"/>
      </w:pPr>
    </w:p>
    <w:p w:rsidR="00984BC9" w:rsidRDefault="00984BC9" w:rsidP="003C34B5">
      <w:pPr>
        <w:spacing w:line="240" w:lineRule="atLeast"/>
        <w:jc w:val="both"/>
      </w:pPr>
      <w:r>
        <w:t>Библиографический список</w:t>
      </w:r>
    </w:p>
    <w:p w:rsidR="00F524EE" w:rsidRDefault="00984BC9" w:rsidP="003C34B5">
      <w:pPr>
        <w:spacing w:line="240" w:lineRule="atLeast"/>
        <w:jc w:val="both"/>
      </w:pPr>
      <w:r>
        <w:t>1.      Астахов В. П. Бухгалтерский учет и налогообложение основных средств. Ростов н/Д: Март, 2004.-523с.2.      Волков Н. Г. Бухгалтерский учет и отчетность на предприятии. - М.: Дело и право, 2002.-321с.3.      Кожинов В. Я. Бухгалтерский учет. М.: Экзамен, 2003.-438с.4.      Козлова Е. П., Парашутин Н. В., Бабченко Т. Н. Бухгалтерский учет. М.: Финансы и статистика, 2003.-644с.5.      Козлова Е. П., Парашутин Н. В., Бабченко Т. Н., Галанина Е. Н. Бухгалтерский учет. - М.: Финансы и статистика, 2001.-322с.6. Положение о безналичных расчетах  в Российской Фелерации (утв. ЦБ РФ 12.04.2001 N 2-П) (с изм. от 06.11.2001)</w:t>
      </w:r>
    </w:p>
    <w:p w:rsidR="00F524EE" w:rsidRPr="00F524EE" w:rsidRDefault="00F524EE" w:rsidP="003C34B5">
      <w:pPr>
        <w:spacing w:line="240" w:lineRule="atLeast"/>
        <w:jc w:val="both"/>
      </w:pPr>
    </w:p>
    <w:p w:rsidR="00F524EE" w:rsidRDefault="00F524EE" w:rsidP="003C34B5">
      <w:pPr>
        <w:spacing w:line="240" w:lineRule="atLeast"/>
        <w:jc w:val="both"/>
      </w:pPr>
    </w:p>
    <w:p w:rsidR="00F524EE" w:rsidRPr="00F524EE" w:rsidRDefault="00F524EE" w:rsidP="003C34B5">
      <w:pPr>
        <w:spacing w:line="240" w:lineRule="atLeast"/>
        <w:jc w:val="both"/>
        <w:rPr>
          <w:b/>
        </w:rPr>
      </w:pPr>
      <w:r w:rsidRPr="00F524EE">
        <w:rPr>
          <w:b/>
        </w:rPr>
        <w:t>ВВЕДЕНИЕ 3</w:t>
      </w:r>
    </w:p>
    <w:p w:rsidR="00F524EE" w:rsidRPr="00F524EE" w:rsidRDefault="00F524EE" w:rsidP="003C34B5">
      <w:pPr>
        <w:spacing w:line="240" w:lineRule="atLeast"/>
        <w:jc w:val="both"/>
        <w:rPr>
          <w:b/>
        </w:rPr>
      </w:pPr>
      <w:r w:rsidRPr="00F524EE">
        <w:rPr>
          <w:b/>
        </w:rPr>
        <w:t>1. ТЕОРЕТИЧЕСКИЕ ОСНОВЫ ОРГАНИЗАЦИИ БУХГАЛТЕРСКОГО УЧЕТА 5</w:t>
      </w:r>
    </w:p>
    <w:p w:rsidR="00F524EE" w:rsidRPr="00F524EE" w:rsidRDefault="00F524EE" w:rsidP="003C34B5">
      <w:pPr>
        <w:spacing w:line="240" w:lineRule="atLeast"/>
        <w:jc w:val="both"/>
        <w:rPr>
          <w:b/>
        </w:rPr>
      </w:pPr>
      <w:r w:rsidRPr="00F524EE">
        <w:rPr>
          <w:b/>
        </w:rPr>
        <w:t>1.1. Организация бухгалтерского учета, его правовое и методическое обеспечение 5</w:t>
      </w:r>
    </w:p>
    <w:p w:rsidR="00F524EE" w:rsidRPr="00F524EE" w:rsidRDefault="00F524EE" w:rsidP="003C34B5">
      <w:pPr>
        <w:spacing w:line="240" w:lineRule="atLeast"/>
        <w:jc w:val="both"/>
        <w:rPr>
          <w:b/>
        </w:rPr>
      </w:pPr>
      <w:r w:rsidRPr="00F524EE">
        <w:rPr>
          <w:b/>
        </w:rPr>
        <w:t>1.2. Основные требования к ведению бухгалтерского учета 8</w:t>
      </w:r>
    </w:p>
    <w:p w:rsidR="00F524EE" w:rsidRPr="00F524EE" w:rsidRDefault="00F524EE" w:rsidP="003C34B5">
      <w:pPr>
        <w:spacing w:line="240" w:lineRule="atLeast"/>
        <w:jc w:val="both"/>
        <w:rPr>
          <w:b/>
        </w:rPr>
      </w:pPr>
      <w:r w:rsidRPr="00F524EE">
        <w:rPr>
          <w:b/>
        </w:rPr>
        <w:t>1.3. Задачи и принципы бухгалтерского учета 9</w:t>
      </w:r>
    </w:p>
    <w:p w:rsidR="00F524EE" w:rsidRPr="00F524EE" w:rsidRDefault="00F524EE" w:rsidP="003C34B5">
      <w:pPr>
        <w:spacing w:line="240" w:lineRule="atLeast"/>
        <w:jc w:val="both"/>
        <w:rPr>
          <w:b/>
        </w:rPr>
      </w:pPr>
      <w:r w:rsidRPr="00F524EE">
        <w:rPr>
          <w:b/>
        </w:rPr>
        <w:t>1.4. Бухгалтерский учет - составная часть управленческой информационной системы организации 13</w:t>
      </w:r>
    </w:p>
    <w:p w:rsidR="00F524EE" w:rsidRPr="00F524EE" w:rsidRDefault="00F524EE" w:rsidP="003C34B5">
      <w:pPr>
        <w:spacing w:line="240" w:lineRule="atLeast"/>
        <w:jc w:val="both"/>
        <w:rPr>
          <w:b/>
        </w:rPr>
      </w:pPr>
      <w:r w:rsidRPr="00F524EE">
        <w:rPr>
          <w:b/>
        </w:rPr>
        <w:t>2. ООО «ВИНТЕР» - ЭКОНОМИЧЕСКИЙ СУБЪЕКТ ИССЛЕДОВАНИЯ 16</w:t>
      </w:r>
    </w:p>
    <w:p w:rsidR="00F524EE" w:rsidRPr="00F524EE" w:rsidRDefault="00F524EE" w:rsidP="003C34B5">
      <w:pPr>
        <w:spacing w:line="240" w:lineRule="atLeast"/>
        <w:jc w:val="both"/>
        <w:rPr>
          <w:b/>
        </w:rPr>
      </w:pPr>
      <w:r w:rsidRPr="00F524EE">
        <w:rPr>
          <w:b/>
        </w:rPr>
        <w:t>2.1. Технико-экономическая характеристика 16</w:t>
      </w:r>
    </w:p>
    <w:p w:rsidR="00F524EE" w:rsidRPr="00F524EE" w:rsidRDefault="00F524EE" w:rsidP="003C34B5">
      <w:pPr>
        <w:spacing w:line="240" w:lineRule="atLeast"/>
        <w:jc w:val="both"/>
        <w:rPr>
          <w:b/>
        </w:rPr>
      </w:pPr>
      <w:r w:rsidRPr="00F524EE">
        <w:rPr>
          <w:b/>
        </w:rPr>
        <w:t>2.2. Основные технико-экономические показатели работы ООО «Винтер» 20</w:t>
      </w:r>
    </w:p>
    <w:p w:rsidR="00F524EE" w:rsidRPr="00F524EE" w:rsidRDefault="00F524EE" w:rsidP="003C34B5">
      <w:pPr>
        <w:spacing w:line="240" w:lineRule="atLeast"/>
        <w:jc w:val="both"/>
        <w:rPr>
          <w:b/>
        </w:rPr>
      </w:pPr>
      <w:r w:rsidRPr="00F524EE">
        <w:rPr>
          <w:b/>
        </w:rPr>
        <w:t>2.3. Организация бухгалтерского учета на ООО «Винтер» и учетная политика 21</w:t>
      </w:r>
    </w:p>
    <w:p w:rsidR="00F524EE" w:rsidRPr="00F524EE" w:rsidRDefault="00F524EE" w:rsidP="003C34B5">
      <w:pPr>
        <w:spacing w:line="240" w:lineRule="atLeast"/>
        <w:jc w:val="both"/>
        <w:rPr>
          <w:b/>
        </w:rPr>
      </w:pPr>
      <w:r w:rsidRPr="00F524EE">
        <w:rPr>
          <w:b/>
        </w:rPr>
        <w:t>3. РЕКОМЕНДАЦИИ ПО СОВЕРШЕНСТВОВАНИЮ БУХГАЛТЕРСКОГО УЧЕТА НА ООО «ВИНТЕР» 29</w:t>
      </w:r>
    </w:p>
    <w:p w:rsidR="00F524EE" w:rsidRPr="00F524EE" w:rsidRDefault="00F524EE" w:rsidP="003C34B5">
      <w:pPr>
        <w:spacing w:line="240" w:lineRule="atLeast"/>
        <w:jc w:val="both"/>
        <w:rPr>
          <w:b/>
        </w:rPr>
      </w:pPr>
      <w:r w:rsidRPr="00F524EE">
        <w:rPr>
          <w:b/>
        </w:rPr>
        <w:t>3.1. Совершенствование учетной политики 29</w:t>
      </w:r>
    </w:p>
    <w:p w:rsidR="00F524EE" w:rsidRPr="00F524EE" w:rsidRDefault="00F524EE" w:rsidP="003C34B5">
      <w:pPr>
        <w:spacing w:line="240" w:lineRule="atLeast"/>
        <w:jc w:val="both"/>
        <w:rPr>
          <w:b/>
        </w:rPr>
      </w:pPr>
      <w:r w:rsidRPr="00F524EE">
        <w:rPr>
          <w:b/>
        </w:rPr>
        <w:t>3.2. Организация внутреннего аудита 40</w:t>
      </w:r>
    </w:p>
    <w:p w:rsidR="00F524EE" w:rsidRPr="00F524EE" w:rsidRDefault="00F524EE" w:rsidP="003C34B5">
      <w:pPr>
        <w:spacing w:line="240" w:lineRule="atLeast"/>
        <w:jc w:val="both"/>
        <w:rPr>
          <w:b/>
        </w:rPr>
      </w:pPr>
      <w:r w:rsidRPr="00F524EE">
        <w:rPr>
          <w:b/>
        </w:rPr>
        <w:t>3.3. Создание резерва на списание естественной убыли 42</w:t>
      </w:r>
    </w:p>
    <w:p w:rsidR="00F524EE" w:rsidRPr="00F524EE" w:rsidRDefault="00F524EE" w:rsidP="003C34B5">
      <w:pPr>
        <w:spacing w:line="240" w:lineRule="atLeast"/>
        <w:jc w:val="both"/>
        <w:rPr>
          <w:b/>
        </w:rPr>
      </w:pPr>
      <w:r w:rsidRPr="00F524EE">
        <w:rPr>
          <w:b/>
        </w:rPr>
        <w:t>ЗАКЛЮЧЕНИЕ 44</w:t>
      </w:r>
    </w:p>
    <w:p w:rsidR="00F524EE" w:rsidRDefault="00F524EE" w:rsidP="003C34B5">
      <w:pPr>
        <w:spacing w:line="240" w:lineRule="atLeast"/>
        <w:jc w:val="both"/>
        <w:rPr>
          <w:b/>
        </w:rPr>
      </w:pPr>
      <w:r w:rsidRPr="00F524EE">
        <w:rPr>
          <w:b/>
        </w:rPr>
        <w:t>СПИСОК ИСПОЛЬЗОВАННОЙ ЛИТЕРАТУРЫ 46</w:t>
      </w:r>
    </w:p>
    <w:p w:rsidR="00F524EE" w:rsidRDefault="00F524EE" w:rsidP="003C34B5">
      <w:pPr>
        <w:spacing w:line="240" w:lineRule="atLeast"/>
        <w:jc w:val="both"/>
      </w:pPr>
    </w:p>
    <w:p w:rsidR="00F524EE" w:rsidRDefault="00F524EE" w:rsidP="003C34B5">
      <w:pPr>
        <w:spacing w:line="240" w:lineRule="atLeast"/>
        <w:jc w:val="both"/>
      </w:pPr>
      <w:r>
        <w:t>Список использованной литературы</w:t>
      </w:r>
    </w:p>
    <w:p w:rsidR="00F524EE" w:rsidRDefault="00F524EE" w:rsidP="003C34B5">
      <w:pPr>
        <w:spacing w:line="240" w:lineRule="atLeast"/>
        <w:jc w:val="both"/>
      </w:pPr>
      <w:r>
        <w:t>1. Гражданский кодекс РФ часть I от 30.11.1994 № 51-ФЗ (в ред. федеральных законов от 20.02.1996 N 18-ФЗ, от 12.08.1996 N 111-ФЗ, от 08.07.1999 N 138-ФЗ, от 16.04.2001 N 45-ФЗ, от 15.05.2001 N 54-ФЗ).</w:t>
      </w:r>
    </w:p>
    <w:p w:rsidR="00F524EE" w:rsidRDefault="00F524EE" w:rsidP="003C34B5">
      <w:pPr>
        <w:spacing w:line="240" w:lineRule="atLeast"/>
        <w:jc w:val="both"/>
      </w:pPr>
      <w:r>
        <w:t>2. Гражданский кодекс РФ часть II от 26.01.1996 № 14-ФЗ (в ред. федеральных законов от 12.08.1996 N 110-ФЗ, от 24.10.1997 N 133-ФЗ, от 17.12.1999 N 213-ФЗ).</w:t>
      </w:r>
    </w:p>
    <w:p w:rsidR="00F524EE" w:rsidRDefault="00F524EE" w:rsidP="003C34B5">
      <w:pPr>
        <w:spacing w:line="240" w:lineRule="atLeast"/>
        <w:jc w:val="both"/>
      </w:pPr>
      <w:r>
        <w:t>3. Налоговой кодекс РФ часть I от 31.07.1998 № 146-ФЗ (в ред. федеральных законов от 09.07.1999 N 154-ФЗ, от 02.01.2000 N 13-ФЗ, от 05.08.2000 N 118-ФЗ (ред. 24.03.2001)).</w:t>
      </w:r>
    </w:p>
    <w:p w:rsidR="00F524EE" w:rsidRDefault="00F524EE" w:rsidP="003C34B5">
      <w:pPr>
        <w:spacing w:line="240" w:lineRule="atLeast"/>
        <w:jc w:val="both"/>
      </w:pPr>
      <w:r>
        <w:t>4. Налоговой кодекс РФ часть II от 05.08.2000 № 117-ФЗ (в ред. федеральных законов от 29.12.2000 N 166-ФЗ, от 30.05.2001 N 71-ФЗ, от 07.08.2001 N 118-ФЗ).</w:t>
      </w:r>
    </w:p>
    <w:p w:rsidR="00F524EE" w:rsidRDefault="00F524EE" w:rsidP="003C34B5">
      <w:pPr>
        <w:spacing w:line="240" w:lineRule="atLeast"/>
        <w:jc w:val="both"/>
      </w:pPr>
      <w:r>
        <w:t xml:space="preserve">5. Федеральный закон от 21 ноября </w:t>
      </w:r>
      <w:smartTag w:uri="urn:schemas-microsoft-com:office:smarttags" w:element="metricconverter">
        <w:smartTagPr>
          <w:attr w:name="ProductID" w:val="1996 г"/>
        </w:smartTagPr>
        <w:r>
          <w:t>1996 г</w:t>
        </w:r>
      </w:smartTag>
      <w:r>
        <w:t xml:space="preserve">. N 129-ФЗ "О бухгалтерском учете" (с изм. и доп. от 23 июля </w:t>
      </w:r>
      <w:smartTag w:uri="urn:schemas-microsoft-com:office:smarttags" w:element="metricconverter">
        <w:smartTagPr>
          <w:attr w:name="ProductID" w:val="1998 г"/>
        </w:smartTagPr>
        <w:r>
          <w:t>1998 г</w:t>
        </w:r>
      </w:smartTag>
      <w:r>
        <w:t>.).</w:t>
      </w:r>
    </w:p>
    <w:p w:rsidR="00F524EE" w:rsidRDefault="00F524EE" w:rsidP="003C34B5">
      <w:pPr>
        <w:spacing w:line="240" w:lineRule="atLeast"/>
        <w:jc w:val="both"/>
      </w:pPr>
      <w:r>
        <w:t xml:space="preserve">6. Положение по бухгалтерскому учету «Учетная политика организации» ПБУ 1/98». Приказ Минфина РФ от 9 декабря </w:t>
      </w:r>
      <w:smartTag w:uri="urn:schemas-microsoft-com:office:smarttags" w:element="metricconverter">
        <w:smartTagPr>
          <w:attr w:name="ProductID" w:val="1998 г"/>
        </w:smartTagPr>
        <w:r>
          <w:t>1998 г</w:t>
        </w:r>
      </w:smartTag>
      <w:r>
        <w:t>. N 60н.</w:t>
      </w:r>
    </w:p>
    <w:p w:rsidR="00F524EE" w:rsidRDefault="00F524EE" w:rsidP="003C34B5">
      <w:pPr>
        <w:spacing w:line="240" w:lineRule="atLeast"/>
        <w:jc w:val="both"/>
      </w:pPr>
      <w:r>
        <w:t xml:space="preserve">7. Приказ Минфина РФ от от 31 октября </w:t>
      </w:r>
      <w:smartTag w:uri="urn:schemas-microsoft-com:office:smarttags" w:element="metricconverter">
        <w:smartTagPr>
          <w:attr w:name="ProductID" w:val="2000 г"/>
        </w:smartTagPr>
        <w:r>
          <w:t>2000 г</w:t>
        </w:r>
      </w:smartTag>
      <w:r>
        <w:t>. N 94н «Об утверждении плана счетов бухгалтерского учета финансово-хозяйственной деятельности организации и инструкции по его применению».</w:t>
      </w:r>
    </w:p>
    <w:p w:rsidR="00F524EE" w:rsidRDefault="00F524EE" w:rsidP="003C34B5">
      <w:pPr>
        <w:spacing w:line="240" w:lineRule="atLeast"/>
        <w:jc w:val="both"/>
      </w:pPr>
      <w:r>
        <w:t xml:space="preserve">8. Приказ Минфина РФ от 29 июля </w:t>
      </w:r>
      <w:smartTag w:uri="urn:schemas-microsoft-com:office:smarttags" w:element="metricconverter">
        <w:smartTagPr>
          <w:attr w:name="ProductID" w:val="1998 г"/>
        </w:smartTagPr>
        <w:r>
          <w:t>1998 г</w:t>
        </w:r>
      </w:smartTag>
      <w:r>
        <w:t xml:space="preserve">. N 34н "Об утверждении Положения по ведению бухгалтерского учета и бухгалтерской отчетности в Российской Федерации" (с изм. и доп. от 30 декабря </w:t>
      </w:r>
      <w:smartTag w:uri="urn:schemas-microsoft-com:office:smarttags" w:element="metricconverter">
        <w:smartTagPr>
          <w:attr w:name="ProductID" w:val="1999 г"/>
        </w:smartTagPr>
        <w:r>
          <w:t>1999 г</w:t>
        </w:r>
      </w:smartTag>
      <w:r>
        <w:t xml:space="preserve">., 24 марта </w:t>
      </w:r>
      <w:smartTag w:uri="urn:schemas-microsoft-com:office:smarttags" w:element="metricconverter">
        <w:smartTagPr>
          <w:attr w:name="ProductID" w:val="2000 г"/>
        </w:smartTagPr>
        <w:r>
          <w:t>2000 г</w:t>
        </w:r>
      </w:smartTag>
      <w:r>
        <w:t>.).</w:t>
      </w:r>
    </w:p>
    <w:p w:rsidR="00F524EE" w:rsidRDefault="00F524EE" w:rsidP="003C34B5">
      <w:pPr>
        <w:spacing w:line="240" w:lineRule="atLeast"/>
        <w:jc w:val="both"/>
      </w:pPr>
      <w:r>
        <w:t>9. «Методическими указаниями по инвентаризации имущества и финансовых обяза¬тельств», утвержденными приказом Минфина РФ от 13.06.95 № 49.</w:t>
      </w:r>
    </w:p>
    <w:p w:rsidR="00F524EE" w:rsidRDefault="00F524EE" w:rsidP="003C34B5">
      <w:pPr>
        <w:spacing w:line="240" w:lineRule="atLeast"/>
        <w:jc w:val="both"/>
      </w:pPr>
      <w:r>
        <w:t>10. Абрютина М.С., Грачев А.В. Анализ финансово-экономической деятельности предприятия: Учебно-практическое пособие. М.: Издательство «Дело и Сервис», 1998.</w:t>
      </w:r>
    </w:p>
    <w:p w:rsidR="00F524EE" w:rsidRDefault="00F524EE" w:rsidP="003C34B5">
      <w:pPr>
        <w:spacing w:line="240" w:lineRule="atLeast"/>
        <w:jc w:val="both"/>
      </w:pPr>
      <w:r>
        <w:t xml:space="preserve">11. Валевич Р. П., Давыдова Г. А. Экономика торгового предприя¬тия: Учеб. пособие. Мн.: Вышэйш. шк., 1996. </w:t>
      </w:r>
    </w:p>
    <w:p w:rsidR="00F524EE" w:rsidRDefault="00F524EE" w:rsidP="003C34B5">
      <w:pPr>
        <w:spacing w:line="240" w:lineRule="atLeast"/>
        <w:jc w:val="both"/>
      </w:pPr>
      <w:r>
        <w:t>12. ГребневА. И., Баженов Ю. К. Экономика торгового предприя¬тия. М.: Экономика, 1997.</w:t>
      </w:r>
    </w:p>
    <w:p w:rsidR="00F524EE" w:rsidRDefault="00F524EE" w:rsidP="003C34B5">
      <w:pPr>
        <w:spacing w:line="240" w:lineRule="atLeast"/>
        <w:jc w:val="both"/>
      </w:pPr>
      <w:r>
        <w:t>13. Донцова Л.В., Никифорова Н.А. Анализ бухгалтерской отчетности. M.: Издательство «Дело и сервис», 1998.</w:t>
      </w:r>
    </w:p>
    <w:p w:rsidR="00F524EE" w:rsidRDefault="00F524EE" w:rsidP="003C34B5">
      <w:pPr>
        <w:spacing w:line="240" w:lineRule="atLeast"/>
        <w:jc w:val="both"/>
      </w:pPr>
      <w:r>
        <w:t>14. Ковалев В.В., Патров В.B. Как читать баланс. - M.: Финансы и статистка, 1998.</w:t>
      </w:r>
    </w:p>
    <w:p w:rsidR="00F524EE" w:rsidRDefault="00F524EE" w:rsidP="003C34B5">
      <w:pPr>
        <w:spacing w:line="240" w:lineRule="atLeast"/>
        <w:jc w:val="both"/>
      </w:pPr>
      <w:r>
        <w:t>15. Лебедева С.Н. Экономика торгового предприятия. – Мн.: Новое издание, 2002, 240 с.</w:t>
      </w:r>
    </w:p>
    <w:p w:rsidR="00F524EE" w:rsidRDefault="00F524EE" w:rsidP="003C34B5">
      <w:pPr>
        <w:spacing w:line="240" w:lineRule="atLeast"/>
        <w:jc w:val="both"/>
      </w:pPr>
      <w:r>
        <w:t>16. Любушин Н.П, Лещева В.Д., Дьякова В.Г. Анализ финансово-экономической деятельности предприятия. М. 1999.</w:t>
      </w:r>
    </w:p>
    <w:p w:rsidR="00F524EE" w:rsidRDefault="00F524EE" w:rsidP="003C34B5">
      <w:pPr>
        <w:spacing w:line="240" w:lineRule="atLeast"/>
        <w:jc w:val="both"/>
      </w:pPr>
      <w:r>
        <w:t>17. Правила товародвижения. Кое-что об анализе и планировании товарооборота. Маркетолог N12, 2000.</w:t>
      </w:r>
    </w:p>
    <w:p w:rsidR="00F524EE" w:rsidRDefault="00F524EE" w:rsidP="003C34B5">
      <w:pPr>
        <w:spacing w:line="240" w:lineRule="atLeast"/>
        <w:jc w:val="both"/>
      </w:pPr>
      <w:r>
        <w:t>18. Савицкая Г.В. Анализ хозяйственной деятельности предприятия. М. 2001.</w:t>
      </w:r>
    </w:p>
    <w:p w:rsidR="00F524EE" w:rsidRDefault="00F524EE" w:rsidP="003C34B5">
      <w:pPr>
        <w:spacing w:line="240" w:lineRule="atLeast"/>
        <w:jc w:val="both"/>
      </w:pPr>
      <w:r>
        <w:t>19. Соколов Я.В. Основы теории бухгалтерского учета. М., 2000.</w:t>
      </w:r>
    </w:p>
    <w:p w:rsidR="00F524EE" w:rsidRDefault="00F524EE" w:rsidP="003C34B5">
      <w:pPr>
        <w:spacing w:line="240" w:lineRule="atLeast"/>
        <w:jc w:val="both"/>
      </w:pPr>
      <w:r>
        <w:t>20. Финансы предприятий: Учебник / Н.В, Колчина, Г.Б. Поляк, Л.П. Павлова и др.: Под ред.проф. Н.В, Колчиной. - М.: Финансы, ЮНИТИ, 1998.</w:t>
      </w:r>
    </w:p>
    <w:p w:rsidR="00F524EE" w:rsidRDefault="00F524EE" w:rsidP="003C34B5">
      <w:pPr>
        <w:spacing w:line="240" w:lineRule="atLeast"/>
        <w:jc w:val="both"/>
      </w:pPr>
      <w:r>
        <w:t>21. Шеремет А.Д., Сайфулин Р.С. Методика финансового анализа. М. 1998.</w:t>
      </w:r>
    </w:p>
    <w:p w:rsidR="00F524EE" w:rsidRDefault="00F524EE" w:rsidP="003C34B5">
      <w:pPr>
        <w:spacing w:line="240" w:lineRule="atLeast"/>
        <w:jc w:val="both"/>
      </w:pPr>
      <w:r>
        <w:t>22. Экономика предприятия: Учеб. / Под ред. А. И. Руденко. Мн.: ИП «Экоперспектива», 1995.</w:t>
      </w:r>
    </w:p>
    <w:p w:rsidR="00984BC9" w:rsidRDefault="00F524EE" w:rsidP="003C34B5">
      <w:pPr>
        <w:spacing w:line="240" w:lineRule="atLeast"/>
        <w:jc w:val="both"/>
      </w:pPr>
      <w:r>
        <w:t>23. Экономика предприятия: Учеб. для вузов / Б. Я. Горфинкель, Е. М. Куприянов, В. П. Прасолова др. М.: Банки и биржи; ЮНИТИ, 1996.</w:t>
      </w:r>
    </w:p>
    <w:p w:rsidR="00F524EE" w:rsidRDefault="00F524EE" w:rsidP="003C34B5">
      <w:pPr>
        <w:spacing w:line="240" w:lineRule="atLeast"/>
        <w:jc w:val="both"/>
      </w:pPr>
    </w:p>
    <w:p w:rsidR="00F524EE" w:rsidRDefault="00F524EE" w:rsidP="003C34B5">
      <w:pPr>
        <w:spacing w:line="240" w:lineRule="atLeast"/>
        <w:jc w:val="both"/>
      </w:pPr>
      <w:bookmarkStart w:id="0" w:name="_GoBack"/>
      <w:bookmarkEnd w:id="0"/>
    </w:p>
    <w:sectPr w:rsidR="00F52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BC9"/>
    <w:rsid w:val="003C34B5"/>
    <w:rsid w:val="008D77E2"/>
    <w:rsid w:val="008F6A8E"/>
    <w:rsid w:val="00946FBA"/>
    <w:rsid w:val="00984BC9"/>
    <w:rsid w:val="00D74C50"/>
    <w:rsid w:val="00F52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3AF4013-5CC5-4C7A-AFD7-7D892A14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8825</Words>
  <Characters>50306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EE</Company>
  <LinksUpToDate>false</LinksUpToDate>
  <CharactersWithSpaces>59013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dc:creator>
  <cp:keywords/>
  <cp:lastModifiedBy>Irina</cp:lastModifiedBy>
  <cp:revision>2</cp:revision>
  <dcterms:created xsi:type="dcterms:W3CDTF">2014-08-13T12:51:00Z</dcterms:created>
  <dcterms:modified xsi:type="dcterms:W3CDTF">2014-08-13T12:51:00Z</dcterms:modified>
</cp:coreProperties>
</file>