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  <w:bookmarkStart w:id="0" w:name="_Toc234388583"/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</w:p>
    <w:p w:rsidR="00E30E19" w:rsidRPr="00AE08DB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rPr>
          <w:rStyle w:val="FontStyle183"/>
          <w:rFonts w:ascii="Times New Roman" w:hAnsi="Times New Roman" w:cs="Times New Roman"/>
          <w:spacing w:val="0"/>
          <w:sz w:val="28"/>
          <w:szCs w:val="28"/>
        </w:rPr>
      </w:pPr>
      <w:r w:rsidRPr="00AE08DB">
        <w:rPr>
          <w:rStyle w:val="FontStyle183"/>
          <w:rFonts w:ascii="Times New Roman" w:hAnsi="Times New Roman" w:cs="Times New Roman"/>
          <w:spacing w:val="0"/>
          <w:sz w:val="28"/>
          <w:szCs w:val="28"/>
        </w:rPr>
        <w:t>Реферат на тему:</w:t>
      </w:r>
    </w:p>
    <w:p w:rsidR="006B1EDE" w:rsidRDefault="00E30E19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rPr>
          <w:rStyle w:val="FontStyle183"/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AE08DB">
        <w:rPr>
          <w:rStyle w:val="FontStyle183"/>
          <w:rFonts w:ascii="Times New Roman" w:hAnsi="Times New Roman" w:cs="Times New Roman"/>
          <w:spacing w:val="0"/>
          <w:sz w:val="28"/>
          <w:szCs w:val="28"/>
        </w:rPr>
        <w:t>«</w:t>
      </w:r>
      <w:r w:rsidR="00E960C1" w:rsidRPr="00AE08DB">
        <w:rPr>
          <w:rStyle w:val="FontStyle183"/>
          <w:rFonts w:ascii="Times New Roman" w:hAnsi="Times New Roman" w:cs="Times New Roman"/>
          <w:spacing w:val="0"/>
          <w:sz w:val="28"/>
          <w:szCs w:val="28"/>
        </w:rPr>
        <w:t>ПОТРЕБНОСТИ И МОТИВЫ ЛИЧНОСТИ</w:t>
      </w:r>
      <w:bookmarkEnd w:id="0"/>
      <w:r w:rsidRPr="00AE08DB">
        <w:rPr>
          <w:rStyle w:val="FontStyle183"/>
          <w:rFonts w:ascii="Times New Roman" w:hAnsi="Times New Roman" w:cs="Times New Roman"/>
          <w:spacing w:val="0"/>
          <w:sz w:val="28"/>
          <w:szCs w:val="28"/>
        </w:rPr>
        <w:t>»</w:t>
      </w:r>
    </w:p>
    <w:p w:rsidR="00AE08DB" w:rsidRPr="00AE08DB" w:rsidRDefault="00AE08DB" w:rsidP="00AE08DB">
      <w:pPr>
        <w:rPr>
          <w:lang w:val="en-US"/>
        </w:rPr>
      </w:pPr>
    </w:p>
    <w:p w:rsidR="006B1EDE" w:rsidRPr="00AE08DB" w:rsidRDefault="006B1EDE" w:rsidP="00AE08DB">
      <w:pPr>
        <w:pStyle w:val="Style23"/>
        <w:shd w:val="clear" w:color="000000" w:fill="auto"/>
        <w:spacing w:line="360" w:lineRule="auto"/>
        <w:ind w:firstLine="709"/>
        <w:jc w:val="both"/>
        <w:rPr>
          <w:rStyle w:val="FontStyle183"/>
          <w:rFonts w:ascii="Times New Roman" w:hAnsi="Times New Roman" w:cs="Times New Roman"/>
          <w:b/>
          <w:spacing w:val="0"/>
          <w:sz w:val="28"/>
          <w:szCs w:val="28"/>
        </w:rPr>
      </w:pPr>
      <w:r w:rsidRPr="00AE08DB">
        <w:rPr>
          <w:rStyle w:val="FontStyle183"/>
          <w:rFonts w:ascii="Times New Roman" w:hAnsi="Times New Roman" w:cs="Times New Roman"/>
          <w:spacing w:val="0"/>
          <w:sz w:val="28"/>
          <w:szCs w:val="28"/>
        </w:rPr>
        <w:br w:type="page"/>
      </w:r>
      <w:r w:rsidR="00AE08DB" w:rsidRPr="00AE08DB">
        <w:rPr>
          <w:rStyle w:val="FontStyle183"/>
          <w:rFonts w:ascii="Times New Roman" w:hAnsi="Times New Roman" w:cs="Times New Roman"/>
          <w:b/>
          <w:spacing w:val="0"/>
          <w:sz w:val="28"/>
          <w:szCs w:val="28"/>
        </w:rPr>
        <w:t>СОДЕРЖАНИЕ</w:t>
      </w:r>
    </w:p>
    <w:p w:rsidR="00AE08DB" w:rsidRDefault="00AE08DB" w:rsidP="00AE08D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1EDE" w:rsidRPr="00AE08DB" w:rsidRDefault="00AE08DB" w:rsidP="00AE08D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AE08DB">
        <w:rPr>
          <w:sz w:val="28"/>
          <w:szCs w:val="28"/>
        </w:rPr>
        <w:t>Введение</w:t>
      </w:r>
    </w:p>
    <w:p w:rsidR="006B1EDE" w:rsidRPr="00AE08DB" w:rsidRDefault="00AE08DB" w:rsidP="00AE08DB">
      <w:pPr>
        <w:shd w:val="clear" w:color="000000" w:fill="auto"/>
        <w:spacing w:line="360" w:lineRule="auto"/>
        <w:jc w:val="both"/>
        <w:rPr>
          <w:rStyle w:val="FontStyle229"/>
          <w:rFonts w:ascii="Times New Roman" w:hAnsi="Times New Roman" w:cs="Times New Roman"/>
          <w:kern w:val="24"/>
          <w:sz w:val="28"/>
          <w:szCs w:val="28"/>
        </w:rPr>
      </w:pPr>
      <w:r w:rsidRPr="00AE08DB"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  <w:t>Функции и теории мотивации</w:t>
      </w:r>
    </w:p>
    <w:p w:rsidR="006B1EDE" w:rsidRPr="00AE08DB" w:rsidRDefault="00AE08DB" w:rsidP="00AE08DB">
      <w:pPr>
        <w:pStyle w:val="Style21"/>
        <w:shd w:val="clear" w:color="000000" w:fill="auto"/>
        <w:spacing w:line="360" w:lineRule="auto"/>
        <w:jc w:val="both"/>
        <w:rPr>
          <w:rStyle w:val="FontStyle185"/>
          <w:rFonts w:ascii="Times New Roman" w:hAnsi="Times New Roman" w:cs="Times New Roman"/>
          <w:b w:val="0"/>
          <w:bCs w:val="0"/>
          <w:kern w:val="24"/>
          <w:sz w:val="28"/>
          <w:szCs w:val="28"/>
        </w:rPr>
      </w:pPr>
      <w:r w:rsidRPr="00AE08DB">
        <w:rPr>
          <w:rStyle w:val="FontStyle193"/>
          <w:rFonts w:ascii="Times New Roman" w:hAnsi="Times New Roman" w:cs="Times New Roman"/>
          <w:b w:val="0"/>
          <w:bCs w:val="0"/>
          <w:kern w:val="24"/>
          <w:sz w:val="28"/>
          <w:szCs w:val="28"/>
        </w:rPr>
        <w:t>Классификации видов</w:t>
      </w:r>
    </w:p>
    <w:p w:rsidR="006B1EDE" w:rsidRPr="00AE08DB" w:rsidRDefault="00AE08DB" w:rsidP="00AE08DB">
      <w:pPr>
        <w:shd w:val="clear" w:color="000000" w:fill="auto"/>
        <w:spacing w:line="360" w:lineRule="auto"/>
        <w:jc w:val="both"/>
        <w:rPr>
          <w:rStyle w:val="FontStyle229"/>
          <w:rFonts w:ascii="Times New Roman" w:hAnsi="Times New Roman" w:cs="Times New Roman"/>
          <w:kern w:val="24"/>
          <w:sz w:val="28"/>
          <w:szCs w:val="28"/>
        </w:rPr>
      </w:pPr>
      <w:r w:rsidRPr="00AE08DB">
        <w:rPr>
          <w:rStyle w:val="FontStyle204"/>
          <w:rFonts w:ascii="Times New Roman" w:hAnsi="Times New Roman" w:cs="Times New Roman"/>
          <w:kern w:val="24"/>
          <w:sz w:val="28"/>
          <w:szCs w:val="28"/>
        </w:rPr>
        <w:t>Развитие</w:t>
      </w:r>
    </w:p>
    <w:p w:rsidR="006B1EDE" w:rsidRPr="00AE08DB" w:rsidRDefault="00AE08DB" w:rsidP="00AE08DB">
      <w:pPr>
        <w:pStyle w:val="Style35"/>
        <w:shd w:val="clear" w:color="000000" w:fill="auto"/>
        <w:spacing w:line="360" w:lineRule="auto"/>
        <w:jc w:val="both"/>
        <w:rPr>
          <w:rStyle w:val="FontStyle229"/>
          <w:rFonts w:ascii="Times New Roman" w:hAnsi="Times New Roman" w:cs="Times New Roman"/>
          <w:kern w:val="24"/>
          <w:sz w:val="28"/>
          <w:szCs w:val="28"/>
        </w:rPr>
      </w:pPr>
      <w:r w:rsidRPr="00AE08DB">
        <w:rPr>
          <w:rStyle w:val="FontStyle229"/>
          <w:rFonts w:ascii="Times New Roman" w:hAnsi="Times New Roman" w:cs="Times New Roman"/>
          <w:kern w:val="24"/>
          <w:sz w:val="28"/>
          <w:szCs w:val="28"/>
        </w:rPr>
        <w:t>Свойства и закономерности</w:t>
      </w:r>
    </w:p>
    <w:p w:rsidR="00BB41E7" w:rsidRPr="00AE08DB" w:rsidRDefault="00AE08DB" w:rsidP="00AE08DB">
      <w:pPr>
        <w:pStyle w:val="Style35"/>
        <w:shd w:val="clear" w:color="000000" w:fill="auto"/>
        <w:spacing w:line="360" w:lineRule="auto"/>
        <w:jc w:val="both"/>
        <w:rPr>
          <w:rStyle w:val="FontStyle229"/>
          <w:rFonts w:ascii="Times New Roman" w:hAnsi="Times New Roman" w:cs="Times New Roman"/>
          <w:kern w:val="24"/>
          <w:sz w:val="28"/>
          <w:szCs w:val="28"/>
        </w:rPr>
      </w:pPr>
      <w:r w:rsidRPr="00AE08DB">
        <w:rPr>
          <w:rStyle w:val="FontStyle229"/>
          <w:rFonts w:ascii="Times New Roman" w:hAnsi="Times New Roman" w:cs="Times New Roman"/>
          <w:kern w:val="24"/>
          <w:sz w:val="28"/>
          <w:szCs w:val="28"/>
        </w:rPr>
        <w:t>Нарушения</w:t>
      </w:r>
    </w:p>
    <w:p w:rsidR="006B1EDE" w:rsidRPr="00AE08DB" w:rsidRDefault="00AE08DB" w:rsidP="00AE08DB">
      <w:pPr>
        <w:pStyle w:val="Style35"/>
        <w:shd w:val="clear" w:color="000000" w:fill="auto"/>
        <w:spacing w:line="360" w:lineRule="auto"/>
        <w:jc w:val="both"/>
        <w:rPr>
          <w:rStyle w:val="FontStyle229"/>
          <w:rFonts w:ascii="Times New Roman" w:hAnsi="Times New Roman" w:cs="Times New Roman"/>
          <w:kern w:val="24"/>
          <w:sz w:val="28"/>
          <w:szCs w:val="28"/>
        </w:rPr>
      </w:pPr>
      <w:r w:rsidRPr="00AE08DB">
        <w:rPr>
          <w:rStyle w:val="FontStyle229"/>
          <w:rFonts w:ascii="Times New Roman" w:hAnsi="Times New Roman" w:cs="Times New Roman"/>
          <w:kern w:val="24"/>
          <w:sz w:val="28"/>
          <w:szCs w:val="28"/>
        </w:rPr>
        <w:t>Индивидуальные способности</w:t>
      </w:r>
    </w:p>
    <w:p w:rsidR="006B1EDE" w:rsidRPr="00AE08DB" w:rsidRDefault="00AE08DB" w:rsidP="00AE08DB">
      <w:pPr>
        <w:pStyle w:val="Style48"/>
        <w:shd w:val="clear" w:color="000000" w:fill="auto"/>
        <w:spacing w:line="360" w:lineRule="auto"/>
        <w:jc w:val="both"/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</w:pPr>
      <w:r w:rsidRPr="00AE08DB"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  <w:t>Методы изучения</w:t>
      </w:r>
    </w:p>
    <w:p w:rsidR="006B1EDE" w:rsidRDefault="00AE08DB" w:rsidP="00AE08DB">
      <w:pPr>
        <w:pStyle w:val="Style48"/>
        <w:shd w:val="clear" w:color="000000" w:fill="auto"/>
        <w:spacing w:line="360" w:lineRule="auto"/>
        <w:jc w:val="both"/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E08DB"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использованной литературы</w:t>
      </w:r>
    </w:p>
    <w:p w:rsidR="00AE08DB" w:rsidRPr="00AE08DB" w:rsidRDefault="00AE08DB" w:rsidP="00AE08DB">
      <w:pPr>
        <w:pStyle w:val="Style48"/>
        <w:shd w:val="clear" w:color="000000" w:fill="auto"/>
        <w:spacing w:line="360" w:lineRule="auto"/>
        <w:jc w:val="both"/>
        <w:rPr>
          <w:b/>
          <w:kern w:val="24"/>
          <w:sz w:val="28"/>
          <w:szCs w:val="28"/>
          <w:lang w:val="en-US"/>
        </w:rPr>
      </w:pPr>
    </w:p>
    <w:p w:rsidR="00E960C1" w:rsidRPr="00AE08DB" w:rsidRDefault="006B1EDE" w:rsidP="00AE08DB">
      <w:pPr>
        <w:pStyle w:val="3"/>
        <w:keepNext w:val="0"/>
        <w:shd w:val="clear" w:color="000000" w:fill="auto"/>
        <w:spacing w:before="0" w:after="0" w:line="360" w:lineRule="auto"/>
        <w:ind w:firstLine="709"/>
        <w:jc w:val="both"/>
        <w:rPr>
          <w:rStyle w:val="FontStyle229"/>
          <w:rFonts w:ascii="Times New Roman" w:hAnsi="Times New Roman" w:cs="Times New Roman"/>
          <w:sz w:val="28"/>
          <w:szCs w:val="28"/>
        </w:rPr>
      </w:pPr>
      <w:r w:rsidRPr="00AE08DB">
        <w:rPr>
          <w:rStyle w:val="FontStyle183"/>
          <w:rFonts w:ascii="Times New Roman" w:hAnsi="Times New Roman" w:cs="Times New Roman"/>
          <w:spacing w:val="0"/>
          <w:sz w:val="28"/>
          <w:szCs w:val="28"/>
        </w:rPr>
        <w:br w:type="page"/>
      </w:r>
      <w:r w:rsidR="00255834" w:rsidRPr="00AE08DB">
        <w:rPr>
          <w:rStyle w:val="FontStyle229"/>
          <w:rFonts w:ascii="Times New Roman" w:hAnsi="Times New Roman" w:cs="Times New Roman"/>
          <w:sz w:val="28"/>
          <w:szCs w:val="28"/>
        </w:rPr>
        <w:t>ВВЕДЕНИЕ</w:t>
      </w:r>
    </w:p>
    <w:p w:rsidR="00AE08DB" w:rsidRDefault="00AE08DB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Активность живых существ - основной способ существования. У животных активность заложена в инстинктах (сохранения жизни, продолжения рода и пр.). Поведение человека определяется двумя факторами: побудительным и регулятивным, потребностями и мотивами. Понятия потребно</w:t>
      </w:r>
      <w:r w:rsidR="00255834" w:rsidRPr="00AE08DB">
        <w:rPr>
          <w:rStyle w:val="FontStyle181"/>
          <w:kern w:val="24"/>
          <w:sz w:val="28"/>
          <w:szCs w:val="28"/>
        </w:rPr>
        <w:t>сти и мотивы в науке неоднознач</w:t>
      </w:r>
      <w:r w:rsidRPr="00AE08DB">
        <w:rPr>
          <w:rStyle w:val="FontStyle181"/>
          <w:kern w:val="24"/>
          <w:sz w:val="28"/>
          <w:szCs w:val="28"/>
        </w:rPr>
        <w:t>ны.</w:t>
      </w:r>
    </w:p>
    <w:p w:rsidR="00AE08DB" w:rsidRDefault="00AE08DB" w:rsidP="00AE08DB">
      <w:pPr>
        <w:pStyle w:val="Style49"/>
        <w:shd w:val="clear" w:color="000000" w:fill="auto"/>
        <w:spacing w:line="360" w:lineRule="auto"/>
        <w:ind w:firstLine="709"/>
        <w:jc w:val="both"/>
        <w:rPr>
          <w:rStyle w:val="FontStyle194"/>
          <w:rFonts w:ascii="Times New Roman" w:hAnsi="Times New Roman" w:cs="Times New Roman"/>
          <w:sz w:val="28"/>
          <w:szCs w:val="22"/>
          <w:lang w:val="en-US"/>
        </w:rPr>
      </w:pPr>
    </w:p>
    <w:p w:rsidR="00E960C1" w:rsidRPr="00AE08DB" w:rsidRDefault="00E960C1" w:rsidP="00AE08DB">
      <w:pPr>
        <w:pStyle w:val="Style49"/>
        <w:shd w:val="clear" w:color="000000" w:fill="auto"/>
        <w:spacing w:line="360" w:lineRule="auto"/>
        <w:ind w:firstLine="709"/>
        <w:jc w:val="both"/>
        <w:rPr>
          <w:rStyle w:val="FontStyle194"/>
          <w:rFonts w:ascii="Times New Roman" w:hAnsi="Times New Roman" w:cs="Times New Roman"/>
          <w:sz w:val="28"/>
          <w:szCs w:val="22"/>
        </w:rPr>
      </w:pPr>
      <w:r w:rsidRPr="00AE08DB">
        <w:rPr>
          <w:rStyle w:val="FontStyle194"/>
          <w:rFonts w:ascii="Times New Roman" w:hAnsi="Times New Roman" w:cs="Times New Roman"/>
          <w:sz w:val="28"/>
          <w:szCs w:val="22"/>
        </w:rPr>
        <w:t>Особенности потребностей и мотивов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9"/>
        <w:gridCol w:w="4536"/>
      </w:tblGrid>
      <w:tr w:rsidR="00E960C1" w:rsidRPr="00AE08DB" w:rsidTr="00AE08DB">
        <w:trPr>
          <w:trHeight w:val="23"/>
        </w:trPr>
        <w:tc>
          <w:tcPr>
            <w:tcW w:w="3759" w:type="dxa"/>
          </w:tcPr>
          <w:p w:rsidR="00E960C1" w:rsidRPr="00AE08DB" w:rsidRDefault="00E960C1" w:rsidP="00AE08DB">
            <w:pPr>
              <w:pStyle w:val="Style59"/>
              <w:shd w:val="clear" w:color="000000" w:fill="auto"/>
              <w:spacing w:line="360" w:lineRule="auto"/>
              <w:rPr>
                <w:rStyle w:val="FontStyle193"/>
                <w:rFonts w:ascii="Times New Roman" w:hAnsi="Times New Roman" w:cs="Times New Roman"/>
                <w:b w:val="0"/>
                <w:kern w:val="24"/>
                <w:sz w:val="20"/>
                <w:szCs w:val="22"/>
              </w:rPr>
            </w:pPr>
            <w:r w:rsidRPr="00AE08DB">
              <w:rPr>
                <w:rStyle w:val="FontStyle193"/>
                <w:rFonts w:ascii="Times New Roman" w:hAnsi="Times New Roman" w:cs="Times New Roman"/>
                <w:b w:val="0"/>
                <w:kern w:val="24"/>
                <w:sz w:val="20"/>
                <w:szCs w:val="22"/>
              </w:rPr>
              <w:t>Потребности</w:t>
            </w:r>
          </w:p>
        </w:tc>
        <w:tc>
          <w:tcPr>
            <w:tcW w:w="4536" w:type="dxa"/>
          </w:tcPr>
          <w:p w:rsidR="00E960C1" w:rsidRPr="00AE08DB" w:rsidRDefault="00E960C1" w:rsidP="00AE08DB">
            <w:pPr>
              <w:pStyle w:val="Style59"/>
              <w:shd w:val="clear" w:color="000000" w:fill="auto"/>
              <w:spacing w:line="360" w:lineRule="auto"/>
              <w:rPr>
                <w:rStyle w:val="FontStyle193"/>
                <w:rFonts w:ascii="Times New Roman" w:hAnsi="Times New Roman" w:cs="Times New Roman"/>
                <w:b w:val="0"/>
                <w:kern w:val="24"/>
                <w:sz w:val="20"/>
                <w:szCs w:val="22"/>
              </w:rPr>
            </w:pPr>
            <w:r w:rsidRPr="00AE08DB">
              <w:rPr>
                <w:rStyle w:val="FontStyle193"/>
                <w:rFonts w:ascii="Times New Roman" w:hAnsi="Times New Roman" w:cs="Times New Roman"/>
                <w:b w:val="0"/>
                <w:kern w:val="24"/>
                <w:sz w:val="20"/>
                <w:szCs w:val="22"/>
              </w:rPr>
              <w:t>Мотивы</w:t>
            </w:r>
          </w:p>
        </w:tc>
      </w:tr>
      <w:tr w:rsidR="00E960C1" w:rsidRPr="00AE08DB" w:rsidTr="00AE08DB">
        <w:trPr>
          <w:trHeight w:val="23"/>
        </w:trPr>
        <w:tc>
          <w:tcPr>
            <w:tcW w:w="3759" w:type="dxa"/>
          </w:tcPr>
          <w:p w:rsidR="00E960C1" w:rsidRPr="00AE08DB" w:rsidRDefault="00E960C1" w:rsidP="00AE08DB">
            <w:pPr>
              <w:pStyle w:val="Style79"/>
              <w:shd w:val="clear" w:color="000000" w:fill="auto"/>
              <w:spacing w:line="360" w:lineRule="auto"/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</w:pP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  <w:t>П. - нужда (недостаток, дефицит) в чем-то и нужда ликвидировать избыток чего-то вредного</w:t>
            </w:r>
          </w:p>
        </w:tc>
        <w:tc>
          <w:tcPr>
            <w:tcW w:w="4536" w:type="dxa"/>
          </w:tcPr>
          <w:p w:rsidR="00E960C1" w:rsidRPr="00AE08DB" w:rsidRDefault="00E960C1" w:rsidP="00AE08DB">
            <w:pPr>
              <w:pStyle w:val="Style79"/>
              <w:shd w:val="clear" w:color="000000" w:fill="auto"/>
              <w:spacing w:line="360" w:lineRule="auto"/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</w:pP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  <w:t xml:space="preserve">Мотив (лат. </w:t>
            </w: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  <w:lang w:val="en-US"/>
              </w:rPr>
              <w:t>emovere</w:t>
            </w: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  <w:t xml:space="preserve"> - толкатель). Если потребность только создает состояние психической активности, то мотив направляет (толкает) ее в нужном направлении</w:t>
            </w:r>
          </w:p>
        </w:tc>
      </w:tr>
      <w:tr w:rsidR="00E960C1" w:rsidRPr="00AE08DB" w:rsidTr="00AE08DB">
        <w:trPr>
          <w:trHeight w:val="23"/>
        </w:trPr>
        <w:tc>
          <w:tcPr>
            <w:tcW w:w="3759" w:type="dxa"/>
          </w:tcPr>
          <w:p w:rsidR="00E960C1" w:rsidRPr="00AE08DB" w:rsidRDefault="00E960C1" w:rsidP="00AE08DB">
            <w:pPr>
              <w:pStyle w:val="Style79"/>
              <w:shd w:val="clear" w:color="000000" w:fill="auto"/>
              <w:spacing w:line="360" w:lineRule="auto"/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</w:pP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  <w:t>П. - переживается как состояние внутреннего напряжения (психической активности), раздумья, мечты и т.д., что и побуждает человека к поиску предмета потребности, но не направляет деятельность к ее удовлетворению</w:t>
            </w:r>
          </w:p>
        </w:tc>
        <w:tc>
          <w:tcPr>
            <w:tcW w:w="4536" w:type="dxa"/>
          </w:tcPr>
          <w:p w:rsidR="00E960C1" w:rsidRPr="00AE08DB" w:rsidRDefault="00E960C1" w:rsidP="00AE08DB">
            <w:pPr>
              <w:pStyle w:val="Style79"/>
              <w:shd w:val="clear" w:color="000000" w:fill="auto"/>
              <w:spacing w:line="360" w:lineRule="auto"/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</w:pP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  <w:t>М. - то, что побуждает достичь или избежать поставленной цели, осуществить определенную деятельность или воздержаться от нее</w:t>
            </w:r>
          </w:p>
          <w:p w:rsidR="00E960C1" w:rsidRPr="00AE08DB" w:rsidRDefault="00E960C1" w:rsidP="00AE08DB">
            <w:pPr>
              <w:pStyle w:val="Style79"/>
              <w:shd w:val="clear" w:color="000000" w:fill="auto"/>
              <w:spacing w:line="360" w:lineRule="auto"/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</w:pPr>
            <w:r w:rsidRPr="00AE08DB">
              <w:rPr>
                <w:rStyle w:val="FontStyle191"/>
                <w:rFonts w:ascii="Times New Roman" w:hAnsi="Times New Roman" w:cs="Times New Roman"/>
                <w:kern w:val="24"/>
                <w:sz w:val="20"/>
                <w:szCs w:val="22"/>
              </w:rPr>
              <w:t>М. - сопровождается положительными или отрицательными эмоциями</w:t>
            </w:r>
          </w:p>
        </w:tc>
      </w:tr>
      <w:tr w:rsidR="00E960C1" w:rsidRPr="00AE08DB" w:rsidTr="00AE08DB">
        <w:trPr>
          <w:trHeight w:val="23"/>
        </w:trPr>
        <w:tc>
          <w:tcPr>
            <w:tcW w:w="3759" w:type="dxa"/>
          </w:tcPr>
          <w:p w:rsidR="00E960C1" w:rsidRPr="00AE08DB" w:rsidRDefault="00E960C1" w:rsidP="00AE08DB">
            <w:pPr>
              <w:pStyle w:val="Style37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Удовлетворение потребности ведет к разрядке напряженности, потребность исчезает, но может возникнуть и вновь</w:t>
            </w:r>
          </w:p>
        </w:tc>
        <w:tc>
          <w:tcPr>
            <w:tcW w:w="4536" w:type="dxa"/>
          </w:tcPr>
          <w:p w:rsidR="00E960C1" w:rsidRPr="00AE08DB" w:rsidRDefault="00E960C1" w:rsidP="00AE08DB">
            <w:pPr>
              <w:pStyle w:val="Style37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Цель и мотив не совпадают. Цель - то, к чему стремится человек, а мотив - почему он стремится. Цель можно ставить перед собой, руководствуясь разными мотивами. Однако возможен сдвиг мотива на цель.</w:t>
            </w:r>
          </w:p>
        </w:tc>
      </w:tr>
    </w:tbl>
    <w:p w:rsid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7"/>
          <w:b w:val="0"/>
          <w:bCs w:val="0"/>
          <w:spacing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Потребность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- основной источник активности человека и животных; внутреннее состояние нужды, выражающее их зависимость от конкретных условий существования.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Мотив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- внутренняя, устойчивая психологическая причина поведения или поступка человека, то, что побуждает человека к деятельности и придает его деятельности осмысленность.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Мотивация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- 1) совокупность мотивов, направляющая деятельность и сам внутренний процесс побуждения; 2) процесс психической регуляции, влияющий на направленность деятельности и количество энергии, мобилизуемой для выполнения этой деятельности.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Мотивировка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- логическое объяснение причин поведения. Она может отличаться от действительных мотивов или сознательно использоваться для их маскировки.</w:t>
      </w:r>
    </w:p>
    <w:p w:rsidR="00E960C1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Сдвиг мотива на цель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- превращение мотива деятельности в мотив. Например, ребенок может сначала выполнять учебную деятельность ради поощрения матери, а затем, при появлении интереса и удовлетворения от нее, ради ее самой.</w:t>
      </w:r>
    </w:p>
    <w:p w:rsidR="00AE08DB" w:rsidRP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</w:p>
    <w:p w:rsidR="008E7D5B" w:rsidRPr="00AE08DB" w:rsidRDefault="00EE035E" w:rsidP="00AE08DB">
      <w:pPr>
        <w:pStyle w:val="Style49"/>
        <w:shd w:val="clear" w:color="000000" w:fill="auto"/>
        <w:spacing w:line="360" w:lineRule="auto"/>
        <w:ind w:firstLine="709"/>
        <w:jc w:val="both"/>
        <w:rPr>
          <w:rStyle w:val="FontStyle194"/>
          <w:rFonts w:ascii="Times New Roman" w:hAnsi="Times New Roman" w:cs="Times New Roman"/>
          <w:bCs w:val="0"/>
          <w:sz w:val="28"/>
          <w:szCs w:val="28"/>
        </w:rPr>
      </w:pPr>
      <w:r w:rsidRPr="00AE08DB"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960C1" w:rsidRPr="00AE08DB">
        <w:rPr>
          <w:rStyle w:val="FontStyle194"/>
          <w:rFonts w:ascii="Times New Roman" w:hAnsi="Times New Roman" w:cs="Times New Roman"/>
          <w:bCs w:val="0"/>
          <w:sz w:val="28"/>
          <w:szCs w:val="28"/>
        </w:rPr>
        <w:t>ФУНКЦИИ</w:t>
      </w:r>
      <w:r w:rsidR="008E7D5B" w:rsidRPr="00AE08DB">
        <w:rPr>
          <w:rStyle w:val="FontStyle194"/>
          <w:rFonts w:ascii="Times New Roman" w:hAnsi="Times New Roman" w:cs="Times New Roman"/>
          <w:bCs w:val="0"/>
          <w:sz w:val="28"/>
          <w:szCs w:val="28"/>
        </w:rPr>
        <w:t xml:space="preserve"> И ТЕОРИИ МОТИВАЦИИ</w:t>
      </w:r>
    </w:p>
    <w:p w:rsid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Потребности выполняют побудительную функцию деятельности и поведения, а мотивы — направляющую.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Проблема причинности (детерминации) поведения и деятельности человека была предметом многих теорий личности. Поэтому в науке сосуществуют самые различные теории мотивации.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Бихевиористская (Б. Скиннер). Считает основой активности потребность, нужду организма (есть, пить, иметь нормальную температуру и т.д.), вызванную отклонением физиологических параметров от оптимального уровня. Поведение мотивируется последствиями действий и прошлым опытом. Т</w:t>
      </w:r>
      <w:r w:rsidR="008E7D5B" w:rsidRPr="00AE08DB">
        <w:rPr>
          <w:rStyle w:val="FontStyle182"/>
          <w:b w:val="0"/>
          <w:bCs w:val="0"/>
          <w:kern w:val="24"/>
          <w:sz w:val="28"/>
          <w:szCs w:val="28"/>
        </w:rPr>
        <w:t>ак, если действие привело к сня</w:t>
      </w:r>
      <w:r w:rsidRPr="00AE08DB">
        <w:rPr>
          <w:rStyle w:val="FontStyle181"/>
          <w:kern w:val="24"/>
          <w:sz w:val="28"/>
          <w:szCs w:val="28"/>
        </w:rPr>
        <w:t>тию потребностного напряжения, то вероятность повторения этого действия растет, а если оно не наступает, то вероятность повторения действия уменьшается.</w:t>
      </w:r>
      <w:r w:rsidR="00AA2CB1" w:rsidRPr="00AE08DB">
        <w:rPr>
          <w:rStyle w:val="FontStyle181"/>
          <w:kern w:val="24"/>
          <w:sz w:val="28"/>
          <w:szCs w:val="28"/>
        </w:rPr>
        <w:t xml:space="preserve"> </w:t>
      </w:r>
      <w:r w:rsidRPr="00AE08DB">
        <w:rPr>
          <w:rStyle w:val="FontStyle186"/>
          <w:kern w:val="24"/>
          <w:sz w:val="28"/>
          <w:szCs w:val="28"/>
        </w:rPr>
        <w:t xml:space="preserve">Психоаналитическая (3. Фрейд). </w:t>
      </w:r>
      <w:r w:rsidRPr="00AE08DB">
        <w:rPr>
          <w:rStyle w:val="FontStyle181"/>
          <w:kern w:val="24"/>
          <w:sz w:val="28"/>
          <w:szCs w:val="28"/>
        </w:rPr>
        <w:t>Основой мотивации поведения, по мнению 3. Фрейда, является стремление удовлетворить врожденные инстинкты (жизни и смерти) - физические потребности организма. Инстинкты обеспечивают индивида энергией, которая является источником его активности. При этом если удовлетворение потребности по каким-либо причинам (моральные ограничения, страх наказания и т. п.) невозможно, то энергия инстинкта может быть направлена в другое русло - на выполнение деятельности, не связанной с инстинктом (политику, творчество, бизнес, и т.п.). Такое направление энергии инстинкта в иное русло называют сублимацией.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Гуманистическая </w:t>
      </w:r>
      <w:r w:rsidRPr="00AE08DB">
        <w:rPr>
          <w:rStyle w:val="FontStyle181"/>
          <w:kern w:val="24"/>
          <w:sz w:val="28"/>
          <w:szCs w:val="28"/>
        </w:rPr>
        <w:t xml:space="preserve">(А. </w:t>
      </w:r>
      <w:r w:rsidRPr="00AE08DB">
        <w:rPr>
          <w:rStyle w:val="FontStyle186"/>
          <w:kern w:val="24"/>
          <w:sz w:val="28"/>
          <w:szCs w:val="28"/>
        </w:rPr>
        <w:t xml:space="preserve">Маслоу, К. Роджерс). </w:t>
      </w:r>
      <w:r w:rsidRPr="00AE08DB">
        <w:rPr>
          <w:rStyle w:val="FontStyle181"/>
          <w:kern w:val="24"/>
          <w:sz w:val="28"/>
          <w:szCs w:val="28"/>
        </w:rPr>
        <w:t>Мотивирующая сила человеческого поведения по мнению гуманистической теории состоит в реализации им самим своих способностей и потенций.</w:t>
      </w:r>
      <w:r w:rsidR="00AA2CB1" w:rsidRPr="00AE08DB">
        <w:rPr>
          <w:rStyle w:val="FontStyle181"/>
          <w:kern w:val="24"/>
          <w:sz w:val="28"/>
          <w:szCs w:val="28"/>
        </w:rPr>
        <w:t xml:space="preserve"> </w:t>
      </w:r>
      <w:r w:rsidRPr="00AE08DB">
        <w:rPr>
          <w:rStyle w:val="FontStyle186"/>
          <w:kern w:val="24"/>
          <w:sz w:val="28"/>
          <w:szCs w:val="28"/>
        </w:rPr>
        <w:t xml:space="preserve">Когнитивная (Л. Фестингер). </w:t>
      </w:r>
      <w:r w:rsidRPr="00AE08DB">
        <w:rPr>
          <w:rStyle w:val="FontStyle181"/>
          <w:kern w:val="24"/>
          <w:sz w:val="28"/>
          <w:szCs w:val="28"/>
        </w:rPr>
        <w:t>Мотивами поведения личности по мнению представителей этого направления, является стремление к соответствию между знаниями о мире и о себе, то есть к консонансу. Несоответствие когниций переживается личностью как состояние дискомфорта, и она стремится от него избавиться, восстановить внутреннюю когнитивную гармонию. Это стремление и есть мощный мотивирующий фактор человеческого поведения и отношения к миру. Разрешить диссонанс можно тремя способами: изменить одну из когниций, снизить ее значимость или добавить новую когницию.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Деятельностная </w:t>
      </w:r>
      <w:r w:rsidRPr="00AE08DB">
        <w:rPr>
          <w:rStyle w:val="FontStyle181"/>
          <w:kern w:val="24"/>
          <w:sz w:val="28"/>
          <w:szCs w:val="28"/>
        </w:rPr>
        <w:t xml:space="preserve">(А.Н. </w:t>
      </w:r>
      <w:r w:rsidRPr="00AE08DB">
        <w:rPr>
          <w:rStyle w:val="FontStyle186"/>
          <w:kern w:val="24"/>
          <w:sz w:val="28"/>
          <w:szCs w:val="28"/>
        </w:rPr>
        <w:t xml:space="preserve">Леонтьев). </w:t>
      </w:r>
      <w:r w:rsidRPr="00AE08DB">
        <w:rPr>
          <w:rStyle w:val="FontStyle181"/>
          <w:kern w:val="24"/>
          <w:sz w:val="28"/>
          <w:szCs w:val="28"/>
        </w:rPr>
        <w:t>Согласно концепции А.Н. Леонтьева, мотивационная сфера человека, как и другие психологические особенности, имеет свои источники в практической деятельности.</w:t>
      </w:r>
      <w:r w:rsidR="00AA2CB1" w:rsidRPr="00AE08DB">
        <w:rPr>
          <w:rStyle w:val="FontStyle181"/>
          <w:kern w:val="24"/>
          <w:sz w:val="28"/>
          <w:szCs w:val="28"/>
        </w:rPr>
        <w:t xml:space="preserve"> </w:t>
      </w:r>
      <w:r w:rsidRPr="00AE08DB">
        <w:rPr>
          <w:rStyle w:val="FontStyle188"/>
          <w:kern w:val="24"/>
          <w:sz w:val="28"/>
          <w:szCs w:val="28"/>
        </w:rPr>
        <w:t xml:space="preserve">Сублимация - </w:t>
      </w:r>
      <w:r w:rsidRPr="00AE08DB">
        <w:rPr>
          <w:rStyle w:val="FontStyle181"/>
          <w:kern w:val="24"/>
          <w:sz w:val="28"/>
          <w:szCs w:val="28"/>
        </w:rPr>
        <w:t>направление энергии инстинкта на выполнение видов деятельности, не связанных с прямым удовлетворением потребности.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Когниция </w:t>
      </w:r>
      <w:r w:rsidRPr="00AE08DB">
        <w:rPr>
          <w:rStyle w:val="FontStyle181"/>
          <w:kern w:val="24"/>
          <w:sz w:val="28"/>
          <w:szCs w:val="28"/>
        </w:rPr>
        <w:t>- любое знание, мнение или убеждение, касающееся среды, себя или собственного поведения.</w:t>
      </w:r>
      <w:r w:rsidR="00AA2CB1" w:rsidRPr="00AE08DB">
        <w:rPr>
          <w:rStyle w:val="FontStyle181"/>
          <w:kern w:val="24"/>
          <w:sz w:val="28"/>
          <w:szCs w:val="28"/>
        </w:rPr>
        <w:t xml:space="preserve"> </w:t>
      </w:r>
      <w:r w:rsidRPr="00AE08DB">
        <w:rPr>
          <w:rStyle w:val="FontStyle188"/>
          <w:kern w:val="24"/>
          <w:sz w:val="28"/>
          <w:szCs w:val="28"/>
        </w:rPr>
        <w:t xml:space="preserve">Когнитивный </w:t>
      </w:r>
      <w:r w:rsidRPr="00AE08DB">
        <w:rPr>
          <w:rStyle w:val="FontStyle181"/>
          <w:kern w:val="24"/>
          <w:sz w:val="28"/>
          <w:szCs w:val="28"/>
        </w:rPr>
        <w:t xml:space="preserve">(лат. </w:t>
      </w:r>
      <w:r w:rsidRPr="00AE08DB">
        <w:rPr>
          <w:rStyle w:val="FontStyle181"/>
          <w:kern w:val="24"/>
          <w:sz w:val="28"/>
          <w:szCs w:val="28"/>
          <w:lang w:val="en-US"/>
        </w:rPr>
        <w:t>cognitivo</w:t>
      </w:r>
      <w:r w:rsidRPr="00AE08DB">
        <w:rPr>
          <w:rStyle w:val="FontStyle181"/>
          <w:kern w:val="24"/>
          <w:sz w:val="28"/>
          <w:szCs w:val="28"/>
        </w:rPr>
        <w:t xml:space="preserve"> - знания) - познавательный.</w:t>
      </w:r>
      <w:r w:rsidR="00AA2CB1" w:rsidRPr="00AE08DB">
        <w:rPr>
          <w:rStyle w:val="FontStyle181"/>
          <w:kern w:val="24"/>
          <w:sz w:val="28"/>
          <w:szCs w:val="28"/>
        </w:rPr>
        <w:t xml:space="preserve"> </w:t>
      </w:r>
      <w:r w:rsidRPr="00AE08DB">
        <w:rPr>
          <w:rStyle w:val="FontStyle188"/>
          <w:kern w:val="24"/>
          <w:sz w:val="28"/>
          <w:szCs w:val="28"/>
        </w:rPr>
        <w:t xml:space="preserve">Когнитивный консонанс </w:t>
      </w:r>
      <w:r w:rsidRPr="00AE08DB">
        <w:rPr>
          <w:rStyle w:val="FontStyle181"/>
          <w:kern w:val="24"/>
          <w:sz w:val="28"/>
          <w:szCs w:val="28"/>
        </w:rPr>
        <w:t>- соответствие между когнициями.</w:t>
      </w:r>
    </w:p>
    <w:p w:rsidR="00E960C1" w:rsidRPr="00AE08DB" w:rsidRDefault="00E960C1" w:rsidP="00AE08DB">
      <w:pPr>
        <w:pStyle w:val="Style32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Когнитивный диссонанс- </w:t>
      </w:r>
      <w:r w:rsidRPr="00AE08DB">
        <w:rPr>
          <w:rStyle w:val="FontStyle181"/>
          <w:kern w:val="24"/>
          <w:sz w:val="28"/>
          <w:szCs w:val="28"/>
        </w:rPr>
        <w:t>некоторое противоречие между двумя или более когнициями.</w:t>
      </w:r>
    </w:p>
    <w:p w:rsidR="00AE08DB" w:rsidRDefault="00AE08DB" w:rsidP="00AE08DB">
      <w:pPr>
        <w:pStyle w:val="Style60"/>
        <w:shd w:val="clear" w:color="000000" w:fill="auto"/>
        <w:spacing w:line="360" w:lineRule="auto"/>
        <w:ind w:firstLine="709"/>
        <w:jc w:val="both"/>
        <w:rPr>
          <w:rStyle w:val="FontStyle193"/>
          <w:rFonts w:ascii="Times New Roman" w:hAnsi="Times New Roman" w:cs="Times New Roman"/>
          <w:b w:val="0"/>
          <w:bCs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0"/>
        <w:shd w:val="clear" w:color="000000" w:fill="auto"/>
        <w:spacing w:line="360" w:lineRule="auto"/>
        <w:ind w:firstLine="709"/>
        <w:jc w:val="both"/>
        <w:rPr>
          <w:rStyle w:val="FontStyle193"/>
          <w:rFonts w:ascii="Times New Roman" w:hAnsi="Times New Roman" w:cs="Times New Roman"/>
          <w:bCs w:val="0"/>
          <w:kern w:val="24"/>
          <w:sz w:val="28"/>
          <w:szCs w:val="28"/>
        </w:rPr>
      </w:pPr>
      <w:r w:rsidRPr="00AE08DB">
        <w:rPr>
          <w:rStyle w:val="FontStyle193"/>
          <w:rFonts w:ascii="Times New Roman" w:hAnsi="Times New Roman" w:cs="Times New Roman"/>
          <w:bCs w:val="0"/>
          <w:kern w:val="24"/>
          <w:sz w:val="28"/>
          <w:szCs w:val="28"/>
        </w:rPr>
        <w:t>КЛАССИФИКАЦИИ ВИДОВ</w:t>
      </w:r>
    </w:p>
    <w:p w:rsid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Потребности и мотивы человека многообразны. В науке представлены различные их классификации.</w:t>
      </w:r>
    </w:p>
    <w:p w:rsidR="00AE08DB" w:rsidRDefault="00AE08DB" w:rsidP="00AE08DB">
      <w:pPr>
        <w:pStyle w:val="Style49"/>
        <w:shd w:val="clear" w:color="000000" w:fill="auto"/>
        <w:spacing w:line="360" w:lineRule="auto"/>
        <w:ind w:firstLine="709"/>
        <w:jc w:val="both"/>
        <w:rPr>
          <w:rStyle w:val="FontStyle226"/>
          <w:rFonts w:ascii="Times New Roman" w:hAnsi="Times New Roman" w:cs="Times New Roman"/>
          <w:b w:val="0"/>
          <w:bCs w:val="0"/>
          <w:kern w:val="24"/>
          <w:sz w:val="28"/>
          <w:lang w:val="en-US"/>
        </w:rPr>
      </w:pPr>
    </w:p>
    <w:p w:rsidR="00E960C1" w:rsidRPr="00AE08DB" w:rsidRDefault="00E960C1" w:rsidP="00AE08DB">
      <w:pPr>
        <w:pStyle w:val="Style49"/>
        <w:shd w:val="clear" w:color="000000" w:fill="auto"/>
        <w:spacing w:line="360" w:lineRule="auto"/>
        <w:ind w:firstLine="709"/>
        <w:jc w:val="both"/>
        <w:rPr>
          <w:rStyle w:val="FontStyle226"/>
          <w:rFonts w:ascii="Times New Roman" w:hAnsi="Times New Roman" w:cs="Times New Roman"/>
          <w:b w:val="0"/>
          <w:bCs w:val="0"/>
          <w:kern w:val="24"/>
          <w:sz w:val="28"/>
        </w:rPr>
      </w:pPr>
      <w:r w:rsidRPr="00AE08DB">
        <w:rPr>
          <w:rStyle w:val="FontStyle226"/>
          <w:rFonts w:ascii="Times New Roman" w:hAnsi="Times New Roman" w:cs="Times New Roman"/>
          <w:b w:val="0"/>
          <w:bCs w:val="0"/>
          <w:kern w:val="24"/>
          <w:sz w:val="28"/>
        </w:rPr>
        <w:t>Виды потребностей и мотивов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8"/>
        <w:gridCol w:w="5160"/>
      </w:tblGrid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34"/>
              <w:shd w:val="clear" w:color="000000" w:fill="auto"/>
              <w:spacing w:line="360" w:lineRule="auto"/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2"/>
              </w:rPr>
            </w:pPr>
            <w:r w:rsidRPr="00AE08DB"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2"/>
              </w:rPr>
              <w:t>Классификации потребностей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34"/>
              <w:shd w:val="clear" w:color="000000" w:fill="auto"/>
              <w:spacing w:line="360" w:lineRule="auto"/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2"/>
              </w:rPr>
            </w:pPr>
            <w:r w:rsidRPr="00AE08DB"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2"/>
              </w:rPr>
              <w:t>Классификация мотивов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В отечественной психологии</w:t>
            </w:r>
          </w:p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(В.Д. Шадриков) потребности делятся</w:t>
            </w:r>
          </w:p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по предмету потребностей: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1) материальные: а) физиологические (еда, укрытие), б) социальные (деньги, предметы обихода);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81"/>
                <w:kern w:val="24"/>
                <w:sz w:val="20"/>
                <w:szCs w:val="22"/>
              </w:rPr>
              <w:t xml:space="preserve">2) </w:t>
            </w: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социальные: а) в общении,</w:t>
            </w:r>
          </w:p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б) в самоактуализации, в) в служении обществу, г) в социальном признании;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3) духовные: а) в признании, б) в эстетическом наслаждении, в) в творчестве.</w:t>
            </w:r>
          </w:p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Все виды потребностей взаимосвязаны между собой.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 xml:space="preserve">В отечественной психологии ведущие мотивы объединяются в понятии </w:t>
            </w:r>
            <w:r w:rsidRPr="00AE08DB"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2"/>
              </w:rPr>
              <w:t xml:space="preserve">направленность личности, </w:t>
            </w: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которое включает влечения, желания, стремления, интерес, склонность, идеал, мировоззрение, убеждение.</w:t>
            </w:r>
          </w:p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Мотивы учебной деятельности (А.К. Маркова):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1) познавательные (интересы),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2) социальные (занять определенное место в коллективе, быть полезным обществу),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3) роста, развития (самосовершенствования и т.д.).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В зарубежной психологии (А. Маслоу) по иерархическому признаку (от низших - к высшим) - пирамида потребностей (рис. 38)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6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В зарубежной психологии популярна классификация социальных мотивов (Мюррей и др.). Выделяют: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1) мотивы достижений,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2) мотивы успеха,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3) мотивы власти,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4) мотивы аффилиации,</w:t>
            </w:r>
          </w:p>
          <w:p w:rsidR="00E960C1" w:rsidRPr="00AE08DB" w:rsidRDefault="00E960C1" w:rsidP="00AE08DB">
            <w:pPr>
              <w:pStyle w:val="Style95"/>
              <w:shd w:val="clear" w:color="000000" w:fill="auto"/>
              <w:spacing w:line="360" w:lineRule="auto"/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</w:pPr>
            <w:r w:rsidRPr="00AE08DB">
              <w:rPr>
                <w:rStyle w:val="FontStyle197"/>
                <w:rFonts w:ascii="Times New Roman" w:hAnsi="Times New Roman" w:cs="Times New Roman"/>
                <w:kern w:val="24"/>
                <w:szCs w:val="22"/>
              </w:rPr>
              <w:t>5) мотивы помощи.</w:t>
            </w:r>
          </w:p>
        </w:tc>
      </w:tr>
    </w:tbl>
    <w:p w:rsid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7"/>
          <w:b w:val="0"/>
          <w:bCs w:val="0"/>
          <w:spacing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Самоактуализация -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в теории личности А. Маслоу - вершинный уровень психологического развития, который может быть достигнут, когда удовлетворены все базовые и высшие (мета) потребности и происходит «актуализация» полного потенциала личности.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Актуальный -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важный, существенный для настоящего момента.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Направленность личности-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совокупность устойчивых мотивов, ориентирующих деятельность личности и относительно независимых от наличной ситуации. Это установки, ставшие свойствами личности, и проявляющиеся в таких формах, как влечение, желание, стремление, интерес, склонность, идеал, мировоззрение, убеждение.</w:t>
      </w:r>
    </w:p>
    <w:p w:rsidR="00E960C1" w:rsidRPr="00AE08DB" w:rsidRDefault="00E960C1" w:rsidP="00AE08DB">
      <w:pPr>
        <w:pStyle w:val="Style164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Влечение- </w:t>
      </w:r>
      <w:r w:rsidRPr="00AE08DB">
        <w:rPr>
          <w:rStyle w:val="FontStyle181"/>
          <w:kern w:val="24"/>
          <w:sz w:val="28"/>
          <w:szCs w:val="28"/>
        </w:rPr>
        <w:t>наиболее примитивная форма направленности. Это психическое состояние, выражающее недифференцированную, неосознанную или недостаточно осознанную потребность. Влечение -переходящее явление, так как представленная в нем потребность либо угасает, либо осознается и превращается в желание.</w:t>
      </w:r>
    </w:p>
    <w:p w:rsidR="00E960C1" w:rsidRPr="00AE08DB" w:rsidRDefault="00E960C1" w:rsidP="00AE08DB">
      <w:pPr>
        <w:pStyle w:val="Style164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Желание - </w:t>
      </w:r>
      <w:r w:rsidRPr="00AE08DB">
        <w:rPr>
          <w:rStyle w:val="FontStyle181"/>
          <w:kern w:val="24"/>
          <w:sz w:val="28"/>
          <w:szCs w:val="28"/>
        </w:rPr>
        <w:t>это осознанная потребность и влечение к чему-либо вполне определенному. Эта форма направленности характеризуется осознанием не только своей потребности, но и возможных путей ее удовлетворения.</w:t>
      </w:r>
    </w:p>
    <w:p w:rsidR="00E960C1" w:rsidRDefault="00E960C1" w:rsidP="00AE08DB">
      <w:pPr>
        <w:pStyle w:val="Style164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  <w:lang w:val="en-US"/>
        </w:rPr>
      </w:pPr>
      <w:r w:rsidRPr="00AE08DB">
        <w:rPr>
          <w:rStyle w:val="FontStyle188"/>
          <w:kern w:val="24"/>
          <w:sz w:val="28"/>
          <w:szCs w:val="28"/>
        </w:rPr>
        <w:t xml:space="preserve">Стремление - </w:t>
      </w:r>
      <w:r w:rsidRPr="00AE08DB">
        <w:rPr>
          <w:rStyle w:val="FontStyle181"/>
          <w:kern w:val="24"/>
          <w:sz w:val="28"/>
          <w:szCs w:val="28"/>
        </w:rPr>
        <w:t>это волевая форма направленности. Стремление -собирательное явление, то есть включает влечение, желание, намерение и т.д.</w:t>
      </w:r>
    </w:p>
    <w:p w:rsidR="00AE08DB" w:rsidRPr="00AE08DB" w:rsidRDefault="00AE08DB" w:rsidP="00AE08DB">
      <w:pPr>
        <w:pStyle w:val="Style164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  <w:lang w:val="en-US"/>
        </w:rPr>
      </w:pPr>
    </w:p>
    <w:p w:rsidR="00E960C1" w:rsidRPr="00AE08DB" w:rsidRDefault="00AE08DB" w:rsidP="00AE08DB">
      <w:pPr>
        <w:shd w:val="clear" w:color="000000" w:fill="auto"/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br w:type="page"/>
      </w:r>
      <w:r w:rsidR="00D16098">
        <w:rPr>
          <w:kern w:val="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252pt">
            <v:imagedata r:id="rId7" o:title=""/>
          </v:shape>
        </w:pict>
      </w:r>
    </w:p>
    <w:p w:rsidR="00AE08DB" w:rsidRDefault="00AE08DB" w:rsidP="00AE08DB">
      <w:pPr>
        <w:pStyle w:val="Style164"/>
        <w:shd w:val="clear" w:color="000000" w:fill="auto"/>
        <w:spacing w:line="360" w:lineRule="auto"/>
        <w:ind w:firstLine="709"/>
        <w:jc w:val="both"/>
        <w:rPr>
          <w:rStyle w:val="FontStyle188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164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Интерес- </w:t>
      </w:r>
      <w:r w:rsidRPr="00AE08DB">
        <w:rPr>
          <w:rStyle w:val="FontStyle181"/>
          <w:kern w:val="24"/>
          <w:sz w:val="28"/>
          <w:szCs w:val="28"/>
        </w:rPr>
        <w:t>специфическая форма проявления познавательной потребности, которая обеспечивает направленность личности на осознание целей деятельности и тем самым способствует ориентировке личности в окружающей действительности. Интерес включает эмоциональный, интеллектуальный и поведенческий компоненты.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Склонность -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направленность индивида на определенную деятельность, соответствующую интересу и включающая волевой компонент.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Идеал- образ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цели склонности индивида, образец, к которому он стремится, на который ориентируется.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Мировоззрение-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система взглядов индивида на природу, общество, человека и их развитие. Эта система взглядов является ценностными ориентациями людей, их принципами познания и деятельности.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Убеждение-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высшая форма направленности - система мотивов личности, побуждающих ее поступать в соответствии со своими взглядами, принципами, мировоззрением.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Мотив достижения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- устойчивое стремление в достижении результата в работе, желание сделать что-то хорошо и быстро, достичь определенного уровня в каком-либо деле. Мотив достижения включает стремление к мастерству, к соперничеству (состязательности, лидерству), к удовлетворяющей работе, к известности и т.п. Мотив достижения потом был дифференцирован на два: стремление к успеху и стремление избегать неудач.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Мотив успеха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- ориентация на успех в разных видах деятельности в отличие от ориентации на избегание неудач. Люди, ориентированные на успех, предпочитают выбирать средние и трудные задачи, так как предпочитают расчетливо рисковать; а мотивированные на неудачу выбирают либо легкие задачи (гарантируют успех), либо трудные (так как неудача не воспринимается как личный неуспех). Успех в деятельности зависит не только от самого мотива, но и от его силы. Так, оптимальная продуктивность деятельности наступает при среднем уровне мотивации (закон Иеркса-Додсо-на).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Мотив избегания неудачи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- более или менее устойчивое стремление человека избегать неудач в тех ситуациях жизни, где результаты его деятельности оцениваются другими людьми.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Мотив власти -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способность лица проводить свою волю вопреки сопротивлению других людей. В основе мотива власти лежит потребность чувствовать себя сильным и проявлять свое могущество в действии. Источниками власти являются: вознаграждение, принуждение и нормативная власть (власть знатока).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201"/>
          <w:b w:val="0"/>
          <w:bCs w:val="0"/>
          <w:kern w:val="24"/>
          <w:sz w:val="28"/>
          <w:szCs w:val="28"/>
        </w:rPr>
      </w:pP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Мотив аффилиации </w:t>
      </w:r>
      <w:r w:rsidRPr="00AE08DB">
        <w:rPr>
          <w:rStyle w:val="FontStyle201"/>
          <w:b w:val="0"/>
          <w:bCs w:val="0"/>
          <w:kern w:val="24"/>
          <w:sz w:val="28"/>
          <w:szCs w:val="28"/>
        </w:rPr>
        <w:t>(стремление к людям) - стремление к таким контактам с людьми, которые предполагают доверие, сотрудничество, присоединение и исключение манипуляции. Мотив аффилиа</w:t>
      </w:r>
    </w:p>
    <w:p w:rsidR="00E960C1" w:rsidRPr="00AE08DB" w:rsidRDefault="00E960C1" w:rsidP="00AE08DB">
      <w:pPr>
        <w:pStyle w:val="Style64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ции имеет две формы: надежда на присоединение (НА) и боязнь отвержения (БО).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Манипуляция </w:t>
      </w:r>
      <w:r w:rsidRPr="00AE08DB">
        <w:rPr>
          <w:rStyle w:val="FontStyle181"/>
          <w:kern w:val="24"/>
          <w:sz w:val="28"/>
          <w:szCs w:val="28"/>
        </w:rPr>
        <w:t xml:space="preserve">(лат. </w:t>
      </w:r>
      <w:r w:rsidRPr="00AE08DB">
        <w:rPr>
          <w:rStyle w:val="FontStyle181"/>
          <w:kern w:val="24"/>
          <w:sz w:val="28"/>
          <w:szCs w:val="28"/>
          <w:lang w:val="en-US"/>
        </w:rPr>
        <w:t>manipulation</w:t>
      </w:r>
      <w:r w:rsidRPr="00AE08DB">
        <w:rPr>
          <w:rStyle w:val="FontStyle181"/>
          <w:kern w:val="24"/>
          <w:sz w:val="28"/>
          <w:szCs w:val="28"/>
        </w:rPr>
        <w:t xml:space="preserve"> - обращение с объектами со специальным намерением, особенной целью, как ручное управление, как движения, производимые руками, ручные действия). В психологии - это вид психологического воздействия, искусное исполнение которого ведет к скрытому возбуждению у другого человека намерений, не совпадающих с его актуально существующими желаниями.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Мотив помощи, альтруистические мотивы </w:t>
      </w:r>
      <w:r w:rsidRPr="00AE08DB">
        <w:rPr>
          <w:rStyle w:val="FontStyle181"/>
          <w:kern w:val="24"/>
          <w:sz w:val="28"/>
          <w:szCs w:val="28"/>
        </w:rPr>
        <w:t>- альтруизм - это любовь и бескорыстная забота о других, способность на безвозмездную жертву ради группы, потребность отдавать и чувство ответственности. Исследования показали, что:</w:t>
      </w:r>
    </w:p>
    <w:p w:rsidR="00E960C1" w:rsidRPr="00AE08DB" w:rsidRDefault="00E960C1" w:rsidP="00AE08DB">
      <w:pPr>
        <w:pStyle w:val="Style105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- чаще оказывают помощь те, кто сам раньше ее получал; -люди, обладающие эмпатией;</w:t>
      </w:r>
    </w:p>
    <w:p w:rsidR="00E960C1" w:rsidRPr="00AE08DB" w:rsidRDefault="00E960C1" w:rsidP="00AE08DB">
      <w:pPr>
        <w:pStyle w:val="Style100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- больше альтруизма проявляется к зависимому от него человеку, чем к независимому, приятному и привлекательному, к знакомому, человеку той же этнической группе. Важным свойством личности, предрасполагающим к альтруистическому поведению, является предрасположенность к сопереживанию человеку, нуждающемуся в помощи (эмпатия).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Эмпатия </w:t>
      </w:r>
      <w:r w:rsidRPr="00AE08DB">
        <w:rPr>
          <w:rStyle w:val="FontStyle181"/>
          <w:kern w:val="24"/>
          <w:sz w:val="28"/>
          <w:szCs w:val="28"/>
        </w:rPr>
        <w:t>- способность сочувствовать, сопереживать. Сопереживание - это переживание субъектом тех же чувств, которые испытывает другой. Сочувствие - отзывчивое, участливое отношение к переживаниям, несчастью другого (выражение сожаления, соболезнования и т.п.).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8"/>
          <w:kern w:val="24"/>
          <w:sz w:val="28"/>
          <w:szCs w:val="28"/>
        </w:rPr>
        <w:t xml:space="preserve">Мотив отвергания </w:t>
      </w:r>
      <w:r w:rsidRPr="00AE08DB">
        <w:rPr>
          <w:rStyle w:val="FontStyle181"/>
          <w:kern w:val="24"/>
          <w:sz w:val="28"/>
          <w:szCs w:val="28"/>
        </w:rPr>
        <w:t>- проявляется в боязни быть непринятым, отвергнутым значимыми людьми.</w:t>
      </w:r>
    </w:p>
    <w:p w:rsidR="00AE08DB" w:rsidRDefault="00AE08DB" w:rsidP="00AE08DB">
      <w:pPr>
        <w:pStyle w:val="Style69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9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b/>
          <w:kern w:val="24"/>
          <w:sz w:val="28"/>
          <w:szCs w:val="28"/>
        </w:rPr>
      </w:pPr>
      <w:r w:rsidRPr="00AE08DB">
        <w:rPr>
          <w:rStyle w:val="FontStyle217"/>
          <w:rFonts w:ascii="Times New Roman" w:hAnsi="Times New Roman" w:cs="Times New Roman"/>
          <w:b/>
          <w:kern w:val="24"/>
          <w:sz w:val="28"/>
          <w:szCs w:val="28"/>
        </w:rPr>
        <w:t>РАЗВИТИЕ</w:t>
      </w:r>
    </w:p>
    <w:p w:rsidR="00AE08DB" w:rsidRDefault="00AE08DB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В каждом возрастном периоде устанавливается определенная иерархия потребностей. Ведущие потребности определяют направленность личности (гуманистическую, индивидуалистическую).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Последовательность появления потребностей в онтогенезе совпадает с пирамидой А. Маслоу.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С возрастом происходит периодическая смена доминирующих потребностей, ценностей, идеалов, и, следовательно, меняется направленность личности в сторону общественной. Увеличивается осознанность мотивов.</w:t>
      </w:r>
    </w:p>
    <w:p w:rsidR="00E960C1" w:rsidRPr="00AE08DB" w:rsidRDefault="00EF1923" w:rsidP="00AE08DB">
      <w:pPr>
        <w:pStyle w:val="Style60"/>
        <w:shd w:val="clear" w:color="000000" w:fill="auto"/>
        <w:spacing w:line="360" w:lineRule="auto"/>
        <w:ind w:firstLine="709"/>
        <w:jc w:val="both"/>
        <w:rPr>
          <w:rStyle w:val="FontStyle193"/>
          <w:rFonts w:ascii="Times New Roman" w:hAnsi="Times New Roman" w:cs="Times New Roman"/>
          <w:bCs w:val="0"/>
          <w:kern w:val="24"/>
          <w:sz w:val="28"/>
          <w:szCs w:val="28"/>
        </w:rPr>
      </w:pPr>
      <w:r w:rsidRPr="00AE08DB">
        <w:rPr>
          <w:rStyle w:val="FontStyle193"/>
          <w:rFonts w:ascii="Times New Roman" w:hAnsi="Times New Roman" w:cs="Times New Roman"/>
          <w:b w:val="0"/>
          <w:bCs w:val="0"/>
          <w:kern w:val="24"/>
          <w:sz w:val="28"/>
          <w:szCs w:val="28"/>
        </w:rPr>
        <w:br w:type="page"/>
      </w:r>
      <w:r w:rsidR="00E960C1" w:rsidRPr="00AE08DB">
        <w:rPr>
          <w:rStyle w:val="FontStyle193"/>
          <w:rFonts w:ascii="Times New Roman" w:hAnsi="Times New Roman" w:cs="Times New Roman"/>
          <w:bCs w:val="0"/>
          <w:kern w:val="24"/>
          <w:sz w:val="28"/>
          <w:szCs w:val="28"/>
        </w:rPr>
        <w:t>СВОЙСТВА И ЗАКОНОМЕРНОСТИ</w:t>
      </w:r>
    </w:p>
    <w:p w:rsidR="00AE08DB" w:rsidRDefault="00AE08DB" w:rsidP="00AE08DB">
      <w:pPr>
        <w:pStyle w:val="Style24"/>
        <w:shd w:val="clear" w:color="000000" w:fill="auto"/>
        <w:spacing w:line="360" w:lineRule="auto"/>
        <w:ind w:firstLine="709"/>
        <w:jc w:val="both"/>
        <w:rPr>
          <w:rStyle w:val="FontStyle198"/>
          <w:rFonts w:ascii="Times New Roman" w:hAnsi="Times New Roman" w:cs="Times New Roman"/>
          <w:b w:val="0"/>
          <w:bCs w:val="0"/>
          <w:spacing w:val="0"/>
          <w:kern w:val="24"/>
          <w:sz w:val="28"/>
          <w:szCs w:val="24"/>
          <w:lang w:val="en-US"/>
        </w:rPr>
      </w:pPr>
    </w:p>
    <w:p w:rsidR="00E960C1" w:rsidRPr="00AE08DB" w:rsidRDefault="00E960C1" w:rsidP="00AE08DB">
      <w:pPr>
        <w:pStyle w:val="Style24"/>
        <w:shd w:val="clear" w:color="000000" w:fill="auto"/>
        <w:spacing w:line="360" w:lineRule="auto"/>
        <w:ind w:firstLine="709"/>
        <w:jc w:val="both"/>
        <w:rPr>
          <w:rStyle w:val="FontStyle198"/>
          <w:rFonts w:ascii="Times New Roman" w:hAnsi="Times New Roman" w:cs="Times New Roman"/>
          <w:b w:val="0"/>
          <w:bCs w:val="0"/>
          <w:spacing w:val="0"/>
          <w:kern w:val="24"/>
          <w:sz w:val="28"/>
          <w:szCs w:val="24"/>
        </w:rPr>
      </w:pPr>
      <w:r w:rsidRPr="00AE08DB">
        <w:rPr>
          <w:rStyle w:val="FontStyle198"/>
          <w:rFonts w:ascii="Times New Roman" w:hAnsi="Times New Roman" w:cs="Times New Roman"/>
          <w:b w:val="0"/>
          <w:bCs w:val="0"/>
          <w:spacing w:val="0"/>
          <w:kern w:val="24"/>
          <w:sz w:val="28"/>
          <w:szCs w:val="24"/>
        </w:rPr>
        <w:t>Свойства потребностей и мотивов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6"/>
        <w:gridCol w:w="4592"/>
      </w:tblGrid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34"/>
              <w:shd w:val="clear" w:color="000000" w:fill="auto"/>
              <w:spacing w:line="360" w:lineRule="auto"/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4"/>
              </w:rPr>
            </w:pPr>
            <w:r w:rsidRPr="00AE08DB"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4"/>
              </w:rPr>
              <w:t>Потребности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34"/>
              <w:shd w:val="clear" w:color="000000" w:fill="auto"/>
              <w:spacing w:line="360" w:lineRule="auto"/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4"/>
              </w:rPr>
            </w:pPr>
            <w:r w:rsidRPr="00AE08DB">
              <w:rPr>
                <w:rStyle w:val="FontStyle196"/>
                <w:rFonts w:ascii="Times New Roman" w:hAnsi="Times New Roman" w:cs="Times New Roman"/>
                <w:b w:val="0"/>
                <w:bCs w:val="0"/>
                <w:spacing w:val="0"/>
                <w:kern w:val="24"/>
                <w:szCs w:val="24"/>
              </w:rPr>
              <w:t>Мотивы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Биологические потребности генетически обусловлены, а социальные формируются в процессе жизни и деятельности личности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 xml:space="preserve">- Мотивы формируются на основе потребностей. На базе одной потребности могут сформироваться мотивы к разным видам деятельности. </w:t>
            </w:r>
            <w:r w:rsidRPr="00AE08DB">
              <w:rPr>
                <w:rStyle w:val="FontStyle194"/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И </w:t>
            </w: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одна и та же деятельность может вызываться разными мотивами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Имеют свой предмет (пища, книга и др.)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Некоторые мотивы могут стать доминирующими в структуре мотивации личности, образуя стержень всей сферы (направленность)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Воспроизводятся, для многих характерна периодичность возникновения (еда, сон и др.). Возникновение новых потребностей - необходимое условие развития личности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Мотив отличается от цели. Цель - это предвиденный результат, а мотив побуждение к достижению цели. Но возможен сдвиг мотива на цель (см. ниже)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Приобретают конкретное содержание в зависимости от способа удовлетворения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Мотивы - осознанные побуждения (некоторые ученые считают мотивами и неосознанные)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Изменяются в связи с изменением условий жизни и деятельности личности, ее развития, обучения и воспитания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Может изменяться в процессе деятельности, и, напротив, при сохранности мотива может изменяться выполняемая деятельность</w:t>
            </w:r>
          </w:p>
        </w:tc>
      </w:tr>
      <w:tr w:rsidR="00E960C1" w:rsidRPr="00AE08DB" w:rsidTr="00AE08DB">
        <w:trPr>
          <w:trHeight w:val="23"/>
        </w:trPr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Различаются по силе</w:t>
            </w:r>
          </w:p>
        </w:tc>
        <w:tc>
          <w:tcPr>
            <w:tcW w:w="0" w:type="auto"/>
          </w:tcPr>
          <w:p w:rsidR="00E960C1" w:rsidRPr="00AE08DB" w:rsidRDefault="00E960C1" w:rsidP="00AE08DB">
            <w:pPr>
              <w:pStyle w:val="Style54"/>
              <w:shd w:val="clear" w:color="000000" w:fill="auto"/>
              <w:spacing w:line="360" w:lineRule="auto"/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</w:pPr>
            <w:r w:rsidRPr="00AE08DB">
              <w:rPr>
                <w:rStyle w:val="FontStyle208"/>
                <w:rFonts w:ascii="Times New Roman" w:hAnsi="Times New Roman" w:cs="Times New Roman"/>
                <w:b w:val="0"/>
                <w:bCs w:val="0"/>
                <w:kern w:val="24"/>
                <w:sz w:val="20"/>
                <w:szCs w:val="24"/>
              </w:rPr>
              <w:t>- Различаются по силе</w:t>
            </w:r>
          </w:p>
        </w:tc>
      </w:tr>
    </w:tbl>
    <w:p w:rsid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7"/>
          <w:b w:val="0"/>
          <w:bCs w:val="0"/>
          <w:spacing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Сдвиг </w:t>
      </w:r>
      <w:r w:rsidRPr="00AE08DB">
        <w:rPr>
          <w:rStyle w:val="FontStyle215"/>
          <w:b w:val="0"/>
          <w:bCs w:val="0"/>
          <w:kern w:val="24"/>
          <w:sz w:val="28"/>
          <w:szCs w:val="28"/>
        </w:rPr>
        <w:t xml:space="preserve">мотива на </w:t>
      </w:r>
      <w:r w:rsidRPr="00AE08DB">
        <w:rPr>
          <w:rStyle w:val="FontStyle187"/>
          <w:b w:val="0"/>
          <w:bCs w:val="0"/>
          <w:spacing w:val="0"/>
          <w:kern w:val="24"/>
          <w:sz w:val="28"/>
          <w:szCs w:val="28"/>
        </w:rPr>
        <w:t xml:space="preserve">цель 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- цель, ранее побуждаемая к осуществлению каким-то мотивом, может приобрести самостоятельную побудительную силу, то есть стать мотивом. Например. Первоначально ребенок выполняет требование (цель) (уступать место старшим) ради общения с матерью, ее одобрения. Со временем при правильном воспитании это действие приобретает самостоятельную побудительную силу (становится мотивом, целью).</w:t>
      </w:r>
    </w:p>
    <w:p w:rsidR="00AE08DB" w:rsidRDefault="00AE08DB" w:rsidP="00AE08DB">
      <w:pPr>
        <w:pStyle w:val="Style60"/>
        <w:shd w:val="clear" w:color="000000" w:fill="auto"/>
        <w:spacing w:line="360" w:lineRule="auto"/>
        <w:ind w:firstLine="709"/>
        <w:jc w:val="both"/>
        <w:rPr>
          <w:rStyle w:val="FontStyle193"/>
          <w:rFonts w:ascii="Times New Roman" w:hAnsi="Times New Roman" w:cs="Times New Roman"/>
          <w:b w:val="0"/>
          <w:bCs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0"/>
        <w:shd w:val="clear" w:color="000000" w:fill="auto"/>
        <w:spacing w:line="360" w:lineRule="auto"/>
        <w:ind w:firstLine="709"/>
        <w:jc w:val="both"/>
        <w:rPr>
          <w:rStyle w:val="FontStyle193"/>
          <w:rFonts w:ascii="Times New Roman" w:hAnsi="Times New Roman" w:cs="Times New Roman"/>
          <w:bCs w:val="0"/>
          <w:kern w:val="24"/>
          <w:sz w:val="28"/>
          <w:szCs w:val="28"/>
        </w:rPr>
      </w:pPr>
      <w:r w:rsidRPr="00AE08DB">
        <w:rPr>
          <w:rStyle w:val="FontStyle193"/>
          <w:rFonts w:ascii="Times New Roman" w:hAnsi="Times New Roman" w:cs="Times New Roman"/>
          <w:bCs w:val="0"/>
          <w:kern w:val="24"/>
          <w:sz w:val="28"/>
          <w:szCs w:val="28"/>
        </w:rPr>
        <w:t>НАРУШЕНИЯ</w:t>
      </w:r>
    </w:p>
    <w:p w:rsidR="00AE08DB" w:rsidRDefault="00AE08DB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Неудовлетворенные потребности, нереализованные намерения могут приводить к нервно-психическим расстройствам, если человек не смог использовать физиологические и психологические механизмы саморегуляции. Клиники выделяют три формы нервно-психические расстройств: невростению, истерию и невроз навязчивых состояний.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Невростения </w:t>
      </w:r>
      <w:r w:rsidRPr="00AE08DB">
        <w:rPr>
          <w:rStyle w:val="FontStyle181"/>
          <w:kern w:val="24"/>
          <w:sz w:val="28"/>
          <w:szCs w:val="28"/>
        </w:rPr>
        <w:t>может быть вызвана невростеническим конфликтом. Это противоречие между завышенными стремлениями личности и ее возможностями. К невростении предрасположены люди с сильными влечениями, которые не в состоянии их достаточно адекватно удовлетворить. Для человека с невростенией характерны легкая возбудимость при быстрой истощаемости, изменчивость эмоций, устойчивое, часто пониженное настроение.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Истерия </w:t>
      </w:r>
      <w:r w:rsidRPr="00AE08DB">
        <w:rPr>
          <w:rStyle w:val="FontStyle181"/>
          <w:kern w:val="24"/>
          <w:sz w:val="28"/>
          <w:szCs w:val="28"/>
        </w:rPr>
        <w:t>возникает в результате конфликта между чрезмерно завышенными требованиями к другим людям и заниженными к себе, а также противоречивыми потребностями (между желанием и долгом, между моральными принципами и личными привязанностями). Для истерии наиболее часты двигательные расстройства, расстройства болевой чувствительности, сенсорики, речи.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Невроз навязчивых состояний </w:t>
      </w:r>
      <w:r w:rsidRPr="00AE08DB">
        <w:rPr>
          <w:rStyle w:val="FontStyle181"/>
          <w:kern w:val="24"/>
          <w:sz w:val="28"/>
          <w:szCs w:val="28"/>
        </w:rPr>
        <w:t>часто бывает обусловлен жизнью без определенных целей. В результате у человека повышается раздражительность, утомляемость, нарушается сон, появляются вегетативные расстройства, навязчивые идеи, часто в виде фобий.</w:t>
      </w:r>
    </w:p>
    <w:p w:rsidR="00AE08DB" w:rsidRDefault="00AE08DB" w:rsidP="00AE08DB">
      <w:pPr>
        <w:pStyle w:val="Style69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69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b/>
          <w:kern w:val="24"/>
          <w:sz w:val="28"/>
          <w:szCs w:val="28"/>
        </w:rPr>
      </w:pPr>
      <w:r w:rsidRPr="00AE08DB">
        <w:rPr>
          <w:rStyle w:val="FontStyle217"/>
          <w:rFonts w:ascii="Times New Roman" w:hAnsi="Times New Roman" w:cs="Times New Roman"/>
          <w:b/>
          <w:kern w:val="24"/>
          <w:sz w:val="28"/>
          <w:szCs w:val="28"/>
        </w:rPr>
        <w:t>ИНДИВИДУАЛЬНЫЕ ОСОБЕННОСТИ</w:t>
      </w:r>
    </w:p>
    <w:p w:rsidR="00AE08DB" w:rsidRDefault="00AE08DB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6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Потребности </w:t>
      </w:r>
      <w:r w:rsidRPr="00AE08DB">
        <w:rPr>
          <w:rStyle w:val="FontStyle181"/>
          <w:kern w:val="24"/>
          <w:sz w:val="28"/>
          <w:szCs w:val="28"/>
        </w:rPr>
        <w:t>людей отличаются разной выраженностью:</w:t>
      </w:r>
    </w:p>
    <w:p w:rsidR="00E960C1" w:rsidRPr="00AE08DB" w:rsidRDefault="00E960C1" w:rsidP="00AE08DB">
      <w:pPr>
        <w:pStyle w:val="Style105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- модальностью (в чем нужда),</w:t>
      </w:r>
    </w:p>
    <w:p w:rsidR="00E960C1" w:rsidRPr="00AE08DB" w:rsidRDefault="00E960C1" w:rsidP="00AE08DB">
      <w:pPr>
        <w:pStyle w:val="Style105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- силой (степенью потребностной напряженности),</w:t>
      </w:r>
    </w:p>
    <w:p w:rsidR="00E960C1" w:rsidRPr="00AE08DB" w:rsidRDefault="00E960C1" w:rsidP="00AE08DB">
      <w:pPr>
        <w:pStyle w:val="Style105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- остротой (степенью переживания неудовлетворенности).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Выраженность потребностей зависит от типа телосложения, темперамента, пола и пр. Так, пикникам (см. Словарь) требуется частое употребление пищи, людям с сильной нервной системой - больше двигательной активности, мужчинам свойственно испытывать потребность в риске, соперничестве и т.д.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6"/>
          <w:kern w:val="24"/>
          <w:sz w:val="28"/>
          <w:szCs w:val="28"/>
        </w:rPr>
        <w:t xml:space="preserve">Мотивы </w:t>
      </w:r>
      <w:r w:rsidRPr="00AE08DB">
        <w:rPr>
          <w:rStyle w:val="FontStyle181"/>
          <w:kern w:val="24"/>
          <w:sz w:val="28"/>
          <w:szCs w:val="28"/>
        </w:rPr>
        <w:t>каждого человека образуют определенную, ему лишь присущую структуру, иерархическую пирамиду, на вершине которой могут быть самые разные мотивы.</w:t>
      </w:r>
    </w:p>
    <w:p w:rsidR="00AE08DB" w:rsidRDefault="00AE08DB" w:rsidP="00AE08DB">
      <w:pPr>
        <w:pStyle w:val="Style21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kern w:val="24"/>
          <w:sz w:val="28"/>
          <w:szCs w:val="28"/>
          <w:lang w:val="en-US"/>
        </w:rPr>
      </w:pPr>
    </w:p>
    <w:p w:rsidR="00AE08DB" w:rsidRPr="00AE08DB" w:rsidRDefault="00E960C1" w:rsidP="00AE08DB">
      <w:pPr>
        <w:pStyle w:val="Style21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b/>
          <w:kern w:val="24"/>
          <w:sz w:val="28"/>
          <w:szCs w:val="28"/>
          <w:lang w:val="en-US"/>
        </w:rPr>
      </w:pPr>
      <w:r w:rsidRPr="00AE08DB">
        <w:rPr>
          <w:rStyle w:val="FontStyle217"/>
          <w:rFonts w:ascii="Times New Roman" w:hAnsi="Times New Roman" w:cs="Times New Roman"/>
          <w:b/>
          <w:kern w:val="24"/>
          <w:sz w:val="28"/>
          <w:szCs w:val="28"/>
        </w:rPr>
        <w:t xml:space="preserve">МЕТОДЫ ИЗУЧЕНИЯ </w:t>
      </w:r>
    </w:p>
    <w:p w:rsidR="00AE08DB" w:rsidRDefault="00AE08DB" w:rsidP="00AE08DB">
      <w:pPr>
        <w:pStyle w:val="Style21"/>
        <w:shd w:val="clear" w:color="000000" w:fill="auto"/>
        <w:spacing w:line="360" w:lineRule="auto"/>
        <w:ind w:firstLine="709"/>
        <w:jc w:val="both"/>
        <w:rPr>
          <w:rStyle w:val="FontStyle217"/>
          <w:rFonts w:ascii="Times New Roman" w:hAnsi="Times New Roman" w:cs="Times New Roman"/>
          <w:kern w:val="24"/>
          <w:sz w:val="28"/>
          <w:szCs w:val="28"/>
          <w:lang w:val="en-US"/>
        </w:rPr>
      </w:pPr>
    </w:p>
    <w:p w:rsidR="00E960C1" w:rsidRPr="00AE08DB" w:rsidRDefault="00E960C1" w:rsidP="00AE08DB">
      <w:pPr>
        <w:pStyle w:val="Style21"/>
        <w:shd w:val="clear" w:color="000000" w:fill="auto"/>
        <w:spacing w:line="360" w:lineRule="auto"/>
        <w:ind w:firstLine="709"/>
        <w:jc w:val="both"/>
        <w:rPr>
          <w:rStyle w:val="FontStyle185"/>
          <w:rFonts w:ascii="Times New Roman" w:hAnsi="Times New Roman" w:cs="Times New Roman"/>
          <w:b w:val="0"/>
          <w:kern w:val="24"/>
          <w:sz w:val="28"/>
          <w:szCs w:val="28"/>
        </w:rPr>
      </w:pPr>
      <w:r w:rsidRPr="00AE08DB">
        <w:rPr>
          <w:rStyle w:val="FontStyle185"/>
          <w:rFonts w:ascii="Times New Roman" w:hAnsi="Times New Roman" w:cs="Times New Roman"/>
          <w:b w:val="0"/>
          <w:kern w:val="24"/>
          <w:sz w:val="28"/>
          <w:szCs w:val="28"/>
        </w:rPr>
        <w:t>Экспериментальные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Объективными являются экспериментальные методы изучения мотивов и потребностей.</w:t>
      </w:r>
    </w:p>
    <w:p w:rsidR="00E960C1" w:rsidRPr="00AE08DB" w:rsidRDefault="00E960C1" w:rsidP="00AE08DB">
      <w:pPr>
        <w:pStyle w:val="Style7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В качестве примера приведем исследование мотивов школьников, проведенное в лаборатории Л.И. Божович (1969). В эксперименте использовались две методики «Светофор» и «Секундомер». В первой методике определялось</w:t>
      </w:r>
      <w:r w:rsidR="00EE035E" w:rsidRPr="00AE08DB">
        <w:rPr>
          <w:rStyle w:val="FontStyle181"/>
          <w:kern w:val="24"/>
          <w:sz w:val="28"/>
          <w:szCs w:val="28"/>
        </w:rPr>
        <w:t xml:space="preserve"> время реакции на различные све</w:t>
      </w:r>
      <w:r w:rsidRPr="00AE08DB">
        <w:rPr>
          <w:rStyle w:val="FontStyle182"/>
          <w:b w:val="0"/>
          <w:bCs w:val="0"/>
          <w:kern w:val="24"/>
          <w:sz w:val="28"/>
          <w:szCs w:val="28"/>
        </w:rPr>
        <w:t>товые сигналы (синий, желтый, белый, малиновый), каждый из которых связывался с определенным мотивом: завоевать лучшее место для звена, завоевать звание его командира. Сравнение (по секундомеру) времени реакции при разных мотивах позволило судить об индивидуалистических или коллективистических побуждениях.</w:t>
      </w:r>
    </w:p>
    <w:p w:rsidR="00E960C1" w:rsidRPr="00AE08DB" w:rsidRDefault="00E960C1" w:rsidP="00AE08DB">
      <w:pPr>
        <w:pStyle w:val="Style49"/>
        <w:shd w:val="clear" w:color="000000" w:fill="auto"/>
        <w:spacing w:line="360" w:lineRule="auto"/>
        <w:ind w:firstLine="709"/>
        <w:jc w:val="both"/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</w:pPr>
      <w:r w:rsidRPr="00AE08DB">
        <w:rPr>
          <w:rStyle w:val="FontStyle194"/>
          <w:rFonts w:ascii="Times New Roman" w:hAnsi="Times New Roman" w:cs="Times New Roman"/>
          <w:b w:val="0"/>
          <w:bCs w:val="0"/>
          <w:sz w:val="28"/>
          <w:szCs w:val="28"/>
        </w:rPr>
        <w:t>Диагностические</w:t>
      </w:r>
    </w:p>
    <w:p w:rsidR="00E960C1" w:rsidRPr="00AE08DB" w:rsidRDefault="00E960C1" w:rsidP="00AE08DB">
      <w:pPr>
        <w:pStyle w:val="Style62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Психологами разработано значительное количество конкретных методик для изучения потребностей, мотивации и мотивов поведения человека. Более 70 таких методик представлены в книге (Ильин Е.П., 2002).</w:t>
      </w:r>
    </w:p>
    <w:p w:rsidR="00E960C1" w:rsidRPr="00AE08DB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«Диагностика мотивационной структуры личности»,</w:t>
      </w:r>
    </w:p>
    <w:p w:rsidR="00E960C1" w:rsidRPr="00AE08DB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«Направленности личности»,</w:t>
      </w:r>
    </w:p>
    <w:p w:rsidR="00E960C1" w:rsidRPr="00AE08DB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«Потребность в достижении»,</w:t>
      </w:r>
    </w:p>
    <w:p w:rsidR="00E960C1" w:rsidRPr="00AE08DB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«Мотивация успеха и боязнь неудачи»,</w:t>
      </w:r>
    </w:p>
    <w:p w:rsidR="00E960C1" w:rsidRPr="00AE08DB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«Мотивация аффилиации»,</w:t>
      </w:r>
    </w:p>
    <w:p w:rsidR="00E960C1" w:rsidRPr="00AE08DB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«Познавательные потребности»,</w:t>
      </w:r>
    </w:p>
    <w:p w:rsidR="00E960C1" w:rsidRDefault="00E960C1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  <w:r w:rsidRPr="00AE08DB">
        <w:rPr>
          <w:rStyle w:val="FontStyle182"/>
          <w:b w:val="0"/>
          <w:bCs w:val="0"/>
          <w:kern w:val="24"/>
          <w:sz w:val="28"/>
          <w:szCs w:val="28"/>
        </w:rPr>
        <w:t>- методика «Оценка потребности в одобрении» и др.</w:t>
      </w:r>
    </w:p>
    <w:p w:rsidR="00AE08DB" w:rsidRPr="00AE08DB" w:rsidRDefault="00AE08DB" w:rsidP="00AE08DB">
      <w:pPr>
        <w:pStyle w:val="Style96"/>
        <w:shd w:val="clear" w:color="000000" w:fill="auto"/>
        <w:spacing w:line="360" w:lineRule="auto"/>
        <w:ind w:firstLine="709"/>
        <w:jc w:val="both"/>
        <w:rPr>
          <w:rStyle w:val="FontStyle182"/>
          <w:b w:val="0"/>
          <w:bCs w:val="0"/>
          <w:kern w:val="24"/>
          <w:sz w:val="28"/>
          <w:szCs w:val="28"/>
          <w:lang w:val="en-US"/>
        </w:rPr>
      </w:pPr>
    </w:p>
    <w:p w:rsidR="00043684" w:rsidRPr="00AE08DB" w:rsidRDefault="00043684" w:rsidP="00AE08DB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AE08DB">
        <w:rPr>
          <w:sz w:val="28"/>
          <w:szCs w:val="28"/>
        </w:rPr>
        <w:br w:type="page"/>
      </w:r>
      <w:r w:rsidRPr="00AE08DB">
        <w:rPr>
          <w:b/>
          <w:sz w:val="28"/>
        </w:rPr>
        <w:t>СПИСОК ИСПОЛЬЗОВАННОЙ ЛИТЕРАТУРЫ</w:t>
      </w:r>
    </w:p>
    <w:p w:rsidR="00AE08DB" w:rsidRDefault="00AE08DB" w:rsidP="00AE08DB">
      <w:pPr>
        <w:pStyle w:val="Style5"/>
        <w:shd w:val="clear" w:color="000000" w:fill="auto"/>
        <w:tabs>
          <w:tab w:val="left" w:pos="426"/>
        </w:tabs>
        <w:spacing w:line="360" w:lineRule="auto"/>
        <w:jc w:val="both"/>
        <w:rPr>
          <w:rStyle w:val="FontStyle186"/>
          <w:kern w:val="24"/>
          <w:sz w:val="28"/>
          <w:szCs w:val="28"/>
          <w:bdr w:val="single" w:sz="4" w:space="0" w:color="auto"/>
          <w:lang w:val="en-US"/>
        </w:rPr>
      </w:pPr>
    </w:p>
    <w:p w:rsidR="00043684" w:rsidRPr="00AE08DB" w:rsidRDefault="00043684" w:rsidP="00AE08DB">
      <w:pPr>
        <w:pStyle w:val="Style5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jc w:val="both"/>
        <w:rPr>
          <w:rStyle w:val="FontStyle186"/>
          <w:b w:val="0"/>
          <w:kern w:val="24"/>
          <w:sz w:val="28"/>
          <w:szCs w:val="28"/>
          <w:lang w:val="en-US"/>
        </w:rPr>
      </w:pPr>
      <w:r w:rsidRPr="00AE08DB">
        <w:rPr>
          <w:rStyle w:val="FontStyle186"/>
          <w:b w:val="0"/>
          <w:kern w:val="24"/>
          <w:sz w:val="28"/>
          <w:szCs w:val="28"/>
          <w:bdr w:val="single" w:sz="4" w:space="0" w:color="auto"/>
        </w:rPr>
        <w:t>Гамезо</w:t>
      </w:r>
      <w:r w:rsidRPr="00AE08DB">
        <w:rPr>
          <w:rStyle w:val="FontStyle186"/>
          <w:b w:val="0"/>
          <w:kern w:val="24"/>
          <w:sz w:val="28"/>
          <w:szCs w:val="28"/>
          <w:bdr w:val="single" w:sz="4" w:space="0" w:color="auto"/>
          <w:lang w:val="en-US"/>
        </w:rPr>
        <w:t xml:space="preserve"> M.B</w:t>
      </w:r>
      <w:r w:rsidRPr="00AE08DB">
        <w:rPr>
          <w:rStyle w:val="FontStyle182"/>
          <w:b w:val="0"/>
          <w:kern w:val="24"/>
          <w:sz w:val="28"/>
          <w:szCs w:val="28"/>
          <w:bdr w:val="single" w:sz="4" w:space="0" w:color="auto"/>
          <w:lang w:val="en-US"/>
        </w:rPr>
        <w:t>.</w:t>
      </w:r>
      <w:r w:rsidRPr="00AE08DB">
        <w:rPr>
          <w:rStyle w:val="FontStyle182"/>
          <w:b w:val="0"/>
          <w:kern w:val="24"/>
          <w:sz w:val="28"/>
          <w:szCs w:val="28"/>
          <w:lang w:val="en-US"/>
        </w:rPr>
        <w:t xml:space="preserve">, </w:t>
      </w:r>
      <w:r w:rsidRPr="00AE08DB">
        <w:rPr>
          <w:rStyle w:val="FontStyle186"/>
          <w:b w:val="0"/>
          <w:kern w:val="24"/>
          <w:sz w:val="28"/>
          <w:szCs w:val="28"/>
        </w:rPr>
        <w:t>Герасимова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 xml:space="preserve"> B.C., </w:t>
      </w:r>
      <w:r w:rsidRPr="00AE08DB">
        <w:rPr>
          <w:rStyle w:val="FontStyle186"/>
          <w:b w:val="0"/>
          <w:kern w:val="24"/>
          <w:sz w:val="28"/>
          <w:szCs w:val="28"/>
        </w:rPr>
        <w:t>Машурцева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 xml:space="preserve"> </w:t>
      </w:r>
      <w:r w:rsidRPr="00AE08DB">
        <w:rPr>
          <w:rStyle w:val="FontStyle186"/>
          <w:b w:val="0"/>
          <w:kern w:val="24"/>
          <w:sz w:val="28"/>
          <w:szCs w:val="28"/>
        </w:rPr>
        <w:t>Д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>.</w:t>
      </w:r>
      <w:r w:rsidRPr="00AE08DB">
        <w:rPr>
          <w:rStyle w:val="FontStyle186"/>
          <w:b w:val="0"/>
          <w:kern w:val="24"/>
          <w:sz w:val="28"/>
          <w:szCs w:val="28"/>
        </w:rPr>
        <w:t>А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 xml:space="preserve">., </w:t>
      </w:r>
      <w:r w:rsidRPr="00AE08DB">
        <w:rPr>
          <w:rStyle w:val="FontStyle186"/>
          <w:b w:val="0"/>
          <w:kern w:val="24"/>
          <w:sz w:val="28"/>
          <w:szCs w:val="28"/>
        </w:rPr>
        <w:t>Орлова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 xml:space="preserve"> </w:t>
      </w:r>
      <w:r w:rsidRPr="00AE08DB">
        <w:rPr>
          <w:rStyle w:val="FontStyle186"/>
          <w:b w:val="0"/>
          <w:kern w:val="24"/>
          <w:sz w:val="28"/>
          <w:szCs w:val="28"/>
        </w:rPr>
        <w:t>Л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>.</w:t>
      </w:r>
      <w:r w:rsidRPr="00AE08DB">
        <w:rPr>
          <w:rStyle w:val="FontStyle186"/>
          <w:b w:val="0"/>
          <w:kern w:val="24"/>
          <w:sz w:val="28"/>
          <w:szCs w:val="28"/>
        </w:rPr>
        <w:t>М</w:t>
      </w:r>
      <w:r w:rsidRPr="00AE08DB">
        <w:rPr>
          <w:rStyle w:val="FontStyle186"/>
          <w:b w:val="0"/>
          <w:kern w:val="24"/>
          <w:sz w:val="28"/>
          <w:szCs w:val="28"/>
          <w:lang w:val="en-US"/>
        </w:rPr>
        <w:t>.</w:t>
      </w:r>
    </w:p>
    <w:p w:rsidR="00043684" w:rsidRPr="00AE08DB" w:rsidRDefault="00043684" w:rsidP="002C0430">
      <w:pPr>
        <w:pStyle w:val="Style6"/>
        <w:shd w:val="clear" w:color="000000" w:fill="auto"/>
        <w:tabs>
          <w:tab w:val="left" w:pos="426"/>
        </w:tabs>
        <w:spacing w:line="360" w:lineRule="auto"/>
        <w:jc w:val="both"/>
        <w:rPr>
          <w:rStyle w:val="FontStyle181"/>
          <w:kern w:val="24"/>
          <w:sz w:val="28"/>
          <w:szCs w:val="28"/>
        </w:rPr>
      </w:pPr>
      <w:r w:rsidRPr="00AE08DB">
        <w:rPr>
          <w:rStyle w:val="FontStyle181"/>
          <w:kern w:val="24"/>
          <w:sz w:val="28"/>
          <w:szCs w:val="28"/>
        </w:rPr>
        <w:t>Общая психология: Учебно-методическое пособие / Под общ. ред. М.В. Гамезо. - М.: Ось-89, 2007. - 352 с.</w:t>
      </w:r>
      <w:bookmarkStart w:id="1" w:name="_GoBack"/>
      <w:bookmarkEnd w:id="1"/>
    </w:p>
    <w:sectPr w:rsidR="00043684" w:rsidRPr="00AE08DB" w:rsidSect="00AE08DB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A8" w:rsidRDefault="003A30A8">
      <w:r>
        <w:separator/>
      </w:r>
    </w:p>
  </w:endnote>
  <w:endnote w:type="continuationSeparator" w:id="0">
    <w:p w:rsidR="003A30A8" w:rsidRDefault="003A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E7" w:rsidRDefault="00BB41E7" w:rsidP="00255834">
    <w:pPr>
      <w:pStyle w:val="a3"/>
      <w:framePr w:wrap="around" w:vAnchor="text" w:hAnchor="margin" w:xAlign="center" w:y="1"/>
      <w:rPr>
        <w:rStyle w:val="a5"/>
      </w:rPr>
    </w:pPr>
  </w:p>
  <w:p w:rsidR="00BB41E7" w:rsidRDefault="00BB41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A8" w:rsidRDefault="003A30A8">
      <w:r>
        <w:separator/>
      </w:r>
    </w:p>
  </w:footnote>
  <w:footnote w:type="continuationSeparator" w:id="0">
    <w:p w:rsidR="003A30A8" w:rsidRDefault="003A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64971"/>
    <w:multiLevelType w:val="hybridMultilevel"/>
    <w:tmpl w:val="57445A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0C1"/>
    <w:rsid w:val="00043684"/>
    <w:rsid w:val="00255834"/>
    <w:rsid w:val="002C0430"/>
    <w:rsid w:val="003A30A8"/>
    <w:rsid w:val="005B7CAC"/>
    <w:rsid w:val="00630C2E"/>
    <w:rsid w:val="006B1EDE"/>
    <w:rsid w:val="0080624C"/>
    <w:rsid w:val="008270BA"/>
    <w:rsid w:val="008B7E48"/>
    <w:rsid w:val="008E7D5B"/>
    <w:rsid w:val="0090740B"/>
    <w:rsid w:val="00AA2CB1"/>
    <w:rsid w:val="00AE08DB"/>
    <w:rsid w:val="00BB41E7"/>
    <w:rsid w:val="00D16098"/>
    <w:rsid w:val="00E30E19"/>
    <w:rsid w:val="00E960C1"/>
    <w:rsid w:val="00EE035E"/>
    <w:rsid w:val="00E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02FCFB1-B88B-4545-8C1B-9B4F7857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960C1"/>
    <w:pPr>
      <w:keepNext/>
      <w:spacing w:before="360" w:after="240"/>
      <w:jc w:val="center"/>
      <w:outlineLvl w:val="2"/>
    </w:pPr>
    <w:rPr>
      <w:rFonts w:ascii="Calibri"/>
      <w:b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E960C1"/>
    <w:rPr>
      <w:rFonts w:ascii="Calibri" w:cs="Times New Roman"/>
      <w:b/>
      <w:kern w:val="24"/>
      <w:sz w:val="28"/>
      <w:szCs w:val="28"/>
      <w:lang w:val="ru-RU" w:eastAsia="ru-RU" w:bidi="ar-SA"/>
    </w:rPr>
  </w:style>
  <w:style w:type="paragraph" w:customStyle="1" w:styleId="Style21">
    <w:name w:val="Style21"/>
    <w:basedOn w:val="a"/>
    <w:rsid w:val="00E960C1"/>
  </w:style>
  <w:style w:type="paragraph" w:customStyle="1" w:styleId="Style24">
    <w:name w:val="Style24"/>
    <w:basedOn w:val="a"/>
    <w:rsid w:val="00E960C1"/>
  </w:style>
  <w:style w:type="paragraph" w:customStyle="1" w:styleId="Style32">
    <w:name w:val="Style32"/>
    <w:basedOn w:val="a"/>
    <w:rsid w:val="00E960C1"/>
  </w:style>
  <w:style w:type="paragraph" w:customStyle="1" w:styleId="Style34">
    <w:name w:val="Style34"/>
    <w:basedOn w:val="a"/>
    <w:rsid w:val="00E960C1"/>
  </w:style>
  <w:style w:type="paragraph" w:customStyle="1" w:styleId="Style35">
    <w:name w:val="Style35"/>
    <w:basedOn w:val="a"/>
    <w:rsid w:val="00E960C1"/>
  </w:style>
  <w:style w:type="paragraph" w:customStyle="1" w:styleId="Style37">
    <w:name w:val="Style37"/>
    <w:basedOn w:val="a"/>
    <w:rsid w:val="00E960C1"/>
  </w:style>
  <w:style w:type="paragraph" w:customStyle="1" w:styleId="Style41">
    <w:name w:val="Style41"/>
    <w:basedOn w:val="a"/>
    <w:rsid w:val="00E960C1"/>
  </w:style>
  <w:style w:type="paragraph" w:customStyle="1" w:styleId="Style42">
    <w:name w:val="Style42"/>
    <w:basedOn w:val="a"/>
    <w:rsid w:val="00E960C1"/>
  </w:style>
  <w:style w:type="paragraph" w:customStyle="1" w:styleId="Style49">
    <w:name w:val="Style49"/>
    <w:basedOn w:val="a"/>
    <w:rsid w:val="00E960C1"/>
  </w:style>
  <w:style w:type="paragraph" w:customStyle="1" w:styleId="Style54">
    <w:name w:val="Style54"/>
    <w:basedOn w:val="a"/>
    <w:rsid w:val="00E960C1"/>
  </w:style>
  <w:style w:type="paragraph" w:customStyle="1" w:styleId="Style56">
    <w:name w:val="Style56"/>
    <w:basedOn w:val="a"/>
    <w:rsid w:val="00E960C1"/>
  </w:style>
  <w:style w:type="paragraph" w:customStyle="1" w:styleId="Style59">
    <w:name w:val="Style59"/>
    <w:basedOn w:val="a"/>
    <w:rsid w:val="00E960C1"/>
  </w:style>
  <w:style w:type="paragraph" w:customStyle="1" w:styleId="Style60">
    <w:name w:val="Style60"/>
    <w:basedOn w:val="a"/>
    <w:rsid w:val="00E960C1"/>
  </w:style>
  <w:style w:type="paragraph" w:customStyle="1" w:styleId="Style62">
    <w:name w:val="Style62"/>
    <w:basedOn w:val="a"/>
    <w:rsid w:val="00E960C1"/>
  </w:style>
  <w:style w:type="paragraph" w:customStyle="1" w:styleId="Style64">
    <w:name w:val="Style64"/>
    <w:basedOn w:val="a"/>
    <w:rsid w:val="00E960C1"/>
  </w:style>
  <w:style w:type="paragraph" w:customStyle="1" w:styleId="Style65">
    <w:name w:val="Style65"/>
    <w:basedOn w:val="a"/>
    <w:rsid w:val="00E960C1"/>
  </w:style>
  <w:style w:type="paragraph" w:customStyle="1" w:styleId="Style66">
    <w:name w:val="Style66"/>
    <w:basedOn w:val="a"/>
    <w:rsid w:val="00E960C1"/>
  </w:style>
  <w:style w:type="paragraph" w:customStyle="1" w:styleId="Style69">
    <w:name w:val="Style69"/>
    <w:basedOn w:val="a"/>
    <w:rsid w:val="00E960C1"/>
  </w:style>
  <w:style w:type="paragraph" w:customStyle="1" w:styleId="Style76">
    <w:name w:val="Style76"/>
    <w:basedOn w:val="a"/>
    <w:rsid w:val="00E960C1"/>
  </w:style>
  <w:style w:type="paragraph" w:customStyle="1" w:styleId="Style79">
    <w:name w:val="Style79"/>
    <w:basedOn w:val="a"/>
    <w:rsid w:val="00E960C1"/>
  </w:style>
  <w:style w:type="paragraph" w:customStyle="1" w:styleId="Style88">
    <w:name w:val="Style88"/>
    <w:basedOn w:val="a"/>
    <w:rsid w:val="00E960C1"/>
  </w:style>
  <w:style w:type="paragraph" w:customStyle="1" w:styleId="Style95">
    <w:name w:val="Style95"/>
    <w:basedOn w:val="a"/>
    <w:rsid w:val="00E960C1"/>
  </w:style>
  <w:style w:type="paragraph" w:customStyle="1" w:styleId="Style96">
    <w:name w:val="Style96"/>
    <w:basedOn w:val="a"/>
    <w:rsid w:val="00E960C1"/>
  </w:style>
  <w:style w:type="paragraph" w:customStyle="1" w:styleId="Style100">
    <w:name w:val="Style100"/>
    <w:basedOn w:val="a"/>
    <w:rsid w:val="00E960C1"/>
  </w:style>
  <w:style w:type="paragraph" w:customStyle="1" w:styleId="Style102">
    <w:name w:val="Style102"/>
    <w:basedOn w:val="a"/>
    <w:rsid w:val="00E960C1"/>
  </w:style>
  <w:style w:type="paragraph" w:customStyle="1" w:styleId="Style105">
    <w:name w:val="Style105"/>
    <w:basedOn w:val="a"/>
    <w:rsid w:val="00E960C1"/>
  </w:style>
  <w:style w:type="paragraph" w:customStyle="1" w:styleId="Style164">
    <w:name w:val="Style164"/>
    <w:basedOn w:val="a"/>
    <w:rsid w:val="00E960C1"/>
  </w:style>
  <w:style w:type="character" w:customStyle="1" w:styleId="FontStyle179">
    <w:name w:val="Font Style179"/>
    <w:rsid w:val="00E96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E960C1"/>
    <w:rPr>
      <w:rFonts w:ascii="Times New Roman" w:hAnsi="Times New Roman" w:cs="Times New Roman"/>
      <w:sz w:val="18"/>
      <w:szCs w:val="18"/>
    </w:rPr>
  </w:style>
  <w:style w:type="character" w:customStyle="1" w:styleId="FontStyle182">
    <w:name w:val="Font Style182"/>
    <w:rsid w:val="00E960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3">
    <w:name w:val="Font Style183"/>
    <w:rsid w:val="00E960C1"/>
    <w:rPr>
      <w:rFonts w:ascii="Trebuchet MS" w:hAnsi="Trebuchet MS" w:cs="Trebuchet MS"/>
      <w:spacing w:val="10"/>
      <w:sz w:val="14"/>
      <w:szCs w:val="14"/>
    </w:rPr>
  </w:style>
  <w:style w:type="character" w:customStyle="1" w:styleId="FontStyle185">
    <w:name w:val="Font Style185"/>
    <w:rsid w:val="00E960C1"/>
    <w:rPr>
      <w:rFonts w:ascii="Trebuchet MS" w:hAnsi="Trebuchet MS" w:cs="Trebuchet MS"/>
      <w:b/>
      <w:bCs/>
      <w:sz w:val="16"/>
      <w:szCs w:val="16"/>
    </w:rPr>
  </w:style>
  <w:style w:type="character" w:customStyle="1" w:styleId="FontStyle186">
    <w:name w:val="Font Style186"/>
    <w:rsid w:val="00E96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7">
    <w:name w:val="Font Style187"/>
    <w:rsid w:val="00E960C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88">
    <w:name w:val="Font Style188"/>
    <w:rsid w:val="00E960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1">
    <w:name w:val="Font Style191"/>
    <w:rsid w:val="00E960C1"/>
    <w:rPr>
      <w:rFonts w:ascii="Arial Narrow" w:hAnsi="Arial Narrow" w:cs="Arial Narrow"/>
      <w:sz w:val="16"/>
      <w:szCs w:val="16"/>
    </w:rPr>
  </w:style>
  <w:style w:type="character" w:customStyle="1" w:styleId="FontStyle192">
    <w:name w:val="Font Style192"/>
    <w:rsid w:val="00E960C1"/>
    <w:rPr>
      <w:rFonts w:ascii="Trebuchet MS" w:hAnsi="Trebuchet MS" w:cs="Trebuchet MS"/>
      <w:spacing w:val="30"/>
      <w:sz w:val="12"/>
      <w:szCs w:val="12"/>
    </w:rPr>
  </w:style>
  <w:style w:type="character" w:customStyle="1" w:styleId="FontStyle193">
    <w:name w:val="Font Style193"/>
    <w:rsid w:val="00E960C1"/>
    <w:rPr>
      <w:rFonts w:ascii="Trebuchet MS" w:hAnsi="Trebuchet MS" w:cs="Trebuchet MS"/>
      <w:b/>
      <w:bCs/>
      <w:sz w:val="14"/>
      <w:szCs w:val="14"/>
    </w:rPr>
  </w:style>
  <w:style w:type="character" w:customStyle="1" w:styleId="FontStyle194">
    <w:name w:val="Font Style194"/>
    <w:rsid w:val="00E960C1"/>
    <w:rPr>
      <w:rFonts w:ascii="Arial Narrow" w:hAnsi="Arial Narrow" w:cs="Arial Narrow"/>
      <w:b/>
      <w:bCs/>
      <w:sz w:val="18"/>
      <w:szCs w:val="18"/>
    </w:rPr>
  </w:style>
  <w:style w:type="character" w:customStyle="1" w:styleId="FontStyle196">
    <w:name w:val="Font Style196"/>
    <w:rsid w:val="00E960C1"/>
    <w:rPr>
      <w:rFonts w:ascii="Trebuchet MS" w:hAnsi="Trebuchet MS" w:cs="Trebuchet MS"/>
      <w:b/>
      <w:bCs/>
      <w:spacing w:val="-10"/>
      <w:sz w:val="20"/>
      <w:szCs w:val="20"/>
    </w:rPr>
  </w:style>
  <w:style w:type="character" w:customStyle="1" w:styleId="FontStyle197">
    <w:name w:val="Font Style197"/>
    <w:rsid w:val="00E960C1"/>
    <w:rPr>
      <w:rFonts w:ascii="Trebuchet MS" w:hAnsi="Trebuchet MS" w:cs="Trebuchet MS"/>
      <w:sz w:val="20"/>
      <w:szCs w:val="20"/>
    </w:rPr>
  </w:style>
  <w:style w:type="character" w:customStyle="1" w:styleId="FontStyle198">
    <w:name w:val="Font Style198"/>
    <w:rsid w:val="00E960C1"/>
    <w:rPr>
      <w:rFonts w:ascii="Trebuchet MS" w:hAnsi="Trebuchet MS" w:cs="Trebuchet MS"/>
      <w:b/>
      <w:bCs/>
      <w:spacing w:val="60"/>
      <w:sz w:val="20"/>
      <w:szCs w:val="20"/>
    </w:rPr>
  </w:style>
  <w:style w:type="character" w:customStyle="1" w:styleId="FontStyle201">
    <w:name w:val="Font Style201"/>
    <w:rsid w:val="00E96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4">
    <w:name w:val="Font Style204"/>
    <w:rsid w:val="00E960C1"/>
    <w:rPr>
      <w:rFonts w:ascii="Trebuchet MS" w:hAnsi="Trebuchet MS" w:cs="Trebuchet MS"/>
      <w:sz w:val="14"/>
      <w:szCs w:val="14"/>
    </w:rPr>
  </w:style>
  <w:style w:type="character" w:customStyle="1" w:styleId="FontStyle208">
    <w:name w:val="Font Style208"/>
    <w:rsid w:val="00E960C1"/>
    <w:rPr>
      <w:rFonts w:ascii="Trebuchet MS" w:hAnsi="Trebuchet MS" w:cs="Trebuchet MS"/>
      <w:b/>
      <w:bCs/>
      <w:sz w:val="16"/>
      <w:szCs w:val="16"/>
    </w:rPr>
  </w:style>
  <w:style w:type="character" w:customStyle="1" w:styleId="FontStyle215">
    <w:name w:val="Font Style215"/>
    <w:rsid w:val="00E960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E960C1"/>
    <w:rPr>
      <w:rFonts w:ascii="Century Gothic" w:hAnsi="Century Gothic" w:cs="Century Gothic"/>
      <w:sz w:val="20"/>
      <w:szCs w:val="20"/>
    </w:rPr>
  </w:style>
  <w:style w:type="character" w:customStyle="1" w:styleId="FontStyle217">
    <w:name w:val="Font Style217"/>
    <w:rsid w:val="00E960C1"/>
    <w:rPr>
      <w:rFonts w:ascii="Trebuchet MS" w:hAnsi="Trebuchet MS" w:cs="Trebuchet MS"/>
      <w:sz w:val="14"/>
      <w:szCs w:val="14"/>
    </w:rPr>
  </w:style>
  <w:style w:type="character" w:customStyle="1" w:styleId="FontStyle219">
    <w:name w:val="Font Style219"/>
    <w:rsid w:val="00E960C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21">
    <w:name w:val="Font Style221"/>
    <w:rsid w:val="00E96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6">
    <w:name w:val="Font Style226"/>
    <w:rsid w:val="00E960C1"/>
    <w:rPr>
      <w:rFonts w:ascii="Trebuchet MS" w:hAnsi="Trebuchet MS" w:cs="Trebuchet MS"/>
      <w:b/>
      <w:bCs/>
      <w:sz w:val="22"/>
      <w:szCs w:val="22"/>
    </w:rPr>
  </w:style>
  <w:style w:type="character" w:customStyle="1" w:styleId="FontStyle229">
    <w:name w:val="Font Style229"/>
    <w:rsid w:val="00E960C1"/>
    <w:rPr>
      <w:rFonts w:ascii="Segoe UI" w:hAnsi="Segoe UI" w:cs="Segoe UI"/>
      <w:sz w:val="14"/>
      <w:szCs w:val="14"/>
    </w:rPr>
  </w:style>
  <w:style w:type="paragraph" w:customStyle="1" w:styleId="Style5">
    <w:name w:val="Style5"/>
    <w:basedOn w:val="a"/>
    <w:rsid w:val="00043684"/>
  </w:style>
  <w:style w:type="paragraph" w:customStyle="1" w:styleId="Style6">
    <w:name w:val="Style6"/>
    <w:basedOn w:val="a"/>
    <w:rsid w:val="00043684"/>
  </w:style>
  <w:style w:type="paragraph" w:customStyle="1" w:styleId="Style23">
    <w:name w:val="Style23"/>
    <w:basedOn w:val="a"/>
    <w:rsid w:val="006B1EDE"/>
  </w:style>
  <w:style w:type="paragraph" w:customStyle="1" w:styleId="Style48">
    <w:name w:val="Style48"/>
    <w:basedOn w:val="a"/>
    <w:rsid w:val="006B1EDE"/>
  </w:style>
  <w:style w:type="paragraph" w:styleId="a3">
    <w:name w:val="footer"/>
    <w:basedOn w:val="a"/>
    <w:link w:val="a4"/>
    <w:uiPriority w:val="99"/>
    <w:rsid w:val="002558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55834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AE0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E08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17 • ПОТРЕБНОСТИ И МОТИВЫ ЛИЧНОСТИ</vt:lpstr>
    </vt:vector>
  </TitlesOfParts>
  <Company/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17 • ПОТРЕБНОСТИ И МОТИВЫ ЛИЧНОСТИ</dc:title>
  <dc:subject/>
  <dc:creator>Лапин</dc:creator>
  <cp:keywords/>
  <dc:description/>
  <cp:lastModifiedBy>admin</cp:lastModifiedBy>
  <cp:revision>2</cp:revision>
  <dcterms:created xsi:type="dcterms:W3CDTF">2014-03-05T02:11:00Z</dcterms:created>
  <dcterms:modified xsi:type="dcterms:W3CDTF">2014-03-05T02:11:00Z</dcterms:modified>
</cp:coreProperties>
</file>