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DF" w:rsidRPr="00541FD9" w:rsidRDefault="007D4CDF" w:rsidP="00F87443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1FD9">
        <w:rPr>
          <w:b/>
          <w:bCs/>
          <w:sz w:val="28"/>
          <w:szCs w:val="28"/>
        </w:rPr>
        <w:t>Министерство образования Российской Федерации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1FD9">
        <w:rPr>
          <w:b/>
          <w:bCs/>
          <w:sz w:val="28"/>
          <w:szCs w:val="28"/>
        </w:rPr>
        <w:t>Пензенский Государственный Университет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1FD9">
        <w:rPr>
          <w:b/>
          <w:bCs/>
          <w:sz w:val="28"/>
          <w:szCs w:val="28"/>
        </w:rPr>
        <w:t>Медицинский Институт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541FD9">
        <w:rPr>
          <w:b/>
          <w:bCs/>
          <w:sz w:val="28"/>
          <w:szCs w:val="28"/>
        </w:rPr>
        <w:t xml:space="preserve">Кафедра </w:t>
      </w:r>
      <w:r w:rsidR="00517BAC" w:rsidRPr="00541FD9">
        <w:rPr>
          <w:b/>
          <w:bCs/>
          <w:sz w:val="28"/>
          <w:szCs w:val="28"/>
        </w:rPr>
        <w:t>Хирург</w:t>
      </w:r>
      <w:r w:rsidRPr="00541FD9">
        <w:rPr>
          <w:b/>
          <w:bCs/>
          <w:sz w:val="28"/>
          <w:szCs w:val="28"/>
        </w:rPr>
        <w:t>ии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541FD9">
        <w:rPr>
          <w:sz w:val="28"/>
          <w:szCs w:val="28"/>
        </w:rPr>
        <w:t xml:space="preserve">Зав. кафедрой д.м.н., </w:t>
      </w:r>
      <w:r w:rsidR="00F87443" w:rsidRPr="00541FD9">
        <w:rPr>
          <w:sz w:val="28"/>
          <w:szCs w:val="28"/>
        </w:rPr>
        <w:t>_________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41FD9">
        <w:rPr>
          <w:sz w:val="28"/>
          <w:szCs w:val="28"/>
        </w:rPr>
        <w:t>Реферат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41FD9">
        <w:rPr>
          <w:sz w:val="28"/>
          <w:szCs w:val="28"/>
        </w:rPr>
        <w:t>на тему:</w:t>
      </w:r>
    </w:p>
    <w:p w:rsidR="007D4CDF" w:rsidRPr="00541FD9" w:rsidRDefault="007D4CDF" w:rsidP="00F87443">
      <w:pPr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1FD9">
        <w:rPr>
          <w:b/>
          <w:bCs/>
          <w:sz w:val="28"/>
          <w:szCs w:val="28"/>
        </w:rPr>
        <w:t>«</w:t>
      </w:r>
      <w:r w:rsidR="00517BAC" w:rsidRPr="00541FD9">
        <w:rPr>
          <w:b/>
          <w:bCs/>
          <w:sz w:val="28"/>
          <w:szCs w:val="28"/>
        </w:rPr>
        <w:t>Повреждения верхних конечностей</w:t>
      </w:r>
      <w:r w:rsidRPr="00541FD9">
        <w:rPr>
          <w:b/>
          <w:bCs/>
          <w:sz w:val="28"/>
          <w:szCs w:val="28"/>
        </w:rPr>
        <w:t>»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541FD9">
        <w:rPr>
          <w:sz w:val="28"/>
          <w:szCs w:val="28"/>
        </w:rPr>
        <w:t xml:space="preserve">Выполнила: студентка </w:t>
      </w:r>
      <w:r w:rsidRPr="00541FD9">
        <w:rPr>
          <w:sz w:val="28"/>
          <w:szCs w:val="28"/>
          <w:lang w:val="en-US"/>
        </w:rPr>
        <w:t>V</w:t>
      </w:r>
      <w:r w:rsidRPr="00541FD9">
        <w:rPr>
          <w:sz w:val="28"/>
          <w:szCs w:val="28"/>
        </w:rPr>
        <w:t xml:space="preserve"> курса </w:t>
      </w:r>
      <w:r w:rsidR="00F87443" w:rsidRPr="00541FD9">
        <w:rPr>
          <w:sz w:val="28"/>
          <w:szCs w:val="28"/>
        </w:rPr>
        <w:t>_________</w:t>
      </w:r>
    </w:p>
    <w:p w:rsidR="00F87443" w:rsidRPr="00541FD9" w:rsidRDefault="00F87443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541FD9">
        <w:rPr>
          <w:sz w:val="28"/>
          <w:szCs w:val="28"/>
        </w:rPr>
        <w:t>Проверил: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 xml:space="preserve">к.м.н., доцент </w:t>
      </w:r>
      <w:r w:rsidR="00F87443" w:rsidRPr="00541FD9">
        <w:rPr>
          <w:sz w:val="28"/>
          <w:szCs w:val="28"/>
        </w:rPr>
        <w:t>_________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7443" w:rsidRPr="00541FD9" w:rsidRDefault="00F87443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7443" w:rsidRPr="00541FD9" w:rsidRDefault="00F87443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7443" w:rsidRPr="00541FD9" w:rsidRDefault="00F87443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7443" w:rsidRPr="00541FD9" w:rsidRDefault="00F87443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4CDF" w:rsidRPr="00541FD9" w:rsidRDefault="007D4CDF" w:rsidP="00F87443">
      <w:pPr>
        <w:pStyle w:val="a6"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1FD9">
        <w:rPr>
          <w:b/>
          <w:bCs/>
          <w:sz w:val="28"/>
          <w:szCs w:val="28"/>
        </w:rPr>
        <w:t>Пенза</w:t>
      </w:r>
      <w:r w:rsidR="00F87443" w:rsidRPr="00541FD9">
        <w:rPr>
          <w:b/>
          <w:bCs/>
          <w:sz w:val="28"/>
          <w:szCs w:val="28"/>
        </w:rPr>
        <w:t xml:space="preserve"> - </w:t>
      </w:r>
      <w:r w:rsidRPr="00541FD9">
        <w:rPr>
          <w:b/>
          <w:bCs/>
          <w:sz w:val="28"/>
          <w:szCs w:val="28"/>
        </w:rPr>
        <w:t>2008</w:t>
      </w:r>
    </w:p>
    <w:p w:rsidR="007D4CDF" w:rsidRPr="00DE2682" w:rsidRDefault="00F87443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41FD9">
        <w:rPr>
          <w:b/>
          <w:bCs/>
        </w:rPr>
        <w:br w:type="page"/>
      </w:r>
      <w:r w:rsidR="007D4CDF" w:rsidRPr="00DE2682">
        <w:rPr>
          <w:b/>
          <w:bCs/>
          <w:sz w:val="28"/>
          <w:szCs w:val="28"/>
        </w:rPr>
        <w:t>План</w:t>
      </w:r>
    </w:p>
    <w:p w:rsidR="00F87443" w:rsidRPr="00541FD9" w:rsidRDefault="00F87443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CDF" w:rsidRPr="00541FD9" w:rsidRDefault="00F87443" w:rsidP="00DE2682">
      <w:pPr>
        <w:widowControl w:val="0"/>
        <w:spacing w:line="360" w:lineRule="auto"/>
        <w:jc w:val="both"/>
        <w:rPr>
          <w:sz w:val="28"/>
          <w:szCs w:val="28"/>
        </w:rPr>
      </w:pPr>
      <w:r w:rsidRPr="00541FD9">
        <w:rPr>
          <w:sz w:val="28"/>
          <w:szCs w:val="28"/>
        </w:rPr>
        <w:t xml:space="preserve">1. </w:t>
      </w:r>
      <w:r w:rsidR="00517BAC" w:rsidRPr="00541FD9">
        <w:rPr>
          <w:sz w:val="28"/>
          <w:szCs w:val="28"/>
        </w:rPr>
        <w:t>Повреждение плечевого сустава и плеча</w:t>
      </w:r>
    </w:p>
    <w:p w:rsidR="00517BAC" w:rsidRPr="00541FD9" w:rsidRDefault="00F87443" w:rsidP="00DE2682">
      <w:pPr>
        <w:widowControl w:val="0"/>
        <w:spacing w:line="360" w:lineRule="auto"/>
        <w:jc w:val="both"/>
        <w:rPr>
          <w:sz w:val="28"/>
          <w:szCs w:val="28"/>
        </w:rPr>
      </w:pPr>
      <w:r w:rsidRPr="00541FD9">
        <w:rPr>
          <w:sz w:val="28"/>
          <w:szCs w:val="28"/>
        </w:rPr>
        <w:t xml:space="preserve">1.1 </w:t>
      </w:r>
      <w:r w:rsidR="00517BAC" w:rsidRPr="00541FD9">
        <w:rPr>
          <w:sz w:val="28"/>
          <w:szCs w:val="28"/>
        </w:rPr>
        <w:t>Вывихи плеча</w:t>
      </w:r>
    </w:p>
    <w:p w:rsidR="00517BAC" w:rsidRPr="00541FD9" w:rsidRDefault="00F87443" w:rsidP="00DE2682">
      <w:pPr>
        <w:widowControl w:val="0"/>
        <w:spacing w:line="360" w:lineRule="auto"/>
        <w:jc w:val="both"/>
        <w:rPr>
          <w:sz w:val="28"/>
          <w:szCs w:val="28"/>
        </w:rPr>
      </w:pPr>
      <w:r w:rsidRPr="00541FD9">
        <w:rPr>
          <w:sz w:val="28"/>
          <w:szCs w:val="28"/>
        </w:rPr>
        <w:t xml:space="preserve">1.2 </w:t>
      </w:r>
      <w:r w:rsidR="00517BAC" w:rsidRPr="00541FD9">
        <w:rPr>
          <w:sz w:val="28"/>
          <w:szCs w:val="28"/>
        </w:rPr>
        <w:t>Переломы верхнего конца плечевой кости</w:t>
      </w:r>
    </w:p>
    <w:p w:rsidR="00517BAC" w:rsidRPr="00541FD9" w:rsidRDefault="00F87443" w:rsidP="00DE2682">
      <w:pPr>
        <w:widowControl w:val="0"/>
        <w:spacing w:line="360" w:lineRule="auto"/>
        <w:jc w:val="both"/>
        <w:rPr>
          <w:sz w:val="28"/>
          <w:szCs w:val="28"/>
        </w:rPr>
      </w:pPr>
      <w:r w:rsidRPr="00541FD9">
        <w:rPr>
          <w:sz w:val="28"/>
          <w:szCs w:val="28"/>
        </w:rPr>
        <w:t xml:space="preserve">1.3 </w:t>
      </w:r>
      <w:r w:rsidR="00517BAC" w:rsidRPr="00541FD9">
        <w:rPr>
          <w:sz w:val="28"/>
          <w:szCs w:val="28"/>
        </w:rPr>
        <w:t>Повреждения мягких тканей в области плечевого сустава и плеча</w:t>
      </w:r>
    </w:p>
    <w:p w:rsidR="00517BAC" w:rsidRPr="00541FD9" w:rsidRDefault="00F87443" w:rsidP="00DE2682">
      <w:pPr>
        <w:widowControl w:val="0"/>
        <w:spacing w:line="360" w:lineRule="auto"/>
        <w:jc w:val="both"/>
        <w:rPr>
          <w:sz w:val="28"/>
          <w:szCs w:val="28"/>
        </w:rPr>
      </w:pPr>
      <w:r w:rsidRPr="00541FD9">
        <w:rPr>
          <w:sz w:val="28"/>
          <w:szCs w:val="28"/>
        </w:rPr>
        <w:t xml:space="preserve">1.4 </w:t>
      </w:r>
      <w:r w:rsidR="00517BAC" w:rsidRPr="00541FD9">
        <w:rPr>
          <w:sz w:val="28"/>
          <w:szCs w:val="28"/>
        </w:rPr>
        <w:t>Переломы диафиза плеча</w:t>
      </w:r>
    </w:p>
    <w:p w:rsidR="007D4CDF" w:rsidRPr="00541FD9" w:rsidRDefault="00F87443" w:rsidP="00DE2682">
      <w:pPr>
        <w:widowControl w:val="0"/>
        <w:spacing w:line="360" w:lineRule="auto"/>
        <w:jc w:val="both"/>
        <w:rPr>
          <w:sz w:val="28"/>
          <w:szCs w:val="28"/>
        </w:rPr>
      </w:pPr>
      <w:r w:rsidRPr="00541FD9">
        <w:rPr>
          <w:sz w:val="28"/>
          <w:szCs w:val="28"/>
        </w:rPr>
        <w:t xml:space="preserve">2. </w:t>
      </w:r>
      <w:r w:rsidR="00517BAC" w:rsidRPr="00541FD9">
        <w:rPr>
          <w:sz w:val="28"/>
          <w:szCs w:val="28"/>
        </w:rPr>
        <w:t>Повреждение локтевого сустава и костей предплечья</w:t>
      </w:r>
    </w:p>
    <w:p w:rsidR="00517BAC" w:rsidRPr="00541FD9" w:rsidRDefault="00F87443" w:rsidP="00DE2682">
      <w:pPr>
        <w:widowControl w:val="0"/>
        <w:spacing w:line="360" w:lineRule="auto"/>
        <w:jc w:val="both"/>
        <w:rPr>
          <w:sz w:val="28"/>
          <w:szCs w:val="28"/>
        </w:rPr>
      </w:pPr>
      <w:r w:rsidRPr="00541FD9">
        <w:rPr>
          <w:sz w:val="28"/>
          <w:szCs w:val="28"/>
        </w:rPr>
        <w:t xml:space="preserve">2.1 </w:t>
      </w:r>
      <w:r w:rsidR="00517BAC" w:rsidRPr="00541FD9">
        <w:rPr>
          <w:sz w:val="28"/>
          <w:szCs w:val="28"/>
        </w:rPr>
        <w:t>Вывихи предплечья</w:t>
      </w:r>
    </w:p>
    <w:p w:rsidR="00517BAC" w:rsidRPr="00541FD9" w:rsidRDefault="00F87443" w:rsidP="00DE2682">
      <w:pPr>
        <w:widowControl w:val="0"/>
        <w:spacing w:line="360" w:lineRule="auto"/>
        <w:jc w:val="both"/>
        <w:rPr>
          <w:sz w:val="28"/>
          <w:szCs w:val="28"/>
        </w:rPr>
      </w:pPr>
      <w:r w:rsidRPr="00541FD9">
        <w:rPr>
          <w:sz w:val="28"/>
          <w:szCs w:val="28"/>
        </w:rPr>
        <w:t xml:space="preserve">2.2 </w:t>
      </w:r>
      <w:r w:rsidR="00517BAC" w:rsidRPr="00541FD9">
        <w:rPr>
          <w:sz w:val="28"/>
          <w:szCs w:val="28"/>
        </w:rPr>
        <w:t>Переломы костей составляющих локтевой сустав</w:t>
      </w:r>
    </w:p>
    <w:p w:rsidR="00517BAC" w:rsidRPr="00541FD9" w:rsidRDefault="00F87443" w:rsidP="00DE2682">
      <w:pPr>
        <w:widowControl w:val="0"/>
        <w:spacing w:line="360" w:lineRule="auto"/>
        <w:jc w:val="both"/>
        <w:rPr>
          <w:sz w:val="28"/>
          <w:szCs w:val="28"/>
        </w:rPr>
      </w:pPr>
      <w:r w:rsidRPr="00541FD9">
        <w:rPr>
          <w:sz w:val="28"/>
          <w:szCs w:val="28"/>
        </w:rPr>
        <w:t xml:space="preserve">2.3 </w:t>
      </w:r>
      <w:r w:rsidR="00517BAC" w:rsidRPr="00541FD9">
        <w:rPr>
          <w:sz w:val="28"/>
          <w:szCs w:val="28"/>
        </w:rPr>
        <w:t>Перелом диафиза костей предплечья</w:t>
      </w:r>
    </w:p>
    <w:p w:rsidR="007D4CDF" w:rsidRPr="00541FD9" w:rsidRDefault="00F87443" w:rsidP="00DE2682">
      <w:pPr>
        <w:widowControl w:val="0"/>
        <w:spacing w:line="360" w:lineRule="auto"/>
        <w:jc w:val="both"/>
        <w:rPr>
          <w:sz w:val="28"/>
          <w:szCs w:val="28"/>
        </w:rPr>
      </w:pPr>
      <w:r w:rsidRPr="00541FD9">
        <w:rPr>
          <w:sz w:val="28"/>
          <w:szCs w:val="28"/>
        </w:rPr>
        <w:t xml:space="preserve">3. </w:t>
      </w:r>
      <w:r w:rsidR="00517BAC" w:rsidRPr="00541FD9">
        <w:rPr>
          <w:sz w:val="28"/>
          <w:szCs w:val="28"/>
        </w:rPr>
        <w:t>Повреждение кистевого (лучезапястного) сустава и кисти</w:t>
      </w:r>
    </w:p>
    <w:p w:rsidR="00517BAC" w:rsidRPr="00541FD9" w:rsidRDefault="00F87443" w:rsidP="00DE2682">
      <w:pPr>
        <w:widowControl w:val="0"/>
        <w:spacing w:line="360" w:lineRule="auto"/>
        <w:jc w:val="both"/>
        <w:rPr>
          <w:sz w:val="28"/>
          <w:szCs w:val="28"/>
        </w:rPr>
      </w:pPr>
      <w:r w:rsidRPr="00541FD9">
        <w:rPr>
          <w:sz w:val="28"/>
          <w:szCs w:val="28"/>
        </w:rPr>
        <w:t xml:space="preserve">3.1 </w:t>
      </w:r>
      <w:r w:rsidR="00517BAC" w:rsidRPr="00541FD9">
        <w:rPr>
          <w:sz w:val="28"/>
          <w:szCs w:val="28"/>
        </w:rPr>
        <w:t>Переломы и эпифизеолиз дистального метаэпифиза лучевой кости</w:t>
      </w:r>
    </w:p>
    <w:p w:rsidR="00517BAC" w:rsidRPr="00541FD9" w:rsidRDefault="00F87443" w:rsidP="00DE2682">
      <w:pPr>
        <w:widowControl w:val="0"/>
        <w:spacing w:line="360" w:lineRule="auto"/>
        <w:jc w:val="both"/>
        <w:rPr>
          <w:sz w:val="28"/>
          <w:szCs w:val="28"/>
        </w:rPr>
      </w:pPr>
      <w:r w:rsidRPr="00541FD9">
        <w:rPr>
          <w:sz w:val="28"/>
          <w:szCs w:val="28"/>
        </w:rPr>
        <w:t xml:space="preserve">3.2 </w:t>
      </w:r>
      <w:r w:rsidR="00517BAC" w:rsidRPr="00541FD9">
        <w:rPr>
          <w:sz w:val="28"/>
          <w:szCs w:val="28"/>
        </w:rPr>
        <w:t>Ранение кисти с повреждением крупных сосудов, сухожилий и нервов</w:t>
      </w:r>
    </w:p>
    <w:p w:rsidR="00517BAC" w:rsidRPr="00541FD9" w:rsidRDefault="00F87443" w:rsidP="00DE2682">
      <w:pPr>
        <w:widowControl w:val="0"/>
        <w:spacing w:line="360" w:lineRule="auto"/>
        <w:jc w:val="both"/>
        <w:rPr>
          <w:sz w:val="28"/>
          <w:szCs w:val="28"/>
        </w:rPr>
      </w:pPr>
      <w:r w:rsidRPr="00541FD9">
        <w:rPr>
          <w:sz w:val="28"/>
          <w:szCs w:val="28"/>
        </w:rPr>
        <w:t xml:space="preserve">3.3 </w:t>
      </w:r>
      <w:r w:rsidR="00517BAC" w:rsidRPr="00541FD9">
        <w:rPr>
          <w:sz w:val="28"/>
          <w:szCs w:val="28"/>
        </w:rPr>
        <w:t>Повреждения сухожилий сгибателей</w:t>
      </w:r>
    </w:p>
    <w:p w:rsidR="00517BAC" w:rsidRPr="00541FD9" w:rsidRDefault="00F87443" w:rsidP="00DE2682">
      <w:pPr>
        <w:widowControl w:val="0"/>
        <w:spacing w:line="360" w:lineRule="auto"/>
        <w:jc w:val="both"/>
        <w:rPr>
          <w:sz w:val="28"/>
          <w:szCs w:val="28"/>
        </w:rPr>
      </w:pPr>
      <w:r w:rsidRPr="00541FD9">
        <w:rPr>
          <w:sz w:val="28"/>
          <w:szCs w:val="28"/>
        </w:rPr>
        <w:t xml:space="preserve">3.4 </w:t>
      </w:r>
      <w:r w:rsidR="00517BAC" w:rsidRPr="00541FD9">
        <w:rPr>
          <w:sz w:val="28"/>
          <w:szCs w:val="28"/>
        </w:rPr>
        <w:t>Кольцевой отрыв кожи пальца</w:t>
      </w:r>
    </w:p>
    <w:p w:rsidR="00517BAC" w:rsidRPr="00541FD9" w:rsidRDefault="00F87443" w:rsidP="00DE2682">
      <w:pPr>
        <w:widowControl w:val="0"/>
        <w:spacing w:line="360" w:lineRule="auto"/>
        <w:jc w:val="both"/>
        <w:rPr>
          <w:sz w:val="28"/>
          <w:szCs w:val="28"/>
        </w:rPr>
      </w:pPr>
      <w:r w:rsidRPr="00541FD9">
        <w:rPr>
          <w:sz w:val="28"/>
          <w:szCs w:val="28"/>
        </w:rPr>
        <w:t xml:space="preserve">3.5 </w:t>
      </w:r>
      <w:r w:rsidR="00517BAC" w:rsidRPr="00541FD9">
        <w:rPr>
          <w:sz w:val="28"/>
          <w:szCs w:val="28"/>
        </w:rPr>
        <w:t>Сдавление кожи пальца кольцом</w:t>
      </w:r>
    </w:p>
    <w:p w:rsidR="00517BAC" w:rsidRPr="00541FD9" w:rsidRDefault="00F87443" w:rsidP="00DE2682">
      <w:pPr>
        <w:widowControl w:val="0"/>
        <w:spacing w:line="360" w:lineRule="auto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3.6</w:t>
      </w:r>
      <w:r w:rsidR="00DE2682">
        <w:rPr>
          <w:sz w:val="28"/>
          <w:szCs w:val="28"/>
          <w:lang w:val="en-US"/>
        </w:rPr>
        <w:t xml:space="preserve"> </w:t>
      </w:r>
      <w:r w:rsidR="00517BAC" w:rsidRPr="00541FD9">
        <w:rPr>
          <w:sz w:val="28"/>
          <w:szCs w:val="28"/>
        </w:rPr>
        <w:t>Инородные тела кисти</w:t>
      </w:r>
    </w:p>
    <w:p w:rsidR="007D4CDF" w:rsidRDefault="007D4CDF" w:rsidP="00DE2682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541FD9">
        <w:rPr>
          <w:sz w:val="28"/>
          <w:szCs w:val="28"/>
        </w:rPr>
        <w:t>Литература</w:t>
      </w:r>
    </w:p>
    <w:p w:rsidR="00517BAC" w:rsidRPr="00541FD9" w:rsidRDefault="00541FD9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1FD9">
        <w:rPr>
          <w:sz w:val="28"/>
          <w:szCs w:val="28"/>
        </w:rPr>
        <w:br w:type="page"/>
      </w:r>
      <w:r w:rsidR="00517BAC" w:rsidRPr="00541FD9">
        <w:rPr>
          <w:b/>
          <w:bCs/>
          <w:sz w:val="28"/>
          <w:szCs w:val="28"/>
        </w:rPr>
        <w:t xml:space="preserve">1. </w:t>
      </w:r>
      <w:r w:rsidR="007D4CDF" w:rsidRPr="00541FD9">
        <w:rPr>
          <w:b/>
          <w:bCs/>
          <w:sz w:val="28"/>
          <w:szCs w:val="28"/>
        </w:rPr>
        <w:t>ПОВРЕЖД</w:t>
      </w:r>
      <w:r w:rsidR="00517BAC" w:rsidRPr="00541FD9">
        <w:rPr>
          <w:b/>
          <w:bCs/>
          <w:sz w:val="28"/>
          <w:szCs w:val="28"/>
        </w:rPr>
        <w:t>ЕНИЕ ПЛЕЧЕВОГО СУСТАВА И ПЛЕЧА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41FD9" w:rsidRP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1.1 </w:t>
      </w:r>
      <w:r w:rsidR="007D4CDF" w:rsidRPr="00541FD9">
        <w:rPr>
          <w:b/>
          <w:bCs/>
          <w:sz w:val="28"/>
          <w:szCs w:val="28"/>
        </w:rPr>
        <w:t>Вывихи плеча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Наблюдаются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при падении на вытянутую и отведенную кзади руку.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Рука находится в положении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отведения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сторону.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Попытка опустить руку вызывает резкую боль. Поврежденное плечо удлинено по сравнению со здоровым. На месте головки плеча определяется западение, головка пальпируется в подмышечной впадине или (редко) спереди под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клювовидным отростом.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Привычный вывих плеча наблюдается у лиц, ранее имевших травматический вывих. Возникает от небольшой травмы, иногда по нескольку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раз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день. Внешние признаки травмы (боль, отек, кровоизлияние) обычно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отсутствуют. Многие больные вправляют вывих самостоятельно.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Лица преклонного возраста иногда не обращаются за медицинской помощью в ближайшем периоде после травмы. Появляющаяся через 6-8 дней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имбибиция гематомой кожи клетчатки в области предплечья и локтевого сустава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вызывает у них беспокойство и является поводом для обращения за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помощью. К этому времени невправленный свежий вывих плеча превращается в застарелый. Закрытое вправление в таких случаях нередко не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удается,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требуется оперативное вмешательство.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Диагноз легко устанавливают на основе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характерных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симптомов.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Вывих плеча необходимо дифференцировать от перелома шейки плеча,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котором нет удлинения плеча, рука приведена к туловищу и отведение вызывает резкую боль. При осмотре пострадавшего необходимо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проверить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пульсацию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на лучевой артерии и функцию тыльного разгибания кисти, так как в некоторых случаях при вывихе плеча наблюдаются повреждения подкрыльцовой артерии и плечевого сплетения.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Неотложная помощь. Обычно больные сами находят такое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положение,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при котором уменьшается боль в плечевом суставе. Они поднимают и поддерживают руку здоровой рукой. Не нужно пытаться насильственно опустить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руку. При необходимости иммобилизации в подмышечную впадину вкладывают большой ватно-марлевый валик и руку прибинтовывают к туловищу.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Кисть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предплечье подвешивают на косынку. Входят обезболивающие средства (50%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раствор анальгина - 2 мл). Вправление вывиха в амбулаторных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условиях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лучше не производить, за исключением привычного вывиха, который вправляют часто сами пострадавшие. При задержке госпитализации необходимо вывих вправить после анестезии. За 20-30 минут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вправления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подкожно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вводят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1% раствор морфина - 1 мл и 0,1% раствор атропина - 0,5 мл. В полость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плечевого сустава длинной иглой инъецируют 30 мл 1% раствора новокаина. Через 10 минут по достижении хорошей анестезии вправляют вывих. Нельзя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производить никаких насильственных действий, помня,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что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основное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условие вправления - хорошее расслабление мышц пострадавшего.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Вправление вывиха плеча по Кохеру выполняют следующим образом. Пострадавшего укладывают на спину, на кушетку, производят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анестезию плечевого сустава. Правой рукой охватывают локтевой сустав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правой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руки больного (при правостороннем вывихе), а левой рукой - лечезапястный сустав и постепенно сильно натягивают плечо. Также постепенно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поворачивают плечо кнаружи таким образом,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что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предплечье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больного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оказывается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во фронтальной плоскости. Локоть выводят кпереди. Не меняя положения локтя, ротируют плечо внутрь и руку кладут на левое (здоровое) плечо.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Вправление может произойти в любой момент нередко со "щелчком". Плечо принимает обычную форму, движения становятся свободными 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безболезненными.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После вправления накладывают повязку Дезо.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Госпитализация при неудаче вправления вывиха показана в травматологическое отделение.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Pr="00541FD9">
        <w:rPr>
          <w:b/>
          <w:bCs/>
          <w:sz w:val="28"/>
          <w:szCs w:val="28"/>
        </w:rPr>
        <w:t xml:space="preserve">1.2 </w:t>
      </w:r>
      <w:r w:rsidR="007D4CDF" w:rsidRPr="00541FD9">
        <w:rPr>
          <w:b/>
          <w:bCs/>
          <w:sz w:val="28"/>
          <w:szCs w:val="28"/>
        </w:rPr>
        <w:t>Переломы верхнего конца плечевой кости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Чаще всего наблюдаются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переломы хирургической шейки плеча, отрывы большого бугра, реже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-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переломы анатомической шейки. Большинство пострадавших - лица пожилого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возраста; механизм травмы - падение на локоть, на область плечевого сустава.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Пострадавшие отмечают резкую боль в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области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плечевого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сустава.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Руку, согнутую в локте и прижатую к туловищу,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поддерживают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здоровой рукой. Плечевой сустав увеличен в объеме, там же определяется резкая болезненность при пальпации и осторожных движениях. Редко можно почувствовать крепитацию отломков. При позднем обращении (через сутки и более) в области локтевого сустава и предплечья может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появиться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имбибиция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кожи гематомой.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Диагноз устанавливают с учетом механизма травмы, возраста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больных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и характерных признаков. Дифференцировать следует от вывихов плеча, ушибов и надрывов надкостной мышцы (увеличение объема плечевого сустава не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выражено, резкая боль появляется в определенный момент при отведении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руки в сторону или кзади).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Иногда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сходную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клиническую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картину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отрывом большого бугра может иметь отрыв длинной го ловки двуглавой мышцы плеча. Болезненность в этом случае будет локализована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ниже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бугра,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отмечается утолщение двуглавой мышцы плеча, особенно при сгибании руки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локтевом суставе.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Неотложная помощь. Руку подвешивают на косынку, при сильных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болях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- фиксируют к туловищу повязкой Дезо. Вводят для обезболивания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2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мл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50% раствора анальгина. У пациентов пожилого возраста вследствие сильных болей, травматического шока может наступить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обострение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хронических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возрастных заболеваний (стенокардия и др.), поэтому нужно принять для купирования приступа, вплоть до применения наркотических анальгетиков.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Госпитализация в травматологическое отделение.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Pr="00541FD9">
        <w:rPr>
          <w:b/>
          <w:bCs/>
          <w:sz w:val="28"/>
          <w:szCs w:val="28"/>
        </w:rPr>
        <w:t xml:space="preserve">1.3 </w:t>
      </w:r>
      <w:r w:rsidR="007D4CDF" w:rsidRPr="00541FD9">
        <w:rPr>
          <w:b/>
          <w:bCs/>
          <w:sz w:val="28"/>
          <w:szCs w:val="28"/>
        </w:rPr>
        <w:t>Повреждения мягких тканей в области плечевого сустава и плеча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Нередко встречаются в быту и возникают вследствие падения и прямого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удара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 области плечевого сустава, подъема больших тяжестей. К их числу относятся ушибы плечевого сустава, растяжение и разрыв связок плечевого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сустава, разрыв сухожилия длинной головки двуглавой мышцы плеча.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При ушибах плечевого сустава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травма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возникает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вследствие прямого удара. Имеются гематомы и ссадины; отведение плеча в сторону болезненно. Растяжение и разрыв связок возникает чаще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всего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непрямой травмы (падение на локоть, на вытянутую и отведенную кзади руку).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Внешних проявлений травмы нет, отмечается болезненность при пальпации головки плеча и при отведении руки в сторону. Часто в первые дни после травмы боль незначительная или умеренная, но резко усиливается после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повторной небольшой травмы сустава, при неловком повороте руки, надевании одежды и т.д. Отведение руки в сторону значительно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ограничено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сопровождается болью. Нередко травма связок принимает хроническое течение и переходит в плече-лопаточный париартрит.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Разрыв сухожилия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длинной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головки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двуглавой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мышцы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происходит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при подъеме больших тяжестей. Больные чувствуют "треск" в области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плечевого сусгава, сила сгибания в локтевом суставе значительно уменьшается, изменяется форма двуглавой мышцы. Через 3-4 дня появляется небольшая гематома в верхней трети плеча по наружнопередней поверхности.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Диагноз устанавливают с учетом механизма травмы и характерных признаков, описанных выше.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Неотложная помощь. Производят иммобилизацию руки на косынке.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Госпитализация показана при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разрывах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сухожилий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двуглавой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мышцы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 травматологическое отделение.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  <w:lang w:val="en-US"/>
        </w:rPr>
        <w:t xml:space="preserve">1.4 </w:t>
      </w:r>
      <w:r w:rsidRPr="00541FD9">
        <w:rPr>
          <w:b/>
          <w:bCs/>
          <w:sz w:val="28"/>
          <w:szCs w:val="28"/>
        </w:rPr>
        <w:t>Переломы диафиза плеча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Переломы диафиза плеча возникают как вследствие непрямой травмы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(падение на локоть, резкое выкручивание плеча), так и при прямом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ударе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 плечу. При переломах в средней трети может быть поврежден лучевой нерв.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Имеются все классические признаки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перелома: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укорочение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и деформация плеча, ненормальная подвижность на месте перелома, крепитация (хруст) отломков. При повреждении лучевого нерва кисть свисает в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ладонную сторону, активное тыльное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разгибание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кисти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отведение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большого пальца невозможны.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Диагноз нетруден и может быть установлен уже при осмотре.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Необходимо проверить пульсацию на лучевой артерии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функцию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кисти.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Несмотря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на травму лучевого нерва, расстройства чувствительности на кисти могут быть не выражены, так как в состав лучевого нерва входят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основном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двигательные волокна.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Неотложная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помощь.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Необходимо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произвести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иммобилизацию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перелома транспортными шинами ЦИТО, надувными или лестничными шинами. Шину накладывают от здоровой лопатки до основания пальцев. Руку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сгибают под прямым углом в локтевом суставе. Для обезболивания вводят 2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мл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50% раствора анальгина или 1 мл 2% раствора морфина.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Госпитализация в травматологическое отделение.</w:t>
      </w:r>
    </w:p>
    <w:p w:rsidR="00517BAC" w:rsidRPr="00541FD9" w:rsidRDefault="00541FD9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17BAC" w:rsidRPr="00541FD9">
        <w:rPr>
          <w:b/>
          <w:bCs/>
          <w:sz w:val="28"/>
          <w:szCs w:val="28"/>
        </w:rPr>
        <w:t xml:space="preserve">2. </w:t>
      </w:r>
      <w:r w:rsidR="007D4CDF" w:rsidRPr="00541FD9">
        <w:rPr>
          <w:b/>
          <w:bCs/>
          <w:sz w:val="28"/>
          <w:szCs w:val="28"/>
        </w:rPr>
        <w:t>ПОВРЕЖДЕНИЯ ЛОКТЕВО</w:t>
      </w:r>
      <w:r w:rsidR="00517BAC" w:rsidRPr="00541FD9">
        <w:rPr>
          <w:b/>
          <w:bCs/>
          <w:sz w:val="28"/>
          <w:szCs w:val="28"/>
        </w:rPr>
        <w:t>ГО СУСТАВА И КОСТЕЙ ПРЕДПЛЕЧЬЯ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2.1 </w:t>
      </w:r>
      <w:r w:rsidR="007D4CDF" w:rsidRPr="00541FD9">
        <w:rPr>
          <w:b/>
          <w:bCs/>
          <w:sz w:val="28"/>
          <w:szCs w:val="28"/>
        </w:rPr>
        <w:t>Вывихи предплечья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Чаще всего наблюдаются задние вывихи, реже - передние и боковые.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Вывихи могут сочетаться с переломами костей, составляющих локтевой сустав.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Механизм травмы: падение на кисть руки, попадания в станок,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автомобильные травмы.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При заднем вывихе предплечье укорочено и имеется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характерная штыкообразная деформация локтевого сустава за счет выстояния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локтевого отростка. Пострадавшие жалуются на сильную боль, движения в суставе резко ограничены и болезненны. При попытке разгибания в суставе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определяется пружинистое сопротивление.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При переднем вывихе предплечья удлинено в сравнении со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здоровой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конечностью, в области локтевого отростка определяется западение,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функция ограничена меньше, чем при заднем вывихе. При боковых вывихах предплечье смещено кнутри или кнаружи. При передних и боковых нередко имеется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повреждение локтевого или срединного нерва с выпадением чувствительности на кисти.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Диагноз устанавливают с учетом механизма травмы, характерного внешнего вида локтевого сустава.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Неотложная помощь. Шинирование локтевого сустава.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Длина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шины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-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от верхней трети плеча до основания пальцев. Рука согнута в локтевом суставе. Введение обезболивающих средств.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Госпитализация в травматологическое отделение.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При задержке госпитализации вывих должен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быть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вправлен.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Вправление заднего вывиха производят после местной анестезии. Длинную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иглу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вводят между локтевым отростком и плечом до упора в кость и появлении в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шприце крови. Затем инъекцируют 20 мл 1% раствора новокаина. Через 10 минут приступают к вправлению. Помощник фиксирует плечо. Врач сгибает руку под углом 100 и делает тракцию за пальцы кисти.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Тракцию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(вытяжение)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следует производить равномерно, без рывков.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Через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несколько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минут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предплечье вправляют с характерным "щелчком". Восстанавливаются свободные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движения в локтевом суставе. Руку подвешивают на косынку (в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условиях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стационара накладывают гипсовую лонгету). При переднем вывихе руку сгибают под острым углом в локтевом суставе, отводят от туловища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производят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тракцию за верхнюю треть предплечья по направлению длинной оси плеча.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Через несколько минут по достижении хорошего расслабления мышц помощник смещает плечо кпереди. Вывих вправляется. Аналогичным образом вправляют боковые вывихи.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У детей младшего возраста могут наблюдаться подвывихи головки лучевой кости. Механизм травмы: взрослый резко дергает за кисть ребенка, которого он ведет за руку. Ребенок плачет и жалуется на боль в области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локтя. Рука согнута в локтевом суставе, предплечье пронировано. Отека и гематомы, как правило, не бывает. Подвывих можно вправить. Руку осторожно сгибают в локтевом суставе и производят тракцию за предплечье. Через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некоторое время предплечье переводят в положение супинации. В это время можно услышать характерный "щелчок". Боль проходит, ребенок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начинает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свободно двигать рукой в локтевом суставе.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41FD9" w:rsidRP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b/>
          <w:bCs/>
          <w:sz w:val="28"/>
          <w:szCs w:val="28"/>
        </w:rPr>
        <w:t xml:space="preserve">2.2 </w:t>
      </w:r>
      <w:r w:rsidR="007D4CDF" w:rsidRPr="00541FD9">
        <w:rPr>
          <w:b/>
          <w:bCs/>
          <w:sz w:val="28"/>
          <w:szCs w:val="28"/>
        </w:rPr>
        <w:t>Переломы костей, составляющих локтевой сустав</w:t>
      </w:r>
    </w:p>
    <w:p w:rsidR="00541FD9" w:rsidRP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Из всех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костей,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составляющих локтевой сустав, по клиническим признакам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можно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диагностировать с достаточной достоверностью только перелом локтевого отростка. Переломы других конечностей (мыщелков плеча, головки лучевой кости, венечного отростка)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диагностируют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предположительно.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Окончательный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диагноз уточняют при рентгенографии. Травма локтевого сустава -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одна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из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самых частых в детском возрасте.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Ткани, окружающие локтевой сустав, очень хорошо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васкуляризованы. Поэтому травма сустава всегда сопровождается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гематомой,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быстро развивающимся травматическим отеком. При переломе локтевого отростка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со смещением отломков путем пальпации можно определить щель между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отломками. При переломах мыщелков плеча попытка пассивных движений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локтевом суставе вызывает крепитацию отломков.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Неотложная помощь. Производят шинирование локтевого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сустава,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вводят обезболивающие - 2 мл 50% раствора анальгина. При сильных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болях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вводят наркотические анальгетики. Применяют холод для уменьшения отека.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Госпитализация в травматологическое отделение.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При задержке госпитализации - пункция гематомы с соблюдением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принципов строгой асептики и введение 20 мл 1% раствора новокаина.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2.3 </w:t>
      </w:r>
      <w:r w:rsidR="007D4CDF" w:rsidRPr="00541FD9">
        <w:rPr>
          <w:b/>
          <w:bCs/>
          <w:sz w:val="28"/>
          <w:szCs w:val="28"/>
        </w:rPr>
        <w:t>Перелом диафиза костей предплечья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Может произойти перелом как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обеих костей, так и одной (локтевой или лучевой). Перелом наступает вследствие прямого удара по предплечью, затягивания предплечья и кисти в движущиеся части станков, при автомобильной аварии. Перелом одной кости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предплечья может сопровождаться вывихом другой.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При переломах обеих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костей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отмечаются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деформация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предплечья, патологическая подвижность, боль, крепитация отломков. При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переломах одной кости деформация выражена меньше, пальпаторно можно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определить место наибольшей болезненности, смещение отломков.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Диагноз установить нетрудно на основании вышеперечисленных симптомов. При тяжелых травмах необходимо проверить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положение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головок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лучевой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и локтевой костей. При вывихе их можно легко прощупать под кожей.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Неотложная помощь. Предплечье иммобилизуют лестничной или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деревянной шиной, накладывая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ее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нижней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трети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плеча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основания пальцев кисти. Руку сгибают в локтевом суставе под прямым углом.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Вводят обезболивающее (50% раствор анальгина - 2 мл). При необходимости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вводят наркотические анальгетики.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Госпитализация в травматологическое отделение.</w:t>
      </w:r>
    </w:p>
    <w:p w:rsidR="00517BAC" w:rsidRPr="00541FD9" w:rsidRDefault="00541FD9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17BAC" w:rsidRPr="00541FD9">
        <w:rPr>
          <w:b/>
          <w:bCs/>
          <w:sz w:val="28"/>
          <w:szCs w:val="28"/>
        </w:rPr>
        <w:t xml:space="preserve">3. </w:t>
      </w:r>
      <w:r w:rsidR="007D4CDF" w:rsidRPr="00541FD9">
        <w:rPr>
          <w:b/>
          <w:bCs/>
          <w:sz w:val="28"/>
          <w:szCs w:val="28"/>
        </w:rPr>
        <w:t>ПОВРЕЖДЕНИЕ КИСТЕВОГО (ЛУЧЕЗАПЯСТНОГО) СУСТАВА И</w:t>
      </w:r>
      <w:r w:rsidR="00F87443" w:rsidRPr="00541FD9">
        <w:rPr>
          <w:b/>
          <w:bCs/>
          <w:sz w:val="28"/>
          <w:szCs w:val="28"/>
        </w:rPr>
        <w:t xml:space="preserve"> </w:t>
      </w:r>
      <w:r w:rsidR="007D4CDF" w:rsidRPr="00541FD9">
        <w:rPr>
          <w:b/>
          <w:bCs/>
          <w:sz w:val="28"/>
          <w:szCs w:val="28"/>
        </w:rPr>
        <w:t>КИСТ</w:t>
      </w:r>
      <w:r w:rsidR="00517BAC" w:rsidRPr="00541FD9">
        <w:rPr>
          <w:b/>
          <w:bCs/>
          <w:sz w:val="28"/>
          <w:szCs w:val="28"/>
        </w:rPr>
        <w:t>И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41FD9" w:rsidRP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b/>
          <w:bCs/>
          <w:sz w:val="28"/>
          <w:szCs w:val="28"/>
        </w:rPr>
        <w:t xml:space="preserve">3.1 </w:t>
      </w:r>
      <w:r w:rsidR="007D4CDF" w:rsidRPr="00541FD9">
        <w:rPr>
          <w:b/>
          <w:bCs/>
          <w:sz w:val="28"/>
          <w:szCs w:val="28"/>
        </w:rPr>
        <w:t>Переломы</w:t>
      </w:r>
      <w:r w:rsidR="00F87443" w:rsidRPr="00541FD9">
        <w:rPr>
          <w:b/>
          <w:bCs/>
          <w:sz w:val="28"/>
          <w:szCs w:val="28"/>
        </w:rPr>
        <w:t xml:space="preserve"> </w:t>
      </w:r>
      <w:r w:rsidR="007D4CDF" w:rsidRPr="00541FD9">
        <w:rPr>
          <w:b/>
          <w:bCs/>
          <w:sz w:val="28"/>
          <w:szCs w:val="28"/>
        </w:rPr>
        <w:t>и эпифизеолиз дистального метаэпифиза лучевой кости</w:t>
      </w:r>
    </w:p>
    <w:p w:rsidR="00541FD9" w:rsidRP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У женщин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эта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травма происходит чаще, чем у мужчин. У детей нередко наблюдаются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переломы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 линии ростковой зоны (эпифизеолизы). Дистальный отломок смещается к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тылу, в результате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чего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образуется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штыкообразная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деформация.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Механизм травмы - падение на кисть руки.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Сильная боль в месте перелома, при смещении отломков -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деформация кистевого сустава. Объем сустава увеличен за счет излияния крови. Движения резко ограничены и болезненны.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Диагноз. Характерный механизм травмы, резкая боль 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отек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области матаэпифиза лучевой кости позволяют заподозрить перелом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лучевой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кости. При наличии штыкообразной деформации кистевого сустава диагноз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перелома не вызывает сомнений.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Лечение. Доврачебная и врачебная помощь. Необходимо шинировать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перелом, наложив шину от основания пальцев до верхней трети предплечья.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При сильных болях вводят 2 мл 50% раствора анальгина.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1FD9" w:rsidRP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b/>
          <w:bCs/>
          <w:sz w:val="28"/>
          <w:szCs w:val="28"/>
        </w:rPr>
        <w:t>3.2 Ранения кисти с повреждением крупных сосудов</w:t>
      </w:r>
      <w:r w:rsidRPr="00541FD9">
        <w:rPr>
          <w:sz w:val="28"/>
          <w:szCs w:val="28"/>
        </w:rPr>
        <w:t xml:space="preserve">, </w:t>
      </w:r>
      <w:r w:rsidRPr="00541FD9">
        <w:rPr>
          <w:b/>
          <w:bCs/>
          <w:sz w:val="28"/>
          <w:szCs w:val="28"/>
        </w:rPr>
        <w:t>сухожилий и нервов</w:t>
      </w:r>
    </w:p>
    <w:p w:rsidR="00541FD9" w:rsidRP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Ранения кисти с повреждением крупных сосудов, сухожилий и нервов возникают в результате бытовых и производственных травм.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Нередко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причиной обильного кровотечения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является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неумело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наложенный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импровизированный жгут, который сдавливает вены, поэтому необходимо разобраться в причинах кровотечений. Снимают импровизированные жгуты, прижимают лучевую артерию к нижней трети лучевой кости, чтобы уменьшить кровоснабжение кисти.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Осторожно осматривают рану, выясняя наличие в ней концов сухожилий,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сосудов, нервов.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Неотложная помощь. На рану накладывают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стерильную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повязку,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плотный валик из ваты и туго бинтуют. Необходимость в накладывании жгута на нижнюю треть предплечья возникает редко. Аналогичным образом поступают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при травматических отрывах пальцев кисти.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Госпитализация. Больных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направляют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специализированное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отделение травмы кисти или микрохирургии (при ампутациях).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Переломы пястных костей и фаланг пальцев кисти возникает чаще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результате непосредственного удара.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Наблюдается деформация (при переломах со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смещением),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припухлость, острая боль, крепитация отломков, подногтевая гематома при переломах ногтевых фаланг.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Неотложная помощь. Переломы фаланг пальцев шинируют шпателем, прибинтовывая его с ладонной стороны. При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переломах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нескольких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костей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шину накладывают с ладонной стороны от концов пальцев до середины предплечья.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Госпитализация. Больных направляют при открытых и множественных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повреждениях - в специализированные травматологические отделения кисти, при закрытых изолированных - в травматологические пункты.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3.3 </w:t>
      </w:r>
      <w:r w:rsidR="007D4CDF" w:rsidRPr="00541FD9">
        <w:rPr>
          <w:b/>
          <w:bCs/>
          <w:sz w:val="28"/>
          <w:szCs w:val="28"/>
        </w:rPr>
        <w:t>Повреждения сухожилий сгибателей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В подавляющем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большинстве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случаев их причинами являются ранения острыми предметами.</w:t>
      </w:r>
    </w:p>
    <w:p w:rsidR="007D4CDF" w:rsidRPr="00541FD9" w:rsidRDefault="00517BAC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Если бы</w:t>
      </w:r>
      <w:r w:rsidR="007D4CDF" w:rsidRPr="00541FD9">
        <w:rPr>
          <w:sz w:val="28"/>
          <w:szCs w:val="28"/>
        </w:rPr>
        <w:t>ли повреждены оба сухожилия, то не</w:t>
      </w:r>
      <w:r w:rsidR="00F87443" w:rsidRPr="00541FD9">
        <w:rPr>
          <w:sz w:val="28"/>
          <w:szCs w:val="28"/>
        </w:rPr>
        <w:t xml:space="preserve"> </w:t>
      </w:r>
      <w:r w:rsidR="007D4CDF" w:rsidRPr="00541FD9">
        <w:rPr>
          <w:sz w:val="28"/>
          <w:szCs w:val="28"/>
        </w:rPr>
        <w:t>сгибаются</w:t>
      </w:r>
      <w:r w:rsidR="00F87443" w:rsidRPr="00541FD9">
        <w:rPr>
          <w:sz w:val="28"/>
          <w:szCs w:val="28"/>
        </w:rPr>
        <w:t xml:space="preserve"> </w:t>
      </w:r>
      <w:r w:rsidR="007D4CDF" w:rsidRPr="00541FD9">
        <w:rPr>
          <w:sz w:val="28"/>
          <w:szCs w:val="28"/>
        </w:rPr>
        <w:t>средняя</w:t>
      </w:r>
      <w:r w:rsidR="00F87443" w:rsidRPr="00541FD9">
        <w:rPr>
          <w:sz w:val="28"/>
          <w:szCs w:val="28"/>
        </w:rPr>
        <w:t xml:space="preserve"> </w:t>
      </w:r>
      <w:r w:rsidR="007D4CDF" w:rsidRPr="00541FD9">
        <w:rPr>
          <w:sz w:val="28"/>
          <w:szCs w:val="28"/>
        </w:rPr>
        <w:t>и ногтевая фаланги пальца; если только глубокое, то не сгибаются</w:t>
      </w:r>
      <w:r w:rsidR="00F87443" w:rsidRPr="00541FD9">
        <w:rPr>
          <w:sz w:val="28"/>
          <w:szCs w:val="28"/>
        </w:rPr>
        <w:t xml:space="preserve"> </w:t>
      </w:r>
      <w:r w:rsidR="007D4CDF" w:rsidRPr="00541FD9">
        <w:rPr>
          <w:sz w:val="28"/>
          <w:szCs w:val="28"/>
        </w:rPr>
        <w:t>ногтевая фаланга. Чтобы проверить это, палец выпрямляют, фиксируют среднюю фалангу и предлагают пострадавшему согнуть ногтевую фалангу.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Неотложная помощь и госпитализация. Больного с повреждением сухожилия сгибателя, наложив ему асептическую повязку, направляют в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специализированное отделение травмы кисти для оперативного лечения.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Повреждения сухожилий разгибателя.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Характерно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отсутствие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активного разгибания поврежденного пальца. В ране часто видны концы сухожилия, так как в отличие от сгибателей разгибателя не расходятся далеко.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Неотложная помощь. Необходимо наложить асептическую повязку 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направить больного на травматологический пункт, так как операцию сшивания сухожилия разгибателем можно производить в амбулаторных условиях.</w:t>
      </w: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41FD9" w:rsidRDefault="00541FD9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41FD9">
        <w:rPr>
          <w:b/>
          <w:bCs/>
          <w:sz w:val="28"/>
          <w:szCs w:val="28"/>
        </w:rPr>
        <w:t>3.4 Кольцевой отрыв кожи пальца</w:t>
      </w:r>
    </w:p>
    <w:p w:rsidR="00541FD9" w:rsidRPr="00541FD9" w:rsidRDefault="00541FD9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Кольцевой отрыв кожи пальца происходит в том случае, если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пострадавший падает, зацепившись за что-нибудь кольцом, надетым на палец. Образуется круговой дефект кожи от основания до конца пальца с обнажением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сухожилий.</w:t>
      </w: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Неотложная помощь и госпитализация. На рану накладывают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асептическую повязку, смоченную раствором фурацилина, и направляют больного в травматологическое отделение для кожной пластики.</w:t>
      </w:r>
    </w:p>
    <w:p w:rsidR="00DE2682" w:rsidRDefault="00DE2682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DE2682" w:rsidRDefault="00DE2682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3.5 </w:t>
      </w:r>
      <w:r w:rsidR="007D4CDF" w:rsidRPr="00541FD9">
        <w:rPr>
          <w:b/>
          <w:bCs/>
          <w:sz w:val="28"/>
          <w:szCs w:val="28"/>
        </w:rPr>
        <w:t>Сдавление пальца кольцом</w:t>
      </w:r>
    </w:p>
    <w:p w:rsidR="00DE2682" w:rsidRDefault="00DE2682" w:rsidP="00F8744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При различных травмах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пальцев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развивается отек. Если вовремя не снято кольцо, то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оно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врезается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мягкие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ткани пальца и перестает сниматься. При нарастании отека может наступить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некроз пальца. Следует помнить, что при любых травмах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верхних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конечностей все кольца, браслеты должны быть обязательно сняты возможно раньше. Если кольцо надето очень плотно, прибегают к снятию при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помощи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нити.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Берут толстую прочную шелковую нить N 8-10 длиной 40-50 см.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Пропускают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конец нити под кольцо с дистальной стороны (это можно сделать тонкой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хирургической иглой) и захватывают этот конец левой рукой. Затем другим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концом нити обматывают палец сразу от края кольца в один слой до конца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средней фаланги как можно плотнее. Левой рукой начинают разматывающие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движения, и кольцо, скользя по нити, снимается.</w:t>
      </w:r>
    </w:p>
    <w:p w:rsidR="00DE2682" w:rsidRDefault="00DE2682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DE2682" w:rsidRDefault="00DE2682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3.6 </w:t>
      </w:r>
      <w:r w:rsidR="007D4CDF" w:rsidRPr="00541FD9">
        <w:rPr>
          <w:b/>
          <w:bCs/>
          <w:sz w:val="28"/>
          <w:szCs w:val="28"/>
        </w:rPr>
        <w:t>Инородные тела кисти</w:t>
      </w:r>
    </w:p>
    <w:p w:rsidR="00DE2682" w:rsidRDefault="00DE2682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7D4CDF" w:rsidRPr="00541FD9" w:rsidRDefault="007D4CDF" w:rsidP="00F87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Чаще всего это швейные иглы,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реже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-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стружка, стекла. Попадают в кисть в результате неосторожности. Пострадавшие часто напуганы вследствие бытующего мнения, что "игла дойдет до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сердца".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Для удаления иглы пострадавшего направляют в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травматологическое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отделение, располагающее рентгенотелевизионной установкой, так как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мелкие</w:t>
      </w:r>
      <w:r w:rsidR="00F87443" w:rsidRPr="00541FD9">
        <w:rPr>
          <w:sz w:val="28"/>
          <w:szCs w:val="28"/>
        </w:rPr>
        <w:t xml:space="preserve"> </w:t>
      </w:r>
      <w:r w:rsidRPr="00541FD9">
        <w:rPr>
          <w:sz w:val="28"/>
          <w:szCs w:val="28"/>
        </w:rPr>
        <w:t>отломки иглы, внедренные в мышцы, удалить без помощи рентгенологического контроля не всегда удается.</w:t>
      </w:r>
    </w:p>
    <w:p w:rsidR="007D4CDF" w:rsidRDefault="00DE2682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D4CDF" w:rsidRPr="00541FD9">
        <w:rPr>
          <w:b/>
          <w:bCs/>
          <w:sz w:val="28"/>
          <w:szCs w:val="28"/>
        </w:rPr>
        <w:t>ЛИТЕРАТУРА</w:t>
      </w:r>
    </w:p>
    <w:p w:rsidR="00DE2682" w:rsidRPr="00DE2682" w:rsidRDefault="00DE2682" w:rsidP="00F874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7D4CDF" w:rsidRPr="00DE2682" w:rsidRDefault="007D4CDF" w:rsidP="00DE2682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1FD9">
        <w:rPr>
          <w:sz w:val="28"/>
          <w:szCs w:val="28"/>
        </w:rPr>
        <w:t>«</w:t>
      </w:r>
      <w:r w:rsidRPr="00DE2682">
        <w:rPr>
          <w:sz w:val="28"/>
          <w:szCs w:val="28"/>
        </w:rPr>
        <w:t xml:space="preserve">Неотложная медицинская помощь», под ред. Дж. Э. Тинтиналли, Рл. Кроума, Э. Руиза, </w:t>
      </w:r>
      <w:r w:rsidRPr="00DE2682">
        <w:rPr>
          <w:color w:val="000000"/>
          <w:sz w:val="28"/>
          <w:szCs w:val="28"/>
        </w:rPr>
        <w:t>Перевод с английского д-ра мед. наук В.И.Кандрора,</w:t>
      </w:r>
      <w:r w:rsidRPr="00DE2682">
        <w:rPr>
          <w:sz w:val="28"/>
          <w:szCs w:val="28"/>
        </w:rPr>
        <w:t xml:space="preserve"> </w:t>
      </w:r>
      <w:r w:rsidRPr="00DE2682">
        <w:rPr>
          <w:color w:val="000000"/>
          <w:sz w:val="28"/>
          <w:szCs w:val="28"/>
        </w:rPr>
        <w:t>д. м. н. М.В.Неверовой, д-ра мед. наук А.В.Сучкова,</w:t>
      </w:r>
      <w:r w:rsidRPr="00DE2682">
        <w:rPr>
          <w:sz w:val="28"/>
          <w:szCs w:val="28"/>
        </w:rPr>
        <w:t xml:space="preserve"> </w:t>
      </w:r>
      <w:r w:rsidRPr="00DE2682">
        <w:rPr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7D4CDF" w:rsidRPr="00DE2682" w:rsidRDefault="007D4CDF" w:rsidP="00DE2682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2682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7D4CDF" w:rsidRPr="00DE2682" w:rsidSect="00F87443">
      <w:footerReference w:type="default" r:id="rId7"/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338" w:rsidRDefault="00C61338">
      <w:r>
        <w:separator/>
      </w:r>
    </w:p>
  </w:endnote>
  <w:endnote w:type="continuationSeparator" w:id="0">
    <w:p w:rsidR="00C61338" w:rsidRDefault="00C6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DF" w:rsidRDefault="007D4CDF" w:rsidP="007D4C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338" w:rsidRDefault="00C61338">
      <w:r>
        <w:separator/>
      </w:r>
    </w:p>
  </w:footnote>
  <w:footnote w:type="continuationSeparator" w:id="0">
    <w:p w:rsidR="00C61338" w:rsidRDefault="00C61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B7D52"/>
    <w:multiLevelType w:val="hybridMultilevel"/>
    <w:tmpl w:val="2EFCF6B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2">
    <w:nsid w:val="2CD22F56"/>
    <w:multiLevelType w:val="hybridMultilevel"/>
    <w:tmpl w:val="67B0221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925D89"/>
    <w:multiLevelType w:val="hybridMultilevel"/>
    <w:tmpl w:val="12BCF6C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CDF"/>
    <w:rsid w:val="00517BAC"/>
    <w:rsid w:val="00541FD9"/>
    <w:rsid w:val="005D134C"/>
    <w:rsid w:val="007609F0"/>
    <w:rsid w:val="007D4CDF"/>
    <w:rsid w:val="00873928"/>
    <w:rsid w:val="00C52585"/>
    <w:rsid w:val="00C61338"/>
    <w:rsid w:val="00DE2682"/>
    <w:rsid w:val="00F56A4B"/>
    <w:rsid w:val="00F8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4761DE-0404-411F-8408-61F95DC3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C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4CDF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7D4C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D4CDF"/>
  </w:style>
  <w:style w:type="paragraph" w:styleId="a6">
    <w:name w:val="Normal (Web)"/>
    <w:basedOn w:val="a"/>
    <w:uiPriority w:val="99"/>
    <w:rsid w:val="007D4CDF"/>
  </w:style>
  <w:style w:type="paragraph" w:styleId="a7">
    <w:name w:val="header"/>
    <w:basedOn w:val="a"/>
    <w:link w:val="a8"/>
    <w:uiPriority w:val="99"/>
    <w:rsid w:val="00541F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2014-02-25T07:06:00Z</dcterms:created>
  <dcterms:modified xsi:type="dcterms:W3CDTF">2014-02-25T07:06:00Z</dcterms:modified>
</cp:coreProperties>
</file>