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F4F18">
        <w:rPr>
          <w:b/>
          <w:sz w:val="28"/>
          <w:szCs w:val="28"/>
        </w:rPr>
        <w:t>Оглавление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Введение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1 Теоретические основы повышения эффективности земли</w:t>
      </w:r>
      <w:r>
        <w:rPr>
          <w:sz w:val="28"/>
          <w:szCs w:val="28"/>
        </w:rPr>
        <w:t xml:space="preserve"> 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1.1 Обзор литературы</w:t>
      </w:r>
      <w:r>
        <w:rPr>
          <w:sz w:val="28"/>
          <w:szCs w:val="28"/>
        </w:rPr>
        <w:t xml:space="preserve"> </w:t>
      </w:r>
    </w:p>
    <w:p w:rsidR="007F4F18" w:rsidRPr="007F4F18" w:rsidRDefault="007F4F18" w:rsidP="007F4F18">
      <w:pPr>
        <w:pStyle w:val="a3"/>
        <w:tabs>
          <w:tab w:val="left" w:pos="109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1.2 Система показателей экономической эффективности</w:t>
      </w:r>
      <w:r>
        <w:rPr>
          <w:sz w:val="28"/>
          <w:szCs w:val="28"/>
        </w:rPr>
        <w:t xml:space="preserve"> 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F4F18">
        <w:rPr>
          <w:b/>
          <w:sz w:val="28"/>
          <w:szCs w:val="28"/>
        </w:rPr>
        <w:t>Введение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Земля – важнейшее условие существования человеческого общества, незаменимое средство удовлетворения его разнообразных потребностей. 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Сельскохозяйственное производство связано с землей, которая выступает в качестве главного и незаменимого средства производства, являясь одновременно пространственным базисом для размещения и развития всех отраслей народного хозяйства.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Важно отметить, что в сельском хозяйстве земля является одновременно и предметом, и средством труда. Земля является активным средством производства. 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В отличие от других средств производства, которые по мере использования изнашивания и в конце концов выходят из строя, земля может постоянно улучшаться, приобретать новые качества, повышать свое плодородие, что и происходит при правильном ее использовании [1].</w:t>
      </w:r>
    </w:p>
    <w:p w:rsidR="007F4F18" w:rsidRPr="007F4F18" w:rsidRDefault="007F4F18" w:rsidP="007F4F18">
      <w:pPr>
        <w:pStyle w:val="a3"/>
        <w:tabs>
          <w:tab w:val="left" w:pos="234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Задача землепользователя - наиболее полно и рационально использовать естественное и экономическое плодородие земли, максимально новейшие достижения науки и техники в целях получения наивысшей урожайности всех культур с наименьшими затратами на единицу продукции.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Роль земли огромна и многообразна. Рациональное использование земельных ресурсов имеет большое значение в экономике сельского хозяйства. В сельском хозяйстве получение продукции связано именно с качественным состоянием земли, с характером и условиями ее использования [8].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Целью данной работы является анализ эффективности использования земельных ресурсов.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Задачами данной работы является выявление факторов, влияющих на эффективность использования земли и пути ее повышения.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F4F18">
        <w:rPr>
          <w:b/>
          <w:sz w:val="28"/>
          <w:szCs w:val="28"/>
        </w:rPr>
        <w:t>1 Теоретические основы повышения эффективности земли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F4F18">
        <w:rPr>
          <w:b/>
          <w:sz w:val="28"/>
          <w:szCs w:val="28"/>
        </w:rPr>
        <w:t>1.1 Обзор литературы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По утверждению Г.А Аксененок: "Земля - важнейший источник богатства общества - является главным средством производства в сельском хозяйстве и пространственным базисом размещения и развития всех отраслей народного хозяйства. Научно обоснованное, рациональное использование всех земель, охрана их и всемирное повышение плодородия почв являются общенародной задачей".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"Она,- говорил В.А. Добрынин,- является первой предпосылкой и естественной основой общественного производства и непременным условием существования человеческого общества". К. Маркс, характеризуя значение земли в общественном производстве, писал "... труд не единственный источник производимых им потребительских стоимостей, вещественного богатства ..., земля его мать".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Эта особенность земли как экономической категории и как своеобразного объекта собственности и предполагает специфику и особенность отношений, отличает их от других общественных отношений.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С экономической точки зрения земля, указывал К. Маркс "... первоначально обеспечивающая человека пищей, готовыми жизненными средствами, существует без всякого содействия с его стороны как всеобщий предмет человеческого труда".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Роль земли как экономической категории в значительной мере определяется ее хозяйственным назначением и той целью, для которой земля представляется в пользование различным землепользователям в отдельных отраслях народного хозяйства.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"Мы ... предполагали, до сих пор, что земля имеет только одно предназначение. Однако, как известно существуют альтернативные варианты использования земли. Акр земли в Айове можно использовать не только для возделывания кукурузы, но и пшеницы, овса, проса, выращивания скота или - в качестве участка под дом или завод" - Р.М. Кэмпбелл и Л.Б. Стенли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Так в сельском и лесном хозяйстве земля играет в основном роль "производительной силы". Одновременно она используется как "фундамент", как место, как "пространственный операционный базис".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По утверждению Ю.И. Жарикова: "Земля - главное средство производства в сельском хозяйстве. От других средств производства она отличается рядом важных особенностей. Прежде всего земля, как и другие природные ресурсы, не создается трудом и существует независимо от него, труд человека, приложение к земле, может лишь улучшить ее".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Земле присуща пространственная ограниченность. Она не может быть по желанию человека увеличена или вновь создана. Можно говорить лишь о расширении возделываемых земельных площадей путем освоения еще неиспользованных земель [7].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Земли сельскохозяйственного назначения подразделяются на сельскохозяйственные угодья, пашни, залежь, сенокосы, пастбища и многолетние насаждения.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Это деление имеет правовое значение, так как землепользователи имеют по отношению к каждому угодью определенные права и обязанности по производственному их использованию. Кроме того, то или иное соотношение угодий характеризует состояние использования всех земель в хозяйстве (процент распаханности, наличие заброшенных участков, обеспеченность кормовыми угодьями, наличие улучшенных сенокосов и культурных многолетних насаждений) [10].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Пахотные земли - основное богатство нашей страны. На них организуется производство зерна, овощей, технических культур. 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"Необходимым условием повышения эффективности сельского хозяйства, - как утверждает А.И. Алексеев, - всех отраслей агропромышленного комплекса является оптимизация использования земельных ресурсов, рациональная организация территории различных типов сельской местности. В условиях интенсификации производства на основе применения достижений научно-технического прогресса создаются предпосылки для повышения эффективности использования земель и в то же время, более остро встает проблема поддержания экологического равновесия".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Повышение эффективности использования сельскохозяйственных земель является важной основой совершенствования территориальной организации сельского хозяйства и формирования иерархических систем АПК в связи с задачами осуществления Продовольственной программы.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Изучение сравнительной эффективности использования земель в процессе интенсификации сельскохозяйственного производства является важной предпосылкой обоснования путей территориальной концентрации производства основных продуктов растениеводства и животноводства. Такой анализ необходим для ответа на вопрос: в каких типах природной среды наиболее эффективна территориальная концентрация производства тех или иных продуктов растениеводства и животноводства, когда всю необходимую стране сельскохозяйственную продукцию можно получить с наименьшими затратами народнохозяйственными затратами на основе рационального использования земельных ресурсов. 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Вопреки высказываниям г. Булгакова защищающего "закон убывающего плодородия почвы" известно, что многократное использование одного и того же земельного участка возможно именно потому, что плодородие почвы может прогрессивно возрастать.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"Итак: "закон убывающего плодородия почвы" вовсе не применим к случаям, когда техника прогрессирует, когда способы производства преобразуются; он имеет лишь весьма относительное и условное применение к тем случаям, когда техника остается неизменной”.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Земля как средство производства при правильном её использовании обладает способностью постоянно улучшаться. Все другие средства производства в процессе использования изнашиваются и по мере развития машинной техники стареют, утрачивая свои полезные свойства, а затем вовсе выбывают из сферы производства как ненужные обществу предметы. Почва в значительной степени поддается целенаправленному изменению её состава и свойств путем хорошей обработки, внесения удобрений, мелиорации, а также благодаря другим культурно-техническим мероприятиям.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</w:rPr>
      </w:pPr>
      <w:r w:rsidRPr="007F4F18">
        <w:rPr>
          <w:sz w:val="28"/>
          <w:szCs w:val="28"/>
        </w:rPr>
        <w:t>Следовательно, плодородие сельскохозяйственных угодий зависит не только от естественных качеств почвы, но и от того, как она используется непосредственно в хозяйствах. В соответствии с этим различают естественное и искусственное (экономическое) плодородие почвы. Естественное плодородие образовалось в результате длительного процесса почвообразования, без прямого воздействия человека на природу. Искусственное плодородие, наоборот , создается трудом и существует помимо него. Оно - результат хозяйственной деятельности человека и поэтому называется экономическим плодородием [15].</w:t>
      </w:r>
    </w:p>
    <w:p w:rsidR="007F4F18" w:rsidRPr="007F4F18" w:rsidRDefault="007F4F18" w:rsidP="007F4F18">
      <w:pPr>
        <w:pStyle w:val="HTML"/>
        <w:tabs>
          <w:tab w:val="clear" w:pos="1832"/>
          <w:tab w:val="clear" w:pos="11908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18" w:rsidRPr="007F4F18" w:rsidRDefault="007F4F18" w:rsidP="007F4F18">
      <w:pPr>
        <w:pStyle w:val="HTML"/>
        <w:tabs>
          <w:tab w:val="clear" w:pos="1832"/>
          <w:tab w:val="clear" w:pos="11908"/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F18">
        <w:rPr>
          <w:rFonts w:ascii="Times New Roman" w:hAnsi="Times New Roman" w:cs="Times New Roman"/>
          <w:b/>
          <w:sz w:val="28"/>
          <w:szCs w:val="28"/>
        </w:rPr>
        <w:t>1.2 Система показателей экономической эффективности</w:t>
      </w:r>
    </w:p>
    <w:p w:rsidR="007F4F18" w:rsidRPr="007F4F18" w:rsidRDefault="007F4F18" w:rsidP="007F4F18">
      <w:pPr>
        <w:pStyle w:val="HTML"/>
        <w:tabs>
          <w:tab w:val="clear" w:pos="1832"/>
          <w:tab w:val="clear" w:pos="11908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Результаты сельскохозяйственного производства зависят от эффективности использования производственных ресурсов, в первую очередь земельных. Экономическая эффективность использования земли как средства производства определяется путем сопоставления результатов производства с площадью или стоимостью земли. Но, учитывая особый характер этого ресурса, определение эффективности использования земли имеет свою специфику. В современных условиях использование земли в сельском хозяйстве считается эффективным, рациональным, когда не только увеличивается выход продукции с единицы площади, повышается ее качество, снижаются затраты на производство единицы продукции, но и когда при этом сохраняется или повышается плодородие почвы, обеспечивается охрана окружающей среды [7].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Экономическая эффективность использования земли характеризуется системой показателей, основными из которых являются стоимостные.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-Землеотдача (Зот) выражает отношение стоимости валовой продукции сельского хозяйства (ВП) к стоимости земельных ресурсов (Сз):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Зот =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ВП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3120" from="63pt,.15pt" to="90pt,.15pt"/>
        </w:pict>
      </w:r>
      <w:r w:rsidR="007F4F18">
        <w:rPr>
          <w:sz w:val="28"/>
          <w:szCs w:val="28"/>
        </w:rPr>
        <w:t xml:space="preserve">        </w:t>
      </w:r>
      <w:r w:rsidR="007F4F18" w:rsidRPr="007F4F18">
        <w:rPr>
          <w:sz w:val="28"/>
          <w:szCs w:val="28"/>
        </w:rPr>
        <w:t>Сз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-Землеемкость (Зем) – это обратный показатель по отношению к землеотдаче. Он может быть определен как отношение стоимости земли к валовой продукции сельского хозяйства: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4144" from="63pt,10.6pt" to="90pt,10.6pt"/>
        </w:pict>
      </w:r>
      <w:r w:rsidR="007F4F18" w:rsidRPr="007F4F18">
        <w:rPr>
          <w:sz w:val="28"/>
          <w:szCs w:val="28"/>
        </w:rPr>
        <w:t>Зем =</w:t>
      </w:r>
      <w:r w:rsidR="007F4F18">
        <w:rPr>
          <w:sz w:val="28"/>
          <w:szCs w:val="28"/>
        </w:rPr>
        <w:t xml:space="preserve"> </w:t>
      </w:r>
      <w:r w:rsidR="007F4F18" w:rsidRPr="007F4F18">
        <w:rPr>
          <w:sz w:val="28"/>
          <w:szCs w:val="28"/>
        </w:rPr>
        <w:t>Сз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ВП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-Объем валовой и товарной продукции сельского хозяйства или растениеводства в расчете на единицу земельной площади (Э1):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Э1 =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ВП(ТП), или ВПр(ТПр)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5168" from="63pt,4pt" to="225pt,4pt"/>
        </w:pict>
      </w:r>
      <w:r w:rsidR="007F4F18">
        <w:rPr>
          <w:sz w:val="28"/>
          <w:szCs w:val="28"/>
        </w:rPr>
        <w:t xml:space="preserve"> </w:t>
      </w:r>
      <w:r w:rsidR="007F4F18" w:rsidRPr="007F4F18">
        <w:rPr>
          <w:sz w:val="28"/>
          <w:szCs w:val="28"/>
        </w:rPr>
        <w:t>ПЛ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где ВПр – стоимость валовой продукции растениеводства, руб.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ТП,ТПр – товарная продукция сельского хозяйства и растениеводства, руб.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ПЛ – площадь сельскохозяйственных угодий, га.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-Валовой доход в расчете на единицу земельной площади (Эг):</w:t>
      </w:r>
    </w:p>
    <w:p w:rsidR="007F4F18" w:rsidRPr="007F4F18" w:rsidRDefault="007F4F18" w:rsidP="007F4F18">
      <w:pPr>
        <w:tabs>
          <w:tab w:val="left" w:pos="2812"/>
        </w:tabs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Эг =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ВД</w:t>
      </w:r>
      <w:r w:rsidRPr="007F4F18">
        <w:rPr>
          <w:sz w:val="28"/>
          <w:szCs w:val="28"/>
        </w:rPr>
        <w:tab/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6192" from="63pt,1.2pt" to="90pt,1.2pt"/>
        </w:pict>
      </w:r>
      <w:r w:rsidR="007F4F18">
        <w:rPr>
          <w:sz w:val="28"/>
          <w:szCs w:val="28"/>
        </w:rPr>
        <w:t xml:space="preserve">        </w:t>
      </w:r>
      <w:r w:rsidR="007F4F18" w:rsidRPr="007F4F18">
        <w:rPr>
          <w:sz w:val="28"/>
          <w:szCs w:val="28"/>
        </w:rPr>
        <w:t>ПЛ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где ВД – валовой доход, руб., равен разнице между стоимостью валовой продукции и материальными затратами (ВД = ВП – МЗ).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-Чистый доход на единицу земельной площади (Эз):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7216" from="54pt,11.65pt" to="81pt,11.65pt"/>
        </w:pict>
      </w:r>
      <w:r w:rsidR="007F4F18" w:rsidRPr="007F4F18">
        <w:rPr>
          <w:sz w:val="28"/>
          <w:szCs w:val="28"/>
        </w:rPr>
        <w:t>Эз = ЧД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4F18">
        <w:rPr>
          <w:sz w:val="28"/>
          <w:szCs w:val="28"/>
        </w:rPr>
        <w:t>ПЛ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где ЧД – чистый доход, руб., разница между стоимостью валовой продукции и ее себестоимостью (ЧД = ВП – Сп) или между валовым доходом и суммой на оплату труда (ЧД = ВД - ОТ).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-Прибыль от реализации сельскохозяйственной продукции на единицу земельной площади (Эч):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Эч = П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8240" from="54pt,1pt" to="81pt,1pt"/>
        </w:pict>
      </w:r>
      <w:r w:rsidR="007F4F18">
        <w:rPr>
          <w:sz w:val="28"/>
          <w:szCs w:val="28"/>
        </w:rPr>
        <w:t xml:space="preserve">     </w:t>
      </w:r>
      <w:r w:rsidR="007F4F18" w:rsidRPr="007F4F18">
        <w:rPr>
          <w:sz w:val="28"/>
          <w:szCs w:val="28"/>
        </w:rPr>
        <w:t>ПЛ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П – прибыль, руб., разница между выручкой от реализации продукции и ее полной себестоимостью (П = В – ПС).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Натуральные показатели эффективности использования земли: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урожайность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сельскохозяйственных культур;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производство основных видов продукции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растениеводства (зерна, сахарной свеклы, картофеля и др.) в расчете на 100 га пашни, ц;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производство молока, мяса крупного рогатого скота и овец в живой массе, шерсти в расчете на 100 га сельскохозяйственных угодий, ц;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производство мяса свиней в живой массе на 100 га пашни, ц;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производство мяса птицы, ц, и яиц, тыс. шт., в расчете на 100 га посевов зерновых культур.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Относительные показатели эффективности использования земли: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доля сельскохозяйственных угодий в общей площади земли;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распаханность сельскохозяйственных угодий (доля пашни в структуре сельхозугодий);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доля интенсивных культур (пропашных, технических) в структуре посевов;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доля орошаемых земель в площади сельхозугодий.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При определении экономической эффективности использования земли необходимо учитывать структуру и качество сельскохозяйственных угодий. Это позволяет объективно оценивать результаты хозяйственной деятельности сельскохозяйственных товаропроизводителей.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Для сравнения эффективности использования земли в хозяйствах с разной структурой сельскохозяйственных угодий целесообразно использовать показатели выхода валовой продукции, валового и чистого дохода, прибыли в расчете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на единицу условной пашни (ПЛуп):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9264" from="54pt,14.7pt" to="2in,14.7pt"/>
        </w:pict>
      </w:r>
      <w:r w:rsidR="007F4F18" w:rsidRPr="007F4F18">
        <w:rPr>
          <w:sz w:val="28"/>
          <w:szCs w:val="28"/>
        </w:rPr>
        <w:t>Э1 = ВП(ВД,ЧД,П)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ПЛуп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Площадь условной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пашни рассчитывают по формуле, га: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ПЛуп = ПЛп + ПЛспК,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 xml:space="preserve">ПЛп – площадь пашни, га;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ПЛсп – площадь сенокосов и пастбищ, га;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К – коэффициент перевода естественных сенокосов и пастбищ в условную пашню, который рассчитывают по формуле: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0288" from="54pt,19.5pt" to="81pt,19.5pt"/>
        </w:pict>
      </w:r>
      <w:r w:rsidR="007F4F18" w:rsidRPr="007F4F18">
        <w:rPr>
          <w:sz w:val="28"/>
          <w:szCs w:val="28"/>
        </w:rPr>
        <w:t>К = Усп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Уп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где Усп – урожайность сена или зеленой массы на сенокосах и пастбищах, ц/га;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Уп – урожайность сена или зеленой массы на пашне, ц/га.</w:t>
      </w:r>
    </w:p>
    <w:p w:rsidR="007F4F18" w:rsidRPr="007F4F18" w:rsidRDefault="007F4F18" w:rsidP="007F4F18">
      <w:pPr>
        <w:pStyle w:val="a4"/>
        <w:ind w:left="0" w:right="0" w:firstLine="709"/>
        <w:rPr>
          <w:color w:val="auto"/>
        </w:rPr>
      </w:pPr>
      <w:r w:rsidRPr="007F4F18">
        <w:rPr>
          <w:color w:val="auto"/>
        </w:rPr>
        <w:t>При сравнении экономической эффективности использования земли на предприятиях с разными по качеству почвами целесообразно использовать выход валовой продукции, валового и чистого дохода, прибыли в расчете на единицу соизмеримой (кадастровой) площади сельскохозяйственных угодий (ПЛк):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1312" from="63pt,12.05pt" to="2in,12.05pt"/>
        </w:pict>
      </w:r>
      <w:r w:rsidR="007F4F18" w:rsidRPr="007F4F18">
        <w:rPr>
          <w:sz w:val="28"/>
          <w:szCs w:val="28"/>
        </w:rPr>
        <w:t>Э1 =</w:t>
      </w:r>
      <w:r w:rsidR="007F4F18">
        <w:rPr>
          <w:sz w:val="28"/>
          <w:szCs w:val="28"/>
        </w:rPr>
        <w:t xml:space="preserve"> </w:t>
      </w:r>
      <w:r w:rsidR="007F4F18" w:rsidRPr="007F4F18">
        <w:rPr>
          <w:sz w:val="28"/>
          <w:szCs w:val="28"/>
        </w:rPr>
        <w:t>ВП(ВД,ЧД,П)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4F18">
        <w:rPr>
          <w:sz w:val="28"/>
          <w:szCs w:val="28"/>
        </w:rPr>
        <w:t>ПЛк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Соизмеримая (кадастровая) площадь сельскохозяйственных угодий рассчитывается по формуле:</w:t>
      </w:r>
    </w:p>
    <w:p w:rsidR="007F4F18" w:rsidRPr="007F4F18" w:rsidRDefault="00AA4CD2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2336" from="1in,21.55pt" to="243pt,21.55pt"/>
        </w:pict>
      </w:r>
      <w:r w:rsidR="007F4F18" w:rsidRPr="007F4F18">
        <w:rPr>
          <w:sz w:val="28"/>
          <w:szCs w:val="28"/>
        </w:rPr>
        <w:t>ПЛк = ПЛпБ1 + ПЛсБ2 + ПЛпсБ3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F4F18">
        <w:rPr>
          <w:sz w:val="28"/>
          <w:szCs w:val="28"/>
        </w:rPr>
        <w:t>100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где ПЛпБ1 – площадь и баллы оценки пашни;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ПЛсБ2 – площадь и баллы оценки сенокосов;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ПЛпсБ3 – площадь и баллы оценки пастбищ и сенокосов [7].</w:t>
      </w:r>
    </w:p>
    <w:p w:rsidR="007F4F18" w:rsidRPr="007F4F18" w:rsidRDefault="007F4F18" w:rsidP="007F4F1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F4F18">
        <w:rPr>
          <w:b/>
          <w:sz w:val="28"/>
          <w:szCs w:val="28"/>
        </w:rPr>
        <w:t>Заключение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В аграрном секторе главным средством производства, материальной основой служит земля - часть живой природы, всеобщее народное достояние. От того, как будут использоваться и охраняться земельные ресурсы, во многом будет зависеть благосостояние общества [15].</w:t>
      </w:r>
    </w:p>
    <w:p w:rsid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Организация рационального использования земли - понятие широкое и многогранное. Однако из всего комплекса мероприятий по решению данной проблемы приходится выбирать наиболее приемлемые и реальные для практического осуществления в настоящее время. 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Данная работа состоит в том, чтобы проанализировать современное состояние использования земли в СПК «Урал», определить экономическую эффективность использования земли.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 xml:space="preserve">Земля является первой предпосылкой и естественной основой общественного производства и непременным условием существования человеческого общества. 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Экономическая эффективность использования земли в сельском хозяйстве определяется системой показателей. В числе их можно использовать урожайность основных сельскохозяйственных культур и себестоимость единицы продукции. Однако с помощью только указанных показателей нельзя сделать обобщающую оценку экономической эффективности использования земли. Для этого применяют стоимостные показатели; валовая продукция земледелия, валовой доход, чистый доход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в расчете на 1 га сельскохозяйственных угодий, а также выход валовой продукции на единицу производственных затрат. И даже на основании приведенных данных было бы неточно делать окончательное заключение о сравнительной экономической эффективности использования земли.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На современном этапе в условиях интенсивного ведения земледелия возникают новые своеобразные проблемы в использовании земли среди них особенно тревожным фактором стало снижение содержания гумуса в почве – основы её плодородия. Опыт мирового земледелия также подтверждает, что одним из показателей оценки различных систем земледелия является уровень содержания гумуса в почве. Почвы с высоким содержанием гумуса имеют более благоприятные вводно-физические и другие свойства. Они менее восприимчивы к побочным действиям ядохимикатов, на них более эффективно используются минеральные удобрения. В связи с этим уровень содержания гумуса в почве одного из важнейших показателей рационального использования земли, воспроизводства почвенного плодородия.</w:t>
      </w:r>
    </w:p>
    <w:p w:rsidR="007F4F18" w:rsidRPr="007F4F18" w:rsidRDefault="007F4F18" w:rsidP="007F4F1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Pr="007F4F18">
        <w:rPr>
          <w:b/>
          <w:sz w:val="28"/>
          <w:szCs w:val="28"/>
        </w:rPr>
        <w:t>Библиографический список</w:t>
      </w:r>
    </w:p>
    <w:p w:rsidR="007F4F18" w:rsidRPr="007F4F18" w:rsidRDefault="007F4F18" w:rsidP="007F4F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F18" w:rsidRPr="007F4F18" w:rsidRDefault="007F4F18" w:rsidP="007F4F18">
      <w:pPr>
        <w:pStyle w:val="HTML"/>
        <w:tabs>
          <w:tab w:val="clear" w:pos="1832"/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8">
        <w:rPr>
          <w:rFonts w:ascii="Times New Roman" w:hAnsi="Times New Roman" w:cs="Times New Roman"/>
          <w:sz w:val="28"/>
          <w:szCs w:val="28"/>
        </w:rPr>
        <w:t>1. Грузинов В.П. Экономика предприятия. – М.: Высшая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школа.–2003г.– 230 с.</w:t>
      </w:r>
    </w:p>
    <w:p w:rsidR="007F4F18" w:rsidRPr="007F4F18" w:rsidRDefault="007F4F18" w:rsidP="007F4F1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2.Дронов Р.И. Оценка финансового состояния предприятия. // Финансы, 2001 -№4- с.15</w:t>
      </w:r>
    </w:p>
    <w:p w:rsidR="007F4F18" w:rsidRPr="007F4F18" w:rsidRDefault="007F4F18" w:rsidP="007F4F18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3. Зырянова Т. Рынки сбыта и конкурентоспособность продукции // Экономика сельского хозяйства России. - 2001. - № 11.-С.32</w:t>
      </w:r>
    </w:p>
    <w:p w:rsidR="007F4F18" w:rsidRPr="007F4F18" w:rsidRDefault="007F4F18" w:rsidP="007F4F18">
      <w:pPr>
        <w:tabs>
          <w:tab w:val="right" w:pos="11160"/>
        </w:tabs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4. Коваленко Н.Я. Экономика сельского хозяйства. С основами аграрных рынков. – М.: Ассоциация авторов и издателей. ТАНДЕМ: Издательство ЭКМОС,1998 – 448 с.</w:t>
      </w:r>
    </w:p>
    <w:p w:rsidR="007F4F18" w:rsidRPr="007F4F18" w:rsidRDefault="007F4F18" w:rsidP="007F4F18">
      <w:pPr>
        <w:pStyle w:val="HTML"/>
        <w:tabs>
          <w:tab w:val="clear" w:pos="1832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8">
        <w:rPr>
          <w:rFonts w:ascii="Times New Roman" w:hAnsi="Times New Roman" w:cs="Times New Roman"/>
          <w:sz w:val="28"/>
          <w:szCs w:val="28"/>
        </w:rPr>
        <w:t>5. Колчина Н. В. – Финансы предприятий: учебник для вузов. – 2-е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изд.,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перераб. и доп. – М.: ЮНИТИ-ДАНА, 2003. – 447 с.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6. Пашков В. Альтернативные пути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выхода из тупика земельной реформы в России. //АПК - экономика, управление. 2001. - №8.- с. 9-10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7. Петренко И.Я., Чужинов П.И. Экономика сельского хозяйства. М. 1996 г.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8. Рациональное землепользование сельскохозяйственных земель: проблемы и решения // АПК - экономика, управление.- 2002. - №1. – с.13-14</w:t>
      </w:r>
    </w:p>
    <w:p w:rsid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9. Родин В.К. К эффективному использованию сельхозугодий// Экономика сельского хозяйства России. - 2000. - №5. – с. 11-15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10. Рыжновский В. Земельный вопрос в России - проблемы и перспективы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// АПК - экономика, управление. 2001.- №9.</w:t>
      </w:r>
    </w:p>
    <w:p w:rsidR="007F4F18" w:rsidRDefault="007F4F18" w:rsidP="007F4F18">
      <w:pPr>
        <w:pStyle w:val="HTML"/>
        <w:tabs>
          <w:tab w:val="clear" w:pos="1832"/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Савицкая Г.В . Анализ хозяйственной деятельности предприятия.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Инфра-М. – 2002г. – 688с.</w:t>
      </w:r>
    </w:p>
    <w:p w:rsidR="007F4F18" w:rsidRPr="007F4F18" w:rsidRDefault="007F4F18" w:rsidP="007F4F18">
      <w:pPr>
        <w:pStyle w:val="HTML"/>
        <w:tabs>
          <w:tab w:val="clear" w:pos="1832"/>
          <w:tab w:val="clear" w:pos="11908"/>
          <w:tab w:val="left" w:pos="113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8">
        <w:rPr>
          <w:rFonts w:ascii="Times New Roman" w:hAnsi="Times New Roman" w:cs="Times New Roman"/>
          <w:sz w:val="28"/>
          <w:szCs w:val="28"/>
        </w:rPr>
        <w:t>12. Сергеев И.В. Экономика предприятия: учеб. Пособие. – 2-е изд., - М.: Финансы и статистика, 2005. – 304 с.</w:t>
      </w:r>
    </w:p>
    <w:p w:rsidR="007F4F18" w:rsidRPr="007F4F18" w:rsidRDefault="007F4F18" w:rsidP="007F4F18">
      <w:pPr>
        <w:spacing w:line="360" w:lineRule="auto"/>
        <w:ind w:firstLine="709"/>
        <w:jc w:val="both"/>
        <w:rPr>
          <w:sz w:val="28"/>
          <w:szCs w:val="28"/>
        </w:rPr>
      </w:pPr>
      <w:r w:rsidRPr="007F4F18">
        <w:rPr>
          <w:sz w:val="28"/>
          <w:szCs w:val="28"/>
        </w:rPr>
        <w:t>13. Экономика сельского хозяйства/ Под ред. Минакова И.А.- М.: Колос,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2000 г.- 328с.</w:t>
      </w:r>
    </w:p>
    <w:p w:rsidR="007F4F18" w:rsidRPr="007F4F18" w:rsidRDefault="007F4F18" w:rsidP="007F4F18">
      <w:pPr>
        <w:pStyle w:val="HTML"/>
        <w:tabs>
          <w:tab w:val="clear" w:pos="183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18">
        <w:rPr>
          <w:rFonts w:ascii="Times New Roman" w:hAnsi="Times New Roman" w:cs="Times New Roman"/>
          <w:sz w:val="28"/>
          <w:szCs w:val="28"/>
        </w:rPr>
        <w:t>14. Экономика предприятия / Под ред. Горфинкеля В. О., Швандара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18">
        <w:rPr>
          <w:rFonts w:ascii="Times New Roman" w:hAnsi="Times New Roman" w:cs="Times New Roman"/>
          <w:sz w:val="28"/>
          <w:szCs w:val="28"/>
        </w:rPr>
        <w:t>// М.: Банки и биржи, ЮНИТИ, 1998. – с. 60-65</w:t>
      </w:r>
    </w:p>
    <w:p w:rsidR="007F4F18" w:rsidRPr="007F4F18" w:rsidRDefault="007F4F18" w:rsidP="007F4F18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7F4F18">
        <w:rPr>
          <w:sz w:val="28"/>
          <w:szCs w:val="28"/>
        </w:rPr>
        <w:t>15. Экономика предприятия: Учебник / Под ред. проф. О.И. Волкова. – 2-е</w:t>
      </w:r>
      <w:r>
        <w:rPr>
          <w:sz w:val="28"/>
          <w:szCs w:val="28"/>
        </w:rPr>
        <w:t xml:space="preserve"> </w:t>
      </w:r>
      <w:r w:rsidRPr="007F4F18">
        <w:rPr>
          <w:sz w:val="28"/>
          <w:szCs w:val="28"/>
        </w:rPr>
        <w:t>издание, переработано и дополнено. – М.: ИНФРА, 2003. – 520с.</w:t>
      </w:r>
      <w:bookmarkStart w:id="0" w:name="_GoBack"/>
      <w:bookmarkEnd w:id="0"/>
    </w:p>
    <w:sectPr w:rsidR="007F4F18" w:rsidRPr="007F4F18" w:rsidSect="007F4F1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F18"/>
    <w:rsid w:val="007F4F18"/>
    <w:rsid w:val="008F65DF"/>
    <w:rsid w:val="00AA4CD2"/>
    <w:rsid w:val="00D36F92"/>
    <w:rsid w:val="00E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7EAD7EF-6D26-4BAB-B392-A01D0E0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  <w:ind w:firstLine="300"/>
    </w:p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4">
    <w:name w:val="Block Text"/>
    <w:basedOn w:val="a"/>
    <w:uiPriority w:val="99"/>
    <w:semiHidden/>
    <w:pPr>
      <w:spacing w:line="360" w:lineRule="auto"/>
      <w:ind w:left="75" w:right="-5" w:firstLine="465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Моська</dc:creator>
  <cp:keywords/>
  <dc:description/>
  <cp:lastModifiedBy>admin</cp:lastModifiedBy>
  <cp:revision>2</cp:revision>
  <dcterms:created xsi:type="dcterms:W3CDTF">2014-03-07T16:02:00Z</dcterms:created>
  <dcterms:modified xsi:type="dcterms:W3CDTF">2014-03-07T16:02:00Z</dcterms:modified>
</cp:coreProperties>
</file>