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19" w:rsidRDefault="00357D19" w:rsidP="00A639F8"/>
    <w:p w:rsidR="00A639F8" w:rsidRDefault="00A639F8" w:rsidP="00A639F8">
      <w:r>
        <w:t>Практика и методы борьбы с коррупцией в США</w:t>
      </w:r>
    </w:p>
    <w:p w:rsidR="00A639F8" w:rsidRDefault="00A639F8" w:rsidP="00A639F8"/>
    <w:p w:rsidR="00A639F8" w:rsidRDefault="00A639F8" w:rsidP="00A639F8">
      <w:r>
        <w:t xml:space="preserve">Андрианов В.Д. </w:t>
      </w:r>
    </w:p>
    <w:p w:rsidR="00A639F8" w:rsidRDefault="00A639F8" w:rsidP="00A639F8"/>
    <w:p w:rsidR="00A639F8" w:rsidRDefault="00A639F8" w:rsidP="00A639F8">
      <w:r>
        <w:t xml:space="preserve">Как показывают исторический опыт и современная практика, ни одному государству не удалось полностью решить проблему коррупции. </w:t>
      </w:r>
    </w:p>
    <w:p w:rsidR="00A639F8" w:rsidRDefault="00A639F8" w:rsidP="00A639F8"/>
    <w:p w:rsidR="00A639F8" w:rsidRDefault="00A639F8" w:rsidP="00A639F8">
      <w:r>
        <w:t xml:space="preserve">До сих пор многие весьма скептически относятся к возможности победить коррупцию. Во многих странах антикоррупционные компании неизменно начинались с всеобщего энтузиазма и заканчивались всеобщим цинизмом. </w:t>
      </w:r>
    </w:p>
    <w:p w:rsidR="00A639F8" w:rsidRDefault="00A639F8" w:rsidP="00A639F8"/>
    <w:p w:rsidR="00A639F8" w:rsidRDefault="00A639F8" w:rsidP="00A639F8">
      <w:r>
        <w:t xml:space="preserve">Историческая справка: первым правителем, о котором сохранилось упоминание как о борце с коррупцией, был Урукагина - шумерский царь города-государства Лагаша. Эти исторические документы датируются второй половиной XXIV в. д. н. э. </w:t>
      </w:r>
    </w:p>
    <w:p w:rsidR="00A639F8" w:rsidRDefault="00A639F8" w:rsidP="00A639F8">
      <w:r>
        <w:t xml:space="preserve">Первый достаточно подробный трактат с осуждением коррупции под названием "Артхашастра" написал один из министров Бхараты (древнее название Индии). </w:t>
      </w:r>
    </w:p>
    <w:p w:rsidR="00A639F8" w:rsidRDefault="00A639F8" w:rsidP="00A639F8"/>
    <w:p w:rsidR="00A639F8" w:rsidRDefault="00A639F8" w:rsidP="00A639F8">
      <w:r>
        <w:t xml:space="preserve">Документ относится к IV в. до н. э., а его автор вошел в историю под псевдонимом Каутилья. В трактате сделан пессимистичный вывод, что "имущество царя не может быть, хотя бы в малости, не присвоено ведающими этим имуществом". </w:t>
      </w:r>
    </w:p>
    <w:p w:rsidR="00A639F8" w:rsidRDefault="00A639F8" w:rsidP="00A639F8"/>
    <w:p w:rsidR="00A639F8" w:rsidRDefault="00A639F8" w:rsidP="00A639F8">
      <w:r>
        <w:t xml:space="preserve">Первоначально за взятки преследовали лишь представителей судебных ведомств. Причем кара за получение взятки была весьма жесткой. </w:t>
      </w:r>
    </w:p>
    <w:p w:rsidR="00A639F8" w:rsidRDefault="00A639F8" w:rsidP="00A639F8"/>
    <w:p w:rsidR="00A639F8" w:rsidRDefault="00A639F8" w:rsidP="00A639F8">
      <w:r>
        <w:t xml:space="preserve">Древнегреческой историк и лотограф Геродот Галикарнасский (примерно 484 г. и 425 г. до н. э.), которого Цицерон называл "отцом истории", в своем первом полномасштабном трактате о западной цивилизации "Истории" писал, что персидский царь Камбис (600-559 гг. до н.э.) казнил одного подкупленного судью и велел покрыть снятой с него кожей судейское кресло в назидание другим лицам, которые займут этот пост. </w:t>
      </w:r>
    </w:p>
    <w:p w:rsidR="00A639F8" w:rsidRDefault="00A639F8" w:rsidP="00A639F8"/>
    <w:p w:rsidR="00A639F8" w:rsidRDefault="00A639F8" w:rsidP="00A639F8">
      <w:r>
        <w:t xml:space="preserve">Согласно одному из древнейших сводов римского обычного права (5 в. до н.э.), известного как Законы двенадцати таблиц (Leges duodecim tabularum), взяточники подлежали смертной казни. </w:t>
      </w:r>
    </w:p>
    <w:p w:rsidR="00A639F8" w:rsidRDefault="00A639F8" w:rsidP="00A639F8"/>
    <w:p w:rsidR="00A639F8" w:rsidRDefault="00A639F8" w:rsidP="00A639F8"/>
    <w:p w:rsidR="00A639F8" w:rsidRDefault="00A639F8" w:rsidP="00A639F8">
      <w:r>
        <w:t xml:space="preserve">В настоящее время коррупция превратилась в глобальную проблему. Это связано как с масштабами распространения самого явления, так и с усилением внимания мирового сообщества к данной проблеме. </w:t>
      </w:r>
    </w:p>
    <w:p w:rsidR="00A639F8" w:rsidRDefault="00A639F8" w:rsidP="00A639F8"/>
    <w:p w:rsidR="00A639F8" w:rsidRDefault="00A639F8" w:rsidP="00A639F8">
      <w:r>
        <w:t xml:space="preserve">Благодаря гражданской пропаганде проблема коррупции стала восприниматься не только как проблема коррумпированных стран, но и как проблема тех стран и иностранных компаний, которые их коррумпируют. </w:t>
      </w:r>
    </w:p>
    <w:p w:rsidR="00A639F8" w:rsidRDefault="00A639F8" w:rsidP="00A639F8"/>
    <w:p w:rsidR="00A639F8" w:rsidRDefault="00A639F8" w:rsidP="00A639F8">
      <w:r>
        <w:t xml:space="preserve">В результате постепенно в обществе возникает так называемый глобальный антикоррупционный консенсус. </w:t>
      </w:r>
    </w:p>
    <w:p w:rsidR="00A639F8" w:rsidRDefault="00A639F8" w:rsidP="00A639F8"/>
    <w:p w:rsidR="00A639F8" w:rsidRDefault="00A639F8" w:rsidP="00A639F8">
      <w:r>
        <w:t xml:space="preserve">В борьбе с этим злом антикоруппционный консенсус претендует на наведение мостов между левыми и правыми, между либералами и консерваторами, между глобалистами и антиглобалистами. </w:t>
      </w:r>
    </w:p>
    <w:p w:rsidR="00A639F8" w:rsidRDefault="00A639F8" w:rsidP="00A639F8"/>
    <w:p w:rsidR="00A639F8" w:rsidRDefault="00A639F8" w:rsidP="00A639F8">
      <w:r>
        <w:t xml:space="preserve">В настоящее время меры по противодействию коррупции осуществляются как правительствами отдельных стран, так и различными международными, общественными и неправительственными организациями. </w:t>
      </w:r>
    </w:p>
    <w:p w:rsidR="00A639F8" w:rsidRDefault="00A639F8" w:rsidP="00A639F8"/>
    <w:p w:rsidR="00A639F8" w:rsidRDefault="00A639F8" w:rsidP="00A639F8">
      <w:r>
        <w:t xml:space="preserve">Многие страны ввели в практику экономической политики широкий арсенал мер по противодействию коррупции, которые заслуживают самого пристального внимания и изучения. </w:t>
      </w:r>
    </w:p>
    <w:p w:rsidR="00A639F8" w:rsidRDefault="00A639F8" w:rsidP="00A639F8"/>
    <w:p w:rsidR="00A639F8" w:rsidRDefault="00A639F8" w:rsidP="00A639F8">
      <w:r>
        <w:t xml:space="preserve">На протяжении XX столетия среди промышленно развитых стран наиболее масштабную и бескомпромиссную борьбу с коррупцией развернули США и Италия. Заслуживают внимания изучение и использование опыта по борьбе с коррупцией наименее коррумпированных стран мира, таких, как Сингапур, Швеция, Финляндия, Гонконг и др. </w:t>
      </w:r>
    </w:p>
    <w:p w:rsidR="00A639F8" w:rsidRDefault="00A639F8" w:rsidP="00A639F8"/>
    <w:p w:rsidR="00A639F8" w:rsidRDefault="00A639F8" w:rsidP="00A639F8">
      <w:r>
        <w:t xml:space="preserve">США </w:t>
      </w:r>
    </w:p>
    <w:p w:rsidR="00A639F8" w:rsidRDefault="00A639F8" w:rsidP="00A639F8"/>
    <w:p w:rsidR="00A639F8" w:rsidRDefault="00A639F8" w:rsidP="00A639F8">
      <w:r>
        <w:t xml:space="preserve">Одним из инициаторов активного противодействия коррупции внутри страны и на международной арене выступили США, имеющие значительный опыт борьбы с этим явлением. </w:t>
      </w:r>
    </w:p>
    <w:p w:rsidR="00A639F8" w:rsidRDefault="00A639F8" w:rsidP="00A639F8"/>
    <w:p w:rsidR="00A639F8" w:rsidRDefault="00A639F8" w:rsidP="00A639F8">
      <w:r>
        <w:t xml:space="preserve">В Конституции США, принятой в 1787 г., получение взятки относится к разряду тягчайших преступлений. Согласно Конституции за данное преступление президенту США может быть объявлен импичмент. </w:t>
      </w:r>
    </w:p>
    <w:p w:rsidR="00A639F8" w:rsidRDefault="00A639F8" w:rsidP="00A639F8"/>
    <w:p w:rsidR="00A639F8" w:rsidRDefault="00A639F8" w:rsidP="00A639F8">
      <w:r>
        <w:t xml:space="preserve">В конце 1960-х годов с коррупцией в США решили бороться специальными методами. В частности, специалисты ФБР разработали и успешно осуществили операцию под названием "Шейх и пчела". </w:t>
      </w:r>
    </w:p>
    <w:p w:rsidR="00A639F8" w:rsidRDefault="00A639F8" w:rsidP="00A639F8"/>
    <w:p w:rsidR="00A639F8" w:rsidRDefault="00A639F8" w:rsidP="00A639F8">
      <w:r>
        <w:t xml:space="preserve">Справочно: агенты ФБР внедрялись в коррупционные сети под видом посредников арабских миллионеров и предлагали высокопоставленным государственным служащим и конгрессменам большие взятки за продвижение их коммерческих интересов. </w:t>
      </w:r>
    </w:p>
    <w:p w:rsidR="00A639F8" w:rsidRDefault="00A639F8" w:rsidP="00A639F8">
      <w:r>
        <w:t xml:space="preserve">В результате операции только за один год было уличено в коррупционных преступлениях и впоследствии уволено свыше двухсот государственных чиновников. </w:t>
      </w:r>
    </w:p>
    <w:p w:rsidR="00A639F8" w:rsidRDefault="00A639F8" w:rsidP="00A639F8"/>
    <w:p w:rsidR="00A639F8" w:rsidRDefault="00A639F8" w:rsidP="00A639F8">
      <w:r>
        <w:t xml:space="preserve">Тем не менее начало реальной борьбы с коррупцией в США относится к 70-м годам прошлого столетия. Шок от громкого коррупционного скандала, связанного с деятельностью американской компании "Локхид" в Японии и приведшего к отставке правительства страны, побудил американских законодателей принять в 1977 г. Акт о зарубежной коррупционной практике. Этот Акт ставил вне закона подкуп зарубежных должностных лиц американскими гражданами и компаниями. </w:t>
      </w:r>
    </w:p>
    <w:p w:rsidR="00A639F8" w:rsidRDefault="00A639F8" w:rsidP="00A639F8"/>
    <w:p w:rsidR="00A639F8" w:rsidRDefault="00A639F8" w:rsidP="00A639F8">
      <w:r>
        <w:t xml:space="preserve">Однако после принятия данного закона американское деловое сообщество стало жаловаться на то, что жесткая позиция США в отношении к коррупции серьезно подрывает позиции американских компаний, работающих в коррумпированном окружении стран "третьего мира". В результате в 1988 г. Акт был отменен. </w:t>
      </w:r>
    </w:p>
    <w:p w:rsidR="00A639F8" w:rsidRDefault="00A639F8" w:rsidP="00A639F8"/>
    <w:p w:rsidR="00A639F8" w:rsidRDefault="00A639F8" w:rsidP="00A639F8">
      <w:r>
        <w:t xml:space="preserve">Однако ситуация не изменилась. В частности, в одном из исследований, опубликованном в журнале "Экономист" в 1995 г., утверждалось, что в 1994-1995 гг. американские компании упустили около 100 контрактов за рубежом на общую сумму примерно 45 млрд долл., доставшихся менее принципиальным соперникам и конкурентам. </w:t>
      </w:r>
    </w:p>
    <w:p w:rsidR="00A639F8" w:rsidRDefault="00A639F8" w:rsidP="00A639F8">
      <w:r>
        <w:t xml:space="preserve">Согласно отчету департамента торговли США, подготовленному в 1996 г. при содействии спецслужб США, американские фирмы понесли убытки, оцениваемые в 11 млрд долл., из-за того, что их конкуренты прибегали к взяточничеству. </w:t>
      </w:r>
    </w:p>
    <w:p w:rsidR="00A639F8" w:rsidRDefault="00A639F8" w:rsidP="00A639F8">
      <w:r>
        <w:t xml:space="preserve">На этом основании в США была инициирована кампания, направленная на то, чтобы заставить другие страны - участницы ОЭСР объявить преступлением дачу взяток иностранным чиновникам. </w:t>
      </w:r>
    </w:p>
    <w:p w:rsidR="00A639F8" w:rsidRDefault="00A639F8" w:rsidP="00A639F8"/>
    <w:p w:rsidR="00A639F8" w:rsidRDefault="00A639F8" w:rsidP="00A639F8">
      <w:r>
        <w:t xml:space="preserve">В тот период администрация Б. Клинтона объявила переговоры в ОЭСР по поводу взяточничества одним из приоритетов в деятельности Государственного департамента США. Таким образом американцы хотели поставить своих конкурентов в равные условия. </w:t>
      </w:r>
    </w:p>
    <w:p w:rsidR="00A639F8" w:rsidRDefault="00A639F8" w:rsidP="00A639F8">
      <w:r>
        <w:t xml:space="preserve">С целью усиления мер по борьбе с коррупцией и оказания содействия американским компаниям в решении этой проблемы на международном уровне в начале третьего тысячелетия министерство торговли США создало на своем в интернете "горячую линию". </w:t>
      </w:r>
    </w:p>
    <w:p w:rsidR="00A639F8" w:rsidRDefault="00A639F8" w:rsidP="00A639F8"/>
    <w:p w:rsidR="00A639F8" w:rsidRDefault="00A639F8" w:rsidP="00A639F8">
      <w:r>
        <w:t xml:space="preserve">Таким образом, теперь любая фирма может сообщить об известных ей случаях использования взяток при заключении международных контрактов непосредственно в министерство торговли США. </w:t>
      </w:r>
    </w:p>
    <w:p w:rsidR="00A639F8" w:rsidRDefault="00A639F8" w:rsidP="00A639F8"/>
    <w:p w:rsidR="00A639F8" w:rsidRDefault="00A639F8" w:rsidP="00A639F8">
      <w:r>
        <w:t xml:space="preserve">Однако в последние годы масштабы взяточничества в американской экономике вновь достигли такого уровня, что правительство было вынуждено начать широкомасштабную атаку против компаний, использующих взятки для продвижения своих интересов за рубежом. </w:t>
      </w:r>
    </w:p>
    <w:p w:rsidR="00A639F8" w:rsidRDefault="00A639F8" w:rsidP="00A639F8"/>
    <w:p w:rsidR="00A639F8" w:rsidRDefault="00A639F8" w:rsidP="00A639F8">
      <w:r>
        <w:t xml:space="preserve">В последние годы правительство США приняло ряд новых антикоррупционных законов и привлекает к уголовной ответственности все большее число чиновников и бизнесменов. </w:t>
      </w:r>
    </w:p>
    <w:p w:rsidR="00A639F8" w:rsidRDefault="00A639F8" w:rsidP="00A639F8"/>
    <w:p w:rsidR="00A639F8" w:rsidRDefault="00A639F8" w:rsidP="00A639F8">
      <w:r>
        <w:t xml:space="preserve">Важно отметить, что по закону о коррупции в США могут привлекаться к суду иностранные предприятия, акции которых котируются на американской фондовой бирже. По решению суда компании, уличенные в коррупции, платят штраф, как правило, министерству юстиции США и Комиссии по ценным бумагам и биржам США . </w:t>
      </w:r>
    </w:p>
    <w:p w:rsidR="00A639F8" w:rsidRDefault="00A639F8" w:rsidP="00A639F8"/>
    <w:p w:rsidR="00A639F8" w:rsidRDefault="00A639F8" w:rsidP="00A639F8">
      <w:r>
        <w:t xml:space="preserve">Андрианов В.Д. - Директор департамента стратегического анализа и </w:t>
      </w:r>
    </w:p>
    <w:p w:rsidR="00A639F8" w:rsidRDefault="00A639F8" w:rsidP="00A639F8">
      <w:r>
        <w:t xml:space="preserve">азработок Внешэкономбанка, профессор МГУ, </w:t>
      </w:r>
    </w:p>
    <w:p w:rsidR="00A639F8" w:rsidRDefault="00A639F8" w:rsidP="00A639F8">
      <w:r>
        <w:t xml:space="preserve">д.э.н., академик РАЕН </w:t>
      </w:r>
    </w:p>
    <w:p w:rsidR="00A639F8" w:rsidRDefault="00A639F8" w:rsidP="00A639F8"/>
    <w:p w:rsidR="00FC6A54" w:rsidRDefault="00A639F8" w:rsidP="00A639F8">
      <w:r>
        <w:t>viperson.ru</w:t>
      </w:r>
      <w:bookmarkStart w:id="0" w:name="_GoBack"/>
      <w:bookmarkEnd w:id="0"/>
    </w:p>
    <w:sectPr w:rsidR="00FC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9F8"/>
    <w:rsid w:val="000E3DDA"/>
    <w:rsid w:val="00357D19"/>
    <w:rsid w:val="008B76CC"/>
    <w:rsid w:val="00956E4D"/>
    <w:rsid w:val="00A639F8"/>
    <w:rsid w:val="00C02185"/>
    <w:rsid w:val="00FC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07E00-16DC-4DF1-B12A-D3474620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и методы борьбы с коррупцией в США</vt:lpstr>
    </vt:vector>
  </TitlesOfParts>
  <Company>УРСИ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и методы борьбы с коррупцией в США</dc:title>
  <dc:subject/>
  <dc:creator>Ильшат</dc:creator>
  <cp:keywords/>
  <dc:description/>
  <cp:lastModifiedBy>Irina</cp:lastModifiedBy>
  <cp:revision>2</cp:revision>
  <dcterms:created xsi:type="dcterms:W3CDTF">2014-08-15T16:32:00Z</dcterms:created>
  <dcterms:modified xsi:type="dcterms:W3CDTF">2014-08-15T16:32:00Z</dcterms:modified>
</cp:coreProperties>
</file>