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274D50" w:rsidRDefault="00274D50" w:rsidP="00274D50">
      <w:pPr>
        <w:pStyle w:val="aff0"/>
      </w:pPr>
    </w:p>
    <w:p w:rsidR="005F0350" w:rsidRPr="00642B7D" w:rsidRDefault="005F0350" w:rsidP="00274D50">
      <w:pPr>
        <w:pStyle w:val="aff0"/>
      </w:pPr>
      <w:r w:rsidRPr="00642B7D">
        <w:t>РЕФЕРАТ</w:t>
      </w:r>
    </w:p>
    <w:p w:rsidR="00642B7D" w:rsidRDefault="005F0350" w:rsidP="00274D50">
      <w:pPr>
        <w:pStyle w:val="aff0"/>
      </w:pPr>
      <w:r w:rsidRPr="00642B7D">
        <w:t>по курсу</w:t>
      </w:r>
      <w:r w:rsidR="00642B7D">
        <w:t xml:space="preserve"> "</w:t>
      </w:r>
      <w:r w:rsidRPr="00642B7D">
        <w:t>Государственное право</w:t>
      </w:r>
      <w:r w:rsidR="00642B7D">
        <w:t>"</w:t>
      </w:r>
    </w:p>
    <w:p w:rsidR="00642B7D" w:rsidRDefault="005F0350" w:rsidP="00274D50">
      <w:pPr>
        <w:pStyle w:val="aff0"/>
      </w:pPr>
      <w:r w:rsidRPr="00642B7D">
        <w:t>по теме</w:t>
      </w:r>
      <w:r w:rsidR="00642B7D" w:rsidRPr="00642B7D">
        <w:t>:</w:t>
      </w:r>
      <w:r w:rsidR="00642B7D">
        <w:t xml:space="preserve"> "</w:t>
      </w:r>
      <w:r w:rsidRPr="00642B7D">
        <w:t>Права иностранных граждан по конституциям стран Восточной Европы</w:t>
      </w:r>
      <w:r w:rsidR="00642B7D">
        <w:t>"</w:t>
      </w:r>
    </w:p>
    <w:p w:rsidR="00642B7D" w:rsidRPr="00642B7D" w:rsidRDefault="00274D50" w:rsidP="00274D50">
      <w:pPr>
        <w:pStyle w:val="2"/>
      </w:pPr>
      <w:r>
        <w:br w:type="page"/>
      </w:r>
      <w:r w:rsidR="00C66FBB" w:rsidRPr="00642B7D">
        <w:t>Права иностранных граждан по конс</w:t>
      </w:r>
      <w:r w:rsidR="005F0350" w:rsidRPr="00642B7D">
        <w:t>титуциям стран Восточной Европы</w:t>
      </w:r>
    </w:p>
    <w:p w:rsidR="00274D50" w:rsidRDefault="00274D50" w:rsidP="00642B7D"/>
    <w:p w:rsidR="00367D5F" w:rsidRDefault="00566C17" w:rsidP="00642B7D">
      <w:r w:rsidRPr="00642B7D">
        <w:t>Права, свободы и обязанности личности традиционно являются важнейшим институтом права</w:t>
      </w:r>
      <w:r w:rsidR="00642B7D" w:rsidRPr="00642B7D">
        <w:t xml:space="preserve">. </w:t>
      </w:r>
    </w:p>
    <w:p w:rsidR="00642B7D" w:rsidRDefault="00566C17" w:rsidP="00642B7D">
      <w:r w:rsidRPr="00642B7D">
        <w:t xml:space="preserve">Законодательство большинства стран мира содержит положения, затрагивающие не только общие вопросы взаимоотношений личности и государства, но и особенности политико-правовых связей со своим государством двух отличительных друг от друга групп населения </w:t>
      </w:r>
      <w:r w:rsidR="00642B7D">
        <w:t>-</w:t>
      </w:r>
      <w:r w:rsidRPr="00642B7D">
        <w:t xml:space="preserve"> граждан и лиц, не являющихся гражданами государства</w:t>
      </w:r>
      <w:r w:rsidR="00642B7D">
        <w:t xml:space="preserve"> (т.е.</w:t>
      </w:r>
      <w:r w:rsidR="00642B7D" w:rsidRPr="00642B7D">
        <w:t xml:space="preserve"> </w:t>
      </w:r>
      <w:r w:rsidRPr="00642B7D">
        <w:t>иностранцев и лиц без гражданства</w:t>
      </w:r>
      <w:r w:rsidR="00642B7D" w:rsidRPr="00642B7D">
        <w:t>).</w:t>
      </w:r>
    </w:p>
    <w:p w:rsidR="00642B7D" w:rsidRDefault="00DA59C1" w:rsidP="00642B7D">
      <w:r w:rsidRPr="00642B7D">
        <w:t>По отношению к иностранцам можно выделить три вида правовых систем</w:t>
      </w:r>
      <w:r w:rsidR="00642B7D" w:rsidRPr="00642B7D">
        <w:t xml:space="preserve">: </w:t>
      </w:r>
      <w:r w:rsidRPr="00642B7D">
        <w:t>гарантирующих права только граждан страны, ограничивающих права неграждан и предоставляющих равные права, как гражданам, так и негражданам</w:t>
      </w:r>
      <w:r w:rsidR="00642B7D" w:rsidRPr="00642B7D">
        <w:t>.</w:t>
      </w:r>
    </w:p>
    <w:p w:rsidR="00642B7D" w:rsidRDefault="00CF62CC" w:rsidP="00642B7D">
      <w:r w:rsidRPr="00642B7D">
        <w:t>Первая позиция особенно характерна для стран Восточной Европы</w:t>
      </w:r>
      <w:r w:rsidR="00642B7D" w:rsidRPr="00642B7D">
        <w:t>.</w:t>
      </w:r>
    </w:p>
    <w:p w:rsidR="00367D5F" w:rsidRDefault="00CF62CC" w:rsidP="00642B7D">
      <w:r w:rsidRPr="00642B7D">
        <w:t>Например, в Конституции Болгарии предусмотрены права лишь ее граждан, права же иностранных граждан и лиц без гражданства негарантированы, причем начиная со свободы ассоциаций до</w:t>
      </w:r>
      <w:r w:rsidR="00642B7D">
        <w:t xml:space="preserve"> "</w:t>
      </w:r>
      <w:r w:rsidRPr="00642B7D">
        <w:t>свободной экономической инициативы</w:t>
      </w:r>
      <w:r w:rsidR="00642B7D">
        <w:t xml:space="preserve">". </w:t>
      </w:r>
    </w:p>
    <w:p w:rsidR="00642B7D" w:rsidRDefault="00CF62CC" w:rsidP="00642B7D">
      <w:r w:rsidRPr="00642B7D">
        <w:t>Ограничены права иностранных граждан и лиц без гражданства в конституциях Эстонии, Латвии</w:t>
      </w:r>
      <w:r w:rsidR="00642B7D">
        <w:t xml:space="preserve"> (</w:t>
      </w:r>
      <w:r w:rsidRPr="00642B7D">
        <w:t>доступ к информации, защита данных, право на работу, на собственность</w:t>
      </w:r>
      <w:r w:rsidR="00642B7D" w:rsidRPr="00642B7D">
        <w:t xml:space="preserve">). </w:t>
      </w:r>
      <w:r w:rsidRPr="00642B7D">
        <w:t xml:space="preserve">В Румынии иностранным гражданам гарантируется лишь одно право </w:t>
      </w:r>
      <w:r w:rsidR="00642B7D">
        <w:t>-</w:t>
      </w:r>
      <w:r w:rsidRPr="00642B7D">
        <w:t xml:space="preserve"> на жизнь</w:t>
      </w:r>
      <w:r w:rsidR="00642B7D" w:rsidRPr="00642B7D">
        <w:t>.</w:t>
      </w:r>
    </w:p>
    <w:p w:rsidR="00367D5F" w:rsidRDefault="00CF62CC" w:rsidP="00642B7D">
      <w:r w:rsidRPr="00642B7D">
        <w:t>Большинство конституций западноевропейских стран ограничивают политические права граждан</w:t>
      </w:r>
      <w:r w:rsidR="00642B7D" w:rsidRPr="00642B7D">
        <w:t xml:space="preserve">. </w:t>
      </w:r>
    </w:p>
    <w:p w:rsidR="00642B7D" w:rsidRDefault="00CF62CC" w:rsidP="00642B7D">
      <w:r w:rsidRPr="00642B7D">
        <w:t>Лишь в конституциях Швеции, Дании, и Ирландии иностранным гражданам предоставляется право участвовать в выборах в местные органы власти в зависимости и от срока проживания в стране</w:t>
      </w:r>
      <w:r w:rsidR="00642B7D" w:rsidRPr="00642B7D">
        <w:t>.</w:t>
      </w:r>
    </w:p>
    <w:p w:rsidR="00642B7D" w:rsidRDefault="00CF62CC" w:rsidP="00642B7D">
      <w:r w:rsidRPr="00642B7D">
        <w:t xml:space="preserve">В других европейских странах права граждан согласно конституциям </w:t>
      </w:r>
      <w:r w:rsidR="00642B7D">
        <w:t>-</w:t>
      </w:r>
      <w:r w:rsidRPr="00642B7D">
        <w:t xml:space="preserve"> универсальны</w:t>
      </w:r>
      <w:r w:rsidR="00642B7D" w:rsidRPr="00642B7D">
        <w:t xml:space="preserve">. </w:t>
      </w:r>
      <w:r w:rsidRPr="00642B7D">
        <w:t>Особо выделяются Нидерланды, где Конституция запрещает любую форму дискриминации</w:t>
      </w:r>
      <w:r w:rsidR="00642B7D" w:rsidRPr="00642B7D">
        <w:t xml:space="preserve">. </w:t>
      </w:r>
      <w:r w:rsidRPr="00642B7D">
        <w:t>Конституция Германии также запрещает все формы дискриминации независимо от оснований для нее</w:t>
      </w:r>
      <w:r w:rsidR="00642B7D" w:rsidRPr="00642B7D">
        <w:t>.</w:t>
      </w:r>
    </w:p>
    <w:p w:rsidR="00367D5F" w:rsidRDefault="00CF62CC" w:rsidP="00642B7D">
      <w:r w:rsidRPr="00642B7D">
        <w:t>Особо иностранные граждане страдают от дискриминации в трудовой сфере</w:t>
      </w:r>
      <w:r w:rsidR="00642B7D" w:rsidRPr="00642B7D">
        <w:t xml:space="preserve">. </w:t>
      </w:r>
    </w:p>
    <w:p w:rsidR="00642B7D" w:rsidRDefault="00CF62CC" w:rsidP="00642B7D">
      <w:r w:rsidRPr="00642B7D">
        <w:t>Международная конвенция по защите прав рабочих-мигрантов и их семей, утвержденная Генеральной Ассамблеей ООН в 1990 г</w:t>
      </w:r>
      <w:r w:rsidR="00642B7D">
        <w:t>.,</w:t>
      </w:r>
      <w:r w:rsidRPr="00642B7D">
        <w:t xml:space="preserve"> ратифицирована лишь некоторыми странами</w:t>
      </w:r>
      <w:r w:rsidR="00642B7D" w:rsidRPr="00642B7D">
        <w:t>.</w:t>
      </w:r>
    </w:p>
    <w:p w:rsidR="00642B7D" w:rsidRDefault="00D11CBE" w:rsidP="00642B7D">
      <w:r w:rsidRPr="00642B7D">
        <w:t>Выделяют три правовые системы, воздействующие на иностранных граждан и лиц без гражданства</w:t>
      </w:r>
      <w:r w:rsidR="00642B7D" w:rsidRPr="00642B7D">
        <w:t>:</w:t>
      </w:r>
    </w:p>
    <w:p w:rsidR="00642B7D" w:rsidRDefault="00D11CBE" w:rsidP="00642B7D">
      <w:r w:rsidRPr="00642B7D">
        <w:t>1</w:t>
      </w:r>
      <w:r w:rsidR="00642B7D" w:rsidRPr="00642B7D">
        <w:t xml:space="preserve">) </w:t>
      </w:r>
      <w:r w:rsidRPr="00642B7D">
        <w:t>правовая система государства пребывания</w:t>
      </w:r>
      <w:r w:rsidR="00642B7D" w:rsidRPr="00642B7D">
        <w:t>;</w:t>
      </w:r>
    </w:p>
    <w:p w:rsidR="00642B7D" w:rsidRDefault="00D11CBE" w:rsidP="00642B7D">
      <w:r w:rsidRPr="00642B7D">
        <w:t>2</w:t>
      </w:r>
      <w:r w:rsidR="00642B7D" w:rsidRPr="00642B7D">
        <w:t xml:space="preserve">) </w:t>
      </w:r>
      <w:r w:rsidRPr="00642B7D">
        <w:t>правовая система государства гражданства</w:t>
      </w:r>
      <w:r w:rsidR="00642B7D" w:rsidRPr="00642B7D">
        <w:t>;</w:t>
      </w:r>
    </w:p>
    <w:p w:rsidR="00642B7D" w:rsidRDefault="00D11CBE" w:rsidP="00642B7D">
      <w:r w:rsidRPr="00642B7D">
        <w:t>3</w:t>
      </w:r>
      <w:r w:rsidR="00642B7D" w:rsidRPr="00642B7D">
        <w:t xml:space="preserve">) </w:t>
      </w:r>
      <w:r w:rsidRPr="00642B7D">
        <w:t>правовая система, оказывающая влияние на формирование правового статуса иностранцев</w:t>
      </w:r>
      <w:r w:rsidR="00642B7D" w:rsidRPr="00642B7D">
        <w:t>.</w:t>
      </w:r>
    </w:p>
    <w:p w:rsidR="00642B7D" w:rsidRDefault="00D11CBE" w:rsidP="00642B7D">
      <w:r w:rsidRPr="00642B7D">
        <w:t>Эти системы различаются как по механизму, так и по юридической силе оказываемого воздействия</w:t>
      </w:r>
      <w:r w:rsidR="00642B7D" w:rsidRPr="00642B7D">
        <w:t>.</w:t>
      </w:r>
    </w:p>
    <w:p w:rsidR="00367D5F" w:rsidRDefault="00721F42" w:rsidP="00642B7D">
      <w:r w:rsidRPr="00642B7D">
        <w:t>Наиболее полную силу на правоотношения с участием иностранных граждан и лиц без гражданства оказывает правовая система государства пребывания рассматриваемых лиц</w:t>
      </w:r>
      <w:r w:rsidR="00642B7D" w:rsidRPr="00642B7D">
        <w:t xml:space="preserve">. </w:t>
      </w:r>
    </w:p>
    <w:p w:rsidR="00367D5F" w:rsidRDefault="00721F42" w:rsidP="00642B7D">
      <w:r w:rsidRPr="00642B7D">
        <w:t>Законодательство государства пребывания является или должно являться основной базой правоотношений на территории данного государства</w:t>
      </w:r>
      <w:r w:rsidR="00642B7D" w:rsidRPr="00642B7D">
        <w:t xml:space="preserve">. </w:t>
      </w:r>
    </w:p>
    <w:p w:rsidR="00642B7D" w:rsidRDefault="006460BF" w:rsidP="00642B7D">
      <w:r w:rsidRPr="00642B7D">
        <w:t>Более того, нормы страны пребывания требует их неукоснительного соблюдения со стороны иностранных граждан</w:t>
      </w:r>
      <w:r w:rsidR="00642B7D" w:rsidRPr="00642B7D">
        <w:t>.</w:t>
      </w:r>
    </w:p>
    <w:p w:rsidR="00367D5F" w:rsidRDefault="006460BF" w:rsidP="00642B7D">
      <w:r w:rsidRPr="00642B7D">
        <w:t>Наименьшее воздействие оказывает правовая система государства гражданства</w:t>
      </w:r>
      <w:r w:rsidR="00642B7D" w:rsidRPr="00642B7D">
        <w:t xml:space="preserve">. </w:t>
      </w:r>
      <w:r w:rsidRPr="00642B7D">
        <w:t>Именно в этом вопросе иностранные граждане находятся в совершенно ином положении по сравнению с лицами без гражданства</w:t>
      </w:r>
      <w:r w:rsidR="00642B7D">
        <w:t xml:space="preserve"> (</w:t>
      </w:r>
      <w:r w:rsidRPr="00642B7D">
        <w:t>апатридами</w:t>
      </w:r>
      <w:r w:rsidR="00642B7D" w:rsidRPr="00642B7D">
        <w:t xml:space="preserve">). </w:t>
      </w:r>
    </w:p>
    <w:p w:rsidR="00642B7D" w:rsidRDefault="006460BF" w:rsidP="00642B7D">
      <w:r w:rsidRPr="00642B7D">
        <w:t>Лишь некоторые зарубежные страны признают за постоянно проживающими на их территории лицами без гражданства</w:t>
      </w:r>
      <w:r w:rsidR="00642B7D">
        <w:t xml:space="preserve"> (</w:t>
      </w:r>
      <w:r w:rsidRPr="00642B7D">
        <w:t>апатридами</w:t>
      </w:r>
      <w:r w:rsidR="00642B7D" w:rsidRPr="00642B7D">
        <w:t xml:space="preserve">) </w:t>
      </w:r>
      <w:r w:rsidRPr="00642B7D">
        <w:t>право</w:t>
      </w:r>
      <w:r w:rsidR="00642B7D">
        <w:t xml:space="preserve"> "</w:t>
      </w:r>
      <w:r w:rsidRPr="00642B7D">
        <w:t>домицилия</w:t>
      </w:r>
      <w:r w:rsidR="00642B7D">
        <w:t xml:space="preserve">" </w:t>
      </w:r>
      <w:r w:rsidRPr="00642B7D">
        <w:t>с вытекающими отсюда правовыми последствиями, наиболее важным из которых, очевидно, является право на дипломатическую защиту во время пребывания за границей</w:t>
      </w:r>
      <w:r w:rsidR="00642B7D" w:rsidRPr="00642B7D">
        <w:t>.</w:t>
      </w:r>
    </w:p>
    <w:p w:rsidR="00367D5F" w:rsidRDefault="00BB3C3C" w:rsidP="00642B7D">
      <w:r w:rsidRPr="00642B7D">
        <w:t>Однако все это не означает, что с выездом за пределы государства своего гражданства индивид полностью освобождается от соблюдения всех правовых норм этого государства и не несет некоторых возложенных на него обязанностей</w:t>
      </w:r>
      <w:r w:rsidR="00642B7D" w:rsidRPr="00642B7D">
        <w:t xml:space="preserve">. </w:t>
      </w:r>
    </w:p>
    <w:p w:rsidR="00642B7D" w:rsidRDefault="00BB3C3C" w:rsidP="00642B7D">
      <w:r w:rsidRPr="00642B7D">
        <w:t>Напротив, гражданин, совершивший за пределами своего государства преступление, наказуемое по законам государства гражданства, может быть привлечен к уголовной ответственности как на месте совершения преступления, так и по возвращении на родину</w:t>
      </w:r>
      <w:r w:rsidR="00642B7D" w:rsidRPr="00642B7D">
        <w:t>.</w:t>
      </w:r>
    </w:p>
    <w:p w:rsidR="00367D5F" w:rsidRDefault="008B45FA" w:rsidP="00642B7D">
      <w:r w:rsidRPr="00642B7D">
        <w:t>Международное право, уделяя значительное внимание решению проблем беженцев, апатридов, трудящихся-мигрантов, практически не выработало общих норм по формированию и обеспечению статуса иностранцев</w:t>
      </w:r>
      <w:r w:rsidR="00642B7D" w:rsidRPr="00642B7D">
        <w:t xml:space="preserve">. </w:t>
      </w:r>
    </w:p>
    <w:p w:rsidR="00367D5F" w:rsidRDefault="008B45FA" w:rsidP="00642B7D">
      <w:r w:rsidRPr="00642B7D">
        <w:t>Можно, однако, отметить Конвенции о статусе беженцев 1951 г</w:t>
      </w:r>
      <w:r w:rsidR="00642B7D">
        <w:t>.,</w:t>
      </w:r>
      <w:r w:rsidRPr="00642B7D">
        <w:t xml:space="preserve"> Конвенции о статусе апатридов 1954 г</w:t>
      </w:r>
      <w:r w:rsidR="00642B7D">
        <w:t>.,</w:t>
      </w:r>
      <w:r w:rsidRPr="00642B7D">
        <w:t xml:space="preserve"> Конвенции о гражданстве замужней женщины 1957 г</w:t>
      </w:r>
      <w:r w:rsidR="00642B7D">
        <w:t>.,</w:t>
      </w:r>
      <w:r w:rsidRPr="00642B7D">
        <w:t xml:space="preserve"> Декларации прав ребенка 1959 г</w:t>
      </w:r>
      <w:r w:rsidR="00642B7D">
        <w:t>.,</w:t>
      </w:r>
      <w:r w:rsidRPr="00642B7D">
        <w:t xml:space="preserve"> Конвенции о сокращении без гражданства 1961 г</w:t>
      </w:r>
      <w:r w:rsidR="00642B7D">
        <w:t>.,</w:t>
      </w:r>
      <w:r w:rsidRPr="00642B7D">
        <w:t xml:space="preserve"> Декларации о правах человека в отношении лиц, не являющихся гражданами государства, на территории которого они находятся, 1984 г</w:t>
      </w:r>
      <w:r w:rsidR="00642B7D">
        <w:t>.,</w:t>
      </w:r>
      <w:r w:rsidR="00C14DC8" w:rsidRPr="00642B7D">
        <w:t xml:space="preserve"> </w:t>
      </w:r>
      <w:r w:rsidR="005C4D67" w:rsidRPr="00642B7D">
        <w:t>в которых эти нормы частично присутствуют</w:t>
      </w:r>
      <w:r w:rsidR="00642B7D" w:rsidRPr="00642B7D">
        <w:t xml:space="preserve">. </w:t>
      </w:r>
    </w:p>
    <w:p w:rsidR="00642B7D" w:rsidRDefault="008B45FA" w:rsidP="00642B7D">
      <w:r w:rsidRPr="00642B7D">
        <w:t>Перечисленные международные документы являются многосторонними универсальными соглашениями, в которых участвует большинство государств мира</w:t>
      </w:r>
      <w:r w:rsidR="00642B7D" w:rsidRPr="00642B7D">
        <w:t>.</w:t>
      </w:r>
    </w:p>
    <w:p w:rsidR="00367D5F" w:rsidRDefault="005C4D67" w:rsidP="00642B7D">
      <w:r w:rsidRPr="00642B7D">
        <w:t>Анализ перечисленных международных документов показал, что они носят общий, довольно абстрактный характер</w:t>
      </w:r>
      <w:r w:rsidR="00642B7D" w:rsidRPr="00642B7D">
        <w:t xml:space="preserve">; </w:t>
      </w:r>
      <w:r w:rsidRPr="00642B7D">
        <w:t>содержащиеся в них положения могут восприниматься лишь как направления развития внутреннего права и международного сотрудничества на двусторонней или региональной основе</w:t>
      </w:r>
      <w:r w:rsidR="00642B7D" w:rsidRPr="00642B7D">
        <w:t xml:space="preserve">. </w:t>
      </w:r>
    </w:p>
    <w:p w:rsidR="00367D5F" w:rsidRDefault="005C4D67" w:rsidP="00642B7D">
      <w:r w:rsidRPr="00642B7D">
        <w:t>При этом вопросам статуса иностранцев в этих соглашениях уделено недостаточно положенного внимания</w:t>
      </w:r>
      <w:r w:rsidR="00642B7D" w:rsidRPr="00642B7D">
        <w:t xml:space="preserve">. </w:t>
      </w:r>
    </w:p>
    <w:p w:rsidR="00642B7D" w:rsidRDefault="005C4D67" w:rsidP="00642B7D">
      <w:r w:rsidRPr="00642B7D">
        <w:t xml:space="preserve">Единственный специальный документ </w:t>
      </w:r>
      <w:r w:rsidR="00642B7D">
        <w:t>-</w:t>
      </w:r>
      <w:r w:rsidRPr="00642B7D">
        <w:t xml:space="preserve"> Декларация о правах человека в отношении лиц, не являющихся гражданами государства, на территории которого они находятся</w:t>
      </w:r>
      <w:r w:rsidR="00C14DC8" w:rsidRPr="00642B7D">
        <w:t>,</w:t>
      </w:r>
      <w:r w:rsidRPr="00642B7D">
        <w:t xml:space="preserve"> носит декларативный характер и не закрепляет международные обязательства государств в этой сфере</w:t>
      </w:r>
      <w:r w:rsidR="00642B7D" w:rsidRPr="00642B7D">
        <w:t>.</w:t>
      </w:r>
    </w:p>
    <w:p w:rsidR="00642B7D" w:rsidRDefault="005C4D67" w:rsidP="00642B7D">
      <w:r w:rsidRPr="00642B7D">
        <w:t>Рассмотрим особенности законодательства об иностранцах отдельных стран</w:t>
      </w:r>
      <w:r w:rsidR="00642B7D" w:rsidRPr="00642B7D">
        <w:t>.</w:t>
      </w:r>
    </w:p>
    <w:p w:rsidR="00367D5F" w:rsidRDefault="005C4D67" w:rsidP="00642B7D">
      <w:r w:rsidRPr="00642B7D">
        <w:t>Статья 13 главы 1</w:t>
      </w:r>
      <w:r w:rsidR="00642B7D">
        <w:t xml:space="preserve"> "</w:t>
      </w:r>
      <w:r w:rsidRPr="00642B7D">
        <w:t>Об испанцах и иностранцах</w:t>
      </w:r>
      <w:r w:rsidR="00642B7D">
        <w:t xml:space="preserve">" </w:t>
      </w:r>
      <w:r w:rsidRPr="00642B7D">
        <w:t>ныне действующей Конституции Королевства Испания</w:t>
      </w:r>
      <w:r w:rsidR="00642B7D">
        <w:t xml:space="preserve"> (</w:t>
      </w:r>
      <w:r w:rsidRPr="00642B7D">
        <w:t>от 27 декабря 1978 г</w:t>
      </w:r>
      <w:r w:rsidR="00642B7D" w:rsidRPr="00642B7D">
        <w:t xml:space="preserve">) </w:t>
      </w:r>
      <w:r w:rsidRPr="00642B7D">
        <w:t>гласит, что</w:t>
      </w:r>
      <w:r w:rsidR="00642B7D">
        <w:t xml:space="preserve"> "</w:t>
      </w:r>
      <w:r w:rsidRPr="00642B7D">
        <w:t>иностранцы пользуются в Испании гражданскими свободами, которые</w:t>
      </w:r>
      <w:r w:rsidR="00CE04D2" w:rsidRPr="00642B7D">
        <w:t xml:space="preserve"> </w:t>
      </w:r>
      <w:r w:rsidRPr="00642B7D">
        <w:t>гарантируются настоящим разделом на условиях, устанавливаемых договорами и законом</w:t>
      </w:r>
      <w:r w:rsidR="00642B7D">
        <w:t xml:space="preserve">". </w:t>
      </w:r>
    </w:p>
    <w:p w:rsidR="00367D5F" w:rsidRDefault="005C4D67" w:rsidP="00642B7D">
      <w:r w:rsidRPr="00642B7D">
        <w:t xml:space="preserve">Правами, указанными в </w:t>
      </w:r>
      <w:r w:rsidR="00CE04D2" w:rsidRPr="00642B7D">
        <w:t>ст</w:t>
      </w:r>
      <w:r w:rsidR="00642B7D">
        <w:t>.2</w:t>
      </w:r>
      <w:r w:rsidRPr="00642B7D">
        <w:t>3 Конституции</w:t>
      </w:r>
      <w:r w:rsidR="00642B7D">
        <w:t xml:space="preserve"> (</w:t>
      </w:r>
      <w:r w:rsidRPr="00642B7D">
        <w:t>право участвовать в общественных делах непосредственно через своих представителей, свободно избираемых на периодически проводимых выборах путем</w:t>
      </w:r>
      <w:r w:rsidR="00142CA3" w:rsidRPr="00642B7D">
        <w:t xml:space="preserve"> </w:t>
      </w:r>
      <w:r w:rsidRPr="00642B7D">
        <w:t>всеобщего голосования</w:t>
      </w:r>
      <w:r w:rsidR="00642B7D" w:rsidRPr="00642B7D">
        <w:t xml:space="preserve">) </w:t>
      </w:r>
      <w:r w:rsidR="00C14DC8" w:rsidRPr="00642B7D">
        <w:t>пользуются только граждане</w:t>
      </w:r>
      <w:r w:rsidR="00642B7D" w:rsidRPr="00642B7D">
        <w:t xml:space="preserve">. </w:t>
      </w:r>
    </w:p>
    <w:p w:rsidR="00642B7D" w:rsidRDefault="005C4D67" w:rsidP="00642B7D">
      <w:r w:rsidRPr="00642B7D">
        <w:t>Закон устанавливает условия, на которых</w:t>
      </w:r>
      <w:r w:rsidR="00142CA3" w:rsidRPr="00642B7D">
        <w:t xml:space="preserve"> </w:t>
      </w:r>
      <w:r w:rsidRPr="00642B7D">
        <w:t>граждане других стран и апатриды пользуются правом</w:t>
      </w:r>
      <w:r w:rsidR="00142CA3" w:rsidRPr="00642B7D">
        <w:t xml:space="preserve"> </w:t>
      </w:r>
      <w:r w:rsidRPr="00642B7D">
        <w:t>на убежище в Испании</w:t>
      </w:r>
      <w:r w:rsidR="00642B7D" w:rsidRPr="00642B7D">
        <w:t>.</w:t>
      </w:r>
    </w:p>
    <w:p w:rsidR="00367D5F" w:rsidRDefault="005C4D67" w:rsidP="00642B7D">
      <w:r w:rsidRPr="00642B7D">
        <w:t>Статья 1 Конституции Федеративной Республики Германия</w:t>
      </w:r>
      <w:r w:rsidR="00642B7D">
        <w:t xml:space="preserve"> (</w:t>
      </w:r>
      <w:r w:rsidRPr="00642B7D">
        <w:t>от 23 мая 1949 г</w:t>
      </w:r>
      <w:r w:rsidR="00642B7D" w:rsidRPr="00642B7D">
        <w:t xml:space="preserve">) </w:t>
      </w:r>
      <w:r w:rsidRPr="00642B7D">
        <w:t xml:space="preserve">гласит, что человеческое достоинство неприкосновенно, уважать и защищать его </w:t>
      </w:r>
      <w:r w:rsidR="00642B7D">
        <w:t>-</w:t>
      </w:r>
      <w:r w:rsidRPr="00642B7D">
        <w:t xml:space="preserve"> обязанность всякой государственной власти</w:t>
      </w:r>
      <w:r w:rsidR="00642B7D" w:rsidRPr="00642B7D">
        <w:t xml:space="preserve">. </w:t>
      </w:r>
    </w:p>
    <w:p w:rsidR="005C4D67" w:rsidRPr="00642B7D" w:rsidRDefault="00142CA3" w:rsidP="00642B7D">
      <w:r w:rsidRPr="00642B7D">
        <w:t>Ст</w:t>
      </w:r>
      <w:r w:rsidR="00642B7D">
        <w:t>.3</w:t>
      </w:r>
      <w:r w:rsidRPr="00642B7D">
        <w:t xml:space="preserve"> Конституции определяет равенство всех</w:t>
      </w:r>
      <w:r w:rsidR="00C14DC8" w:rsidRPr="00642B7D">
        <w:t>,</w:t>
      </w:r>
      <w:r w:rsidRPr="00642B7D">
        <w:t xml:space="preserve"> в том числе и неграждан перед законом, никому</w:t>
      </w:r>
      <w:r w:rsidR="00642B7D" w:rsidRPr="00642B7D">
        <w:t xml:space="preserve"> </w:t>
      </w:r>
      <w:r w:rsidRPr="00642B7D">
        <w:t>н</w:t>
      </w:r>
      <w:r w:rsidR="005C4D67" w:rsidRPr="00642B7D">
        <w:t>е</w:t>
      </w:r>
      <w:r w:rsidRPr="00642B7D">
        <w:t xml:space="preserve"> </w:t>
      </w:r>
      <w:r w:rsidR="005C4D67" w:rsidRPr="00642B7D">
        <w:t>может быть причинен ущерб или оказано предпочтение вследствие его пола, его происхождения, его</w:t>
      </w:r>
      <w:r w:rsidRPr="00642B7D">
        <w:t xml:space="preserve"> </w:t>
      </w:r>
      <w:r w:rsidR="005C4D67" w:rsidRPr="00642B7D">
        <w:t>расы, его языка, его места рождения и родины, его</w:t>
      </w:r>
      <w:r w:rsidRPr="00642B7D">
        <w:t xml:space="preserve"> </w:t>
      </w:r>
      <w:r w:rsidR="005C4D67" w:rsidRPr="00642B7D">
        <w:t xml:space="preserve">вероисповедания, его религиозных или </w:t>
      </w:r>
      <w:r w:rsidRPr="00642B7D">
        <w:t xml:space="preserve">политических </w:t>
      </w:r>
      <w:r w:rsidR="005C4D67" w:rsidRPr="00642B7D">
        <w:t>воззрений</w:t>
      </w:r>
    </w:p>
    <w:p w:rsidR="00642B7D" w:rsidRDefault="005C4D67" w:rsidP="00642B7D">
      <w:r w:rsidRPr="00642B7D">
        <w:t>П</w:t>
      </w:r>
      <w:r w:rsidR="00C14DC8" w:rsidRPr="00642B7D">
        <w:t>о</w:t>
      </w:r>
      <w:r w:rsidRPr="00642B7D">
        <w:t xml:space="preserve"> Конституции Итальянской Республики</w:t>
      </w:r>
      <w:r w:rsidR="00642B7D">
        <w:t xml:space="preserve"> (</w:t>
      </w:r>
      <w:r w:rsidRPr="00642B7D">
        <w:t>от 22 декабря 1947 г</w:t>
      </w:r>
      <w:r w:rsidR="00642B7D" w:rsidRPr="00642B7D">
        <w:t>),</w:t>
      </w:r>
      <w:r w:rsidRPr="00642B7D">
        <w:t xml:space="preserve"> Республика признает и гарантирует неотъемлемые права человека </w:t>
      </w:r>
      <w:r w:rsidR="00642B7D">
        <w:t>-</w:t>
      </w:r>
      <w:r w:rsidRPr="00642B7D">
        <w:t xml:space="preserve"> как отдельной</w:t>
      </w:r>
      <w:r w:rsidR="00142CA3" w:rsidRPr="00642B7D">
        <w:t xml:space="preserve"> личности</w:t>
      </w:r>
      <w:r w:rsidRPr="00642B7D">
        <w:t>, так и в социальных образованиях, в которых проявляется эта личность, и требует выполнения</w:t>
      </w:r>
      <w:r w:rsidR="00142CA3" w:rsidRPr="00642B7D">
        <w:t xml:space="preserve"> </w:t>
      </w:r>
      <w:r w:rsidRPr="00642B7D">
        <w:t>неотъемлемых обязанностей, вытекающих из политической, экономической и социальной солидарности</w:t>
      </w:r>
      <w:r w:rsidR="00642B7D" w:rsidRPr="00642B7D">
        <w:t xml:space="preserve">. </w:t>
      </w:r>
      <w:r w:rsidRPr="00642B7D">
        <w:t xml:space="preserve">Статья 3 Конституции гласит, что все граждане имеют одинаковое общественное достоинство и равны перед законом без различия пола, расы, языка, религии, политических убеждений, </w:t>
      </w:r>
      <w:r w:rsidR="00142CA3" w:rsidRPr="00642B7D">
        <w:t>личного и социального положения</w:t>
      </w:r>
      <w:r w:rsidR="00642B7D" w:rsidRPr="00642B7D">
        <w:t>.</w:t>
      </w:r>
    </w:p>
    <w:p w:rsidR="00367D5F" w:rsidRDefault="00142CA3" w:rsidP="00642B7D">
      <w:r w:rsidRPr="00642B7D">
        <w:t>Либерально по отношению к иностранцам швейцарское законодательство</w:t>
      </w:r>
      <w:r w:rsidR="00642B7D" w:rsidRPr="00642B7D">
        <w:t xml:space="preserve">. </w:t>
      </w:r>
      <w:r w:rsidR="005C4D67" w:rsidRPr="00642B7D">
        <w:t>Статья 2 Федеральной конституции Швейцарской Конфедерации гласит</w:t>
      </w:r>
      <w:r w:rsidR="00642B7D" w:rsidRPr="00642B7D">
        <w:t>:</w:t>
      </w:r>
      <w:r w:rsidR="00642B7D">
        <w:t xml:space="preserve"> "</w:t>
      </w:r>
      <w:r w:rsidR="005C4D67" w:rsidRPr="00642B7D">
        <w:t>Швейцарская Конфедерация защищает свободу и права народа и обеспечивает независимость и безопасность страны</w:t>
      </w:r>
      <w:r w:rsidR="00642B7D">
        <w:t xml:space="preserve">". </w:t>
      </w:r>
    </w:p>
    <w:p w:rsidR="00642B7D" w:rsidRDefault="005C4D67" w:rsidP="00642B7D">
      <w:r w:rsidRPr="00642B7D">
        <w:t>Далее в статьях 7 и 8 данного закона провозглашаются идеи</w:t>
      </w:r>
      <w:r w:rsidR="00142CA3" w:rsidRPr="00642B7D">
        <w:t xml:space="preserve"> </w:t>
      </w:r>
      <w:r w:rsidRPr="00642B7D">
        <w:t>о защите и уважении человеческого достоинства, о равенстве всех людей перед законом</w:t>
      </w:r>
      <w:r w:rsidR="00642B7D" w:rsidRPr="00642B7D">
        <w:t xml:space="preserve">. </w:t>
      </w:r>
      <w:r w:rsidRPr="00642B7D">
        <w:t>Каждое лицо имеет право обращаться в органы государства, действующие без произвола и в соответствии с добросовестно применяемыми правовыми нормами</w:t>
      </w:r>
      <w:r w:rsidR="00642B7D" w:rsidRPr="00642B7D">
        <w:t>.</w:t>
      </w:r>
    </w:p>
    <w:p w:rsidR="00367D5F" w:rsidRDefault="005C4D67" w:rsidP="00642B7D">
      <w:r w:rsidRPr="00642B7D">
        <w:t>Стат</w:t>
      </w:r>
      <w:r w:rsidR="00142CA3" w:rsidRPr="00642B7D">
        <w:t>ья 38 Конституции посвящена при</w:t>
      </w:r>
      <w:r w:rsidRPr="00642B7D">
        <w:t>обретению и утрате гражданства</w:t>
      </w:r>
      <w:r w:rsidR="00642B7D" w:rsidRPr="00642B7D">
        <w:t xml:space="preserve">. </w:t>
      </w:r>
      <w:r w:rsidR="00C14DC8" w:rsidRPr="00642B7D">
        <w:t>С</w:t>
      </w:r>
      <w:r w:rsidRPr="00642B7D">
        <w:t>огласно части 2 данной</w:t>
      </w:r>
      <w:r w:rsidR="00142CA3" w:rsidRPr="00642B7D">
        <w:t xml:space="preserve"> </w:t>
      </w:r>
      <w:r w:rsidRPr="00642B7D">
        <w:t>статьи Конфедерация издает положения, устанавливающие минимальные условия для натурализации</w:t>
      </w:r>
      <w:r w:rsidR="00142CA3" w:rsidRPr="00642B7D">
        <w:t xml:space="preserve"> </w:t>
      </w:r>
      <w:r w:rsidRPr="00642B7D">
        <w:t>иностранцев со стороны кантонов и выдачи разрешений о натурализации</w:t>
      </w:r>
      <w:r w:rsidR="00642B7D" w:rsidRPr="00642B7D">
        <w:t xml:space="preserve">. </w:t>
      </w:r>
    </w:p>
    <w:p w:rsidR="00642B7D" w:rsidRDefault="005C4D67" w:rsidP="00642B7D">
      <w:r w:rsidRPr="00642B7D">
        <w:t>Согласно ст</w:t>
      </w:r>
      <w:r w:rsidR="00642B7D">
        <w:t>.1</w:t>
      </w:r>
      <w:r w:rsidRPr="00642B7D">
        <w:t xml:space="preserve">21 законодательство о въезде в Швейцарию, выезде, </w:t>
      </w:r>
      <w:r w:rsidR="00142CA3" w:rsidRPr="00642B7D">
        <w:t>пребывании</w:t>
      </w:r>
      <w:r w:rsidRPr="00642B7D">
        <w:t xml:space="preserve"> поселении иностранцев и о предоставлен</w:t>
      </w:r>
      <w:r w:rsidR="00C14DC8" w:rsidRPr="00642B7D">
        <w:t>ии убежища относится к ведению</w:t>
      </w:r>
      <w:r w:rsidRPr="00642B7D">
        <w:t xml:space="preserve"> Конфедерации</w:t>
      </w:r>
      <w:r w:rsidR="00642B7D" w:rsidRPr="00642B7D">
        <w:t xml:space="preserve">. </w:t>
      </w:r>
      <w:r w:rsidRPr="00642B7D">
        <w:t>Иностранцы, угрожающие безопасности страны, могут быть</w:t>
      </w:r>
      <w:r w:rsidR="00142CA3" w:rsidRPr="00642B7D">
        <w:t xml:space="preserve"> </w:t>
      </w:r>
      <w:r w:rsidRPr="00642B7D">
        <w:t>высланы из Швейцарии</w:t>
      </w:r>
      <w:r w:rsidR="00642B7D" w:rsidRPr="00642B7D">
        <w:t>.</w:t>
      </w:r>
    </w:p>
    <w:p w:rsidR="00367D5F" w:rsidRDefault="005C4D67" w:rsidP="00642B7D">
      <w:r w:rsidRPr="00642B7D">
        <w:t>Конституция Японии 1947 г</w:t>
      </w:r>
      <w:r w:rsidR="00642B7D" w:rsidRPr="00642B7D">
        <w:t xml:space="preserve">. </w:t>
      </w:r>
      <w:r w:rsidRPr="00642B7D">
        <w:t>гарантирует нерушимость и вечность основных прав граждан</w:t>
      </w:r>
      <w:r w:rsidR="00642B7D">
        <w:t xml:space="preserve"> (</w:t>
      </w:r>
      <w:r w:rsidRPr="00642B7D">
        <w:t>ст</w:t>
      </w:r>
      <w:r w:rsidR="00642B7D">
        <w:t>.1</w:t>
      </w:r>
      <w:r w:rsidRPr="00642B7D">
        <w:t>1 и 97</w:t>
      </w:r>
      <w:r w:rsidR="00642B7D" w:rsidRPr="00642B7D">
        <w:t xml:space="preserve">). </w:t>
      </w:r>
      <w:r w:rsidRPr="00642B7D">
        <w:t>Другими словами, в Акте 1947 г</w:t>
      </w:r>
      <w:r w:rsidR="00642B7D" w:rsidRPr="00642B7D">
        <w:t xml:space="preserve">. </w:t>
      </w:r>
      <w:r w:rsidRPr="00642B7D">
        <w:t>права и свободы граждан рассматриваются как присущие им от рождения, которые не могут нарушаться даже Парламентом путем издания соответствующего закона</w:t>
      </w:r>
      <w:r w:rsidR="00642B7D" w:rsidRPr="00642B7D">
        <w:t xml:space="preserve">. </w:t>
      </w:r>
    </w:p>
    <w:p w:rsidR="00367D5F" w:rsidRDefault="005C4D67" w:rsidP="00642B7D">
      <w:r w:rsidRPr="00642B7D">
        <w:t>Такой подход к правам и свободам заимствован из правовой доктрины</w:t>
      </w:r>
      <w:r w:rsidR="008F392D" w:rsidRPr="00642B7D">
        <w:t xml:space="preserve"> </w:t>
      </w:r>
      <w:r w:rsidRPr="00642B7D">
        <w:t>США, западноевропейской теории естественного права</w:t>
      </w:r>
      <w:r w:rsidR="00642B7D" w:rsidRPr="00642B7D">
        <w:t xml:space="preserve">. </w:t>
      </w:r>
    </w:p>
    <w:p w:rsidR="00642B7D" w:rsidRDefault="005C4D67" w:rsidP="00642B7D">
      <w:r w:rsidRPr="00642B7D">
        <w:t>Основные права и свободы личности неотделимы от</w:t>
      </w:r>
      <w:r w:rsidR="008F392D" w:rsidRPr="00642B7D">
        <w:t xml:space="preserve"> </w:t>
      </w:r>
      <w:r w:rsidRPr="00642B7D">
        <w:t>принципа народного суверенитета</w:t>
      </w:r>
      <w:r w:rsidR="00642B7D" w:rsidRPr="00642B7D">
        <w:t xml:space="preserve">. </w:t>
      </w:r>
      <w:r w:rsidRPr="00642B7D">
        <w:t>Центральным фактором в учреждении нового конституционного порядка</w:t>
      </w:r>
      <w:r w:rsidR="008F392D" w:rsidRPr="00642B7D">
        <w:t xml:space="preserve"> </w:t>
      </w:r>
      <w:r w:rsidRPr="00642B7D">
        <w:t>в Японии стало признание новой роли личности не как</w:t>
      </w:r>
      <w:r w:rsidR="008F392D" w:rsidRPr="00642B7D">
        <w:t xml:space="preserve"> </w:t>
      </w:r>
      <w:r w:rsidRPr="00642B7D">
        <w:t>пассивного элемента в авторитарном правопорядке, а в качестве активного носителя прав и свобод</w:t>
      </w:r>
      <w:r w:rsidR="00642B7D" w:rsidRPr="00642B7D">
        <w:t>.</w:t>
      </w:r>
    </w:p>
    <w:p w:rsidR="00642B7D" w:rsidRDefault="005C4D67" w:rsidP="00642B7D">
      <w:r w:rsidRPr="00642B7D">
        <w:t>Конституция установила, что все люди должны уважаться как личности</w:t>
      </w:r>
      <w:r w:rsidR="00642B7D">
        <w:t xml:space="preserve"> (</w:t>
      </w:r>
      <w:r w:rsidRPr="00642B7D">
        <w:t>ст</w:t>
      </w:r>
      <w:r w:rsidR="00642B7D">
        <w:t>.1</w:t>
      </w:r>
      <w:r w:rsidRPr="00642B7D">
        <w:t>3</w:t>
      </w:r>
      <w:r w:rsidR="00642B7D" w:rsidRPr="00642B7D">
        <w:t xml:space="preserve">); </w:t>
      </w:r>
      <w:r w:rsidRPr="00642B7D">
        <w:t>они должны быть равны перед законом</w:t>
      </w:r>
      <w:r w:rsidR="00642B7D">
        <w:t xml:space="preserve"> (</w:t>
      </w:r>
      <w:r w:rsidRPr="00642B7D">
        <w:t>ст</w:t>
      </w:r>
      <w:r w:rsidR="00642B7D">
        <w:t>.1</w:t>
      </w:r>
      <w:r w:rsidRPr="00642B7D">
        <w:t>4</w:t>
      </w:r>
      <w:r w:rsidR="00642B7D" w:rsidRPr="00642B7D">
        <w:t xml:space="preserve">) </w:t>
      </w:r>
      <w:r w:rsidRPr="00642B7D">
        <w:t>и они не могут подвергаться</w:t>
      </w:r>
      <w:r w:rsidR="008F392D" w:rsidRPr="00642B7D">
        <w:t xml:space="preserve"> </w:t>
      </w:r>
      <w:r w:rsidRPr="00642B7D">
        <w:t>какой-либо дискриминации в политическом, экономическом и социальном отношении по мотивам расы, религии, пола, социального положения, а</w:t>
      </w:r>
      <w:r w:rsidR="008F392D" w:rsidRPr="00642B7D">
        <w:t xml:space="preserve"> также происхождения</w:t>
      </w:r>
      <w:r w:rsidR="00642B7D">
        <w:t xml:space="preserve"> (</w:t>
      </w:r>
      <w:r w:rsidR="008F392D" w:rsidRPr="00642B7D">
        <w:t>ст</w:t>
      </w:r>
      <w:r w:rsidR="00642B7D">
        <w:t>.1</w:t>
      </w:r>
      <w:r w:rsidR="008F392D" w:rsidRPr="00642B7D">
        <w:t>4</w:t>
      </w:r>
      <w:r w:rsidR="00642B7D" w:rsidRPr="00642B7D">
        <w:t>).</w:t>
      </w:r>
    </w:p>
    <w:p w:rsidR="00367D5F" w:rsidRDefault="005C4D67" w:rsidP="00642B7D">
      <w:r w:rsidRPr="00642B7D">
        <w:t>Конституция Федеративной Республики Бразилия от 5 октября 1988 г</w:t>
      </w:r>
      <w:r w:rsidR="00642B7D" w:rsidRPr="00642B7D">
        <w:t xml:space="preserve">. </w:t>
      </w:r>
      <w:r w:rsidR="005B3EFB" w:rsidRPr="00642B7D">
        <w:t xml:space="preserve">также </w:t>
      </w:r>
      <w:r w:rsidRPr="00642B7D">
        <w:t>вобрала многие институты из</w:t>
      </w:r>
      <w:r w:rsidR="005B3EFB" w:rsidRPr="00642B7D">
        <w:t xml:space="preserve"> </w:t>
      </w:r>
      <w:r w:rsidRPr="00642B7D">
        <w:t>европейского конституционного права</w:t>
      </w:r>
      <w:r w:rsidR="00642B7D" w:rsidRPr="00642B7D">
        <w:t xml:space="preserve">. </w:t>
      </w:r>
      <w:r w:rsidRPr="00642B7D">
        <w:t>К ним относится и детальное регулирование социальных прав и</w:t>
      </w:r>
      <w:r w:rsidR="005B3EFB" w:rsidRPr="00642B7D">
        <w:t xml:space="preserve"> </w:t>
      </w:r>
      <w:r w:rsidRPr="00642B7D">
        <w:t>свобод</w:t>
      </w:r>
      <w:r w:rsidR="00642B7D" w:rsidRPr="00642B7D">
        <w:t xml:space="preserve">. </w:t>
      </w:r>
    </w:p>
    <w:p w:rsidR="00642B7D" w:rsidRDefault="005C4D67" w:rsidP="00642B7D">
      <w:r w:rsidRPr="00642B7D">
        <w:t>Статья 5 гласит, что все равны перед законом</w:t>
      </w:r>
      <w:r w:rsidR="00642B7D" w:rsidRPr="00642B7D">
        <w:t xml:space="preserve">; </w:t>
      </w:r>
      <w:r w:rsidRPr="00642B7D">
        <w:t>любому бразильцу и любому иностранцу, проживающим в стране, гарантируется нерушимость</w:t>
      </w:r>
      <w:r w:rsidR="005B3EFB" w:rsidRPr="00642B7D">
        <w:t xml:space="preserve"> </w:t>
      </w:r>
      <w:r w:rsidRPr="00642B7D">
        <w:t xml:space="preserve">права на жизнь, свободу, на равенство, </w:t>
      </w:r>
      <w:r w:rsidR="005B3EFB" w:rsidRPr="00642B7D">
        <w:t>безопасность и собственность</w:t>
      </w:r>
      <w:r w:rsidR="00642B7D" w:rsidRPr="00642B7D">
        <w:t>.</w:t>
      </w:r>
    </w:p>
    <w:p w:rsidR="00642B7D" w:rsidRDefault="005B3EFB" w:rsidP="00642B7D">
      <w:r w:rsidRPr="00642B7D">
        <w:t>Гораздо хуже обстоят дела с правами иностранцев в арабских</w:t>
      </w:r>
      <w:r w:rsidR="00642B7D" w:rsidRPr="00642B7D">
        <w:t xml:space="preserve"> </w:t>
      </w:r>
      <w:r w:rsidRPr="00642B7D">
        <w:t>странах</w:t>
      </w:r>
      <w:r w:rsidR="00642B7D" w:rsidRPr="00642B7D">
        <w:t>.</w:t>
      </w:r>
    </w:p>
    <w:p w:rsidR="00367D5F" w:rsidRDefault="005C4D67" w:rsidP="00642B7D">
      <w:r w:rsidRPr="00642B7D">
        <w:t>Статья 67 раздела 1 главы 5</w:t>
      </w:r>
      <w:r w:rsidR="00642B7D">
        <w:t xml:space="preserve"> "</w:t>
      </w:r>
      <w:r w:rsidRPr="00642B7D">
        <w:t>Обязанности</w:t>
      </w:r>
      <w:r w:rsidR="00642B7D">
        <w:t xml:space="preserve">" </w:t>
      </w:r>
      <w:r w:rsidRPr="00642B7D">
        <w:t>Конституции Алжира</w:t>
      </w:r>
      <w:r w:rsidR="00642B7D">
        <w:t xml:space="preserve"> (</w:t>
      </w:r>
      <w:r w:rsidRPr="00642B7D">
        <w:t>с изменениями, принятыми на</w:t>
      </w:r>
      <w:r w:rsidR="00264F5A" w:rsidRPr="00642B7D">
        <w:t xml:space="preserve"> </w:t>
      </w:r>
      <w:r w:rsidRPr="00642B7D">
        <w:t>референдуме 28 ноября 1996 г</w:t>
      </w:r>
      <w:r w:rsidR="00642B7D" w:rsidRPr="00642B7D">
        <w:t xml:space="preserve">) </w:t>
      </w:r>
      <w:r w:rsidRPr="00642B7D">
        <w:t>гласит о том, что</w:t>
      </w:r>
      <w:r w:rsidR="00642B7D">
        <w:t xml:space="preserve"> "</w:t>
      </w:r>
      <w:r w:rsidRPr="00642B7D">
        <w:t>любой иностранец, который на законных основаниях находится на национальной территории, в отношении себя и своего имущества пользуется защитой</w:t>
      </w:r>
      <w:r w:rsidR="00264F5A" w:rsidRPr="00642B7D">
        <w:t xml:space="preserve"> закона</w:t>
      </w:r>
      <w:r w:rsidR="00642B7D">
        <w:t xml:space="preserve">". </w:t>
      </w:r>
    </w:p>
    <w:p w:rsidR="00642B7D" w:rsidRDefault="005C4D67" w:rsidP="00642B7D">
      <w:r w:rsidRPr="00642B7D">
        <w:t>Статья 69 гласит, что</w:t>
      </w:r>
      <w:r w:rsidR="00642B7D">
        <w:t xml:space="preserve"> "</w:t>
      </w:r>
      <w:r w:rsidRPr="00642B7D">
        <w:t xml:space="preserve">ни </w:t>
      </w:r>
      <w:r w:rsidR="00264F5A" w:rsidRPr="00642B7D">
        <w:t>в</w:t>
      </w:r>
      <w:r w:rsidRPr="00642B7D">
        <w:t xml:space="preserve"> коем случае</w:t>
      </w:r>
      <w:r w:rsidR="00264F5A" w:rsidRPr="00642B7D">
        <w:t xml:space="preserve"> </w:t>
      </w:r>
      <w:r w:rsidRPr="00642B7D">
        <w:t>политический беженец не может быть выдан или экстрадирован</w:t>
      </w:r>
      <w:r w:rsidR="00642B7D">
        <w:t xml:space="preserve">" </w:t>
      </w:r>
      <w:r w:rsidR="00264F5A" w:rsidRPr="00642B7D">
        <w:t>О</w:t>
      </w:r>
      <w:r w:rsidRPr="00642B7D">
        <w:t xml:space="preserve">тметим, что Алжир </w:t>
      </w:r>
      <w:r w:rsidR="00642B7D">
        <w:t>-</w:t>
      </w:r>
      <w:r w:rsidR="00264F5A" w:rsidRPr="00642B7D">
        <w:t>единственное</w:t>
      </w:r>
      <w:r w:rsidRPr="00642B7D">
        <w:t xml:space="preserve"> арабское государство, хотя бы в</w:t>
      </w:r>
      <w:r w:rsidR="00264F5A" w:rsidRPr="00642B7D">
        <w:t xml:space="preserve"> </w:t>
      </w:r>
      <w:r w:rsidRPr="00642B7D">
        <w:t>какой-то степени регулирующее имущественные права иностранцев</w:t>
      </w:r>
      <w:r w:rsidR="00642B7D" w:rsidRPr="00642B7D">
        <w:t>.</w:t>
      </w:r>
    </w:p>
    <w:p w:rsidR="00367D5F" w:rsidRDefault="00264F5A" w:rsidP="00642B7D">
      <w:r w:rsidRPr="00642B7D">
        <w:t>П</w:t>
      </w:r>
      <w:r w:rsidR="005C4D67" w:rsidRPr="00642B7D">
        <w:t>о Конституции Арабской Республики Египет</w:t>
      </w:r>
      <w:r w:rsidR="00642B7D">
        <w:t xml:space="preserve"> (</w:t>
      </w:r>
      <w:r w:rsidR="005C4D67" w:rsidRPr="00642B7D">
        <w:t>одобрена на референдуме 11 сентября 1971 г</w:t>
      </w:r>
      <w:r w:rsidR="00642B7D" w:rsidRPr="00642B7D">
        <w:t xml:space="preserve">) </w:t>
      </w:r>
      <w:r w:rsidR="005C4D67" w:rsidRPr="00642B7D">
        <w:t>государство гарантирует равные возможности только для</w:t>
      </w:r>
      <w:r w:rsidRPr="00642B7D">
        <w:t xml:space="preserve"> </w:t>
      </w:r>
      <w:r w:rsidR="005C4D67" w:rsidRPr="00642B7D">
        <w:t>египтян</w:t>
      </w:r>
      <w:r w:rsidR="00642B7D" w:rsidRPr="00642B7D">
        <w:t xml:space="preserve">. </w:t>
      </w:r>
    </w:p>
    <w:p w:rsidR="00642B7D" w:rsidRDefault="005C4D67" w:rsidP="00642B7D">
      <w:r w:rsidRPr="00642B7D">
        <w:t>Что касается гражданских прав и свобод</w:t>
      </w:r>
      <w:r w:rsidR="00264F5A" w:rsidRPr="00642B7D">
        <w:t xml:space="preserve"> </w:t>
      </w:r>
      <w:r w:rsidRPr="00642B7D">
        <w:t>иностранных граждан и лиц без гражданства, то в</w:t>
      </w:r>
      <w:r w:rsidR="00264F5A" w:rsidRPr="00642B7D">
        <w:t xml:space="preserve"> </w:t>
      </w:r>
      <w:r w:rsidRPr="00642B7D">
        <w:t>Конституции об этом нет никаких упоминаний, только</w:t>
      </w:r>
      <w:r w:rsidR="00264F5A" w:rsidRPr="00642B7D">
        <w:t xml:space="preserve"> </w:t>
      </w:r>
      <w:r w:rsidRPr="00642B7D">
        <w:t>согласно ст</w:t>
      </w:r>
      <w:r w:rsidR="00642B7D">
        <w:t>.5</w:t>
      </w:r>
      <w:r w:rsidRPr="00642B7D">
        <w:t>3 Конституции</w:t>
      </w:r>
      <w:r w:rsidR="00642B7D">
        <w:t xml:space="preserve"> "</w:t>
      </w:r>
      <w:r w:rsidRPr="00642B7D">
        <w:t>государство предоставляет право политического убежища любому преследуемому иностранцу, руководствуясь при этом защитой интересов народа, прав человека, мира или</w:t>
      </w:r>
      <w:r w:rsidR="00264F5A" w:rsidRPr="00642B7D">
        <w:t xml:space="preserve"> справедливости</w:t>
      </w:r>
      <w:r w:rsidR="00642B7D">
        <w:t>".</w:t>
      </w:r>
    </w:p>
    <w:p w:rsidR="00367D5F" w:rsidRDefault="005C4D67" w:rsidP="00642B7D">
      <w:r w:rsidRPr="00642B7D">
        <w:t>Практически ничем не отличается правовое положение иностранных граждан и лиц без гражданства в</w:t>
      </w:r>
      <w:r w:rsidR="00264F5A" w:rsidRPr="00642B7D">
        <w:t xml:space="preserve"> </w:t>
      </w:r>
      <w:r w:rsidRPr="00642B7D">
        <w:t>Ираке</w:t>
      </w:r>
      <w:r w:rsidR="00642B7D" w:rsidRPr="00642B7D">
        <w:t xml:space="preserve">. </w:t>
      </w:r>
    </w:p>
    <w:p w:rsidR="00642B7D" w:rsidRDefault="005C4D67" w:rsidP="00642B7D">
      <w:r w:rsidRPr="00642B7D">
        <w:t>Так, согласно п</w:t>
      </w:r>
      <w:r w:rsidR="00642B7D" w:rsidRPr="00642B7D">
        <w:t>.</w:t>
      </w:r>
      <w:r w:rsidR="00642B7D">
        <w:t xml:space="preserve"> "</w:t>
      </w:r>
      <w:r w:rsidRPr="00642B7D">
        <w:t>а</w:t>
      </w:r>
      <w:r w:rsidR="00642B7D">
        <w:t xml:space="preserve">" </w:t>
      </w:r>
      <w:r w:rsidRPr="00642B7D">
        <w:t>ст</w:t>
      </w:r>
      <w:r w:rsidR="00642B7D">
        <w:t>.3</w:t>
      </w:r>
      <w:r w:rsidRPr="00642B7D">
        <w:t>4 Конституции Ирака</w:t>
      </w:r>
      <w:r w:rsidR="00642B7D">
        <w:t xml:space="preserve"> (</w:t>
      </w:r>
      <w:r w:rsidRPr="00642B7D">
        <w:t>1970 г</w:t>
      </w:r>
      <w:r w:rsidR="00367D5F">
        <w:t>.</w:t>
      </w:r>
      <w:r w:rsidR="00642B7D">
        <w:t>)</w:t>
      </w:r>
      <w:r w:rsidR="00367D5F">
        <w:t xml:space="preserve"> </w:t>
      </w:r>
      <w:r w:rsidR="00642B7D">
        <w:t>"</w:t>
      </w:r>
      <w:r w:rsidRPr="00642B7D">
        <w:t xml:space="preserve">Иракская Республика предоставляет политическое убежище </w:t>
      </w:r>
      <w:r w:rsidR="00264F5A" w:rsidRPr="00642B7D">
        <w:t>в</w:t>
      </w:r>
      <w:r w:rsidRPr="00642B7D">
        <w:t>сем борцам, преследуемым в своих</w:t>
      </w:r>
      <w:r w:rsidR="00264F5A" w:rsidRPr="00642B7D">
        <w:t xml:space="preserve"> </w:t>
      </w:r>
      <w:r w:rsidRPr="00642B7D">
        <w:t>странах за защиту принципов освобождения человека, которых придерживается иракский народ в соотв</w:t>
      </w:r>
      <w:r w:rsidR="00264F5A" w:rsidRPr="00642B7D">
        <w:t>етствии с данной Конституцией</w:t>
      </w:r>
      <w:r w:rsidR="00642B7D">
        <w:t>".</w:t>
      </w:r>
    </w:p>
    <w:p w:rsidR="00642B7D" w:rsidRDefault="005C4D67" w:rsidP="00642B7D">
      <w:r w:rsidRPr="00642B7D">
        <w:t>Гражданскими правами и обязанностями по Конституции Йеменской Республики</w:t>
      </w:r>
      <w:r w:rsidR="00642B7D">
        <w:t xml:space="preserve"> (</w:t>
      </w:r>
      <w:r w:rsidRPr="00642B7D">
        <w:t>1991 г</w:t>
      </w:r>
      <w:r w:rsidR="00642B7D">
        <w:t>.,</w:t>
      </w:r>
      <w:r w:rsidRPr="00642B7D">
        <w:t xml:space="preserve"> с конституционными поправками 1994 и 1999 </w:t>
      </w:r>
      <w:r w:rsidR="00642B7D">
        <w:t>гг.)</w:t>
      </w:r>
      <w:r w:rsidR="00642B7D" w:rsidRPr="00642B7D">
        <w:t xml:space="preserve"> </w:t>
      </w:r>
      <w:r w:rsidRPr="00642B7D">
        <w:t>наделены</w:t>
      </w:r>
      <w:r w:rsidR="00264F5A" w:rsidRPr="00642B7D">
        <w:t xml:space="preserve"> </w:t>
      </w:r>
      <w:r w:rsidRPr="00642B7D">
        <w:t>только граждане</w:t>
      </w:r>
      <w:r w:rsidR="00642B7D" w:rsidRPr="00642B7D">
        <w:t xml:space="preserve">. </w:t>
      </w:r>
      <w:r w:rsidRPr="00642B7D">
        <w:t>Что же касается иностранных граждан и лиц без гражданства, то только согласно ст</w:t>
      </w:r>
      <w:r w:rsidR="00642B7D">
        <w:t>.4</w:t>
      </w:r>
      <w:r w:rsidRPr="00642B7D">
        <w:t>5 части 2 Конституции</w:t>
      </w:r>
      <w:r w:rsidR="00642B7D">
        <w:t xml:space="preserve"> "</w:t>
      </w:r>
      <w:r w:rsidRPr="00642B7D">
        <w:t>экстрадиция по</w:t>
      </w:r>
      <w:r w:rsidR="00264F5A" w:rsidRPr="00642B7D">
        <w:t>литических беженцев запрещена</w:t>
      </w:r>
      <w:r w:rsidR="00642B7D">
        <w:t>".</w:t>
      </w:r>
    </w:p>
    <w:p w:rsidR="00642B7D" w:rsidRDefault="005C4D67" w:rsidP="00642B7D">
      <w:r w:rsidRPr="00642B7D">
        <w:t>В Конституции Ливанской Республики</w:t>
      </w:r>
      <w:r w:rsidR="00642B7D">
        <w:t xml:space="preserve"> (</w:t>
      </w:r>
      <w:r w:rsidRPr="00642B7D">
        <w:t>от 23 мая 1926 г</w:t>
      </w:r>
      <w:r w:rsidR="00642B7D">
        <w:t>.,</w:t>
      </w:r>
      <w:r w:rsidRPr="00642B7D">
        <w:t xml:space="preserve"> с поправками 21 сентября 1990 г</w:t>
      </w:r>
      <w:r w:rsidR="00642B7D" w:rsidRPr="00642B7D">
        <w:t xml:space="preserve">) </w:t>
      </w:r>
      <w:r w:rsidRPr="00642B7D">
        <w:t xml:space="preserve">нет никаких </w:t>
      </w:r>
      <w:r w:rsidR="00264F5A" w:rsidRPr="00642B7D">
        <w:t>упоминаний</w:t>
      </w:r>
      <w:r w:rsidRPr="00642B7D">
        <w:t xml:space="preserve"> о правах, свободах и обязанностях</w:t>
      </w:r>
      <w:r w:rsidR="00264F5A" w:rsidRPr="00642B7D">
        <w:t xml:space="preserve"> </w:t>
      </w:r>
      <w:r w:rsidRPr="00642B7D">
        <w:t>иностранных граждан и лиц без гражданства</w:t>
      </w:r>
      <w:r w:rsidR="00642B7D" w:rsidRPr="00642B7D">
        <w:t>;</w:t>
      </w:r>
      <w:r w:rsidR="00642B7D">
        <w:t xml:space="preserve"> "</w:t>
      </w:r>
      <w:r w:rsidRPr="00642B7D">
        <w:t>гражданскими и политическими правами на равных основаниях</w:t>
      </w:r>
      <w:r w:rsidR="00642B7D">
        <w:t xml:space="preserve">", </w:t>
      </w:r>
      <w:r w:rsidRPr="00642B7D">
        <w:t>согласно ст</w:t>
      </w:r>
      <w:r w:rsidR="00642B7D">
        <w:t>.6</w:t>
      </w:r>
      <w:r w:rsidRPr="00642B7D">
        <w:t xml:space="preserve"> главы 2 Конституции, пол</w:t>
      </w:r>
      <w:r w:rsidR="00681904" w:rsidRPr="00642B7D">
        <w:t>ьзуются только граждане Ливана</w:t>
      </w:r>
      <w:r w:rsidR="00642B7D" w:rsidRPr="00642B7D">
        <w:t>.</w:t>
      </w:r>
    </w:p>
    <w:p w:rsidR="00642B7D" w:rsidRDefault="005C4D67" w:rsidP="00642B7D">
      <w:r w:rsidRPr="00642B7D">
        <w:t>Статья 43 главы 4 Конституции Сирии</w:t>
      </w:r>
      <w:r w:rsidR="00642B7D">
        <w:t xml:space="preserve"> (</w:t>
      </w:r>
      <w:r w:rsidRPr="00642B7D">
        <w:t>принята 13 марта 1973 г</w:t>
      </w:r>
      <w:r w:rsidR="00642B7D" w:rsidRPr="00642B7D">
        <w:t>),</w:t>
      </w:r>
      <w:r w:rsidRPr="00642B7D">
        <w:t xml:space="preserve"> регулируя свободы, права и обязанности, гласит о том, что</w:t>
      </w:r>
      <w:r w:rsidR="00642B7D">
        <w:t xml:space="preserve"> "</w:t>
      </w:r>
      <w:r w:rsidRPr="00642B7D">
        <w:t>закон регулирует гражданство Сирийской Арабской Республики и гарантирует</w:t>
      </w:r>
      <w:r w:rsidR="00264F5A" w:rsidRPr="00642B7D">
        <w:t xml:space="preserve"> </w:t>
      </w:r>
      <w:r w:rsidRPr="00642B7D">
        <w:t>специальные льготы сирийских эмигрантов и их детей, а также для граждан</w:t>
      </w:r>
      <w:r w:rsidR="00264F5A" w:rsidRPr="00642B7D">
        <w:t xml:space="preserve"> других арабских стран</w:t>
      </w:r>
      <w:r w:rsidR="00642B7D">
        <w:t>".</w:t>
      </w:r>
    </w:p>
    <w:p w:rsidR="00642B7D" w:rsidRDefault="005C4D67" w:rsidP="00642B7D">
      <w:r w:rsidRPr="00642B7D">
        <w:t>Права и свободы гарантируются только гражданам и по Конституции Тунисской Республики</w:t>
      </w:r>
      <w:r w:rsidR="00642B7D">
        <w:t xml:space="preserve"> (</w:t>
      </w:r>
      <w:r w:rsidRPr="00642B7D">
        <w:t>от</w:t>
      </w:r>
      <w:r w:rsidR="00264F5A" w:rsidRPr="00642B7D">
        <w:t xml:space="preserve"> </w:t>
      </w:r>
      <w:r w:rsidRPr="00642B7D">
        <w:t>1 июня 1959 г</w:t>
      </w:r>
      <w:r w:rsidR="00642B7D">
        <w:t>.,</w:t>
      </w:r>
      <w:r w:rsidRPr="00642B7D">
        <w:t xml:space="preserve"> с поправками, внесенными Конституционным законом </w:t>
      </w:r>
      <w:r w:rsidR="00264F5A" w:rsidRPr="00642B7D">
        <w:t>№</w:t>
      </w:r>
      <w:r w:rsidRPr="00642B7D">
        <w:t xml:space="preserve"> 88-88 от 25 июля 1988 г</w:t>
      </w:r>
      <w:r w:rsidR="00642B7D" w:rsidRPr="00642B7D">
        <w:t>),</w:t>
      </w:r>
      <w:r w:rsidRPr="00642B7D">
        <w:t xml:space="preserve"> запрещая только выдачу политических беженцев согласно ст</w:t>
      </w:r>
      <w:r w:rsidR="00642B7D">
        <w:t>.1</w:t>
      </w:r>
      <w:r w:rsidRPr="00642B7D">
        <w:t>7 главы 118</w:t>
      </w:r>
      <w:r w:rsidR="00642B7D" w:rsidRPr="00642B7D">
        <w:t>.</w:t>
      </w:r>
    </w:p>
    <w:p w:rsidR="00367D5F" w:rsidRDefault="005C4D67" w:rsidP="00642B7D">
      <w:r w:rsidRPr="00642B7D">
        <w:t>Таким образом, особенностью конституций арабских стран является довольно незначительное конституционное регулирование политических прав и свобод собственных граждан, в отличие от личностных и даже социально-экономических прав, и полное</w:t>
      </w:r>
      <w:r w:rsidR="00264F5A" w:rsidRPr="00642B7D">
        <w:t xml:space="preserve"> </w:t>
      </w:r>
      <w:r w:rsidRPr="00642B7D">
        <w:t>отсутствие регулирования всяческих прав и свобод</w:t>
      </w:r>
      <w:r w:rsidR="00264F5A" w:rsidRPr="00642B7D">
        <w:t xml:space="preserve"> </w:t>
      </w:r>
      <w:r w:rsidRPr="00642B7D">
        <w:t>иностранных граждан и лиц без</w:t>
      </w:r>
      <w:r w:rsidR="00264F5A" w:rsidRPr="00642B7D">
        <w:t xml:space="preserve"> гражданства</w:t>
      </w:r>
      <w:r w:rsidR="00642B7D" w:rsidRPr="00642B7D">
        <w:t xml:space="preserve">. </w:t>
      </w:r>
    </w:p>
    <w:p w:rsidR="00642B7D" w:rsidRDefault="00264F5A" w:rsidP="00642B7D">
      <w:r w:rsidRPr="00642B7D">
        <w:t xml:space="preserve">Объясняется это </w:t>
      </w:r>
      <w:r w:rsidR="005C4D67" w:rsidRPr="00642B7D">
        <w:t>общим незначительным</w:t>
      </w:r>
      <w:r w:rsidRPr="00642B7D">
        <w:t xml:space="preserve"> </w:t>
      </w:r>
      <w:r w:rsidR="005C4D67" w:rsidRPr="00642B7D">
        <w:t>развитием политических систем ведущих арабских</w:t>
      </w:r>
      <w:r w:rsidRPr="00642B7D">
        <w:t xml:space="preserve"> </w:t>
      </w:r>
      <w:r w:rsidR="005C4D67" w:rsidRPr="00642B7D">
        <w:t>стран, отсутствием прочих демократических традиций, сильными тенденциями авторитаризма в государственном управлении, отсутствием легальной</w:t>
      </w:r>
      <w:r w:rsidRPr="00642B7D">
        <w:t xml:space="preserve"> </w:t>
      </w:r>
      <w:r w:rsidR="005C4D67" w:rsidRPr="00642B7D">
        <w:t xml:space="preserve">политической оппозиции и </w:t>
      </w:r>
      <w:r w:rsidR="00642B7D">
        <w:t>т.д.</w:t>
      </w:r>
    </w:p>
    <w:p w:rsidR="00642B7D" w:rsidRDefault="005C4D67" w:rsidP="00642B7D">
      <w:r w:rsidRPr="00642B7D">
        <w:t>Конституции большинства ведущих государств</w:t>
      </w:r>
      <w:r w:rsidR="00642B7D">
        <w:t xml:space="preserve"> (</w:t>
      </w:r>
      <w:r w:rsidRPr="00642B7D">
        <w:t xml:space="preserve">США, Франции, Германии, Испании, Японии, России и </w:t>
      </w:r>
      <w:r w:rsidR="00642B7D">
        <w:t>др.)</w:t>
      </w:r>
      <w:r w:rsidR="00642B7D" w:rsidRPr="00642B7D">
        <w:t xml:space="preserve"> </w:t>
      </w:r>
      <w:r w:rsidRPr="00642B7D">
        <w:t>закрепляют приоритетное значение международного договора в регулировании внутригосударственных отношений</w:t>
      </w:r>
      <w:r w:rsidR="00642B7D" w:rsidRPr="00642B7D">
        <w:t>.</w:t>
      </w:r>
    </w:p>
    <w:p w:rsidR="00642B7D" w:rsidRDefault="005C4D67" w:rsidP="00642B7D">
      <w:r w:rsidRPr="00642B7D">
        <w:t>Так, ст</w:t>
      </w:r>
      <w:r w:rsidR="00642B7D">
        <w:t>.6</w:t>
      </w:r>
      <w:r w:rsidRPr="00642B7D">
        <w:t xml:space="preserve"> Конституции США</w:t>
      </w:r>
      <w:r w:rsidR="00642B7D">
        <w:t xml:space="preserve"> (</w:t>
      </w:r>
      <w:r w:rsidRPr="00642B7D">
        <w:t>1787 г</w:t>
      </w:r>
      <w:r w:rsidR="00642B7D" w:rsidRPr="00642B7D">
        <w:t xml:space="preserve">) </w:t>
      </w:r>
      <w:r w:rsidRPr="00642B7D">
        <w:t>устанавливает</w:t>
      </w:r>
      <w:r w:rsidR="00642B7D" w:rsidRPr="00642B7D">
        <w:t>:</w:t>
      </w:r>
      <w:r w:rsidR="00642B7D">
        <w:t xml:space="preserve"> "</w:t>
      </w:r>
      <w:r w:rsidRPr="00642B7D">
        <w:t>Настоящая Конституция и законы Соединенных</w:t>
      </w:r>
      <w:r w:rsidR="00264F5A" w:rsidRPr="00642B7D">
        <w:t xml:space="preserve"> </w:t>
      </w:r>
      <w:r w:rsidRPr="00642B7D">
        <w:t>Штатов, изданные в ее исполнение, равно как и все</w:t>
      </w:r>
      <w:r w:rsidR="00264F5A" w:rsidRPr="00642B7D">
        <w:t xml:space="preserve"> </w:t>
      </w:r>
      <w:r w:rsidRPr="00642B7D">
        <w:t>договоры, которые заключены или будут заключены</w:t>
      </w:r>
      <w:r w:rsidR="00264F5A" w:rsidRPr="00642B7D">
        <w:t xml:space="preserve"> </w:t>
      </w:r>
      <w:r w:rsidRPr="00642B7D">
        <w:t>Соединенными Штатами, являются высшими законами</w:t>
      </w:r>
      <w:r w:rsidR="00264F5A" w:rsidRPr="00642B7D">
        <w:t xml:space="preserve"> </w:t>
      </w:r>
      <w:r w:rsidRPr="00642B7D">
        <w:t>страны, и судьи каждого штата обязаны их исполнять, хотя бы в конституциях и законах отдельных штатов встречались противоречащие постановления</w:t>
      </w:r>
      <w:r w:rsidR="00642B7D">
        <w:t>".</w:t>
      </w:r>
    </w:p>
    <w:p w:rsidR="00367D5F" w:rsidRDefault="005C4D67" w:rsidP="00642B7D">
      <w:r w:rsidRPr="00642B7D">
        <w:t>В США в новом тысячелетии был принят ряд законодательных актов по предупреждению преступности иностранных граждан, центральное место среди</w:t>
      </w:r>
      <w:r w:rsidR="00264F5A" w:rsidRPr="00642B7D">
        <w:t xml:space="preserve"> </w:t>
      </w:r>
      <w:r w:rsidRPr="00642B7D">
        <w:t>которых занимает</w:t>
      </w:r>
      <w:r w:rsidR="00642B7D">
        <w:t xml:space="preserve"> "</w:t>
      </w:r>
      <w:r w:rsidRPr="00642B7D">
        <w:t>Закон патриота</w:t>
      </w:r>
      <w:r w:rsidR="00642B7D">
        <w:t>" "</w:t>
      </w:r>
      <w:r w:rsidRPr="00642B7D">
        <w:t>Закон патриота</w:t>
      </w:r>
      <w:r w:rsidR="00642B7D">
        <w:t xml:space="preserve">" </w:t>
      </w:r>
      <w:r w:rsidRPr="00642B7D">
        <w:t>значительно ограничил</w:t>
      </w:r>
      <w:r w:rsidR="00264F5A" w:rsidRPr="00642B7D">
        <w:t xml:space="preserve"> </w:t>
      </w:r>
      <w:r w:rsidRPr="00642B7D">
        <w:t>права проживающих в США иностранных граждан и</w:t>
      </w:r>
      <w:r w:rsidR="00264F5A" w:rsidRPr="00642B7D">
        <w:t xml:space="preserve"> </w:t>
      </w:r>
      <w:r w:rsidRPr="00642B7D">
        <w:t>лиц без гражданства</w:t>
      </w:r>
      <w:r w:rsidR="00642B7D" w:rsidRPr="00642B7D">
        <w:t xml:space="preserve">. </w:t>
      </w:r>
    </w:p>
    <w:p w:rsidR="00367D5F" w:rsidRDefault="005C4D67" w:rsidP="00642B7D">
      <w:r w:rsidRPr="00642B7D">
        <w:t>Так, лица, подозреваемые в</w:t>
      </w:r>
      <w:r w:rsidR="00264F5A" w:rsidRPr="00642B7D">
        <w:t xml:space="preserve"> </w:t>
      </w:r>
      <w:r w:rsidRPr="00642B7D">
        <w:t>терроризме, могут содержаться в тюрьме до шести</w:t>
      </w:r>
      <w:r w:rsidR="00264F5A" w:rsidRPr="00642B7D">
        <w:t xml:space="preserve"> </w:t>
      </w:r>
      <w:r w:rsidRPr="00642B7D">
        <w:t>месяцев, если Министр юстиции подтвердит, что они</w:t>
      </w:r>
      <w:r w:rsidR="00264F5A" w:rsidRPr="00642B7D">
        <w:t xml:space="preserve"> </w:t>
      </w:r>
      <w:r w:rsidRPr="00642B7D">
        <w:t>представляют конкретную угрозу д</w:t>
      </w:r>
      <w:r w:rsidR="00264F5A" w:rsidRPr="00642B7D">
        <w:t>ля</w:t>
      </w:r>
      <w:r w:rsidRPr="00642B7D">
        <w:t xml:space="preserve"> США</w:t>
      </w:r>
      <w:r w:rsidR="00642B7D" w:rsidRPr="00642B7D">
        <w:t xml:space="preserve">. </w:t>
      </w:r>
    </w:p>
    <w:p w:rsidR="00642B7D" w:rsidRDefault="005C4D67" w:rsidP="00642B7D">
      <w:r w:rsidRPr="00642B7D">
        <w:t>Кроме</w:t>
      </w:r>
      <w:r w:rsidR="00264F5A" w:rsidRPr="00642B7D">
        <w:t xml:space="preserve"> </w:t>
      </w:r>
      <w:r w:rsidRPr="00642B7D">
        <w:t>того, Министерством юстиции США издана инструкция, позволяющая допросить иностранного гражданина или лиц без гражданства, въехавших в США</w:t>
      </w:r>
      <w:r w:rsidR="00264F5A" w:rsidRPr="00642B7D">
        <w:t xml:space="preserve"> </w:t>
      </w:r>
      <w:r w:rsidRPr="00642B7D">
        <w:t>после 1 января 2000 г</w:t>
      </w:r>
      <w:r w:rsidR="00642B7D" w:rsidRPr="00642B7D">
        <w:t>.</w:t>
      </w:r>
    </w:p>
    <w:p w:rsidR="00367D5F" w:rsidRDefault="005C4D67" w:rsidP="00642B7D">
      <w:r w:rsidRPr="00642B7D">
        <w:t>Российское законодательство определяет правовой статус иностранцев и лиц без гражданства принципом национального режима</w:t>
      </w:r>
      <w:r w:rsidR="00642B7D" w:rsidRPr="00642B7D">
        <w:t xml:space="preserve">. </w:t>
      </w:r>
      <w:r w:rsidRPr="00642B7D">
        <w:t>Конституция РФ гласит</w:t>
      </w:r>
      <w:r w:rsidR="00642B7D" w:rsidRPr="00642B7D">
        <w:t>:</w:t>
      </w:r>
      <w:r w:rsidR="00642B7D">
        <w:t xml:space="preserve"> "</w:t>
      </w:r>
      <w:r w:rsidRPr="00642B7D">
        <w:t>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международными договорами Российской Федерации</w:t>
      </w:r>
      <w:r w:rsidR="00642B7D">
        <w:t xml:space="preserve">". </w:t>
      </w:r>
    </w:p>
    <w:p w:rsidR="00264F5A" w:rsidRPr="00642B7D" w:rsidRDefault="005C4D67" w:rsidP="00642B7D">
      <w:r w:rsidRPr="00642B7D">
        <w:t>Правовой режим иностранцев в России регламентирует Федеральный закон №115-ФЗ</w:t>
      </w:r>
      <w:r w:rsidR="00642B7D">
        <w:t xml:space="preserve"> "</w:t>
      </w:r>
      <w:r w:rsidRPr="00642B7D">
        <w:t>О правовом положении иностранцев в Российской Федерации</w:t>
      </w:r>
      <w:r w:rsidR="00642B7D">
        <w:t xml:space="preserve">". </w:t>
      </w:r>
      <w:r w:rsidR="00264F5A" w:rsidRPr="00642B7D">
        <w:t>Иностранцы, находящиеся на территории России на законных основаниях, с точки зрения срока пребывания делятся на три категории</w:t>
      </w:r>
    </w:p>
    <w:p w:rsidR="00642B7D" w:rsidRDefault="00264F5A" w:rsidP="00642B7D">
      <w:r w:rsidRPr="00642B7D">
        <w:t xml:space="preserve">во-первых, временно пребывающие в РФ </w:t>
      </w:r>
      <w:r w:rsidR="00642B7D">
        <w:t>-</w:t>
      </w:r>
      <w:r w:rsidRPr="00642B7D">
        <w:t xml:space="preserve"> иностранные граждане, прибывшие в нашу страну на основании визы или в порядке, не требующем получения визы, и не имеющие вида на жительство или разрешения на временное проживание</w:t>
      </w:r>
      <w:r w:rsidR="00642B7D" w:rsidRPr="00642B7D">
        <w:t>;</w:t>
      </w:r>
    </w:p>
    <w:p w:rsidR="00642B7D" w:rsidRDefault="00264F5A" w:rsidP="00642B7D">
      <w:r w:rsidRPr="00642B7D">
        <w:t xml:space="preserve">во-вторых, временно проживающие в РФ </w:t>
      </w:r>
      <w:r w:rsidR="00642B7D">
        <w:t>-</w:t>
      </w:r>
      <w:r w:rsidRPr="00642B7D">
        <w:t xml:space="preserve"> лица, получившие разрешение на временное проживание</w:t>
      </w:r>
      <w:r w:rsidR="00642B7D" w:rsidRPr="00642B7D">
        <w:t>;</w:t>
      </w:r>
    </w:p>
    <w:p w:rsidR="00642B7D" w:rsidRDefault="00264F5A" w:rsidP="00367D5F">
      <w:r w:rsidRPr="00642B7D">
        <w:t xml:space="preserve">в-третьих, постоянно проживающие </w:t>
      </w:r>
      <w:r w:rsidR="00642B7D">
        <w:t>-</w:t>
      </w:r>
      <w:r w:rsidRPr="00642B7D">
        <w:t xml:space="preserve"> иностранные граждане, получившие вид на жительство</w:t>
      </w:r>
      <w:r w:rsidR="00642B7D" w:rsidRPr="00642B7D">
        <w:t>.</w:t>
      </w:r>
    </w:p>
    <w:p w:rsidR="00642B7D" w:rsidRPr="00642B7D" w:rsidRDefault="00274D50" w:rsidP="00274D50">
      <w:pPr>
        <w:pStyle w:val="2"/>
      </w:pPr>
      <w:r>
        <w:br w:type="page"/>
      </w:r>
      <w:r w:rsidR="005F0350" w:rsidRPr="00642B7D">
        <w:t>Список использованной литературы</w:t>
      </w:r>
    </w:p>
    <w:p w:rsidR="00274D50" w:rsidRDefault="00274D50" w:rsidP="00642B7D"/>
    <w:p w:rsidR="00642B7D" w:rsidRDefault="00F76C2A" w:rsidP="00274D50">
      <w:pPr>
        <w:pStyle w:val="a0"/>
      </w:pPr>
      <w:r w:rsidRPr="00642B7D">
        <w:t>Копец П</w:t>
      </w:r>
      <w:r w:rsidR="00642B7D">
        <w:t xml:space="preserve">.Н. </w:t>
      </w:r>
      <w:r w:rsidRPr="00642B7D">
        <w:t>Особенности правового статуса иностранных граждан и лиц без гражданства по законодательству некоторых зарубежных стран</w:t>
      </w:r>
      <w:r w:rsidR="00642B7D" w:rsidRPr="00642B7D">
        <w:t>.</w:t>
      </w:r>
      <w:r w:rsidR="00642B7D">
        <w:t xml:space="preserve"> // </w:t>
      </w:r>
      <w:r w:rsidRPr="00642B7D">
        <w:t>Международное публичное и частное право</w:t>
      </w:r>
      <w:r w:rsidR="00642B7D">
        <w:t>. 20</w:t>
      </w:r>
      <w:r w:rsidRPr="00642B7D">
        <w:t>04</w:t>
      </w:r>
      <w:r w:rsidR="00642B7D" w:rsidRPr="00642B7D">
        <w:t xml:space="preserve">. </w:t>
      </w:r>
      <w:r w:rsidRPr="00642B7D">
        <w:t>№4</w:t>
      </w:r>
      <w:r w:rsidR="00642B7D" w:rsidRPr="00642B7D">
        <w:t>.</w:t>
      </w:r>
    </w:p>
    <w:p w:rsidR="00642B7D" w:rsidRPr="00642B7D" w:rsidRDefault="005F0350" w:rsidP="00274D50">
      <w:pPr>
        <w:pStyle w:val="a0"/>
      </w:pPr>
      <w:r w:rsidRPr="00642B7D">
        <w:t>Нерсесянц В</w:t>
      </w:r>
      <w:r w:rsidR="00642B7D">
        <w:t xml:space="preserve">.С. </w:t>
      </w:r>
      <w:r w:rsidRPr="00642B7D">
        <w:t>Общая теория права и государства</w:t>
      </w:r>
      <w:r w:rsidR="00642B7D" w:rsidRPr="00642B7D">
        <w:t xml:space="preserve">. </w:t>
      </w:r>
      <w:r w:rsidRPr="00642B7D">
        <w:t xml:space="preserve">Учебник для юридических вузов и факультетов </w:t>
      </w:r>
      <w:r w:rsidR="00642B7D">
        <w:t>-</w:t>
      </w:r>
      <w:r w:rsidRPr="00642B7D">
        <w:t xml:space="preserve"> М</w:t>
      </w:r>
      <w:r w:rsidR="00642B7D">
        <w:t>.;</w:t>
      </w:r>
      <w:r w:rsidR="00642B7D" w:rsidRPr="00642B7D">
        <w:t xml:space="preserve"> </w:t>
      </w:r>
      <w:r w:rsidRPr="00642B7D">
        <w:t xml:space="preserve">Издательство НОРМА </w:t>
      </w:r>
      <w:r w:rsidR="00642B7D">
        <w:t>-</w:t>
      </w:r>
      <w:r w:rsidRPr="00642B7D">
        <w:t xml:space="preserve"> ИНФРА ∙ М 2001г</w:t>
      </w:r>
    </w:p>
    <w:p w:rsidR="00642B7D" w:rsidRDefault="005F0350" w:rsidP="00274D50">
      <w:pPr>
        <w:pStyle w:val="a0"/>
      </w:pPr>
      <w:r w:rsidRPr="00642B7D">
        <w:t>О</w:t>
      </w:r>
      <w:r w:rsidR="00642B7D" w:rsidRPr="00642B7D">
        <w:t xml:space="preserve">. </w:t>
      </w:r>
      <w:r w:rsidRPr="00642B7D">
        <w:t>Булаков</w:t>
      </w:r>
      <w:r w:rsidR="00642B7D">
        <w:t xml:space="preserve"> "</w:t>
      </w:r>
      <w:r w:rsidRPr="00642B7D">
        <w:t>Понятие и сущность парламентаризма как института представительной демократии</w:t>
      </w:r>
      <w:r w:rsidR="00642B7D">
        <w:t xml:space="preserve">" </w:t>
      </w:r>
      <w:r w:rsidRPr="00642B7D">
        <w:t>Право и жизнь №55</w:t>
      </w:r>
      <w:r w:rsidR="00642B7D">
        <w:t xml:space="preserve"> (</w:t>
      </w:r>
      <w:r w:rsidRPr="00642B7D">
        <w:t>3</w:t>
      </w:r>
      <w:r w:rsidR="00642B7D" w:rsidRPr="00642B7D">
        <w:t xml:space="preserve">) </w:t>
      </w:r>
      <w:r w:rsidRPr="00642B7D">
        <w:t>2003</w:t>
      </w:r>
    </w:p>
    <w:p w:rsidR="00CF62CC" w:rsidRPr="00642B7D" w:rsidRDefault="005F0350" w:rsidP="00274D50">
      <w:pPr>
        <w:pStyle w:val="a0"/>
      </w:pPr>
      <w:r w:rsidRPr="00642B7D">
        <w:t>Общая теория права и государства</w:t>
      </w:r>
      <w:r w:rsidR="00642B7D" w:rsidRPr="00642B7D">
        <w:t xml:space="preserve">: </w:t>
      </w:r>
      <w:r w:rsidRPr="00642B7D">
        <w:t>Учебник / Под ред</w:t>
      </w:r>
      <w:r w:rsidR="00642B7D">
        <w:t>.</w:t>
      </w:r>
      <w:r w:rsidR="00367D5F">
        <w:t xml:space="preserve"> </w:t>
      </w:r>
      <w:r w:rsidR="00642B7D">
        <w:t xml:space="preserve">В. </w:t>
      </w:r>
      <w:r w:rsidRPr="00642B7D">
        <w:t>В</w:t>
      </w:r>
      <w:r w:rsidR="00642B7D" w:rsidRPr="00642B7D">
        <w:t xml:space="preserve">. </w:t>
      </w:r>
      <w:r w:rsidRPr="00642B7D">
        <w:t>Лазарева</w:t>
      </w:r>
      <w:r w:rsidR="00642B7D" w:rsidRPr="00642B7D">
        <w:t xml:space="preserve">. </w:t>
      </w:r>
      <w:r w:rsidR="00642B7D">
        <w:t>-</w:t>
      </w:r>
      <w:r w:rsidRPr="00642B7D">
        <w:t xml:space="preserve"> 3-е изд</w:t>
      </w:r>
      <w:r w:rsidR="00642B7D">
        <w:t>.,</w:t>
      </w:r>
      <w:r w:rsidRPr="00642B7D">
        <w:t xml:space="preserve"> перераб</w:t>
      </w:r>
      <w:r w:rsidR="00642B7D" w:rsidRPr="00642B7D">
        <w:t xml:space="preserve">. </w:t>
      </w:r>
      <w:r w:rsidR="00367D5F">
        <w:t>и</w:t>
      </w:r>
      <w:r w:rsidRPr="00642B7D">
        <w:t xml:space="preserve"> доп</w:t>
      </w:r>
      <w:r w:rsidR="00642B7D" w:rsidRPr="00642B7D">
        <w:t xml:space="preserve">. </w:t>
      </w:r>
      <w:r w:rsidR="00642B7D">
        <w:t>-</w:t>
      </w:r>
      <w:r w:rsidRPr="00642B7D">
        <w:t xml:space="preserve"> М</w:t>
      </w:r>
      <w:r w:rsidR="00642B7D">
        <w:t>.:</w:t>
      </w:r>
      <w:r w:rsidR="00642B7D" w:rsidRPr="00642B7D">
        <w:t xml:space="preserve"> </w:t>
      </w:r>
      <w:r w:rsidRPr="00642B7D">
        <w:t>Юристъ, 2002</w:t>
      </w:r>
      <w:r w:rsidR="00642B7D" w:rsidRPr="00642B7D">
        <w:t>.</w:t>
      </w:r>
      <w:bookmarkStart w:id="0" w:name="_GoBack"/>
      <w:bookmarkEnd w:id="0"/>
    </w:p>
    <w:sectPr w:rsidR="00CF62CC" w:rsidRPr="00642B7D" w:rsidSect="00642B7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3B" w:rsidRDefault="00C3723B">
      <w:r>
        <w:separator/>
      </w:r>
    </w:p>
  </w:endnote>
  <w:endnote w:type="continuationSeparator" w:id="0">
    <w:p w:rsidR="00C3723B" w:rsidRDefault="00C3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7D" w:rsidRDefault="00642B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7D" w:rsidRDefault="00642B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3B" w:rsidRDefault="00C3723B">
      <w:r>
        <w:separator/>
      </w:r>
    </w:p>
  </w:footnote>
  <w:footnote w:type="continuationSeparator" w:id="0">
    <w:p w:rsidR="00C3723B" w:rsidRDefault="00C3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7D" w:rsidRDefault="007B2B54" w:rsidP="00642B7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42B7D" w:rsidRDefault="00642B7D" w:rsidP="00566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7D" w:rsidRDefault="00642B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19088F"/>
    <w:multiLevelType w:val="hybridMultilevel"/>
    <w:tmpl w:val="9FDAE8E2"/>
    <w:lvl w:ilvl="0" w:tplc="34446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FC51EE"/>
    <w:multiLevelType w:val="hybridMultilevel"/>
    <w:tmpl w:val="A73068E2"/>
    <w:lvl w:ilvl="0" w:tplc="20A6D716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4301E64"/>
    <w:multiLevelType w:val="hybridMultilevel"/>
    <w:tmpl w:val="7A9C33F6"/>
    <w:lvl w:ilvl="0" w:tplc="EBDCE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17"/>
    <w:rsid w:val="00084DD1"/>
    <w:rsid w:val="000A06EC"/>
    <w:rsid w:val="00120673"/>
    <w:rsid w:val="00142CA3"/>
    <w:rsid w:val="00264F5A"/>
    <w:rsid w:val="00274D50"/>
    <w:rsid w:val="002B09F6"/>
    <w:rsid w:val="00315339"/>
    <w:rsid w:val="00367D5F"/>
    <w:rsid w:val="004539E8"/>
    <w:rsid w:val="004A243E"/>
    <w:rsid w:val="00527DC9"/>
    <w:rsid w:val="00566C17"/>
    <w:rsid w:val="005B3EFB"/>
    <w:rsid w:val="005C4D67"/>
    <w:rsid w:val="005F0350"/>
    <w:rsid w:val="00642B7D"/>
    <w:rsid w:val="0064300C"/>
    <w:rsid w:val="006460BF"/>
    <w:rsid w:val="00681904"/>
    <w:rsid w:val="00721F42"/>
    <w:rsid w:val="00761DAE"/>
    <w:rsid w:val="007B2B54"/>
    <w:rsid w:val="008B45FA"/>
    <w:rsid w:val="008C23F8"/>
    <w:rsid w:val="008E4210"/>
    <w:rsid w:val="008F392D"/>
    <w:rsid w:val="00B43CA1"/>
    <w:rsid w:val="00BB3C3C"/>
    <w:rsid w:val="00C14DC8"/>
    <w:rsid w:val="00C3723B"/>
    <w:rsid w:val="00C66FBB"/>
    <w:rsid w:val="00CE04D2"/>
    <w:rsid w:val="00CF0639"/>
    <w:rsid w:val="00CF62CC"/>
    <w:rsid w:val="00D11CBE"/>
    <w:rsid w:val="00D74218"/>
    <w:rsid w:val="00DA59C1"/>
    <w:rsid w:val="00EF71A7"/>
    <w:rsid w:val="00F76C2A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13C3F7-0F31-4BF6-939B-F7CD3AC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2B7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2B7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2B7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42B7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2B7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2B7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2B7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2B7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2B7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42B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42B7D"/>
    <w:rPr>
      <w:vertAlign w:val="superscript"/>
    </w:rPr>
  </w:style>
  <w:style w:type="character" w:styleId="aa">
    <w:name w:val="page number"/>
    <w:uiPriority w:val="99"/>
    <w:rsid w:val="00642B7D"/>
  </w:style>
  <w:style w:type="paragraph" w:styleId="ab">
    <w:name w:val="footer"/>
    <w:basedOn w:val="a2"/>
    <w:link w:val="ac"/>
    <w:uiPriority w:val="99"/>
    <w:semiHidden/>
    <w:rsid w:val="00642B7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642B7D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642B7D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642B7D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642B7D"/>
    <w:rPr>
      <w:sz w:val="28"/>
      <w:szCs w:val="28"/>
      <w:vertAlign w:val="superscript"/>
    </w:rPr>
  </w:style>
  <w:style w:type="paragraph" w:styleId="af0">
    <w:name w:val="Normal (Web)"/>
    <w:basedOn w:val="a2"/>
    <w:uiPriority w:val="99"/>
    <w:rsid w:val="00642B7D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642B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642B7D"/>
    <w:pPr>
      <w:ind w:firstLine="0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642B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42B7D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642B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42B7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642B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42B7D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42B7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42B7D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642B7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42B7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42B7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2B7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2B7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2B7D"/>
    <w:pPr>
      <w:ind w:left="958"/>
    </w:pPr>
  </w:style>
  <w:style w:type="paragraph" w:styleId="23">
    <w:name w:val="Body Text Indent 2"/>
    <w:basedOn w:val="a2"/>
    <w:link w:val="24"/>
    <w:uiPriority w:val="99"/>
    <w:rsid w:val="00642B7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42B7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42B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42B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2B7D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2B7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42B7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42B7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42B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2B7D"/>
    <w:rPr>
      <w:i/>
      <w:iCs/>
    </w:rPr>
  </w:style>
  <w:style w:type="paragraph" w:customStyle="1" w:styleId="afb">
    <w:name w:val="ТАБЛИЦА"/>
    <w:next w:val="a2"/>
    <w:autoRedefine/>
    <w:uiPriority w:val="99"/>
    <w:rsid w:val="00642B7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42B7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42B7D"/>
  </w:style>
  <w:style w:type="table" w:customStyle="1" w:styleId="14">
    <w:name w:val="Стиль таблицы1"/>
    <w:uiPriority w:val="99"/>
    <w:rsid w:val="00642B7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42B7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42B7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42B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Права, свободы и обязанности личности традици¬онно являются важнейшим институтом права</vt:lpstr>
    </vt:vector>
  </TitlesOfParts>
  <Company>Семья</Company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Права, свободы и обязанности личности традици¬онно являются важнейшим институтом права</dc:title>
  <dc:subject/>
  <dc:creator>Чакински</dc:creator>
  <cp:keywords/>
  <dc:description/>
  <cp:lastModifiedBy>admin</cp:lastModifiedBy>
  <cp:revision>2</cp:revision>
  <dcterms:created xsi:type="dcterms:W3CDTF">2014-03-06T20:34:00Z</dcterms:created>
  <dcterms:modified xsi:type="dcterms:W3CDTF">2014-03-06T20:34:00Z</dcterms:modified>
</cp:coreProperties>
</file>