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63" w:rsidRPr="00516212" w:rsidRDefault="00516212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631163" w:rsidRPr="00516212">
        <w:rPr>
          <w:sz w:val="28"/>
          <w:szCs w:val="28"/>
        </w:rPr>
        <w:t>сторический факультет</w:t>
      </w: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631163" w:rsidRPr="00496518" w:rsidRDefault="00631163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  <w:r w:rsidRPr="00516212">
        <w:rPr>
          <w:sz w:val="28"/>
          <w:szCs w:val="32"/>
        </w:rPr>
        <w:t>Реферат</w:t>
      </w: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48"/>
        </w:rPr>
      </w:pP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48"/>
        </w:rPr>
      </w:pPr>
      <w:r w:rsidRPr="00516212">
        <w:rPr>
          <w:sz w:val="28"/>
          <w:szCs w:val="48"/>
        </w:rPr>
        <w:t>Правила проведения современной деловой беседы</w:t>
      </w: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48"/>
        </w:rPr>
      </w:pP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48"/>
        </w:rPr>
      </w:pPr>
    </w:p>
    <w:p w:rsidR="00631163" w:rsidRPr="00516212" w:rsidRDefault="00516212" w:rsidP="00516212">
      <w:pPr>
        <w:pStyle w:val="a8"/>
        <w:widowControl w:val="0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студентка</w:t>
      </w: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0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Проверила: Черникова</w:t>
      </w: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0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Екатерина </w:t>
      </w:r>
      <w:r w:rsidR="001A2AFE" w:rsidRPr="00516212">
        <w:rPr>
          <w:sz w:val="28"/>
          <w:szCs w:val="28"/>
        </w:rPr>
        <w:t>Михайловна</w:t>
      </w: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0"/>
        <w:jc w:val="both"/>
        <w:rPr>
          <w:sz w:val="28"/>
          <w:szCs w:val="28"/>
        </w:rPr>
      </w:pP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0"/>
        <w:jc w:val="both"/>
        <w:rPr>
          <w:sz w:val="28"/>
          <w:szCs w:val="28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16212" w:rsidRDefault="00516212" w:rsidP="00516212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31163" w:rsidRPr="00516212" w:rsidRDefault="00631163" w:rsidP="00516212">
      <w:pPr>
        <w:pStyle w:val="a8"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  <w:r w:rsidRPr="00516212">
        <w:rPr>
          <w:sz w:val="28"/>
          <w:szCs w:val="28"/>
        </w:rPr>
        <w:t>Белгород 2007</w:t>
      </w:r>
      <w:r w:rsidR="00516212">
        <w:rPr>
          <w:sz w:val="28"/>
          <w:szCs w:val="28"/>
        </w:rPr>
        <w:t>г.</w:t>
      </w:r>
    </w:p>
    <w:p w:rsidR="004973B7" w:rsidRDefault="00516212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33C15" w:rsidRPr="00516212">
        <w:rPr>
          <w:sz w:val="28"/>
          <w:szCs w:val="32"/>
        </w:rPr>
        <w:t>Введение</w:t>
      </w:r>
    </w:p>
    <w:p w:rsidR="00516212" w:rsidRPr="00516212" w:rsidRDefault="00516212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33C15" w:rsidRPr="00516212" w:rsidRDefault="00933C1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Умение вести разговор – это талант.</w:t>
      </w:r>
    </w:p>
    <w:p w:rsidR="00933C15" w:rsidRPr="00516212" w:rsidRDefault="00933C1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Стендаль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Из взаимной</w:t>
      </w:r>
      <w:r w:rsidR="00496518">
        <w:rPr>
          <w:sz w:val="28"/>
          <w:szCs w:val="28"/>
        </w:rPr>
        <w:t xml:space="preserve"> беседы, </w:t>
      </w:r>
      <w:r w:rsidRPr="00516212">
        <w:rPr>
          <w:sz w:val="28"/>
          <w:szCs w:val="28"/>
        </w:rPr>
        <w:t>говоря словам</w:t>
      </w:r>
      <w:r w:rsidR="00516212">
        <w:rPr>
          <w:sz w:val="28"/>
          <w:szCs w:val="28"/>
        </w:rPr>
        <w:t xml:space="preserve">и древнего философа Гераклита, </w:t>
      </w:r>
      <w:r w:rsidRPr="00516212">
        <w:rPr>
          <w:sz w:val="28"/>
          <w:szCs w:val="28"/>
        </w:rPr>
        <w:t xml:space="preserve">люди извлекают </w:t>
      </w:r>
      <w:r w:rsidR="00516212">
        <w:rPr>
          <w:sz w:val="28"/>
          <w:szCs w:val="28"/>
        </w:rPr>
        <w:t>пользу, получают большие знания</w:t>
      </w:r>
      <w:r w:rsidRPr="00516212">
        <w:rPr>
          <w:sz w:val="28"/>
          <w:szCs w:val="28"/>
        </w:rPr>
        <w:t>. Деловая беседа – одна из форм получения деловой информации, активизации интеллектуальных возможностей ее участников.</w:t>
      </w:r>
    </w:p>
    <w:p w:rsidR="004973B7" w:rsidRPr="00516212" w:rsidRDefault="00516212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Деловая беседа</w:t>
      </w:r>
      <w:r w:rsidR="004973B7" w:rsidRPr="00516212">
        <w:rPr>
          <w:sz w:val="28"/>
          <w:szCs w:val="28"/>
        </w:rPr>
        <w:t xml:space="preserve"> – это осмысленное стремление одного человека или группы людей посредством слова вызвать желание у одного человека или группы людей к действию, которое изменит хотя бы одну из сторон какой-либо ситуации или установит новые отношения между участниками беседы. В современной трактовке деловые беседы означают устный контакт между партнерами, которые имеют необходимые полномочия со стороны своих организаций для их проведения и разрешения конкретных проблем. Деловая беседа представляет собой акт прямой взаимной коммуникации в официально-деловой сфере, осуществляемый посредством слов и невербальных средств. 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Значение деловой беседы обусловливается ее функциями. Она являетс</w:t>
      </w:r>
      <w:r w:rsidR="00516212">
        <w:rPr>
          <w:sz w:val="28"/>
          <w:szCs w:val="28"/>
        </w:rPr>
        <w:t xml:space="preserve">я </w:t>
      </w:r>
      <w:r w:rsidRPr="00516212">
        <w:rPr>
          <w:sz w:val="28"/>
          <w:szCs w:val="28"/>
        </w:rPr>
        <w:t>генератором, “движущей силой” многих сторон деятельности предприятий или учреждений.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Правомерно утверждать, что почти все дела, все правовые акции человеческого общества, любой коллективный человеческий труд, начинаются, осуществляются и завершаются при помощи различных по форме, содержанию и функциям деловых бесед.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Деловая беседа – это устный контакт между партнерами, коллегами, связанными отношениями дела. В современной более узкой трактовке под деловой беседой понимают речевое общение между собеседниками, которые имеют необходимые полномочия от своих организаций и фирм для установления деловых отношений, разрешения деловых проблем или выработки конструктивного подхода к их решению.</w:t>
      </w:r>
    </w:p>
    <w:p w:rsidR="00933C15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Деловая беседа отличается от других типов беседы тем, что она происходит в деловой ситуации и направлена на решение конкретной проблемы; в результате такой беседы меняется существующая деловая ситуация и создается новая.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31C97" w:rsidRPr="00516212" w:rsidRDefault="00516212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B83244" w:rsidRPr="00516212">
        <w:rPr>
          <w:sz w:val="28"/>
          <w:szCs w:val="32"/>
        </w:rPr>
        <w:t>Подготовительные мероприятия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31C97" w:rsidRPr="00516212" w:rsidRDefault="00A31C9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Не существует единых безошибочных правил подготовки к деловой беседе. Однако будет полезно указать на следующий вариант схемы такой подготовки: планирование; сбор материала и его обработка; анализ собранного материала и его редактирование.</w:t>
      </w:r>
    </w:p>
    <w:p w:rsidR="00A31C97" w:rsidRPr="00516212" w:rsidRDefault="00A31C9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Место беседы выбирается с учетом его влияния на ожидаемый результат. В любом случае обстановка должна быть спокойной, уединенной, исключать неожиданное появление посторонних, шум, звонки. Главное, чтобы собеседник чувствовал себя свободно и раскованно и мог полностью переключиться на деловой разговор. Затем следует выбрать наиболее удачный момент и только потом договариваться о встрече. </w:t>
      </w:r>
    </w:p>
    <w:p w:rsidR="00927DA1" w:rsidRPr="00516212" w:rsidRDefault="00927DA1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Когда беседа уже назначена, составляется план ее проведения. Сначала следует определить цели, а затем разработать стратегию их достижения и тактику беседы. Подготовка и планирование беседы позволяет предвидеть возможные неожиданные моменты, что снижает эффективность замечаний собеседника. Кроме </w:t>
      </w:r>
      <w:r w:rsidR="001958D3" w:rsidRPr="00516212">
        <w:rPr>
          <w:sz w:val="28"/>
          <w:szCs w:val="28"/>
        </w:rPr>
        <w:t>того,</w:t>
      </w:r>
      <w:r w:rsidRPr="00516212">
        <w:rPr>
          <w:sz w:val="28"/>
          <w:szCs w:val="28"/>
        </w:rPr>
        <w:t xml:space="preserve"> приобретается навык быстрой и гибкой реакции при возникновении непредвиденных об</w:t>
      </w:r>
      <w:r w:rsidR="001958D3" w:rsidRPr="00516212">
        <w:rPr>
          <w:sz w:val="28"/>
          <w:szCs w:val="28"/>
        </w:rPr>
        <w:t>с</w:t>
      </w:r>
      <w:r w:rsidR="00E5575A" w:rsidRPr="00516212">
        <w:rPr>
          <w:sz w:val="28"/>
          <w:szCs w:val="28"/>
        </w:rPr>
        <w:t>тоятельств</w:t>
      </w:r>
      <w:r w:rsidR="001958D3" w:rsidRPr="00516212">
        <w:rPr>
          <w:sz w:val="28"/>
          <w:szCs w:val="28"/>
        </w:rPr>
        <w:t>.</w:t>
      </w:r>
    </w:p>
    <w:p w:rsidR="001958D3" w:rsidRPr="00516212" w:rsidRDefault="001958D3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Планирование деловой беседы позволяет определить ее конкретные задачи уже в начале подготовки к ней, найти и устранить «узкие» места в беседе, согласовать время ее проведения.</w:t>
      </w:r>
    </w:p>
    <w:p w:rsidR="001958D3" w:rsidRPr="00516212" w:rsidRDefault="001958D3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Сбор материала для беседы – очень трудоемкий процесс, но это один из важнейших этапов подготовки. Это поиск возможных источников информации (из личных контактов,</w:t>
      </w:r>
      <w:r w:rsidR="00ED3B68" w:rsidRPr="00516212">
        <w:rPr>
          <w:sz w:val="28"/>
          <w:szCs w:val="28"/>
        </w:rPr>
        <w:t xml:space="preserve"> докладов, научных источников, публикаций и т</w:t>
      </w:r>
      <w:r w:rsidR="00BD5634" w:rsidRPr="00516212">
        <w:rPr>
          <w:sz w:val="28"/>
          <w:szCs w:val="28"/>
        </w:rPr>
        <w:t>ак далее</w:t>
      </w:r>
      <w:r w:rsidR="00ED3B68" w:rsidRPr="00516212">
        <w:rPr>
          <w:sz w:val="28"/>
          <w:szCs w:val="28"/>
        </w:rPr>
        <w:t>). Целесообразно сразу же дополнять собранные материалы собственными примечаниями, подобные записи помогут на последних этапах подготовки к беседе.</w:t>
      </w:r>
    </w:p>
    <w:p w:rsidR="00ED3B68" w:rsidRPr="00516212" w:rsidRDefault="00ED3B68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Затем собранные факты систематизируются, это позволяет выделить наиболее важные из них. Систематизация облегчает поиск фактов и помогает установить ранее не замеченные зависимости. Ее следует проводить в течение всего процесса обработки материала.</w:t>
      </w:r>
    </w:p>
    <w:p w:rsidR="00ED3B68" w:rsidRPr="00516212" w:rsidRDefault="00ED3B68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Анализ собранного материала помогает сделать выводы, подобрать необходимую аргументацию</w:t>
      </w:r>
      <w:r w:rsidR="000E330C" w:rsidRPr="00516212">
        <w:rPr>
          <w:sz w:val="28"/>
          <w:szCs w:val="28"/>
        </w:rPr>
        <w:t>, то есть сделать первую попытку скомбинировать и увязать весь собранный материал в единое логическое целое. Полученный материал как бы раскладывается по «ячейкам» плана, а сами «ячейки» увязываются между собой в более крупные части.</w:t>
      </w:r>
    </w:p>
    <w:p w:rsidR="000E330C" w:rsidRPr="00516212" w:rsidRDefault="000E330C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Желательно также без сокращений записать особо удавшиеся формулировки. Затем следует выделить наиболее важные моменты путем подчеркивания или особыми значками.</w:t>
      </w:r>
    </w:p>
    <w:p w:rsidR="000E330C" w:rsidRPr="00516212" w:rsidRDefault="000E330C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Полезно перед беседой попытаться составить портрет партнера, определить его сильные и слабые стороны, то есть установить его психологический тип, политические убеждения, общественные позиции, социальное положение и т</w:t>
      </w:r>
      <w:r w:rsidR="00BD5634" w:rsidRPr="00516212">
        <w:rPr>
          <w:sz w:val="28"/>
          <w:szCs w:val="28"/>
        </w:rPr>
        <w:t xml:space="preserve">ак </w:t>
      </w:r>
      <w:r w:rsidRPr="00516212">
        <w:rPr>
          <w:sz w:val="28"/>
          <w:szCs w:val="28"/>
        </w:rPr>
        <w:t>д</w:t>
      </w:r>
      <w:r w:rsidR="00BD5634" w:rsidRPr="00516212">
        <w:rPr>
          <w:sz w:val="28"/>
          <w:szCs w:val="28"/>
        </w:rPr>
        <w:t>алее</w:t>
      </w:r>
      <w:r w:rsidRPr="00516212">
        <w:rPr>
          <w:sz w:val="28"/>
          <w:szCs w:val="28"/>
        </w:rPr>
        <w:t>. Все это поможет выработать приемлемую тактику, которой следует придерживаться в процессе беседы. Знание будущего партнера помогает не только получить представление о его личных качествах, но и понять его видение предмета, о котором пойдет речь</w:t>
      </w:r>
      <w:r w:rsidR="00E5575A" w:rsidRPr="00516212">
        <w:rPr>
          <w:sz w:val="28"/>
          <w:szCs w:val="28"/>
        </w:rPr>
        <w:t>, интересы, с ним связанные.</w:t>
      </w:r>
    </w:p>
    <w:p w:rsidR="00E5575A" w:rsidRPr="00516212" w:rsidRDefault="00E5575A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Завершается подготовка к беседе редактированием текста, его окончательной шлифовкой и доработкой.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575A" w:rsidRPr="00516212" w:rsidRDefault="00516212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Начало беседы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575A" w:rsidRPr="00516212" w:rsidRDefault="00E5575A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Начало беседы – очень важный этап и не сле</w:t>
      </w:r>
      <w:r w:rsidR="00516212">
        <w:rPr>
          <w:sz w:val="28"/>
          <w:szCs w:val="28"/>
        </w:rPr>
        <w:t>дует им пренебрегать.</w:t>
      </w:r>
    </w:p>
    <w:p w:rsidR="00E5575A" w:rsidRPr="00516212" w:rsidRDefault="00E5575A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Задачи этого этапа беседы:</w:t>
      </w:r>
    </w:p>
    <w:p w:rsidR="00E5575A" w:rsidRPr="00516212" w:rsidRDefault="00E5575A" w:rsidP="00516212">
      <w:pPr>
        <w:widowControl w:val="0"/>
        <w:numPr>
          <w:ilvl w:val="0"/>
          <w:numId w:val="7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установление контакта с собеседником;</w:t>
      </w:r>
    </w:p>
    <w:p w:rsidR="00E5575A" w:rsidRPr="00516212" w:rsidRDefault="00E5575A" w:rsidP="00516212">
      <w:pPr>
        <w:widowControl w:val="0"/>
        <w:numPr>
          <w:ilvl w:val="0"/>
          <w:numId w:val="7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создание рабочей атмосферы;</w:t>
      </w:r>
    </w:p>
    <w:p w:rsidR="00E5575A" w:rsidRPr="00516212" w:rsidRDefault="00E5575A" w:rsidP="00516212">
      <w:pPr>
        <w:widowControl w:val="0"/>
        <w:numPr>
          <w:ilvl w:val="0"/>
          <w:numId w:val="7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привлечение внимания к предстоящему разговору.</w:t>
      </w:r>
    </w:p>
    <w:p w:rsidR="00E5575A" w:rsidRPr="00516212" w:rsidRDefault="00E5575A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Любая деловая беседа начинается со вступительной части, на которую отводиться 10-15% времени. Она необходима для создания атмосферы взаимопонимания между собеседниками и снятия напряженности.</w:t>
      </w:r>
      <w:r w:rsidR="00BD5634" w:rsidRPr="00516212">
        <w:rPr>
          <w:sz w:val="28"/>
          <w:szCs w:val="28"/>
        </w:rPr>
        <w:t xml:space="preserve"> Если встреча происходит между людьми разных рангов, инициативу должен взять на себя старший.</w:t>
      </w:r>
    </w:p>
    <w:p w:rsidR="00BD5634" w:rsidRPr="00516212" w:rsidRDefault="00BD5634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Собеседники обычно бывают более внимательны в начале разговора. Именно от первых фраз будет зависеть отношение собеседника к вам и к самой беседе (то есть создание рабочей атмосферы). По первым фразам складывается впечатление о человеке, а как известно, эффект «первого впечатления» всегда запоминается очень надолго.</w:t>
      </w:r>
    </w:p>
    <w:p w:rsidR="00BD5634" w:rsidRPr="00516212" w:rsidRDefault="00BD5634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Неплохо, если вы улыбаетесь, это порождает атмосферу доброжелательности и способствует успеху любых переговоров. Это должна быть искренняя улыбка</w:t>
      </w:r>
      <w:r w:rsidR="007750E5" w:rsidRPr="00516212">
        <w:rPr>
          <w:sz w:val="28"/>
          <w:szCs w:val="28"/>
        </w:rPr>
        <w:t>, тогда вам будет легче установить контакт с деловым партнером и уладить все недоразумения, возникающие во время деловой беседы. Весьма полезно в начале беседы точно и с правильным ударением назвать полное имя собеседника, запомнить его и как можно чаще обращаться к собеседнику по имени.</w:t>
      </w:r>
    </w:p>
    <w:p w:rsidR="007750E5" w:rsidRPr="00516212" w:rsidRDefault="007750E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Правильное начало беседы предполагает указание цели беседы, название темы и объявление последовательности рассматриваемых вопросов. Существует множество приемов начала беседы, все это разнообразие можно свести к трем приемам.</w:t>
      </w:r>
    </w:p>
    <w:p w:rsidR="007750E5" w:rsidRPr="00516212" w:rsidRDefault="007750E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Прием «СНЯТИЯ НАПРЯЖЕННОСТИ» способствует установлению личных контактов. Достаточно сказать несколько комплиментов, и отчужденность начнет быстро исчезать. Шутка, которая вызывает улыбки или смех присутствующих, также помогает разрядить первоначальную напряженность.</w:t>
      </w:r>
    </w:p>
    <w:p w:rsidR="007750E5" w:rsidRPr="00516212" w:rsidRDefault="007750E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Прием «ЗАЦЕПКИ» позволяет кратко изложить ситуацию или проблему, увязав ее с содержанием беседы, и использовать эту «зацепку» как исходную точку для начала беседы. В этих целях также можно с успехом использовать какое-либо небольшое событие, сравнение, личные впечатления, анекдотичный случай или необычный вопрос.</w:t>
      </w:r>
    </w:p>
    <w:p w:rsidR="00625332" w:rsidRPr="00496518" w:rsidRDefault="007750E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Прием «ПРЯМОГО ПОДХОДА»</w:t>
      </w:r>
      <w:r w:rsidR="009A3FF1" w:rsidRPr="00516212">
        <w:rPr>
          <w:sz w:val="28"/>
          <w:szCs w:val="28"/>
        </w:rPr>
        <w:t xml:space="preserve"> означает непосредственный переход к делу, без какого-либо вступления. Схематично это выглядит следующим образом: вы вкратце сообщаете причины, по которым была назначена беседа, быстро переходите от общих вопросов к частным и приступаете к теме беседы. Этот метод подходит в основном для кратковременных и не слишком важных деловых контактов, например, в общении начальника с подчиненным. 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A3FF1" w:rsidRPr="00516212" w:rsidRDefault="00E800B8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Информирование присутствующих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A3FF1" w:rsidRPr="00516212" w:rsidRDefault="009A3FF1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Следующий этап деловой беседы – информирование присутствующих, то есть передача сведений, с которыми вы хотите их познакомить. Такая передача должна быть точной, ясной, профессионально наглядной и по возможности наглядной. При этом всегда следует сообщать источники информации и указывать на их надежность.</w:t>
      </w:r>
    </w:p>
    <w:p w:rsidR="00B83244" w:rsidRPr="00516212" w:rsidRDefault="00B83244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Особое внимание следует уделять краткости изложения. Необходимо помнить о временных рамках беседы и о ее направленности. То есть держать в голове ее основные задачи и не отклоняться от темы, даже если собеседники забрасывают докладчика вопросами.</w:t>
      </w:r>
    </w:p>
    <w:p w:rsidR="009A3FF1" w:rsidRPr="00516212" w:rsidRDefault="00B83244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Во время беседы нужно постоянно обращаться к собеседнику с вопросами, учитывая, что личное влияние в деловых отношениях име</w:t>
      </w:r>
      <w:r w:rsidR="00C378EF" w:rsidRPr="00516212">
        <w:rPr>
          <w:sz w:val="28"/>
          <w:szCs w:val="28"/>
        </w:rPr>
        <w:t>ет</w:t>
      </w:r>
      <w:r w:rsidRPr="00516212">
        <w:rPr>
          <w:sz w:val="28"/>
          <w:szCs w:val="28"/>
        </w:rPr>
        <w:t xml:space="preserve"> очень большое значение.</w:t>
      </w:r>
    </w:p>
    <w:p w:rsidR="00C378EF" w:rsidRPr="00516212" w:rsidRDefault="00C378EF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Большинство людей по разным причинам неохотно отвечают на прямые вопросы (недостаточное знание предмета, боязнь передачи неправильных сведений, трудности в изложении). Сначала надо заинтересовать собеседника, объяснить</w:t>
      </w:r>
      <w:r w:rsidR="002448BC" w:rsidRPr="00516212">
        <w:rPr>
          <w:sz w:val="28"/>
          <w:szCs w:val="28"/>
        </w:rPr>
        <w:t>,</w:t>
      </w:r>
      <w:r w:rsidRPr="00516212">
        <w:rPr>
          <w:sz w:val="28"/>
          <w:szCs w:val="28"/>
        </w:rPr>
        <w:t xml:space="preserve"> почему вас интересует</w:t>
      </w:r>
      <w:r w:rsidR="002448BC" w:rsidRPr="00516212">
        <w:rPr>
          <w:sz w:val="28"/>
          <w:szCs w:val="28"/>
        </w:rPr>
        <w:t xml:space="preserve"> данный факт, и как вы собираетесь использовать полученную информацию.</w:t>
      </w:r>
    </w:p>
    <w:p w:rsidR="002448BC" w:rsidRPr="00516212" w:rsidRDefault="002448BC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В процессе информирования не стоит прерывать собеседника без крайней необходимости, но и не нужно бояться пауз в разговоре – возможно, он просто собирается с мыслями, чтобы сказать что-то важное. Но если пауза затягивается, необходимо приободрить собеседника косвенным вопросом, на который односложно ответить нельзя и приходиться пускаться в пространные рассуждения. И здесь нужно уметь выбирать подходящие моменты для замечаний и делать их обоснованно, в тактичной форме, помня о необходимости самокритики.</w:t>
      </w:r>
    </w:p>
    <w:p w:rsidR="002448BC" w:rsidRPr="00516212" w:rsidRDefault="002448BC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Слушая собеседника нужно уметь воспринимать сказанное «между словами»</w:t>
      </w:r>
      <w:r w:rsidR="00172EE3" w:rsidRPr="00516212">
        <w:rPr>
          <w:sz w:val="28"/>
          <w:szCs w:val="28"/>
        </w:rPr>
        <w:t>. Это имеет первостепенное значение в беседах официальных руководителей высокого ранга, которые часто не могут себе позволить открыто говорить все, что думают и хотят.</w:t>
      </w:r>
    </w:p>
    <w:p w:rsidR="00172EE3" w:rsidRPr="00516212" w:rsidRDefault="00172EE3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Информируя присутствующих, нужно придерживаться основного направления беседы, последовательно проводить свою мысль, свое мнение, не навязчиво, но упорно его отстаивать. Все поставленные вопросы при этом рассматриваются в той последовательности, в которой это было запланировано, и переходить к следующему нужно только после обсуждения предыдущего.</w:t>
      </w:r>
    </w:p>
    <w:p w:rsidR="00172EE3" w:rsidRPr="00516212" w:rsidRDefault="00172EE3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Информируя, отдельные собеседники часто стремятся скрыть свои мысли, отделаться общими фразами, уйти от принятия конкретных решений. Для этого они обычно пользуются следующими приемами:</w:t>
      </w:r>
    </w:p>
    <w:p w:rsidR="00172EE3" w:rsidRPr="00516212" w:rsidRDefault="00172EE3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используют выражения, не имеющие предметного содержания, типа: «есть решение…» (чье решение?)</w:t>
      </w:r>
      <w:r w:rsidR="00E20E77" w:rsidRPr="00516212">
        <w:rPr>
          <w:sz w:val="28"/>
          <w:szCs w:val="28"/>
        </w:rPr>
        <w:t>;</w:t>
      </w:r>
    </w:p>
    <w:p w:rsidR="00172EE3" w:rsidRPr="00516212" w:rsidRDefault="00172EE3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употребляют глаголы, не дающие указания на точный образ действий, например: «надо улучшить», «требуется активизировать» и т.д.</w:t>
      </w:r>
      <w:r w:rsidR="00E20E77" w:rsidRPr="00516212">
        <w:rPr>
          <w:sz w:val="28"/>
          <w:szCs w:val="28"/>
        </w:rPr>
        <w:t>;</w:t>
      </w:r>
    </w:p>
    <w:p w:rsidR="00172EE3" w:rsidRPr="00516212" w:rsidRDefault="00172EE3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- делают намеки, когда нет конкретного указания на того, </w:t>
      </w:r>
      <w:r w:rsidR="00E20E77" w:rsidRPr="00516212">
        <w:rPr>
          <w:sz w:val="28"/>
          <w:szCs w:val="28"/>
        </w:rPr>
        <w:t>о ком идет речь, например: «есть мнение…» (чье мнение?);</w:t>
      </w: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передают информацию очень неопределенно и субъективно, когда говорят «это хорошо…» или «это плохо…» (а для других это как?);</w:t>
      </w: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обобщают информацию, меняя ее смысловое содержание.</w:t>
      </w: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Использование этих приемов существенно снижает эффективность деловой беседы и усложняет достижение поставленной цели. Можно перечислить еще ряд факторов, которые надо уметь выявлять в сообщаемой информации и стремиться «нейтрализовать» их негативное влияние. Среди них:</w:t>
      </w: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усреднение или избирательность в подходе к воспринимаемой информации;</w:t>
      </w: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нежелание воспринимать негативные факты;</w:t>
      </w: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упрощение, выражающееся в формировании представления на основе фрагментарной информации или первого впечатления;</w:t>
      </w: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негативные эмоции, вызванные посторонними раздражителями;</w:t>
      </w: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перенос негативного отношения к каким-либо отдельным чертам собеседника или деталей проблемы на общую оценку;</w:t>
      </w: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ведение беседы с подтекстом.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20E77" w:rsidRPr="00516212" w:rsidRDefault="00E20E7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516212">
        <w:rPr>
          <w:sz w:val="28"/>
          <w:szCs w:val="32"/>
        </w:rPr>
        <w:t>Арг</w:t>
      </w:r>
      <w:r w:rsidR="00516212">
        <w:rPr>
          <w:sz w:val="28"/>
          <w:szCs w:val="32"/>
        </w:rPr>
        <w:t>ументация выдвигаемых положений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20E77" w:rsidRPr="00516212" w:rsidRDefault="002E636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После </w:t>
      </w:r>
      <w:r w:rsidR="007C2500" w:rsidRPr="00516212">
        <w:rPr>
          <w:sz w:val="28"/>
          <w:szCs w:val="28"/>
        </w:rPr>
        <w:t>информирования</w:t>
      </w:r>
      <w:r w:rsidRPr="00516212">
        <w:rPr>
          <w:sz w:val="28"/>
          <w:szCs w:val="28"/>
        </w:rPr>
        <w:t xml:space="preserve"> присутствующих и ответов на вопросы наступает основной этап деловой беседы – обоснование выдвигаемых положений. На этом этапе формируется предварительное мнение,</w:t>
      </w:r>
      <w:r w:rsidR="007C2500" w:rsidRPr="00516212">
        <w:rPr>
          <w:sz w:val="28"/>
          <w:szCs w:val="28"/>
        </w:rPr>
        <w:t xml:space="preserve"> собеседник занимает определенную позицию. С помощью аргументов можно полностью или частично изменить позицию и мнение собеседника, смягчить противоречия, критически рассмотреть положения и изложенные факты.</w:t>
      </w:r>
    </w:p>
    <w:p w:rsidR="007C2500" w:rsidRPr="00516212" w:rsidRDefault="007C2500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В аргументации выделяют две основные конструкции: доказательная аргументация (когда необходимо что-то доказать) и контраргументация (с ее помощью опровергаются утверждения партнеров).</w:t>
      </w:r>
    </w:p>
    <w:p w:rsidR="007C2500" w:rsidRPr="00516212" w:rsidRDefault="007C2500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Для построения обеих конструкций используются логические методы аргументирования:</w:t>
      </w:r>
    </w:p>
    <w:p w:rsidR="007C2500" w:rsidRPr="00516212" w:rsidRDefault="007C2500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Фундаментальный метод </w:t>
      </w:r>
      <w:r w:rsidR="00D90AEC" w:rsidRPr="00516212">
        <w:rPr>
          <w:sz w:val="28"/>
          <w:szCs w:val="28"/>
        </w:rPr>
        <w:t xml:space="preserve">основан на </w:t>
      </w:r>
      <w:r w:rsidRPr="00516212">
        <w:rPr>
          <w:sz w:val="28"/>
          <w:szCs w:val="28"/>
        </w:rPr>
        <w:t>прямо</w:t>
      </w:r>
      <w:r w:rsidR="00D90AEC" w:rsidRPr="00516212">
        <w:rPr>
          <w:sz w:val="28"/>
          <w:szCs w:val="28"/>
        </w:rPr>
        <w:t>м</w:t>
      </w:r>
      <w:r w:rsidRPr="00516212">
        <w:rPr>
          <w:sz w:val="28"/>
          <w:szCs w:val="28"/>
        </w:rPr>
        <w:t xml:space="preserve"> обращение к собеседнику, которого вы знакомите с фактами, которые являются основой доказательства какого-либо утверждения. Важную роль играют цифровые примеры. Цифры выглядят более убедительно, это самое надежное доказательство. </w:t>
      </w:r>
    </w:p>
    <w:p w:rsidR="007C2500" w:rsidRPr="00516212" w:rsidRDefault="00D90AEC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Метод противоречия основан на выявлении противоречий в аргументах оппонента.</w:t>
      </w:r>
    </w:p>
    <w:p w:rsidR="00D90AEC" w:rsidRPr="00516212" w:rsidRDefault="00D90AEC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Метод извлечения выводов основан на точной аргументации, которая постепенно посредством частичных выводов приводит к желаемому выводу. </w:t>
      </w:r>
    </w:p>
    <w:p w:rsidR="00D90AEC" w:rsidRPr="00516212" w:rsidRDefault="00D90AEC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Метод сравнения имеет исключительное значение, особенно если сравнения подобраны удачно.</w:t>
      </w:r>
    </w:p>
    <w:p w:rsidR="00D90AEC" w:rsidRPr="00516212" w:rsidRDefault="00D90AEC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Метод «Да – но» основан на рассмотрении плюсов и минусов предмета обсуждения. Сначала нужно согласиться с партнером, а потом начать характеризовать этот предмет с прямо противоположной стороны и взвесить чего больше плюсов или минусов. </w:t>
      </w:r>
    </w:p>
    <w:p w:rsidR="00D90AEC" w:rsidRPr="00516212" w:rsidRDefault="00D90AEC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Метод кусков основан на расчленении выступления партнера, чтобы были различимы отдельные части, которые можно прокомментировать, например: «Это точно»; «Об этом существуют различные точки зрения»; «Это и то полностью ошибочно».</w:t>
      </w:r>
    </w:p>
    <w:p w:rsidR="00D90AEC" w:rsidRPr="00516212" w:rsidRDefault="003E7FC1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Метод «Бумеранга» основан на использовании «оружия» партнера против него самого. Этот метод не имеет силы доказательства, но оказывает исключительное действие, если применять его с изрядной долей остроумия. </w:t>
      </w:r>
    </w:p>
    <w:p w:rsidR="003E7FC1" w:rsidRPr="00516212" w:rsidRDefault="003E7FC1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Метод игнорирования основан на игнорировании факта, который нельзя опровергнуть.</w:t>
      </w:r>
    </w:p>
    <w:p w:rsidR="003E7FC1" w:rsidRPr="00516212" w:rsidRDefault="003E7FC1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Метод опроса основан на вопросах, которые задаются заранее. Чаще всего вопросы задаются примерно так: «Каково ваше мнение о…». </w:t>
      </w:r>
    </w:p>
    <w:p w:rsidR="00E7515F" w:rsidRPr="00516212" w:rsidRDefault="003E7FC1" w:rsidP="00516212">
      <w:pPr>
        <w:widowControl w:val="0"/>
        <w:numPr>
          <w:ilvl w:val="0"/>
          <w:numId w:val="8"/>
        </w:numPr>
        <w:tabs>
          <w:tab w:val="clear" w:pos="172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Метод взаимной поддержки основан на непротиворечивости партнеру, но только для видимости. Сначала необходимо прийти на помощь оппоненту, привести новые доказательства в его пользу, а потом</w:t>
      </w:r>
      <w:r w:rsidR="00E7515F" w:rsidRPr="00516212">
        <w:rPr>
          <w:sz w:val="28"/>
          <w:szCs w:val="28"/>
        </w:rPr>
        <w:t xml:space="preserve"> уничтожить эту мысль своими контраргументами. Например: «Вы забыли в подтверждение вашей мысли привести такие факты… Но все это вам не поможет, так как …». Создается впечатление, что точку зрения партнера вы изучили более основательно, чем он сам, и после этого убедились в несостоятельности его тезисов.</w:t>
      </w:r>
    </w:p>
    <w:p w:rsidR="00E7515F" w:rsidRPr="00516212" w:rsidRDefault="00E7515F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Кроме логических методов аргументации существуют так же спекулятивные методы, которые лучше назвать уловками и применять не следует, но знать необходимо, чтобы обезопасить себя от нечестного оппонента: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преувеличения.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анекдота.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использования авторитета.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дискредитации партнера.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изоляции.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изменения направления.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введения в заблуждение.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отсрочки.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апелляции.</w:t>
      </w:r>
    </w:p>
    <w:p w:rsidR="00E7515F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вопросов-капканов.</w:t>
      </w:r>
    </w:p>
    <w:p w:rsidR="00C202A7" w:rsidRPr="00516212" w:rsidRDefault="00E7515F" w:rsidP="00516212">
      <w:pPr>
        <w:widowControl w:val="0"/>
        <w:numPr>
          <w:ilvl w:val="0"/>
          <w:numId w:val="9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Техника искажения</w:t>
      </w:r>
      <w:r w:rsidR="009E639B" w:rsidRPr="00516212">
        <w:rPr>
          <w:sz w:val="28"/>
          <w:szCs w:val="28"/>
        </w:rPr>
        <w:t>.</w:t>
      </w:r>
    </w:p>
    <w:p w:rsidR="00C202A7" w:rsidRPr="00516212" w:rsidRDefault="00C202A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Во всех случаях аргументацию следует вести корректно. Надо всегда открыто признавать правоту собеседника, когда он действительно прав, даже для вас это невыгодно. Поступая таким образом вы не нарушаете деловую этику. </w:t>
      </w:r>
    </w:p>
    <w:p w:rsidR="00C202A7" w:rsidRPr="00516212" w:rsidRDefault="00C202A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В процессе обоснования выдвигаемых положений возникает необходимость убеждать собеседника в их обоснованности. Убеждая собеседника в своей правоте, нужно говорить простым, ясным языком, точно формулировать мысли, учитывать уровень его образования, культуры и профессиональной подготовленности.</w:t>
      </w:r>
    </w:p>
    <w:p w:rsidR="00C202A7" w:rsidRPr="00516212" w:rsidRDefault="00C202A7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Успеху в деле убеждения </w:t>
      </w:r>
      <w:r w:rsidR="00766E7E" w:rsidRPr="00516212">
        <w:rPr>
          <w:sz w:val="28"/>
          <w:szCs w:val="28"/>
        </w:rPr>
        <w:t>способствует корректный стиль ведения беседы с ним. Чтобы ни происходило во время встречи, необходимо сохранять самообладание и вежливость.</w:t>
      </w:r>
    </w:p>
    <w:p w:rsidR="00766E7E" w:rsidRPr="00516212" w:rsidRDefault="00766E7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Для достижения большей убедительности следует придерживаться простых правил:</w:t>
      </w:r>
    </w:p>
    <w:p w:rsidR="00766E7E" w:rsidRPr="00516212" w:rsidRDefault="00766E7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нужно приспосабливать аргументы к личности своего собеседника. Убедительнее будет звучать не просто изложение фактов, а изложение преимуществ и последствий, которые вытекают из этих фактов и интересуют собеседника;</w:t>
      </w:r>
    </w:p>
    <w:p w:rsidR="00766E7E" w:rsidRPr="00516212" w:rsidRDefault="00766E7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употребляемые термины должны быть ясны собеседнику, иначе он не сможет ничего понять;</w:t>
      </w:r>
    </w:p>
    <w:p w:rsidR="00766E7E" w:rsidRPr="00516212" w:rsidRDefault="00766E7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- лишняя убедительность вызывает сопротивление собеседника, особенно если </w:t>
      </w:r>
      <w:r w:rsidR="005D56D3" w:rsidRPr="00516212">
        <w:rPr>
          <w:sz w:val="28"/>
          <w:szCs w:val="28"/>
        </w:rPr>
        <w:t>у него агрессивная натура.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B539C" w:rsidRPr="00516212" w:rsidRDefault="00516212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Завершение беседы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B539C" w:rsidRPr="00516212" w:rsidRDefault="00F676C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Последний этап беседы – ее завершение. На последнем этапе решаются следующие задачи:</w:t>
      </w:r>
    </w:p>
    <w:p w:rsidR="00F676CE" w:rsidRPr="00516212" w:rsidRDefault="00F676C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достижение основной или альтернативной цели;</w:t>
      </w:r>
    </w:p>
    <w:p w:rsidR="00F676CE" w:rsidRPr="00516212" w:rsidRDefault="00F676C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обеспечение благоприятной атмосферы;</w:t>
      </w:r>
    </w:p>
    <w:p w:rsidR="00F676CE" w:rsidRPr="00516212" w:rsidRDefault="00F676C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стимулирование собеседника к выполнению намеченных действий;</w:t>
      </w:r>
    </w:p>
    <w:p w:rsidR="00F676CE" w:rsidRPr="00516212" w:rsidRDefault="00F676C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- поддержание в дальнейшем контактом с собеседником, его коллегами; </w:t>
      </w:r>
    </w:p>
    <w:p w:rsidR="00F676CE" w:rsidRPr="00516212" w:rsidRDefault="00F676C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- составление резюме с четко выраженным основным выводом, понятным всем присутствующим.</w:t>
      </w:r>
    </w:p>
    <w:p w:rsidR="00F676CE" w:rsidRPr="00516212" w:rsidRDefault="00F676CE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Беседу следует переводить в завершающую фазу - фазу принятия решения, когда она принимает кульминационный момент. </w:t>
      </w:r>
      <w:r w:rsidR="006837DA" w:rsidRPr="00516212">
        <w:rPr>
          <w:sz w:val="28"/>
          <w:szCs w:val="28"/>
        </w:rPr>
        <w:t>Не надо думать, что собеседник помнит все аргументы и преимущества. Часто в завершающей фазе собеседник говорит примерно такую фразу: «Мне надо еще раз все обдумать». В таких случаях можно использовать приемы ускорения решения:</w:t>
      </w:r>
    </w:p>
    <w:p w:rsidR="006837DA" w:rsidRPr="00516212" w:rsidRDefault="0007649C" w:rsidP="00516212">
      <w:pPr>
        <w:widowControl w:val="0"/>
        <w:numPr>
          <w:ilvl w:val="0"/>
          <w:numId w:val="12"/>
        </w:numPr>
        <w:tabs>
          <w:tab w:val="clear" w:pos="1725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Прямое ускорение. Задав вопрос: «Мы сразу будем принимать решение?» собеседнику надо будет принять решение в самые короткие сроки. Но этот прием часто не достигает цели, так как в 50% подобных случаев собеседник говорит «нет».</w:t>
      </w:r>
    </w:p>
    <w:p w:rsidR="0007649C" w:rsidRPr="00516212" w:rsidRDefault="0007649C" w:rsidP="00516212">
      <w:pPr>
        <w:widowControl w:val="0"/>
        <w:numPr>
          <w:ilvl w:val="0"/>
          <w:numId w:val="12"/>
        </w:numPr>
        <w:tabs>
          <w:tab w:val="clear" w:pos="1725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Косвенное ускорение. Позволяет привести собеседника к желаемой цели постепенно. Преимущество в том, что снижается степень риска неудачи.</w:t>
      </w:r>
    </w:p>
    <w:p w:rsidR="0007649C" w:rsidRPr="00516212" w:rsidRDefault="00051748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Рекомендуется записать и заучить наизусть несколько последних предложений</w:t>
      </w:r>
      <w:r w:rsidR="009331C0" w:rsidRPr="00516212">
        <w:rPr>
          <w:sz w:val="28"/>
          <w:szCs w:val="28"/>
        </w:rPr>
        <w:t xml:space="preserve">, так как последние слова оказывают на собеседника наиболее сильное воздействие. </w:t>
      </w:r>
    </w:p>
    <w:p w:rsidR="009331C0" w:rsidRPr="00516212" w:rsidRDefault="009331C0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Очень важно отделить основную часть беседы от завершения, напри</w:t>
      </w:r>
      <w:r w:rsidR="00DA562A" w:rsidRPr="00516212">
        <w:rPr>
          <w:sz w:val="28"/>
          <w:szCs w:val="28"/>
        </w:rPr>
        <w:t>мер:</w:t>
      </w:r>
      <w:r w:rsidRPr="00516212">
        <w:rPr>
          <w:sz w:val="28"/>
          <w:szCs w:val="28"/>
        </w:rPr>
        <w:t xml:space="preserve"> «Давайте подведем итоги»; </w:t>
      </w:r>
      <w:r w:rsidR="00DA562A" w:rsidRPr="00516212">
        <w:rPr>
          <w:sz w:val="28"/>
          <w:szCs w:val="28"/>
        </w:rPr>
        <w:t>«Итак, мы подошли к завершению нашей беседы».</w:t>
      </w:r>
    </w:p>
    <w:p w:rsidR="00DA562A" w:rsidRPr="00516212" w:rsidRDefault="00DA562A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Переходить к принятию решения можно только тогда, когда достигается полная договоренность с собеседником. Всегда следует быть готовым к слову «нет». Если собеседник сказал «нет», то беседу заканчивать нельзя. Необходимо заранее подготовить варианты, которые позволят преодолеть это «нет».</w:t>
      </w:r>
    </w:p>
    <w:p w:rsidR="00DA562A" w:rsidRPr="00516212" w:rsidRDefault="00DA562A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Нельзя проявлять не уверенность в принятии решения. Если вы не уверены, то </w:t>
      </w:r>
      <w:r w:rsidR="00B013F2" w:rsidRPr="00516212">
        <w:rPr>
          <w:sz w:val="28"/>
          <w:szCs w:val="28"/>
        </w:rPr>
        <w:t xml:space="preserve">и собеседник, скорее всего, начнет сомневаться в данном решении. Рекомендуется оставлять в запасе один сильный аргумент, подтверждающий данный тезис, на тот случай, если собеседник в момент принятия решения начнет колебаться. Опытные деловые люди никогда не допускают неожиданности в конце беседы. </w:t>
      </w:r>
    </w:p>
    <w:p w:rsidR="00B013F2" w:rsidRPr="00516212" w:rsidRDefault="00B013F2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Очень важно пользоваться достоверными аргументами. С помощью полуправды можно вынудить собеседника на какое-то решение, но нельзя создать корректных и прочных отношений. </w:t>
      </w:r>
    </w:p>
    <w:p w:rsidR="00B013F2" w:rsidRPr="00516212" w:rsidRDefault="00B013F2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Нельзя сдаваться, пока собеседник несколько раз отчетливо не повторит слово «нет».</w:t>
      </w:r>
    </w:p>
    <w:p w:rsidR="00B013F2" w:rsidRPr="00516212" w:rsidRDefault="00231E3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Завершение беседы нельзя сводить только к повторению важнейших ее положений. Необходимо сделать вывод и придать ему легко усваиваемую форму. Всем присутствующим должна быть ясна и понятна каждая деталь обобщающего вывода.</w:t>
      </w:r>
    </w:p>
    <w:p w:rsidR="00256066" w:rsidRPr="00516212" w:rsidRDefault="00256066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Достигнув цели, нужно попрощаться с собеседником. При принятии решения необходимо поблагодарить собеседника, поздравить его с разумным решением и сообщить, что он будет доволен своим выбором.</w:t>
      </w:r>
    </w:p>
    <w:p w:rsidR="00F223BC" w:rsidRPr="00516212" w:rsidRDefault="00516212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Заключение</w:t>
      </w:r>
    </w:p>
    <w:p w:rsidR="004973B7" w:rsidRPr="00516212" w:rsidRDefault="004973B7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Привило 1. Сформулируйте конкретные цели.</w:t>
      </w: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Это может быть: заключить соглашение, подписать договор, убедить, получить информацию, дать задание и т.д. Чем конкретнее сформулирована цель, тем больше определенности в дальнейших шагах. В особенности это важно для выбора наиболее рациональной тактики беседы.</w:t>
      </w: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Правило 2. Составьте план беседы.</w:t>
      </w:r>
    </w:p>
    <w:p w:rsidR="00E07C59" w:rsidRPr="00516212" w:rsidRDefault="00DF6771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Для достаточно серьезной беседы составить план «в уме» не удается. Записывая тезисы беседы, мы: оттачиваем формулировки, находим ключевые слова; выстраиваем очередность аргументов в более убедительной последовательности; продумываем аргументы, приводя их в систему; подбираем необходимые документы, материалы, определяем состав участников.</w:t>
      </w:r>
    </w:p>
    <w:p w:rsidR="00631163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Правило 3. Выберите время: удобное вам, и вашему собеседнику; </w:t>
      </w:r>
      <w:r w:rsidR="00516212">
        <w:rPr>
          <w:sz w:val="28"/>
          <w:szCs w:val="28"/>
        </w:rPr>
        <w:t>дос</w:t>
      </w:r>
      <w:r w:rsidRPr="00516212">
        <w:rPr>
          <w:sz w:val="28"/>
          <w:szCs w:val="28"/>
        </w:rPr>
        <w:t>таточное для разговора.</w:t>
      </w:r>
    </w:p>
    <w:p w:rsidR="00DF6771" w:rsidRPr="00516212" w:rsidRDefault="00DF6771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Рискованно начинать беседу, не имея в запасе и собственного времени и времени собеседника. Не рекомендуется включаться в беседу после события, вызвавшего душевное волнение, нервное потрясение, гнев.</w:t>
      </w: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Правило 4. Выберите подходящее место.</w:t>
      </w:r>
    </w:p>
    <w:p w:rsidR="00DF6771" w:rsidRPr="00516212" w:rsidRDefault="00DF6771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Здесь есть два условия: ничто не должно отвлекать вас от беседы и место должно максимально способствовать целям разговора. Подходящим местом может быть нейтральная территория. Многие договоренности легче достигаются в неформальной обстановке: за дружеским ужином, на прогулке и т.д.</w:t>
      </w: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Правило 5. Задачи первой части разговора: привлечь внимание; добиться атмосферы взаимного доверия.</w:t>
      </w:r>
    </w:p>
    <w:p w:rsidR="00DF6771" w:rsidRPr="00516212" w:rsidRDefault="00DF6771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Добиться устойчивого внимания непросто, в основном мы </w:t>
      </w:r>
      <w:r w:rsidR="00805031" w:rsidRPr="00516212">
        <w:rPr>
          <w:sz w:val="28"/>
          <w:szCs w:val="28"/>
        </w:rPr>
        <w:t>любим,</w:t>
      </w:r>
      <w:r w:rsidRPr="00516212">
        <w:rPr>
          <w:sz w:val="28"/>
          <w:szCs w:val="28"/>
        </w:rPr>
        <w:t xml:space="preserve"> говорить, чем слушать.</w:t>
      </w:r>
      <w:r w:rsidR="00805031" w:rsidRPr="00516212">
        <w:rPr>
          <w:sz w:val="28"/>
          <w:szCs w:val="28"/>
        </w:rPr>
        <w:t xml:space="preserve"> Мужчины обычно более нетерпеливы в беседах, особенно если говорят с женщинами. Чтобы заинтересовать нужно начать разговор с темы, интересующей собеседника. Атмосфера взаимного доверия также совершенно необходима для позитивного исхода беседы. Начать необходимо с пунктуальности, можно сделать комплимент собеседнику, но только, если он будет искренним.</w:t>
      </w: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Правило 6. Подчиняйте свою тактику цели разговора.</w:t>
      </w:r>
    </w:p>
    <w:p w:rsidR="00805031" w:rsidRPr="00516212" w:rsidRDefault="00805031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 xml:space="preserve">Направление беседы можно регулировать с помощью задаваемых вопросов. Они могут быть: открытыми (на них нельзя ответить односложно) и закрытыми (на них необходимо отвечать «да </w:t>
      </w:r>
      <w:r w:rsidR="00A03C02" w:rsidRPr="00516212">
        <w:rPr>
          <w:sz w:val="28"/>
          <w:szCs w:val="28"/>
        </w:rPr>
        <w:t>–</w:t>
      </w:r>
      <w:r w:rsidRPr="00516212">
        <w:rPr>
          <w:sz w:val="28"/>
          <w:szCs w:val="28"/>
        </w:rPr>
        <w:t xml:space="preserve"> нет»). Так же очень важным является не отвлекаться от намеченной цели, иначе все будет бессмысленным.</w:t>
      </w: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Правило 7. Старайтесь, чтобы говорил в основном ваш собеседник.</w:t>
      </w:r>
    </w:p>
    <w:p w:rsidR="00805031" w:rsidRPr="00516212" w:rsidRDefault="00805031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Из двух беседующих людей преимущество имеет тот, кто задает вопросы, а не тот, кто много говорит. Убеждать эффективнее не посредством красноречия, а с помощью цепочки логических вопросов. Но может быть такое, что собеседник окажется неразговорчивым</w:t>
      </w:r>
      <w:r w:rsidR="00AB4CE5" w:rsidRPr="00516212">
        <w:rPr>
          <w:sz w:val="28"/>
          <w:szCs w:val="28"/>
        </w:rPr>
        <w:t>. В таком случае это будем мучением для всех. Самое важное – чтобы все, что хочет сказать собеседник, было высказано.</w:t>
      </w: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Правило 8. Будьте на высоте положения.</w:t>
      </w:r>
    </w:p>
    <w:p w:rsidR="00AB4CE5" w:rsidRPr="00516212" w:rsidRDefault="00AB4CE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Это правило относится, прежде всего, к критикующему. Каждый человек ожидает, что критикующий будет к нему справедлив. Критикуемые имеют оправдания, которые считают вполне уважительными. Если их не выслушать, то создается впечатление несправедливости критики. В такой ситуации необходимо: выслушать объяснения, сохранять ровный тон, прежде чем критиковать, необходимо похвалить собеседника.</w:t>
      </w: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Правило 9. Фиксируйте полученную информацию.</w:t>
      </w:r>
    </w:p>
    <w:p w:rsidR="00AB4CE5" w:rsidRPr="00516212" w:rsidRDefault="00AB4CE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Сведения, получаемые во время беседы, быстро улетучиваются из памяти. Поэтому рекомендуется делать пометки по ходу делового разговора, а по окончании его записать в блокноте.</w:t>
      </w:r>
    </w:p>
    <w:p w:rsidR="00E07C59" w:rsidRPr="00516212" w:rsidRDefault="00E07C59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Правило 10. Прекращайте беседу сразу после достижения намеченной цели.</w:t>
      </w:r>
    </w:p>
    <w:p w:rsidR="00AB4CE5" w:rsidRPr="00516212" w:rsidRDefault="00AB4CE5" w:rsidP="005162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Человек лучше запоминает то, что услышал в начале беседы, а делает то, что слышал в конце. Наилучший результат беседы, если собеседник приступает к исполнению сразу после окончания беседы.</w:t>
      </w:r>
      <w:r w:rsidR="00E4545E" w:rsidRPr="00516212">
        <w:rPr>
          <w:sz w:val="28"/>
          <w:szCs w:val="28"/>
        </w:rPr>
        <w:t xml:space="preserve"> Кроме своевременности здесь можно ожидать и большую точность исполнения, поскольку наиболее свежи в памяти все детали ваших наставлений.</w:t>
      </w:r>
    </w:p>
    <w:p w:rsidR="00A03C02" w:rsidRPr="00BA51C1" w:rsidRDefault="00FD2801" w:rsidP="00E800B8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BA51C1">
        <w:rPr>
          <w:color w:val="FFFFFF"/>
          <w:sz w:val="28"/>
          <w:szCs w:val="28"/>
        </w:rPr>
        <w:t>деловой беседа</w:t>
      </w:r>
    </w:p>
    <w:p w:rsidR="00A03C02" w:rsidRPr="00516212" w:rsidRDefault="00516212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03C02" w:rsidRPr="00516212">
        <w:rPr>
          <w:sz w:val="28"/>
          <w:szCs w:val="32"/>
        </w:rPr>
        <w:t>Список литературы</w:t>
      </w:r>
    </w:p>
    <w:p w:rsidR="00A03C02" w:rsidRPr="00516212" w:rsidRDefault="00A03C02" w:rsidP="0051621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03C02" w:rsidRPr="00516212" w:rsidRDefault="00A03C02" w:rsidP="0051621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Формановская Н.И. Рече</w:t>
      </w:r>
      <w:r w:rsidR="004973B7" w:rsidRPr="00516212">
        <w:rPr>
          <w:sz w:val="28"/>
          <w:szCs w:val="28"/>
        </w:rPr>
        <w:t>вой этикет и культура общения. -</w:t>
      </w:r>
      <w:r w:rsidRPr="00516212">
        <w:rPr>
          <w:sz w:val="28"/>
          <w:szCs w:val="28"/>
        </w:rPr>
        <w:t xml:space="preserve"> Москва: Высшая школа, 1989. - 159с.</w:t>
      </w:r>
    </w:p>
    <w:p w:rsidR="00A03C02" w:rsidRPr="00516212" w:rsidRDefault="00A03C02" w:rsidP="0051621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Шейнов В.П. Риторика. – Минск: Амалфея, 2000. - 592с.</w:t>
      </w:r>
    </w:p>
    <w:p w:rsidR="00A03C02" w:rsidRPr="00516212" w:rsidRDefault="00A03C02" w:rsidP="0051621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Кузин Ф. Культура делового общения: Практическое пособие. – Москва: Ось-89, 2000, - 320с.</w:t>
      </w:r>
    </w:p>
    <w:p w:rsidR="00A03C02" w:rsidRPr="00516212" w:rsidRDefault="00A03C02" w:rsidP="0051621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Шеламова Г.М. Этикет делового общения. – Москва: Академия, 2005, - 192с.</w:t>
      </w:r>
    </w:p>
    <w:p w:rsidR="00A03C02" w:rsidRPr="00516212" w:rsidRDefault="00A03C02" w:rsidP="0051621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Кузнецов И.Н. Современный этикет. -</w:t>
      </w:r>
      <w:r w:rsidR="00516212">
        <w:rPr>
          <w:sz w:val="28"/>
          <w:szCs w:val="28"/>
        </w:rPr>
        <w:t xml:space="preserve"> </w:t>
      </w:r>
      <w:r w:rsidRPr="00516212">
        <w:rPr>
          <w:sz w:val="28"/>
          <w:szCs w:val="28"/>
        </w:rPr>
        <w:t>Москва: Дашков и К, 2004, - 496с.</w:t>
      </w:r>
    </w:p>
    <w:p w:rsidR="00A03C02" w:rsidRPr="00516212" w:rsidRDefault="00A03C02" w:rsidP="0051621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Психол</w:t>
      </w:r>
      <w:r w:rsidR="001A2AFE" w:rsidRPr="00516212">
        <w:rPr>
          <w:sz w:val="28"/>
          <w:szCs w:val="28"/>
        </w:rPr>
        <w:t>огия и этика делового общения. Под ред.</w:t>
      </w:r>
      <w:r w:rsidRPr="00516212">
        <w:rPr>
          <w:sz w:val="28"/>
          <w:szCs w:val="28"/>
        </w:rPr>
        <w:t xml:space="preserve"> В.Н. Лавриненко</w:t>
      </w:r>
      <w:r w:rsidR="001A2AFE" w:rsidRPr="00516212">
        <w:rPr>
          <w:sz w:val="28"/>
          <w:szCs w:val="28"/>
        </w:rPr>
        <w:t xml:space="preserve">. - </w:t>
      </w:r>
      <w:r w:rsidRPr="00516212">
        <w:rPr>
          <w:sz w:val="28"/>
          <w:szCs w:val="28"/>
        </w:rPr>
        <w:t>Москва: Юнити-Дана, 2005. - 415с.</w:t>
      </w:r>
    </w:p>
    <w:p w:rsidR="001A2AFE" w:rsidRPr="00516212" w:rsidRDefault="001A2AFE" w:rsidP="00516212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6212">
        <w:rPr>
          <w:sz w:val="28"/>
          <w:szCs w:val="28"/>
        </w:rPr>
        <w:t>Честара Дж.Деловой этикет. – Москва: Форм-пресс, 2000. – 336с.</w:t>
      </w:r>
    </w:p>
    <w:p w:rsidR="00D85B99" w:rsidRPr="00BA51C1" w:rsidRDefault="00D85B99" w:rsidP="00516212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85B99" w:rsidRPr="00BA51C1" w:rsidSect="00516212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C1" w:rsidRDefault="00BA51C1">
      <w:r>
        <w:separator/>
      </w:r>
    </w:p>
  </w:endnote>
  <w:endnote w:type="continuationSeparator" w:id="0">
    <w:p w:rsidR="00BA51C1" w:rsidRDefault="00BA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FE" w:rsidRDefault="001A2AFE" w:rsidP="00A562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AFE" w:rsidRDefault="001A2A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C1" w:rsidRDefault="00BA51C1">
      <w:r>
        <w:separator/>
      </w:r>
    </w:p>
  </w:footnote>
  <w:footnote w:type="continuationSeparator" w:id="0">
    <w:p w:rsidR="00BA51C1" w:rsidRDefault="00BA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12" w:rsidRPr="00516212" w:rsidRDefault="00516212" w:rsidP="00516212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12" w:rsidRPr="00516212" w:rsidRDefault="00516212" w:rsidP="00516212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03C3"/>
    <w:multiLevelType w:val="hybridMultilevel"/>
    <w:tmpl w:val="8EB2E0E2"/>
    <w:lvl w:ilvl="0" w:tplc="B992CFB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1C40705"/>
    <w:multiLevelType w:val="hybridMultilevel"/>
    <w:tmpl w:val="FB245E2E"/>
    <w:lvl w:ilvl="0" w:tplc="2EB2E2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2AD7B92"/>
    <w:multiLevelType w:val="hybridMultilevel"/>
    <w:tmpl w:val="B2D424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2F23186B"/>
    <w:multiLevelType w:val="hybridMultilevel"/>
    <w:tmpl w:val="C6DA3A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68531B"/>
    <w:multiLevelType w:val="hybridMultilevel"/>
    <w:tmpl w:val="E8582D0C"/>
    <w:lvl w:ilvl="0" w:tplc="F98E4E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C0A64FF"/>
    <w:multiLevelType w:val="hybridMultilevel"/>
    <w:tmpl w:val="AEAC7412"/>
    <w:lvl w:ilvl="0" w:tplc="F98E4E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C637D"/>
    <w:multiLevelType w:val="hybridMultilevel"/>
    <w:tmpl w:val="13B6A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1F72694"/>
    <w:multiLevelType w:val="hybridMultilevel"/>
    <w:tmpl w:val="98B86062"/>
    <w:lvl w:ilvl="0" w:tplc="F7C0325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5020840"/>
    <w:multiLevelType w:val="hybridMultilevel"/>
    <w:tmpl w:val="6666B6F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585C76F3"/>
    <w:multiLevelType w:val="hybridMultilevel"/>
    <w:tmpl w:val="3B9E90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964C86"/>
    <w:multiLevelType w:val="hybridMultilevel"/>
    <w:tmpl w:val="CCEE447C"/>
    <w:lvl w:ilvl="0" w:tplc="A01862E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CF506D"/>
    <w:multiLevelType w:val="hybridMultilevel"/>
    <w:tmpl w:val="638A30B4"/>
    <w:lvl w:ilvl="0" w:tplc="A01862EE">
      <w:start w:val="1"/>
      <w:numFmt w:val="bullet"/>
      <w:lvlText w:val="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78D5CF8"/>
    <w:multiLevelType w:val="hybridMultilevel"/>
    <w:tmpl w:val="ADA63376"/>
    <w:lvl w:ilvl="0" w:tplc="2EB2E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8D466B8"/>
    <w:multiLevelType w:val="hybridMultilevel"/>
    <w:tmpl w:val="F926B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6E50E50"/>
    <w:multiLevelType w:val="hybridMultilevel"/>
    <w:tmpl w:val="C27C8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410B0B"/>
    <w:multiLevelType w:val="hybridMultilevel"/>
    <w:tmpl w:val="330E30D2"/>
    <w:lvl w:ilvl="0" w:tplc="2EB2E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7"/>
  </w:num>
  <w:num w:numId="13">
    <w:abstractNumId w:val="15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C97"/>
    <w:rsid w:val="00003645"/>
    <w:rsid w:val="00051748"/>
    <w:rsid w:val="0007649C"/>
    <w:rsid w:val="000E330C"/>
    <w:rsid w:val="00172EE3"/>
    <w:rsid w:val="001958D3"/>
    <w:rsid w:val="001A1EE2"/>
    <w:rsid w:val="001A2AFE"/>
    <w:rsid w:val="001A5E3A"/>
    <w:rsid w:val="001B539C"/>
    <w:rsid w:val="001D6382"/>
    <w:rsid w:val="00231E35"/>
    <w:rsid w:val="002448BC"/>
    <w:rsid w:val="00247310"/>
    <w:rsid w:val="00256066"/>
    <w:rsid w:val="002E6369"/>
    <w:rsid w:val="003E7FC1"/>
    <w:rsid w:val="00496518"/>
    <w:rsid w:val="004973B7"/>
    <w:rsid w:val="00510CD9"/>
    <w:rsid w:val="00516212"/>
    <w:rsid w:val="005D56D3"/>
    <w:rsid w:val="00625332"/>
    <w:rsid w:val="00631163"/>
    <w:rsid w:val="006837DA"/>
    <w:rsid w:val="006A7D36"/>
    <w:rsid w:val="006B25C5"/>
    <w:rsid w:val="00754AB1"/>
    <w:rsid w:val="00766E7E"/>
    <w:rsid w:val="007750E5"/>
    <w:rsid w:val="00790753"/>
    <w:rsid w:val="007C1024"/>
    <w:rsid w:val="007C2500"/>
    <w:rsid w:val="00805031"/>
    <w:rsid w:val="008E5797"/>
    <w:rsid w:val="00927DA1"/>
    <w:rsid w:val="009331C0"/>
    <w:rsid w:val="00933C15"/>
    <w:rsid w:val="00936CE3"/>
    <w:rsid w:val="009932DB"/>
    <w:rsid w:val="009A3FF1"/>
    <w:rsid w:val="009E639B"/>
    <w:rsid w:val="009F29EA"/>
    <w:rsid w:val="00A03C02"/>
    <w:rsid w:val="00A31C97"/>
    <w:rsid w:val="00A46EEF"/>
    <w:rsid w:val="00A562CC"/>
    <w:rsid w:val="00AB4CE5"/>
    <w:rsid w:val="00AC5B6C"/>
    <w:rsid w:val="00B013F2"/>
    <w:rsid w:val="00B14613"/>
    <w:rsid w:val="00B83244"/>
    <w:rsid w:val="00BA51C1"/>
    <w:rsid w:val="00BD5634"/>
    <w:rsid w:val="00C202A7"/>
    <w:rsid w:val="00C378EF"/>
    <w:rsid w:val="00CA1DC2"/>
    <w:rsid w:val="00D3100A"/>
    <w:rsid w:val="00D73C5D"/>
    <w:rsid w:val="00D85B99"/>
    <w:rsid w:val="00D90AEC"/>
    <w:rsid w:val="00DA562A"/>
    <w:rsid w:val="00DE026B"/>
    <w:rsid w:val="00DF6771"/>
    <w:rsid w:val="00E02365"/>
    <w:rsid w:val="00E07C59"/>
    <w:rsid w:val="00E20E77"/>
    <w:rsid w:val="00E4545E"/>
    <w:rsid w:val="00E5575A"/>
    <w:rsid w:val="00E7515F"/>
    <w:rsid w:val="00E800B8"/>
    <w:rsid w:val="00ED3B68"/>
    <w:rsid w:val="00F223BC"/>
    <w:rsid w:val="00F676CE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83D542-8B7D-4531-A83B-AA253CC5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53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25332"/>
    <w:rPr>
      <w:rFonts w:cs="Times New Roman"/>
    </w:rPr>
  </w:style>
  <w:style w:type="paragraph" w:styleId="a6">
    <w:name w:val="Body Text"/>
    <w:basedOn w:val="a"/>
    <w:link w:val="a7"/>
    <w:uiPriority w:val="99"/>
    <w:rsid w:val="00631163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First Indent"/>
    <w:basedOn w:val="a6"/>
    <w:link w:val="a9"/>
    <w:uiPriority w:val="99"/>
    <w:rsid w:val="00631163"/>
    <w:pPr>
      <w:ind w:firstLine="210"/>
    </w:pPr>
  </w:style>
  <w:style w:type="character" w:customStyle="1" w:styleId="a9">
    <w:name w:val="Красная строка Знак"/>
    <w:link w:val="a8"/>
    <w:uiPriority w:val="99"/>
    <w:semiHidden/>
    <w:locked/>
  </w:style>
  <w:style w:type="paragraph" w:styleId="aa">
    <w:name w:val="header"/>
    <w:basedOn w:val="a"/>
    <w:link w:val="ab"/>
    <w:uiPriority w:val="99"/>
    <w:rsid w:val="005162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162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Подготовительные материалы</vt:lpstr>
    </vt:vector>
  </TitlesOfParts>
  <Company>Home</Company>
  <LinksUpToDate>false</LinksUpToDate>
  <CharactersWithSpaces>22210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Подготовительные материалы</dc:title>
  <dc:subject/>
  <dc:creator>Admin</dc:creator>
  <cp:keywords/>
  <dc:description/>
  <cp:lastModifiedBy>admin</cp:lastModifiedBy>
  <cp:revision>2</cp:revision>
  <dcterms:created xsi:type="dcterms:W3CDTF">2014-03-27T23:44:00Z</dcterms:created>
  <dcterms:modified xsi:type="dcterms:W3CDTF">2014-03-27T23:44:00Z</dcterms:modified>
</cp:coreProperties>
</file>