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B25" w:rsidRDefault="00903B25" w:rsidP="00952F41">
      <w:pPr>
        <w:pStyle w:val="a3"/>
      </w:pPr>
    </w:p>
    <w:p w:rsidR="00E63CAB" w:rsidRDefault="00E63CAB" w:rsidP="00952F41">
      <w:pPr>
        <w:pStyle w:val="a3"/>
      </w:pPr>
      <w:r>
        <w:t>Содержание</w:t>
      </w:r>
    </w:p>
    <w:p w:rsidR="00E63CAB" w:rsidRDefault="00E63CAB" w:rsidP="00952F41">
      <w:pPr>
        <w:pStyle w:val="a3"/>
      </w:pPr>
      <w:r>
        <w:t>1. Понятие Правительства РФ и его положение в конституционно-правовых системах 3</w:t>
      </w:r>
    </w:p>
    <w:p w:rsidR="00E63CAB" w:rsidRDefault="00E63CAB" w:rsidP="00952F41">
      <w:pPr>
        <w:pStyle w:val="a3"/>
      </w:pPr>
      <w:r>
        <w:t>2. Состав, формирование и структура Правительства РФ 5</w:t>
      </w:r>
    </w:p>
    <w:p w:rsidR="00E63CAB" w:rsidRDefault="00E63CAB" w:rsidP="00952F41">
      <w:pPr>
        <w:pStyle w:val="a3"/>
      </w:pPr>
      <w:r>
        <w:t>3. Компетенция правительства РФ, ее функции и принципы 7</w:t>
      </w:r>
    </w:p>
    <w:p w:rsidR="00E63CAB" w:rsidRDefault="00E63CAB" w:rsidP="00952F41">
      <w:pPr>
        <w:pStyle w:val="a3"/>
      </w:pPr>
      <w:r>
        <w:t>4. Ответственность Правительства РФ 11</w:t>
      </w:r>
    </w:p>
    <w:p w:rsidR="00E63CAB" w:rsidRDefault="00E63CAB" w:rsidP="00952F41">
      <w:pPr>
        <w:pStyle w:val="a3"/>
      </w:pPr>
      <w:r>
        <w:t>Список использованной литературы 14</w:t>
      </w:r>
    </w:p>
    <w:p w:rsidR="00E63CAB" w:rsidRDefault="00E63CAB" w:rsidP="00952F41">
      <w:pPr>
        <w:pStyle w:val="a3"/>
      </w:pPr>
      <w:r>
        <w:t xml:space="preserve">Выбирая тему работы, я решила остановиться на таком актуальном вопросе в наше время, как Правительство Российской Федерации, ее структура и компетенция. </w:t>
      </w:r>
    </w:p>
    <w:p w:rsidR="00E63CAB" w:rsidRDefault="00E63CAB" w:rsidP="00952F41">
      <w:pPr>
        <w:pStyle w:val="a3"/>
      </w:pPr>
      <w:r>
        <w:t>Чем обусловлена актуальность данной темы:</w:t>
      </w:r>
    </w:p>
    <w:p w:rsidR="00E63CAB" w:rsidRDefault="00E63CAB" w:rsidP="00952F41">
      <w:pPr>
        <w:pStyle w:val="a3"/>
      </w:pPr>
      <w:r>
        <w:t xml:space="preserve">Многообразие конституционного развития суверенных государств современности, разнообразие конституционно-правовых систем позволяет раскрывать общие черты Правительства России, избравшей путь конституционной демократии. И проанализировать особенности правительства России, которые излагаются применительно к каждому разделу моей работы. </w:t>
      </w:r>
    </w:p>
    <w:p w:rsidR="00E63CAB" w:rsidRDefault="00E63CAB" w:rsidP="00952F41">
      <w:pPr>
        <w:pStyle w:val="a3"/>
      </w:pPr>
      <w:r>
        <w:t>Цель данной работы: дать определение термину « Правительство», обосновать его место в конституционно-правовых системах, проанализировать состав , принципы формирования и структуру Российского Правительства, а также обосновать его компетенцию и полномочия.</w:t>
      </w:r>
    </w:p>
    <w:p w:rsidR="00E63CAB" w:rsidRDefault="00E63CAB" w:rsidP="00952F41">
      <w:pPr>
        <w:pStyle w:val="a3"/>
      </w:pPr>
      <w:r>
        <w:t>Данная работа направлена на решение следующих задач:</w:t>
      </w:r>
    </w:p>
    <w:p w:rsidR="00E63CAB" w:rsidRDefault="00E63CAB" w:rsidP="00952F41">
      <w:pPr>
        <w:pStyle w:val="a3"/>
        <w:numPr>
          <w:ilvl w:val="0"/>
          <w:numId w:val="1"/>
        </w:numPr>
      </w:pPr>
      <w:r>
        <w:t>Определение понятия « Правительство» и его положение в констиционно-правовых системах</w:t>
      </w:r>
    </w:p>
    <w:p w:rsidR="00E63CAB" w:rsidRDefault="00E63CAB" w:rsidP="00952F41">
      <w:pPr>
        <w:pStyle w:val="a3"/>
        <w:numPr>
          <w:ilvl w:val="0"/>
          <w:numId w:val="1"/>
        </w:numPr>
      </w:pPr>
      <w:r>
        <w:t>Состав, формирование и структура Правительства РФ</w:t>
      </w:r>
    </w:p>
    <w:p w:rsidR="00E63CAB" w:rsidRDefault="00E63CAB" w:rsidP="00952F41">
      <w:pPr>
        <w:pStyle w:val="a3"/>
        <w:numPr>
          <w:ilvl w:val="0"/>
          <w:numId w:val="1"/>
        </w:numPr>
      </w:pPr>
      <w:r>
        <w:t>Компетенция правительства РФ, ее функции и принципы</w:t>
      </w:r>
    </w:p>
    <w:p w:rsidR="00E63CAB" w:rsidRDefault="00E63CAB" w:rsidP="00952F41">
      <w:pPr>
        <w:pStyle w:val="a3"/>
      </w:pPr>
      <w:r>
        <w:t>1. Понятие Правительства РФ и его положение в конституционно-правовых системах</w:t>
      </w:r>
    </w:p>
    <w:p w:rsidR="00E63CAB" w:rsidRDefault="00E63CAB" w:rsidP="00952F41">
      <w:pPr>
        <w:pStyle w:val="a3"/>
      </w:pPr>
      <w:r>
        <w:t>Исполнительная власть — важнейший элемент системы разделения властей.</w:t>
      </w:r>
    </w:p>
    <w:p w:rsidR="00E63CAB" w:rsidRDefault="00E63CAB" w:rsidP="00952F41">
      <w:pPr>
        <w:pStyle w:val="a3"/>
      </w:pPr>
      <w:r>
        <w:t>Исполнительная власть олицетворяется в определенной системе государственных органов, связанных между собой по вертикали и горизонтали. На высшей ступеньке этой системы стоит правительство, возглавляемое главой государства или премьер-министром.</w:t>
      </w:r>
    </w:p>
    <w:p w:rsidR="00E63CAB" w:rsidRDefault="00E63CAB" w:rsidP="00952F41">
      <w:pPr>
        <w:pStyle w:val="a3"/>
      </w:pPr>
      <w:r>
        <w:rPr>
          <w:rStyle w:val="a4"/>
        </w:rPr>
        <w:t>Правительство</w:t>
      </w:r>
      <w:r>
        <w:t xml:space="preserve"> - это коллегиальный орган государственной власти общей компетенции, осуществляющий руководство исполнительной и распорядительной (то есть административной) деятельностью в стране.</w:t>
      </w:r>
    </w:p>
    <w:p w:rsidR="00E63CAB" w:rsidRDefault="00E63CAB" w:rsidP="00952F41">
      <w:pPr>
        <w:pStyle w:val="a3"/>
      </w:pPr>
      <w:r>
        <w:t>В Росии на сегодняшний день существует,</w:t>
      </w:r>
      <w:r>
        <w:rPr>
          <w:rStyle w:val="a4"/>
        </w:rPr>
        <w:t xml:space="preserve"> президентско-парламентская форма </w:t>
      </w:r>
      <w:r>
        <w:t>правления, установленная в России Конституцией Российской Федерации 1993 г., предопределила положение Правительства Российской Федерации в системе органов государственной власти. Структура исполнительной власти в России замыкается на президенте Российской Федерации, который является ключевой фигурой в государственно-политическом механизме России. Президент как глава государства призван обеспечить согласованное функционирование и взаимодействие органов государственной власти России. В то же время Президент наделен широкими полномочиями в сфере исполнительной власти: осуществляет назначения на высшие должности в государственных органах, председательствует на заседаниях Правительства, решает вопрсы в области внешних сношений и военной сфере.</w:t>
      </w:r>
    </w:p>
    <w:p w:rsidR="00E63CAB" w:rsidRDefault="00E63CAB" w:rsidP="00952F41">
      <w:pPr>
        <w:pStyle w:val="a3"/>
      </w:pPr>
      <w:r>
        <w:t>Правительство Российской Федерации - федеральный орган исполнительной власти общей компетенции. Правительство Российской Федерации обеспечивает исполнение Конституции Российской Федерации, федеральных законов, нормативных актов Президента Российской Федерации. Правительство и другие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России. Федеральное Правительство самостоятельно решает вопросы, отнесенные к его компетенции, направляет работу министерств и иных федеральных органов исполнительной власти.</w:t>
      </w:r>
    </w:p>
    <w:p w:rsidR="00E63CAB" w:rsidRDefault="00E63CAB" w:rsidP="00952F41">
      <w:pPr>
        <w:pStyle w:val="a3"/>
        <w:numPr>
          <w:ilvl w:val="0"/>
          <w:numId w:val="2"/>
        </w:numPr>
      </w:pPr>
      <w:r>
        <w:t>Состав, формирование и структура Правительства РФ</w:t>
      </w:r>
    </w:p>
    <w:p w:rsidR="00E63CAB" w:rsidRDefault="00E63CAB" w:rsidP="00952F41">
      <w:pPr>
        <w:pStyle w:val="a3"/>
      </w:pPr>
      <w:r>
        <w:t>В систему исполнительной власти Российской Федерации входят: Правительство Российской Федерации, иные федеральные органы исполнительной власти, органы исполнительной власти субъектов Российской Федерации. К иным федеральным органам исполнительной власти относятся: 1) федеральные министерства, 2) государственные комитеты, 3) федеральные комиссии, 4) федеральные службы, 5) федеральные агентства, 6) федеральные надзоры. Для осуществления своих полномочий федеральные органы исполнительной власти могут создавать свои территориальные органы и назначать соответствующих должностных лиц.</w:t>
      </w:r>
    </w:p>
    <w:p w:rsidR="00E63CAB" w:rsidRDefault="00E63CAB" w:rsidP="00952F41">
      <w:pPr>
        <w:pStyle w:val="a3"/>
      </w:pPr>
      <w:r>
        <w:rPr>
          <w:rStyle w:val="a4"/>
        </w:rPr>
        <w:t>Состав и порядок формирования Правительства России:</w:t>
      </w:r>
    </w:p>
    <w:p w:rsidR="00E63CAB" w:rsidRDefault="00E63CAB" w:rsidP="00952F41">
      <w:pPr>
        <w:pStyle w:val="a3"/>
      </w:pPr>
      <w:r>
        <w:t xml:space="preserve">В состав Правительства РФ входят Председатель Правительства, заместители Председателя Правительства и федеральные министры. </w:t>
      </w:r>
    </w:p>
    <w:p w:rsidR="00E63CAB" w:rsidRDefault="00E63CAB" w:rsidP="00952F41">
      <w:pPr>
        <w:pStyle w:val="a3"/>
      </w:pPr>
      <w:r>
        <w:t>Порядок формирования Правительства установлен гл. 6 Конституции РФ. Председатель Правительства РФ назначается Президентом РФ с согласия Государственной Думы. Предложение о кандидатуре Председателя Правительства вносится в Государственную Думу не позднее двухнедельного срока после вступления в должность вновь избранного Президента или после отставки Правительства РФ. Если Государственная Дума отклоняет кандидатуру Председателя Правительства, Президент вносит новую кандидатуру в течение недели. Государственная Дума рассматривает представленную кандидатуру Председателя Правительства в течение недели со дня внесения предложения.</w:t>
      </w:r>
    </w:p>
    <w:p w:rsidR="00E63CAB" w:rsidRDefault="00E63CAB" w:rsidP="00952F41">
      <w:pPr>
        <w:pStyle w:val="a3"/>
      </w:pPr>
      <w:r>
        <w:t>Заместители Председателя Правительства и федеральные министры также назначаются Президентом РФ по предложению Председателя Правительства РФ. Не позднее недельного срока после назначения Председатель Правительства представляет Президенту Рф предложения о структуре федеральных органов исполнительной власти.</w:t>
      </w:r>
    </w:p>
    <w:p w:rsidR="00E63CAB" w:rsidRDefault="00E63CAB" w:rsidP="00952F41">
      <w:pPr>
        <w:pStyle w:val="a3"/>
      </w:pPr>
      <w:r>
        <w:t>Правительство — коллегиальный орган, оно принимает свои решения на заседаниях большинством голосов и оформляет их в виде постановлений и распоряжений. Постановления и распоряжения Правительства РФ — подзаконные акты. Они издаются на основании и во исполнение Конституции РФ, федеральных законов, нормативных указов Президента РФ. Акты Правительства, противоречащие Конституции России, федеральным законам, указам Президента России, могут быть отменены Президентом РФ. Постановления и распоряжения Правительства РФ обязательны к исполнению в Российской Федерации.</w:t>
      </w:r>
    </w:p>
    <w:p w:rsidR="00E63CAB" w:rsidRDefault="00E63CAB" w:rsidP="00952F41">
      <w:pPr>
        <w:pStyle w:val="a3"/>
      </w:pPr>
      <w:r>
        <w:t>Председатель Правительства РФ организует работу Правительства и определяет основные направления его деятельности.</w:t>
      </w:r>
    </w:p>
    <w:p w:rsidR="00E63CAB" w:rsidRDefault="00E63CAB" w:rsidP="00952F41">
      <w:pPr>
        <w:pStyle w:val="a3"/>
        <w:numPr>
          <w:ilvl w:val="0"/>
          <w:numId w:val="3"/>
        </w:numPr>
      </w:pPr>
      <w:r>
        <w:t>Компетенция правительства РФ, ее функции и принципы</w:t>
      </w:r>
    </w:p>
    <w:p w:rsidR="00E63CAB" w:rsidRDefault="00E63CAB" w:rsidP="00952F41">
      <w:pPr>
        <w:pStyle w:val="a3"/>
      </w:pPr>
      <w:r>
        <w:rPr>
          <w:rStyle w:val="a4"/>
        </w:rPr>
        <w:t>Понятие компетенции Правительства РФ.</w:t>
      </w:r>
    </w:p>
    <w:p w:rsidR="00E63CAB" w:rsidRDefault="00E63CAB" w:rsidP="00952F41">
      <w:pPr>
        <w:pStyle w:val="a3"/>
      </w:pPr>
      <w:r>
        <w:t>Определить фактический объем полномочий правительства только посредством анализа конституционных текстов невозможно - необходимо исследовать реальную деятельность правительства. Это дает основание считать, что компетенция правительства, осуществляющего текущее управление страной, охватывает любые вопросы государственной жизни, поскольку они не отнесены к ведению других государственных органов.</w:t>
      </w:r>
    </w:p>
    <w:p w:rsidR="00E63CAB" w:rsidRDefault="00E63CAB" w:rsidP="00952F41">
      <w:pPr>
        <w:pStyle w:val="a3"/>
      </w:pPr>
      <w:r>
        <w:t>Правительство обязано осуществлять следующие полномочия:</w:t>
      </w:r>
    </w:p>
    <w:p w:rsidR="00E63CAB" w:rsidRDefault="00E63CAB" w:rsidP="00952F41">
      <w:pPr>
        <w:pStyle w:val="a3"/>
      </w:pPr>
      <w:r>
        <w:t>1) реализовывать меры по защите, реализации и обеспечению прав человека и гражданина, охране собственности, общественного порядка, борьбе с преступностью;</w:t>
      </w:r>
    </w:p>
    <w:p w:rsidR="00E63CAB" w:rsidRDefault="00E63CAB" w:rsidP="00952F41">
      <w:pPr>
        <w:pStyle w:val="a3"/>
      </w:pPr>
      <w:r>
        <w:t>2) разрабатывать и представлять для утверждения в законе дательный орган проект бюджета субъекта Российской Федерации проекты программ его социально-экономического развития;</w:t>
      </w:r>
    </w:p>
    <w:p w:rsidR="00E63CAB" w:rsidRDefault="00E63CAB" w:rsidP="00952F41">
      <w:pPr>
        <w:pStyle w:val="a3"/>
      </w:pPr>
      <w:r>
        <w:t>3) обеспечивать исполнение указанного бюджета и готовить отче о его исполнении;</w:t>
      </w:r>
    </w:p>
    <w:p w:rsidR="00E63CAB" w:rsidRDefault="00E63CAB" w:rsidP="00952F41">
      <w:pPr>
        <w:pStyle w:val="a3"/>
      </w:pPr>
      <w:r>
        <w:t>4) управлять и распоряжаться собственностью субъекта Россииской Федерации;</w:t>
      </w:r>
    </w:p>
    <w:p w:rsidR="00E63CAB" w:rsidRDefault="00E63CAB" w:rsidP="00952F41">
      <w:pPr>
        <w:pStyle w:val="a3"/>
      </w:pPr>
      <w:r>
        <w:t>5) заключать договоры с федеральными органами исполнительной власти;</w:t>
      </w:r>
    </w:p>
    <w:p w:rsidR="00E63CAB" w:rsidRDefault="00E63CAB" w:rsidP="00952F41">
      <w:pPr>
        <w:pStyle w:val="a3"/>
      </w:pPr>
      <w:r>
        <w:t>6) формировать иные органы исполнительной власти субъекта; Российской Федерации.</w:t>
      </w:r>
    </w:p>
    <w:p w:rsidR="00E63CAB" w:rsidRDefault="00E63CAB" w:rsidP="00952F41">
      <w:pPr>
        <w:pStyle w:val="a3"/>
      </w:pPr>
      <w:r>
        <w:t xml:space="preserve">Высшее должностное лицо субъекта Российской Федерации избирается гражданами, проживающими на территории данного субъекта Федерации, либо специально созываемым собранием представителей на срок не более 5 лет. Одно лицо не может избираться на указанную должность более двух сроков подряд. </w:t>
      </w:r>
    </w:p>
    <w:p w:rsidR="00E63CAB" w:rsidRDefault="00E63CAB" w:rsidP="00952F41">
      <w:pPr>
        <w:pStyle w:val="a3"/>
      </w:pPr>
      <w:r>
        <w:t xml:space="preserve">Высшее должностное лицо: </w:t>
      </w:r>
    </w:p>
    <w:p w:rsidR="00E63CAB" w:rsidRDefault="00E63CAB" w:rsidP="00952F41">
      <w:pPr>
        <w:pStyle w:val="a3"/>
      </w:pPr>
      <w:r>
        <w:t xml:space="preserve">а) представляет субъект Федерации в отношениях с федеральными органами государственной власти, органами государственной власти иных субъектов Российской Федерации, органами местного самоуправления при осуществлении внешнеэкономических связей, </w:t>
      </w:r>
    </w:p>
    <w:p w:rsidR="00E63CAB" w:rsidRDefault="00E63CAB" w:rsidP="00952F41">
      <w:pPr>
        <w:pStyle w:val="a3"/>
      </w:pPr>
      <w:r>
        <w:t xml:space="preserve">б) вправе подписывать договоры и соглашения от имени субъекта РФ, </w:t>
      </w:r>
    </w:p>
    <w:p w:rsidR="00E63CAB" w:rsidRDefault="00E63CAB" w:rsidP="00952F41">
      <w:pPr>
        <w:pStyle w:val="a3"/>
      </w:pPr>
      <w:r>
        <w:t xml:space="preserve">в) подписывает и обнародует законы субъекта Российской Федерации; </w:t>
      </w:r>
    </w:p>
    <w:p w:rsidR="00E63CAB" w:rsidRDefault="00E63CAB" w:rsidP="00952F41">
      <w:pPr>
        <w:pStyle w:val="a3"/>
      </w:pPr>
      <w:r>
        <w:t xml:space="preserve">г) формирует высший исполнительный орган, д) вправе отклонить закон, принятый законодательным органом, участвовать в работе законодательного органа с правом совещательного органа, требовать созыва внеочередного его заседания и др. </w:t>
      </w:r>
    </w:p>
    <w:p w:rsidR="00E63CAB" w:rsidRDefault="00E63CAB" w:rsidP="00952F41">
      <w:pPr>
        <w:pStyle w:val="a3"/>
      </w:pPr>
      <w:r>
        <w:t>Законодательный орган государственной власти субъекта Российской Федерации вправе выразить недоверие высшему должностному лицу (или руководителю высшего исполнительного органа) в случае:</w:t>
      </w:r>
    </w:p>
    <w:p w:rsidR="00E63CAB" w:rsidRDefault="00E63CAB" w:rsidP="00952F41">
      <w:pPr>
        <w:pStyle w:val="a3"/>
      </w:pPr>
      <w:r>
        <w:t>1) издания им актов, противоречащих федеральному законодательству или законодательству субъекта Федерации, если такие противоречия установлены судом, а высшее должностное лицо не устранит указанные противоречия в течение месяца;</w:t>
      </w:r>
    </w:p>
    <w:p w:rsidR="00E63CAB" w:rsidRDefault="00E63CAB" w:rsidP="00952F41">
      <w:pPr>
        <w:pStyle w:val="a3"/>
      </w:pPr>
      <w:r>
        <w:t>2) иного грубого нарушения действующего законодательства, если это повлекло за собой массовое нарушение прав и свобод граждан. Решение законодательного органа о недоверии высшему должностному лицу принимается 2/3 голосов от установленного числа депутатов.</w:t>
      </w:r>
    </w:p>
    <w:p w:rsidR="00E63CAB" w:rsidRDefault="00E63CAB" w:rsidP="00952F41">
      <w:pPr>
        <w:pStyle w:val="a3"/>
      </w:pPr>
      <w:r>
        <w:t>Высшее должностное лицо вправе принять решение о досрочном прекращении полномочий законодательного органа в случае принятия последним нормативного акта, противоречащего действующему законодательству, если такие противоречия установлены судом, а законодательный орган не устранил их в течение 6 месяцев.</w:t>
      </w:r>
    </w:p>
    <w:p w:rsidR="00E63CAB" w:rsidRDefault="00E63CAB" w:rsidP="00952F41">
      <w:pPr>
        <w:pStyle w:val="a3"/>
      </w:pPr>
      <w:r>
        <w:t xml:space="preserve">Помимо вышесказанного Конституция устанавливает перечень основных полномочий Правительства РФ в важнейших сферах жизни общества. </w:t>
      </w:r>
    </w:p>
    <w:p w:rsidR="00E63CAB" w:rsidRDefault="00E63CAB" w:rsidP="00952F41">
      <w:pPr>
        <w:pStyle w:val="a3"/>
      </w:pPr>
      <w:r>
        <w:t xml:space="preserve">К ним относятся: </w:t>
      </w:r>
    </w:p>
    <w:p w:rsidR="00E63CAB" w:rsidRDefault="00E63CAB" w:rsidP="00952F41">
      <w:pPr>
        <w:pStyle w:val="a3"/>
      </w:pPr>
      <w:r>
        <w:t xml:space="preserve">1) разработка и представление Государственной Думе федерального бюджета и обеспечение его исполнения; </w:t>
      </w:r>
    </w:p>
    <w:p w:rsidR="00E63CAB" w:rsidRDefault="00E63CAB" w:rsidP="00952F41">
      <w:pPr>
        <w:pStyle w:val="a3"/>
      </w:pPr>
      <w:r>
        <w:t xml:space="preserve">2) представление Государственной Думе отчета об исполнении федерального бюджета; </w:t>
      </w:r>
    </w:p>
    <w:p w:rsidR="00E63CAB" w:rsidRDefault="00E63CAB" w:rsidP="00952F41">
      <w:pPr>
        <w:pStyle w:val="a3"/>
      </w:pPr>
      <w:r>
        <w:t xml:space="preserve">3) обеспечение единой финансовой, кредитной и денежной политики Российской Федерации; </w:t>
      </w:r>
    </w:p>
    <w:p w:rsidR="00E63CAB" w:rsidRDefault="00E63CAB" w:rsidP="00952F41">
      <w:pPr>
        <w:pStyle w:val="a3"/>
      </w:pPr>
      <w:r>
        <w:t xml:space="preserve">4)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 </w:t>
      </w:r>
    </w:p>
    <w:p w:rsidR="00E63CAB" w:rsidRDefault="00E63CAB" w:rsidP="00952F41">
      <w:pPr>
        <w:pStyle w:val="a3"/>
      </w:pPr>
      <w:r>
        <w:t xml:space="preserve">5) осуществление управления федеральной собственностью; </w:t>
      </w:r>
    </w:p>
    <w:p w:rsidR="00E63CAB" w:rsidRDefault="00E63CAB" w:rsidP="00952F41">
      <w:pPr>
        <w:pStyle w:val="a3"/>
      </w:pPr>
      <w:r>
        <w:t xml:space="preserve">6) осуществление мер по обеспечению законности, прав и свобод граждан, охране собственности и общественного порядка, борьбе с преступностью; </w:t>
      </w:r>
    </w:p>
    <w:p w:rsidR="00E63CAB" w:rsidRDefault="00E63CAB" w:rsidP="00952F41">
      <w:pPr>
        <w:pStyle w:val="a3"/>
      </w:pPr>
      <w:r>
        <w:t xml:space="preserve">7) осуществление мер по обеспечению обороны страны, государственной безопасности, реализации внешней политики Российской Федерации. </w:t>
      </w:r>
    </w:p>
    <w:p w:rsidR="00E63CAB" w:rsidRDefault="00E63CAB" w:rsidP="00952F41">
      <w:pPr>
        <w:pStyle w:val="a3"/>
      </w:pPr>
      <w:r>
        <w:t>Перечень полномочий Правительства РФ, данный в ст. 114 Конституции РФ, не является исчерпывающим. Иные полномочия могут быть возложены на Правительство федеральными законами, указами Президента России, а также вытекают из других статей Федеральной конституции (например, обязанность давать заключения на проекты законов, представляемые в Государственную Думу по вопросам, перечисленным в ч. 3 ст. 104).</w:t>
      </w:r>
    </w:p>
    <w:p w:rsidR="00E63CAB" w:rsidRDefault="00E63CAB" w:rsidP="00952F41">
      <w:pPr>
        <w:pStyle w:val="a3"/>
      </w:pPr>
      <w:r>
        <w:rPr>
          <w:rStyle w:val="a4"/>
        </w:rPr>
        <w:t>Функции и принципы Правительства РФ.</w:t>
      </w:r>
    </w:p>
    <w:p w:rsidR="00E63CAB" w:rsidRDefault="00E63CAB" w:rsidP="00952F41">
      <w:pPr>
        <w:pStyle w:val="a3"/>
      </w:pPr>
      <w:r>
        <w:t>Конституция предусматривает, что порядок деятельности Правительства устанавливается федеральным конституционным законом.</w:t>
      </w:r>
    </w:p>
    <w:p w:rsidR="00E63CAB" w:rsidRDefault="00E63CAB" w:rsidP="00952F41">
      <w:pPr>
        <w:pStyle w:val="a3"/>
      </w:pPr>
      <w:r>
        <w:t xml:space="preserve">В соответствии с Конституцией РФ (ч. 1 ст. 77) система органов государственной власти субъекта Российской Федерации устанавливается субъектами самостоятельно, но с учетом основ конституционного строя РФ (гл. 1 Конституции РФ) и общих принципов организации представительных и исполнительных органов государственной власти. </w:t>
      </w:r>
    </w:p>
    <w:p w:rsidR="00E63CAB" w:rsidRDefault="00E63CAB" w:rsidP="00952F41">
      <w:pPr>
        <w:pStyle w:val="a3"/>
      </w:pPr>
      <w:r>
        <w:t xml:space="preserve">Принципы сформулированы также в Федеральном ,законе от 6 октября 1999 г. </w:t>
      </w:r>
    </w:p>
    <w:p w:rsidR="00E63CAB" w:rsidRDefault="00E63CAB" w:rsidP="00952F41">
      <w:pPr>
        <w:pStyle w:val="a3"/>
      </w:pPr>
      <w:r>
        <w:rPr>
          <w:rStyle w:val="a4"/>
        </w:rPr>
        <w:t>Функция Правительства РФ:</w:t>
      </w:r>
    </w:p>
    <w:p w:rsidR="00E63CAB" w:rsidRDefault="00E63CAB" w:rsidP="00952F41">
      <w:pPr>
        <w:pStyle w:val="a3"/>
      </w:pPr>
      <w:r>
        <w:rPr>
          <w:rStyle w:val="a4"/>
        </w:rPr>
        <w:t>Государственная функция</w:t>
      </w:r>
      <w:r>
        <w:t xml:space="preserve">, осуществляемая исполнительной властью, — это организационно-распорядительная деятельность по исполнению и реализации законов, принятых парламентом Российской Федерации, указов Президента РФ, иных нормативных правовых актов. </w:t>
      </w:r>
    </w:p>
    <w:p w:rsidR="00E63CAB" w:rsidRDefault="00E63CAB" w:rsidP="00952F41">
      <w:pPr>
        <w:pStyle w:val="a3"/>
      </w:pPr>
      <w:r>
        <w:t>Высший исполнительный орган государственной власти субъекта Российской Федерации действует постоянно, обеспечивает исполнение Конституции РФ, иного федерального законодательства, законодательства субъекта РФ на территории данного субъекта Российской Федерации. Его наименование (например, правительство Москвы, администрация Псковской области), структура, порядок формирования (чаще всего путем назначения) устанавливаются конституцией (уставом) субъекта Российской Федерации с учетом исторических, национальных и иных традиций субъекта Федерации.</w:t>
      </w:r>
    </w:p>
    <w:p w:rsidR="00E63CAB" w:rsidRDefault="00E63CAB" w:rsidP="00952F41">
      <w:pPr>
        <w:pStyle w:val="a3"/>
      </w:pPr>
      <w:r>
        <w:t xml:space="preserve">Высший исполнительный орган: а) разрабатывает и осуществляет меры по социально-экономическому развитию субъекта РФ; б) участвует в проведении государственной политики в области финансов, науки, социального обеспечения, экологии, образования, здравоохранения. </w:t>
      </w:r>
    </w:p>
    <w:p w:rsidR="00E63CAB" w:rsidRDefault="00E63CAB" w:rsidP="00952F41">
      <w:pPr>
        <w:pStyle w:val="a3"/>
        <w:numPr>
          <w:ilvl w:val="0"/>
          <w:numId w:val="4"/>
        </w:numPr>
      </w:pPr>
      <w:r>
        <w:t>Ответственность Правительства РФ</w:t>
      </w:r>
    </w:p>
    <w:p w:rsidR="00E63CAB" w:rsidRDefault="00E63CAB" w:rsidP="00952F41">
      <w:pPr>
        <w:pStyle w:val="a3"/>
      </w:pPr>
      <w:r>
        <w:t>На сегодняшний день следует различать</w:t>
      </w:r>
      <w:r>
        <w:rPr>
          <w:rStyle w:val="a4"/>
        </w:rPr>
        <w:t xml:space="preserve"> политическую ответственность </w:t>
      </w:r>
      <w:r>
        <w:t xml:space="preserve">правительства перед парламентом или главой государства (ответственность за политику) и </w:t>
      </w:r>
      <w:r>
        <w:rPr>
          <w:rStyle w:val="a4"/>
        </w:rPr>
        <w:t xml:space="preserve">юридическую их ответственность </w:t>
      </w:r>
      <w:r>
        <w:t>за правонарушения. Политическая ответственность перед парламентом имеет место только при парламентарных и смешанных формах правления, политическая ответственность перед главой государства - при некоторых смешанных и президентской формах правления, а ответственность за правонарушения - при любых.</w:t>
      </w:r>
    </w:p>
    <w:p w:rsidR="00E63CAB" w:rsidRDefault="00E63CAB" w:rsidP="00952F41">
      <w:pPr>
        <w:pStyle w:val="a3"/>
      </w:pPr>
      <w:r>
        <w:rPr>
          <w:rStyle w:val="a4"/>
        </w:rPr>
        <w:t>Политическое и правовое значение правительства отчетливо проявляется в его взаимоотношениях с парламентом</w:t>
      </w:r>
      <w:r>
        <w:t>. В общем виде эти отношения можно определить как взаимодействие и взаимозависимость. Зависимость правительства от парламента прослеживается во многом. Парламент утверждает бюджет и акты о налогообложении. От них прямо зависит финансирование, судьба правительственных планов, программ.</w:t>
      </w:r>
    </w:p>
    <w:p w:rsidR="00E63CAB" w:rsidRDefault="00E63CAB" w:rsidP="00952F41">
      <w:pPr>
        <w:pStyle w:val="a3"/>
      </w:pPr>
      <w:r>
        <w:t>В результате деятельности правительства заключаются договоры с иностранными государствами, которые затем утверждает (ратифицирует) парламент. Иногда требуется, чтобы парламент предварительно санкционировал заключение международных договоров. Акты, изданные правительством или министерствами, могут утратить силу, если парламент издаст закон, устанавливающий новые правила по тому же предмету правового регулирования.</w:t>
      </w:r>
    </w:p>
    <w:p w:rsidR="00E63CAB" w:rsidRDefault="00E63CAB" w:rsidP="00952F41">
      <w:pPr>
        <w:pStyle w:val="a3"/>
      </w:pPr>
      <w:r>
        <w:t>Парламенты обычно участвуют в решении вопроса об ответственности главы правительства, министров. Встречаются две основные формы парламентского недоверия -</w:t>
      </w:r>
      <w:r>
        <w:rPr>
          <w:rStyle w:val="a4"/>
        </w:rPr>
        <w:t xml:space="preserve"> вотум недоверия </w:t>
      </w:r>
      <w:r>
        <w:t xml:space="preserve">и </w:t>
      </w:r>
      <w:r>
        <w:rPr>
          <w:rStyle w:val="a4"/>
        </w:rPr>
        <w:t>резолюция порицания</w:t>
      </w:r>
      <w:r>
        <w:t>. Обе имеют одинаковые последствия - правительство уходит в отставку либо глава государства распускает парламент, назначает выборы, и вновь избранные депутаты решают вопрос о доверии министрам. Наконец, возможны одновременно и отставка правительства, и роспуск парламента.</w:t>
      </w:r>
    </w:p>
    <w:p w:rsidR="00E63CAB" w:rsidRDefault="00E63CAB" w:rsidP="00952F41">
      <w:pPr>
        <w:pStyle w:val="a3"/>
      </w:pPr>
      <w:r>
        <w:t>Вотум доверия либо недоверия выносится по инициативе самого правительства, которое обращается к парламенту за поддержкой. Надо сказать, что такое обращение может быть спровоцировано депутатами, которые проводят расследования правительственной деятельности, заявляют запросы и, таким образом, компрометируют правительство, вынуждая его просить парламент о доверии.</w:t>
      </w:r>
    </w:p>
    <w:p w:rsidR="00E63CAB" w:rsidRDefault="00E63CAB" w:rsidP="00952F41">
      <w:pPr>
        <w:pStyle w:val="a3"/>
      </w:pPr>
      <w:r>
        <w:t>Запрашивая доверие, кабинет министров предлагает депутатам одобрить правительственную политику, проект бюджета или какой-либо законопроект, имеющий принципиальное значение. Если правительству не удается получить большинство голосов в свою поддержку, то считается, что ему вынесен вотум недоверия.</w:t>
      </w:r>
    </w:p>
    <w:p w:rsidR="00E63CAB" w:rsidRDefault="00E63CAB" w:rsidP="00952F41">
      <w:pPr>
        <w:pStyle w:val="a3"/>
      </w:pPr>
      <w:r>
        <w:t>Резолюцию порицания парламент принимает по инициативе депутатов, которые не согласны с программой правительства, недовольны проводимой политикой. Для того чтобы резолюция была принята и правительство ушло в отставку, за нее должно проголосовать большинство депутатов.</w:t>
      </w:r>
    </w:p>
    <w:p w:rsidR="00E63CAB" w:rsidRDefault="00E63CAB" w:rsidP="00952F41">
      <w:pPr>
        <w:pStyle w:val="a3"/>
      </w:pPr>
      <w:r>
        <w:t>В каждом из названных случаев требуется набрать большинство в пользу той стороны, которая ставит вопрос о доверии. Получение большинства голосов представляет собой сложную задачу.</w:t>
      </w:r>
    </w:p>
    <w:p w:rsidR="00E63CAB" w:rsidRDefault="00E63CAB" w:rsidP="00952F41">
      <w:pPr>
        <w:pStyle w:val="a3"/>
      </w:pPr>
      <w:r>
        <w:t>Предположим, что мнения парламентариев разошлись. Они таковы, что 1/3 депутатов поддерживает правительство, другая .треть выступает против него, а остальные имеют неопределенную позицию и воздерживаются от подачи голосов. При такой расстановке правительство не получит доверия, если обратится за вотумом, - ему нужно большинство, а в пользу правительства настроена лишь треть депутатов. В итоге правительство получит вотум недоверия. Если же группа депутатов планирует смену правительства и предлагает принять порицающую его резолюцию, то и они не добьются успеха, так как против правительства настроена только треть парламента, - резолюция порицания не состоится, и, следовательно, правительству будет выражено доверие.</w:t>
      </w:r>
    </w:p>
    <w:p w:rsidR="00E63CAB" w:rsidRDefault="00E63CAB" w:rsidP="00952F41">
      <w:pPr>
        <w:pStyle w:val="a3"/>
      </w:pPr>
      <w:r>
        <w:t>Недоверие может быть выражено не только всему составу правительства, правительственной программе, но и отдельным, скомпрометировавшим себя министрам.</w:t>
      </w:r>
    </w:p>
    <w:p w:rsidR="00E63CAB" w:rsidRDefault="00E63CAB" w:rsidP="00952F41">
      <w:pPr>
        <w:pStyle w:val="a3"/>
      </w:pPr>
      <w:r>
        <w:t xml:space="preserve">Особо можно отметить такую разновидность политической ответственности, как ответственность за исполнение бюджета: неутверждение парламентом отчета об исполнении бюджета влечет в нормальных условиях отставку правительства. Политическая ответственность перед главой государства имеет место обычно в виде смещения правительства или министра. </w:t>
      </w:r>
    </w:p>
    <w:p w:rsidR="00E63CAB" w:rsidRDefault="00E63CAB" w:rsidP="00952F41">
      <w:pPr>
        <w:pStyle w:val="a3"/>
      </w:pPr>
      <w:r>
        <w:t xml:space="preserve">Вообще политическая ответственность, включая такую ее форму, как недоверие, существенно отличается от </w:t>
      </w:r>
      <w:r>
        <w:rPr>
          <w:rStyle w:val="a4"/>
        </w:rPr>
        <w:t xml:space="preserve">ответственности юридической </w:t>
      </w:r>
      <w:r>
        <w:t xml:space="preserve">(или правовой). Основанием правовой ответственности является юридически установленный факт правонарушения. </w:t>
      </w:r>
    </w:p>
    <w:p w:rsidR="00E63CAB" w:rsidRDefault="00E63CAB" w:rsidP="00952F41">
      <w:pPr>
        <w:pStyle w:val="a3"/>
      </w:pPr>
      <w:r>
        <w:t xml:space="preserve">Хотя парламент и утверждает законы, однако многие законопроекты зарождаются в правительственных учреждениях. Кроме того, под давлением правительства глава государства может наложить вето на законы, принятые парламентом. </w:t>
      </w:r>
    </w:p>
    <w:p w:rsidR="00E63CAB" w:rsidRDefault="00E63CAB" w:rsidP="00952F41">
      <w:pPr>
        <w:pStyle w:val="a3"/>
      </w:pPr>
      <w:r>
        <w:t>Список использованной литературы</w:t>
      </w:r>
    </w:p>
    <w:p w:rsidR="00E63CAB" w:rsidRDefault="00E63CAB" w:rsidP="00952F41">
      <w:pPr>
        <w:pStyle w:val="a3"/>
      </w:pPr>
      <w:r>
        <w:t>Учебная литература</w:t>
      </w:r>
    </w:p>
    <w:p w:rsidR="00E63CAB" w:rsidRDefault="00E63CAB" w:rsidP="00952F41">
      <w:pPr>
        <w:pStyle w:val="a3"/>
        <w:numPr>
          <w:ilvl w:val="0"/>
          <w:numId w:val="5"/>
        </w:numPr>
      </w:pPr>
      <w:r>
        <w:t>Алебастрова И.А. Конституционное право зарубежных стран. М:Юрайт-М, 2001</w:t>
      </w:r>
    </w:p>
    <w:p w:rsidR="00E63CAB" w:rsidRDefault="00E63CAB" w:rsidP="00952F41">
      <w:pPr>
        <w:pStyle w:val="a3"/>
        <w:numPr>
          <w:ilvl w:val="0"/>
          <w:numId w:val="5"/>
        </w:numPr>
      </w:pPr>
      <w:r>
        <w:t>Арановский К.В. Государственное право зарубежных стран. М:ИНФРА-М, 2000</w:t>
      </w:r>
    </w:p>
    <w:p w:rsidR="00E63CAB" w:rsidRDefault="00E63CAB" w:rsidP="00952F41">
      <w:pPr>
        <w:pStyle w:val="a3"/>
        <w:numPr>
          <w:ilvl w:val="0"/>
          <w:numId w:val="5"/>
        </w:numPr>
      </w:pPr>
      <w:r>
        <w:t>Баглай М.В. Конституционное право Российской Федерации, НОРМА-ИНФРА-М, 2000</w:t>
      </w:r>
    </w:p>
    <w:p w:rsidR="00E63CAB" w:rsidRDefault="00E63CAB" w:rsidP="00952F41">
      <w:pPr>
        <w:pStyle w:val="a3"/>
        <w:numPr>
          <w:ilvl w:val="0"/>
          <w:numId w:val="5"/>
        </w:numPr>
      </w:pPr>
      <w:r>
        <w:t>Златопольский Д.Л. Государственное право зарубежных стран: Восточной Европы и Азии. М.:Зерцало, 2000</w:t>
      </w:r>
    </w:p>
    <w:p w:rsidR="00E63CAB" w:rsidRDefault="00E63CAB" w:rsidP="00952F41">
      <w:pPr>
        <w:pStyle w:val="a3"/>
        <w:numPr>
          <w:ilvl w:val="0"/>
          <w:numId w:val="5"/>
        </w:numPr>
      </w:pPr>
      <w:r>
        <w:t>Ковешников Е.М. Конституционное право Российской Федерации, М.,2001</w:t>
      </w:r>
    </w:p>
    <w:p w:rsidR="00E63CAB" w:rsidRDefault="00E63CAB" w:rsidP="00952F41">
      <w:pPr>
        <w:pStyle w:val="a3"/>
        <w:numPr>
          <w:ilvl w:val="0"/>
          <w:numId w:val="5"/>
        </w:numPr>
      </w:pPr>
      <w:r>
        <w:t>Под ред. члена-корреспондента РАН Кутафина О.Е. Основы государства и права: Учеб. пособие для поступающих в юридические вузы/ - 8-е изд., перераб. и доп.-М.: Юристь, 2001.</w:t>
      </w:r>
    </w:p>
    <w:p w:rsidR="00E63CAB" w:rsidRDefault="00E63CAB" w:rsidP="00952F41">
      <w:pPr>
        <w:pStyle w:val="a3"/>
        <w:numPr>
          <w:ilvl w:val="0"/>
          <w:numId w:val="5"/>
        </w:numPr>
      </w:pPr>
      <w:r>
        <w:t>Малько А.В., Колесников Е.В. Конституционное право России, М.:Норма, 2000</w:t>
      </w:r>
    </w:p>
    <w:p w:rsidR="00E63CAB" w:rsidRDefault="00E63CAB" w:rsidP="00952F41">
      <w:pPr>
        <w:pStyle w:val="a3"/>
        <w:numPr>
          <w:ilvl w:val="0"/>
          <w:numId w:val="5"/>
        </w:numPr>
      </w:pPr>
      <w:r>
        <w:t>Под ред. Мацнева Н.И. Обществознание:Учебное пособие для посупающих вузы/Ескина Л.Б.,мацнева Н.И., Ильин А.В.;-СПб.: Санкт-Петербургский государственный университет, юридический факультет, 2001; Издательство " Лань", 2001.</w:t>
      </w:r>
    </w:p>
    <w:p w:rsidR="00E63CAB" w:rsidRDefault="00E63CAB" w:rsidP="00952F41">
      <w:pPr>
        <w:pStyle w:val="a3"/>
        <w:numPr>
          <w:ilvl w:val="0"/>
          <w:numId w:val="5"/>
        </w:numPr>
      </w:pPr>
      <w:r>
        <w:t>Мишин А.А. Конституционное (государственное) право зарубежных стран, М.: Белые альвы, 2000</w:t>
      </w:r>
    </w:p>
    <w:p w:rsidR="00E63CAB" w:rsidRDefault="00E63CAB" w:rsidP="00952F41">
      <w:pPr>
        <w:pStyle w:val="a3"/>
        <w:numPr>
          <w:ilvl w:val="0"/>
          <w:numId w:val="5"/>
        </w:numPr>
      </w:pPr>
      <w:r>
        <w:t>Страшун Б.А. Конституционное (государственное) право зарубежных стран, М.: БЕК, 2000</w:t>
      </w:r>
    </w:p>
    <w:p w:rsidR="00E63CAB" w:rsidRDefault="00E63CAB">
      <w:bookmarkStart w:id="0" w:name="_GoBack"/>
      <w:bookmarkEnd w:id="0"/>
    </w:p>
    <w:sectPr w:rsidR="00E63CAB" w:rsidSect="003C40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712AD"/>
    <w:multiLevelType w:val="multilevel"/>
    <w:tmpl w:val="4F1AF5E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A175510"/>
    <w:multiLevelType w:val="multilevel"/>
    <w:tmpl w:val="15D00F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78C0137"/>
    <w:multiLevelType w:val="multilevel"/>
    <w:tmpl w:val="8578E73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AC450CE"/>
    <w:multiLevelType w:val="multilevel"/>
    <w:tmpl w:val="7DCA381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30B66D7"/>
    <w:multiLevelType w:val="multilevel"/>
    <w:tmpl w:val="8026BE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F41"/>
    <w:rsid w:val="000768C1"/>
    <w:rsid w:val="0032115F"/>
    <w:rsid w:val="00354B55"/>
    <w:rsid w:val="00394C6C"/>
    <w:rsid w:val="003C4046"/>
    <w:rsid w:val="005C59AE"/>
    <w:rsid w:val="00903B25"/>
    <w:rsid w:val="00952F41"/>
    <w:rsid w:val="00D6340B"/>
    <w:rsid w:val="00E63CAB"/>
    <w:rsid w:val="00F54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6C958A-BE24-4D71-BDB0-4F864C6B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04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952F41"/>
    <w:pPr>
      <w:spacing w:before="100" w:beforeAutospacing="1" w:after="100" w:afterAutospacing="1" w:line="240" w:lineRule="auto"/>
    </w:pPr>
    <w:rPr>
      <w:rFonts w:ascii="Times New Roman" w:eastAsia="Calibri" w:hAnsi="Times New Roman"/>
      <w:sz w:val="24"/>
      <w:szCs w:val="24"/>
      <w:lang w:eastAsia="ru-RU"/>
    </w:rPr>
  </w:style>
  <w:style w:type="character" w:styleId="a4">
    <w:name w:val="Emphasis"/>
    <w:basedOn w:val="a0"/>
    <w:qFormat/>
    <w:rsid w:val="00952F41"/>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2604</Words>
  <Characters>14843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Колшевская МСОШ</Company>
  <LinksUpToDate>false</LinksUpToDate>
  <CharactersWithSpaces>17413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Tutor</dc:creator>
  <cp:keywords/>
  <dc:description/>
  <cp:lastModifiedBy>admin</cp:lastModifiedBy>
  <cp:revision>2</cp:revision>
  <dcterms:created xsi:type="dcterms:W3CDTF">2014-04-08T17:51:00Z</dcterms:created>
  <dcterms:modified xsi:type="dcterms:W3CDTF">2014-04-08T17:51:00Z</dcterms:modified>
</cp:coreProperties>
</file>