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CAA" w:rsidRDefault="00043CAA" w:rsidP="00043CAA">
      <w:pPr>
        <w:widowControl/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</w:p>
    <w:p w:rsidR="00BF4150" w:rsidRDefault="00BF4150" w:rsidP="00043CAA">
      <w:pPr>
        <w:widowControl/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</w:p>
    <w:p w:rsidR="00BF4150" w:rsidRDefault="00BF4150" w:rsidP="00043CAA">
      <w:pPr>
        <w:widowControl/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</w:p>
    <w:p w:rsidR="00BF4150" w:rsidRDefault="00BF4150" w:rsidP="00043CAA">
      <w:pPr>
        <w:widowControl/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</w:p>
    <w:p w:rsidR="00BF4150" w:rsidRDefault="00BF4150" w:rsidP="00043CAA">
      <w:pPr>
        <w:widowControl/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</w:p>
    <w:p w:rsidR="00BF4150" w:rsidRDefault="00BF4150" w:rsidP="00043CAA">
      <w:pPr>
        <w:widowControl/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</w:p>
    <w:p w:rsidR="00BF4150" w:rsidRDefault="00BF4150" w:rsidP="00043CAA">
      <w:pPr>
        <w:widowControl/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</w:p>
    <w:p w:rsidR="00BF4150" w:rsidRDefault="00BF4150" w:rsidP="00043CAA">
      <w:pPr>
        <w:widowControl/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</w:p>
    <w:p w:rsidR="00BF4150" w:rsidRPr="00043CAA" w:rsidRDefault="00BF4150" w:rsidP="00043CAA">
      <w:pPr>
        <w:widowControl/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</w:p>
    <w:p w:rsidR="00043CAA" w:rsidRDefault="006408CF" w:rsidP="006408CF">
      <w:pPr>
        <w:widowControl/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  <w:r w:rsidRPr="006408CF">
        <w:rPr>
          <w:b/>
          <w:sz w:val="28"/>
          <w:szCs w:val="28"/>
        </w:rPr>
        <w:t>Правление Ивана III и его вклад в собирание русских земель</w:t>
      </w:r>
    </w:p>
    <w:p w:rsidR="006408CF" w:rsidRPr="006408CF" w:rsidRDefault="006408CF" w:rsidP="006408CF">
      <w:pPr>
        <w:widowControl/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494633" w:rsidRPr="00043CAA" w:rsidRDefault="00043CAA" w:rsidP="00043CAA">
      <w:pPr>
        <w:widowControl/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043CAA">
        <w:rPr>
          <w:b/>
          <w:sz w:val="28"/>
          <w:szCs w:val="28"/>
        </w:rPr>
        <w:br w:type="page"/>
        <w:t>Содержание</w:t>
      </w:r>
    </w:p>
    <w:p w:rsidR="00043CAA" w:rsidRDefault="00043CAA" w:rsidP="00043CAA">
      <w:pPr>
        <w:widowControl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494633" w:rsidRPr="00043CAA" w:rsidRDefault="00494633" w:rsidP="00043CAA">
      <w:pPr>
        <w:widowControl/>
        <w:shd w:val="clear" w:color="000000" w:fill="auto"/>
        <w:spacing w:line="360" w:lineRule="auto"/>
        <w:ind w:firstLine="0"/>
        <w:rPr>
          <w:sz w:val="28"/>
          <w:szCs w:val="28"/>
        </w:rPr>
      </w:pPr>
      <w:r w:rsidRPr="00043CAA">
        <w:rPr>
          <w:sz w:val="28"/>
          <w:szCs w:val="28"/>
        </w:rPr>
        <w:t>Введение</w:t>
      </w:r>
    </w:p>
    <w:p w:rsidR="00494633" w:rsidRPr="00043CAA" w:rsidRDefault="00494633" w:rsidP="00043CAA">
      <w:pPr>
        <w:widowControl/>
        <w:shd w:val="clear" w:color="000000" w:fill="auto"/>
        <w:spacing w:line="360" w:lineRule="auto"/>
        <w:ind w:firstLine="0"/>
        <w:rPr>
          <w:sz w:val="28"/>
          <w:szCs w:val="28"/>
        </w:rPr>
      </w:pPr>
      <w:r w:rsidRPr="00043CAA">
        <w:rPr>
          <w:sz w:val="28"/>
          <w:szCs w:val="28"/>
        </w:rPr>
        <w:t xml:space="preserve">Детство и юность Ивана </w:t>
      </w:r>
      <w:r w:rsidRPr="00043CAA">
        <w:rPr>
          <w:sz w:val="28"/>
          <w:szCs w:val="28"/>
          <w:lang w:val="en-US"/>
        </w:rPr>
        <w:t>III</w:t>
      </w:r>
    </w:p>
    <w:p w:rsidR="00494633" w:rsidRPr="00043CAA" w:rsidRDefault="00494633" w:rsidP="00043CAA">
      <w:pPr>
        <w:widowControl/>
        <w:shd w:val="clear" w:color="000000" w:fill="auto"/>
        <w:spacing w:line="360" w:lineRule="auto"/>
        <w:ind w:firstLine="0"/>
        <w:rPr>
          <w:sz w:val="28"/>
          <w:szCs w:val="28"/>
        </w:rPr>
      </w:pPr>
      <w:r w:rsidRPr="00043CAA">
        <w:rPr>
          <w:sz w:val="28"/>
          <w:szCs w:val="28"/>
        </w:rPr>
        <w:t xml:space="preserve">Первые годы правления Ивана </w:t>
      </w:r>
      <w:r w:rsidRPr="00043CAA">
        <w:rPr>
          <w:sz w:val="28"/>
          <w:szCs w:val="28"/>
          <w:lang w:val="en-US"/>
        </w:rPr>
        <w:t>III</w:t>
      </w:r>
    </w:p>
    <w:p w:rsidR="005074FB" w:rsidRPr="00043CAA" w:rsidRDefault="005074FB" w:rsidP="00043CAA">
      <w:pPr>
        <w:widowControl/>
        <w:shd w:val="clear" w:color="000000" w:fill="auto"/>
        <w:spacing w:line="360" w:lineRule="auto"/>
        <w:ind w:firstLine="0"/>
        <w:rPr>
          <w:sz w:val="28"/>
          <w:szCs w:val="28"/>
        </w:rPr>
      </w:pPr>
      <w:r w:rsidRPr="00043CAA">
        <w:rPr>
          <w:sz w:val="28"/>
          <w:szCs w:val="28"/>
        </w:rPr>
        <w:t>Борьба с Казанью</w:t>
      </w:r>
    </w:p>
    <w:p w:rsidR="005074FB" w:rsidRPr="00043CAA" w:rsidRDefault="005074FB" w:rsidP="00043CAA">
      <w:pPr>
        <w:widowControl/>
        <w:shd w:val="clear" w:color="000000" w:fill="auto"/>
        <w:spacing w:line="360" w:lineRule="auto"/>
        <w:ind w:firstLine="0"/>
        <w:rPr>
          <w:sz w:val="28"/>
          <w:szCs w:val="28"/>
        </w:rPr>
      </w:pPr>
      <w:r w:rsidRPr="00043CAA">
        <w:rPr>
          <w:sz w:val="28"/>
          <w:szCs w:val="28"/>
        </w:rPr>
        <w:t>Покорение Новгорода</w:t>
      </w:r>
    </w:p>
    <w:p w:rsidR="005074FB" w:rsidRPr="00043CAA" w:rsidRDefault="005074FB" w:rsidP="00043CAA">
      <w:pPr>
        <w:widowControl/>
        <w:shd w:val="clear" w:color="000000" w:fill="auto"/>
        <w:spacing w:line="360" w:lineRule="auto"/>
        <w:ind w:firstLine="0"/>
        <w:rPr>
          <w:sz w:val="28"/>
          <w:szCs w:val="28"/>
        </w:rPr>
      </w:pPr>
      <w:r w:rsidRPr="00043CAA">
        <w:rPr>
          <w:sz w:val="28"/>
          <w:szCs w:val="28"/>
        </w:rPr>
        <w:t>Женитьба на Софье Палеолог. Семейные дела</w:t>
      </w:r>
    </w:p>
    <w:p w:rsidR="005074FB" w:rsidRPr="00043CAA" w:rsidRDefault="005074FB" w:rsidP="00043CAA">
      <w:pPr>
        <w:widowControl/>
        <w:shd w:val="clear" w:color="000000" w:fill="auto"/>
        <w:spacing w:line="360" w:lineRule="auto"/>
        <w:ind w:firstLine="0"/>
        <w:rPr>
          <w:sz w:val="28"/>
          <w:szCs w:val="28"/>
        </w:rPr>
      </w:pPr>
      <w:r w:rsidRPr="00043CAA">
        <w:rPr>
          <w:sz w:val="28"/>
          <w:szCs w:val="28"/>
        </w:rPr>
        <w:t>Поход «миром» на великий Новгород</w:t>
      </w:r>
    </w:p>
    <w:p w:rsidR="005074FB" w:rsidRPr="00043CAA" w:rsidRDefault="00A027E9" w:rsidP="00043CAA">
      <w:pPr>
        <w:widowControl/>
        <w:shd w:val="clear" w:color="000000" w:fill="auto"/>
        <w:spacing w:line="360" w:lineRule="auto"/>
        <w:ind w:firstLine="0"/>
        <w:rPr>
          <w:sz w:val="28"/>
          <w:szCs w:val="28"/>
        </w:rPr>
      </w:pPr>
      <w:r w:rsidRPr="00043CAA">
        <w:rPr>
          <w:sz w:val="28"/>
          <w:szCs w:val="28"/>
        </w:rPr>
        <w:t>Стояние на Угре</w:t>
      </w:r>
    </w:p>
    <w:p w:rsidR="00A027E9" w:rsidRPr="00043CAA" w:rsidRDefault="00A027E9" w:rsidP="00043CAA">
      <w:pPr>
        <w:widowControl/>
        <w:shd w:val="clear" w:color="000000" w:fill="auto"/>
        <w:spacing w:line="360" w:lineRule="auto"/>
        <w:ind w:firstLine="0"/>
        <w:rPr>
          <w:sz w:val="28"/>
          <w:szCs w:val="28"/>
        </w:rPr>
      </w:pPr>
      <w:r w:rsidRPr="00043CAA">
        <w:rPr>
          <w:sz w:val="28"/>
          <w:szCs w:val="28"/>
        </w:rPr>
        <w:t>Покорение Твери и Вятки</w:t>
      </w:r>
    </w:p>
    <w:p w:rsidR="00A027E9" w:rsidRPr="00043CAA" w:rsidRDefault="00A027E9" w:rsidP="00043CAA">
      <w:pPr>
        <w:widowControl/>
        <w:shd w:val="clear" w:color="000000" w:fill="auto"/>
        <w:spacing w:line="360" w:lineRule="auto"/>
        <w:ind w:firstLine="0"/>
        <w:rPr>
          <w:sz w:val="28"/>
          <w:szCs w:val="28"/>
        </w:rPr>
      </w:pPr>
      <w:r w:rsidRPr="00043CAA">
        <w:rPr>
          <w:sz w:val="28"/>
          <w:szCs w:val="28"/>
        </w:rPr>
        <w:t>Заключение</w:t>
      </w:r>
    </w:p>
    <w:p w:rsidR="00A027E9" w:rsidRPr="00043CAA" w:rsidRDefault="00A027E9" w:rsidP="00043CAA">
      <w:pPr>
        <w:widowControl/>
        <w:shd w:val="clear" w:color="000000" w:fill="auto"/>
        <w:spacing w:line="360" w:lineRule="auto"/>
        <w:ind w:firstLine="0"/>
        <w:rPr>
          <w:sz w:val="28"/>
          <w:szCs w:val="28"/>
        </w:rPr>
      </w:pPr>
      <w:r w:rsidRPr="00043CAA">
        <w:rPr>
          <w:sz w:val="28"/>
          <w:szCs w:val="28"/>
        </w:rPr>
        <w:t>Список используемой литературы</w:t>
      </w:r>
    </w:p>
    <w:p w:rsidR="00494633" w:rsidRPr="00043CAA" w:rsidRDefault="00494633" w:rsidP="00043CAA">
      <w:pPr>
        <w:pStyle w:val="a5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027E9" w:rsidRPr="00043CAA" w:rsidRDefault="00043CAA" w:rsidP="00043CAA">
      <w:pPr>
        <w:widowControl/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043CAA">
        <w:rPr>
          <w:b/>
          <w:sz w:val="28"/>
          <w:szCs w:val="28"/>
        </w:rPr>
        <w:br w:type="page"/>
        <w:t>Введение</w:t>
      </w:r>
    </w:p>
    <w:p w:rsidR="00043CAA" w:rsidRPr="00043CAA" w:rsidRDefault="00043CAA" w:rsidP="00043CAA">
      <w:pPr>
        <w:widowControl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6464CB" w:rsidRPr="00043CAA" w:rsidRDefault="006464CB" w:rsidP="00043CAA">
      <w:pPr>
        <w:widowControl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043CAA">
        <w:rPr>
          <w:sz w:val="28"/>
          <w:szCs w:val="28"/>
        </w:rPr>
        <w:t xml:space="preserve">Княжение Ивана Васильевича (1462 – 1505 гг.) было важнейшим этапом в процессе создания единого Российского государства. Это время образования основной территории России, окончательного освобождения ее от монгольского ига и формирования политических основ централизованного государства. Иван </w:t>
      </w:r>
      <w:r w:rsidRPr="00043CAA">
        <w:rPr>
          <w:sz w:val="28"/>
          <w:szCs w:val="28"/>
          <w:lang w:val="en-US"/>
        </w:rPr>
        <w:t>III</w:t>
      </w:r>
      <w:r w:rsidRPr="00043CAA">
        <w:rPr>
          <w:sz w:val="28"/>
          <w:szCs w:val="28"/>
        </w:rPr>
        <w:t xml:space="preserve"> был крупнейшим государственным деятелем, человеком больших политических замыслов и решительных начинаний. Умный, дальновидный, расчётливый и настойчивый, но осторожный и хитрый, он был достойным продолжателем дела своего отца. Ивана Васильевича долгое время прозывали Великим. </w:t>
      </w:r>
    </w:p>
    <w:p w:rsidR="006464CB" w:rsidRPr="00043CAA" w:rsidRDefault="006464CB" w:rsidP="00043CAA">
      <w:pPr>
        <w:widowControl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043CAA">
        <w:rPr>
          <w:sz w:val="28"/>
          <w:szCs w:val="28"/>
        </w:rPr>
        <w:t xml:space="preserve">Почти полувековой срок его княжения прошёл под знаком борьбы за воссоединение Русских земель. Ивану </w:t>
      </w:r>
      <w:r w:rsidRPr="00043CAA">
        <w:rPr>
          <w:sz w:val="28"/>
          <w:szCs w:val="28"/>
          <w:lang w:val="en-US"/>
        </w:rPr>
        <w:t>III</w:t>
      </w:r>
      <w:r w:rsidRPr="00043CAA">
        <w:rPr>
          <w:sz w:val="28"/>
          <w:szCs w:val="28"/>
        </w:rPr>
        <w:t xml:space="preserve"> удалось изменить весь облик государства – превратить его из сильного княжества в мощную централизованную державу.</w:t>
      </w:r>
    </w:p>
    <w:p w:rsidR="002155C4" w:rsidRPr="00043CAA" w:rsidRDefault="006464CB" w:rsidP="00043CAA">
      <w:pPr>
        <w:widowControl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043CAA">
        <w:rPr>
          <w:sz w:val="28"/>
          <w:szCs w:val="28"/>
        </w:rPr>
        <w:t>С большим успехом Иван Васильевич осуществил объединение под своей властью разных областей В</w:t>
      </w:r>
      <w:r w:rsidR="002155C4" w:rsidRPr="00043CAA">
        <w:rPr>
          <w:sz w:val="28"/>
          <w:szCs w:val="28"/>
        </w:rPr>
        <w:t>еликороссии. Для этого он мобилизовал большие военные силы, но ему не понадобились кровавые битвы, так как население не оказывало серьёзного сопротивления.</w:t>
      </w:r>
    </w:p>
    <w:p w:rsidR="002155C4" w:rsidRPr="00043CAA" w:rsidRDefault="002155C4" w:rsidP="00043CAA">
      <w:pPr>
        <w:widowControl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043CAA">
        <w:rPr>
          <w:sz w:val="28"/>
          <w:szCs w:val="28"/>
        </w:rPr>
        <w:t xml:space="preserve">Цель работы: рассмотреть особенности правления Ивана </w:t>
      </w:r>
      <w:r w:rsidRPr="00043CAA">
        <w:rPr>
          <w:sz w:val="28"/>
          <w:szCs w:val="28"/>
          <w:lang w:val="en-US"/>
        </w:rPr>
        <w:t>III</w:t>
      </w:r>
      <w:r w:rsidRPr="00043CAA">
        <w:rPr>
          <w:sz w:val="28"/>
          <w:szCs w:val="28"/>
        </w:rPr>
        <w:t>.</w:t>
      </w:r>
    </w:p>
    <w:p w:rsidR="002155C4" w:rsidRPr="00043CAA" w:rsidRDefault="002155C4" w:rsidP="00043CAA">
      <w:pPr>
        <w:widowControl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043CAA">
        <w:rPr>
          <w:sz w:val="28"/>
          <w:szCs w:val="28"/>
        </w:rPr>
        <w:t>Задачи:</w:t>
      </w:r>
    </w:p>
    <w:p w:rsidR="006464CB" w:rsidRPr="00043CAA" w:rsidRDefault="002155C4" w:rsidP="00CB2B55">
      <w:pPr>
        <w:pStyle w:val="a5"/>
        <w:numPr>
          <w:ilvl w:val="0"/>
          <w:numId w:val="2"/>
        </w:numPr>
        <w:shd w:val="clear" w:color="000000" w:fill="auto"/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CAA">
        <w:rPr>
          <w:rFonts w:ascii="Times New Roman" w:hAnsi="Times New Roman"/>
          <w:sz w:val="28"/>
          <w:szCs w:val="28"/>
        </w:rPr>
        <w:t xml:space="preserve">Рассмотреть детство и юность Ивана </w:t>
      </w:r>
      <w:r w:rsidRPr="00043CAA">
        <w:rPr>
          <w:rFonts w:ascii="Times New Roman" w:hAnsi="Times New Roman"/>
          <w:sz w:val="28"/>
          <w:szCs w:val="28"/>
          <w:lang w:val="en-US"/>
        </w:rPr>
        <w:t>III</w:t>
      </w:r>
      <w:r w:rsidRPr="00043CAA">
        <w:rPr>
          <w:rFonts w:ascii="Times New Roman" w:hAnsi="Times New Roman"/>
          <w:sz w:val="28"/>
          <w:szCs w:val="28"/>
        </w:rPr>
        <w:t>.</w:t>
      </w:r>
    </w:p>
    <w:p w:rsidR="002155C4" w:rsidRPr="00043CAA" w:rsidRDefault="002155C4" w:rsidP="00CB2B55">
      <w:pPr>
        <w:pStyle w:val="a5"/>
        <w:numPr>
          <w:ilvl w:val="0"/>
          <w:numId w:val="2"/>
        </w:numPr>
        <w:shd w:val="clear" w:color="000000" w:fill="auto"/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CAA">
        <w:rPr>
          <w:rFonts w:ascii="Times New Roman" w:hAnsi="Times New Roman"/>
          <w:sz w:val="28"/>
          <w:szCs w:val="28"/>
        </w:rPr>
        <w:t>Изучить первые годы правления.</w:t>
      </w:r>
    </w:p>
    <w:p w:rsidR="002155C4" w:rsidRPr="00043CAA" w:rsidRDefault="002155C4" w:rsidP="00CB2B55">
      <w:pPr>
        <w:pStyle w:val="a5"/>
        <w:numPr>
          <w:ilvl w:val="0"/>
          <w:numId w:val="2"/>
        </w:numPr>
        <w:shd w:val="clear" w:color="000000" w:fill="auto"/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CAA">
        <w:rPr>
          <w:rFonts w:ascii="Times New Roman" w:hAnsi="Times New Roman"/>
          <w:sz w:val="28"/>
          <w:szCs w:val="28"/>
        </w:rPr>
        <w:t>Рассмотреть особенности борьбы с Казанью.</w:t>
      </w:r>
    </w:p>
    <w:p w:rsidR="002155C4" w:rsidRPr="00043CAA" w:rsidRDefault="002155C4" w:rsidP="00CB2B55">
      <w:pPr>
        <w:pStyle w:val="a5"/>
        <w:numPr>
          <w:ilvl w:val="0"/>
          <w:numId w:val="2"/>
        </w:numPr>
        <w:shd w:val="clear" w:color="000000" w:fill="auto"/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CAA">
        <w:rPr>
          <w:rFonts w:ascii="Times New Roman" w:hAnsi="Times New Roman"/>
          <w:sz w:val="28"/>
          <w:szCs w:val="28"/>
        </w:rPr>
        <w:t xml:space="preserve">Изучить, каким образом Ивана </w:t>
      </w:r>
      <w:r w:rsidRPr="00043CAA">
        <w:rPr>
          <w:rFonts w:ascii="Times New Roman" w:hAnsi="Times New Roman"/>
          <w:sz w:val="28"/>
          <w:szCs w:val="28"/>
          <w:lang w:val="en-US"/>
        </w:rPr>
        <w:t>III</w:t>
      </w:r>
      <w:r w:rsidRPr="00043CAA">
        <w:rPr>
          <w:rFonts w:ascii="Times New Roman" w:hAnsi="Times New Roman"/>
          <w:sz w:val="28"/>
          <w:szCs w:val="28"/>
        </w:rPr>
        <w:t xml:space="preserve"> покорил Новгород.</w:t>
      </w:r>
    </w:p>
    <w:p w:rsidR="002155C4" w:rsidRPr="00043CAA" w:rsidRDefault="002155C4" w:rsidP="00CB2B55">
      <w:pPr>
        <w:pStyle w:val="a5"/>
        <w:numPr>
          <w:ilvl w:val="0"/>
          <w:numId w:val="2"/>
        </w:numPr>
        <w:shd w:val="clear" w:color="000000" w:fill="auto"/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CAA">
        <w:rPr>
          <w:rFonts w:ascii="Times New Roman" w:hAnsi="Times New Roman"/>
          <w:sz w:val="28"/>
          <w:szCs w:val="28"/>
        </w:rPr>
        <w:t>Рассмотреть основные моменты стояния на Угре.</w:t>
      </w:r>
    </w:p>
    <w:p w:rsidR="002155C4" w:rsidRPr="00043CAA" w:rsidRDefault="002155C4" w:rsidP="00CB2B55">
      <w:pPr>
        <w:pStyle w:val="a5"/>
        <w:numPr>
          <w:ilvl w:val="0"/>
          <w:numId w:val="2"/>
        </w:numPr>
        <w:shd w:val="clear" w:color="000000" w:fill="auto"/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CAA">
        <w:rPr>
          <w:rFonts w:ascii="Times New Roman" w:hAnsi="Times New Roman"/>
          <w:sz w:val="28"/>
          <w:szCs w:val="28"/>
        </w:rPr>
        <w:t xml:space="preserve">Изучить, каким образом Иван </w:t>
      </w:r>
      <w:r w:rsidRPr="00043CAA">
        <w:rPr>
          <w:rFonts w:ascii="Times New Roman" w:hAnsi="Times New Roman"/>
          <w:sz w:val="28"/>
          <w:szCs w:val="28"/>
          <w:lang w:val="en-US"/>
        </w:rPr>
        <w:t>III</w:t>
      </w:r>
      <w:r w:rsidRPr="00043CAA">
        <w:rPr>
          <w:rFonts w:ascii="Times New Roman" w:hAnsi="Times New Roman"/>
          <w:sz w:val="28"/>
          <w:szCs w:val="28"/>
        </w:rPr>
        <w:t xml:space="preserve"> покорил Тверь и Вятку.</w:t>
      </w:r>
    </w:p>
    <w:p w:rsidR="00A47341" w:rsidRPr="00043CAA" w:rsidRDefault="00A47341" w:rsidP="00043CAA">
      <w:pPr>
        <w:widowControl/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</w:p>
    <w:p w:rsidR="00DA70FE" w:rsidRPr="00043CAA" w:rsidRDefault="00043CAA" w:rsidP="00043CAA">
      <w:pPr>
        <w:widowControl/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043CAA">
        <w:rPr>
          <w:b/>
          <w:sz w:val="28"/>
          <w:szCs w:val="28"/>
        </w:rPr>
        <w:br w:type="page"/>
        <w:t>Детство и юность Ивана</w:t>
      </w:r>
      <w:r w:rsidR="00DA70FE" w:rsidRPr="00043CAA">
        <w:rPr>
          <w:b/>
          <w:sz w:val="28"/>
          <w:szCs w:val="28"/>
        </w:rPr>
        <w:t xml:space="preserve"> III</w:t>
      </w:r>
    </w:p>
    <w:p w:rsidR="00A027E9" w:rsidRPr="00043CAA" w:rsidRDefault="00A027E9" w:rsidP="00043CAA">
      <w:pPr>
        <w:widowControl/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</w:p>
    <w:p w:rsidR="00BD00AE" w:rsidRPr="00043CAA" w:rsidRDefault="00BD00AE" w:rsidP="00043CAA">
      <w:pPr>
        <w:widowControl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043CAA">
        <w:rPr>
          <w:color w:val="333333"/>
          <w:sz w:val="28"/>
          <w:szCs w:val="28"/>
        </w:rPr>
        <w:t>Иван III родился 22 января 1440 года. Он происходил из рода московских великих князей. Его отцом был Василий II Васильевич Темный, матерью - княжна Мария Ярославна, внучка героя Куликовской битвы В.А. Серпуховского. Через несколько дней после рождения мальчика, 27 января, церковь вспоминала «перенесение мощей святителя Иоанна Златоуста». В честь этого великого святителя младенец и был наречен Иоанном.</w:t>
      </w:r>
      <w:r w:rsidR="00043CAA">
        <w:rPr>
          <w:color w:val="333333"/>
          <w:sz w:val="28"/>
          <w:szCs w:val="28"/>
        </w:rPr>
        <w:t xml:space="preserve"> </w:t>
      </w:r>
      <w:r w:rsidRPr="00043CAA">
        <w:rPr>
          <w:color w:val="333333"/>
          <w:sz w:val="28"/>
          <w:szCs w:val="28"/>
        </w:rPr>
        <w:t>Желая узаконить новый порядок престолонаследия и отнять у враждебных князей всякий предлог к смуте, Василий II еще при жизни своей назвал Ивана великим князем. Все грамоты писались от имени двух великих князей.</w:t>
      </w:r>
      <w:r w:rsidR="00043CAA">
        <w:rPr>
          <w:color w:val="333333"/>
          <w:sz w:val="28"/>
          <w:szCs w:val="28"/>
        </w:rPr>
        <w:t xml:space="preserve"> </w:t>
      </w:r>
      <w:r w:rsidRPr="00043CAA">
        <w:rPr>
          <w:color w:val="333333"/>
          <w:sz w:val="28"/>
          <w:szCs w:val="28"/>
        </w:rPr>
        <w:t>В 1446 году Иван был обручен с Марией, дочерью князя Бориса Александровича Тверского, отличавшегося осторожностью и дальновидностью. Жениху в момент обручения было около семи лет. Этот будущий брак должен был символизировать примирение вечных соперников - Москвы и Твери.</w:t>
      </w:r>
      <w:r w:rsidR="00043CAA">
        <w:rPr>
          <w:color w:val="333333"/>
          <w:sz w:val="28"/>
          <w:szCs w:val="28"/>
        </w:rPr>
        <w:t xml:space="preserve"> </w:t>
      </w:r>
      <w:r w:rsidRPr="00043CAA">
        <w:rPr>
          <w:color w:val="333333"/>
          <w:sz w:val="28"/>
          <w:szCs w:val="28"/>
        </w:rPr>
        <w:t>В последние десять лет жизни Василия II княжич Иван постоянно находился рядом с отцом, участвовал во всех его делах и походах. К 1462 году, когда умер Василий, 22-летний Иван был уже человек много повидавший, со сложившимся характером, готовый к решению трудных государственных вопросов.</w:t>
      </w:r>
      <w:r w:rsidR="00043CAA">
        <w:rPr>
          <w:color w:val="333333"/>
          <w:sz w:val="28"/>
          <w:szCs w:val="28"/>
        </w:rPr>
        <w:t xml:space="preserve"> </w:t>
      </w:r>
    </w:p>
    <w:p w:rsidR="0028245A" w:rsidRDefault="0028245A" w:rsidP="00043CAA">
      <w:pPr>
        <w:pStyle w:val="21"/>
        <w:shd w:val="clear" w:color="000000" w:fill="auto"/>
        <w:spacing w:line="360" w:lineRule="auto"/>
        <w:ind w:firstLine="709"/>
        <w:outlineLvl w:val="0"/>
        <w:rPr>
          <w:b/>
          <w:sz w:val="28"/>
          <w:szCs w:val="28"/>
        </w:rPr>
      </w:pPr>
    </w:p>
    <w:p w:rsidR="00297948" w:rsidRPr="00043CAA" w:rsidRDefault="00043CAA" w:rsidP="00043CAA">
      <w:pPr>
        <w:pStyle w:val="21"/>
        <w:shd w:val="clear" w:color="000000" w:fill="auto"/>
        <w:spacing w:line="360" w:lineRule="auto"/>
        <w:ind w:firstLine="709"/>
        <w:outlineLvl w:val="0"/>
        <w:rPr>
          <w:b/>
          <w:sz w:val="28"/>
          <w:szCs w:val="28"/>
        </w:rPr>
      </w:pPr>
      <w:r w:rsidRPr="00043CAA">
        <w:rPr>
          <w:b/>
          <w:sz w:val="28"/>
          <w:szCs w:val="28"/>
        </w:rPr>
        <w:t xml:space="preserve">Первые годы правления Ивана </w:t>
      </w:r>
      <w:r w:rsidR="00297948" w:rsidRPr="00043CAA">
        <w:rPr>
          <w:b/>
          <w:sz w:val="28"/>
          <w:szCs w:val="28"/>
          <w:lang w:val="en-US"/>
        </w:rPr>
        <w:t>III</w:t>
      </w:r>
    </w:p>
    <w:p w:rsidR="00297948" w:rsidRPr="00043CAA" w:rsidRDefault="00297948" w:rsidP="00043CAA">
      <w:pPr>
        <w:pStyle w:val="21"/>
        <w:shd w:val="clear" w:color="000000" w:fill="auto"/>
        <w:spacing w:line="360" w:lineRule="auto"/>
        <w:ind w:firstLine="709"/>
        <w:outlineLvl w:val="0"/>
        <w:rPr>
          <w:sz w:val="28"/>
          <w:szCs w:val="28"/>
        </w:rPr>
      </w:pPr>
    </w:p>
    <w:p w:rsidR="00297948" w:rsidRPr="00043CAA" w:rsidRDefault="00297948" w:rsidP="00043CAA">
      <w:pPr>
        <w:pStyle w:val="21"/>
        <w:shd w:val="clear" w:color="000000" w:fill="auto"/>
        <w:spacing w:line="360" w:lineRule="auto"/>
        <w:ind w:firstLine="709"/>
        <w:rPr>
          <w:noProof/>
          <w:sz w:val="28"/>
          <w:szCs w:val="28"/>
        </w:rPr>
      </w:pPr>
      <w:r w:rsidRPr="00043CAA">
        <w:rPr>
          <w:sz w:val="28"/>
          <w:szCs w:val="28"/>
        </w:rPr>
        <w:t>В конце</w:t>
      </w:r>
      <w:r w:rsidRPr="00043CAA">
        <w:rPr>
          <w:noProof/>
          <w:sz w:val="28"/>
          <w:szCs w:val="28"/>
        </w:rPr>
        <w:t xml:space="preserve"> 1461</w:t>
      </w:r>
      <w:r w:rsidRPr="00043CAA">
        <w:rPr>
          <w:sz w:val="28"/>
          <w:szCs w:val="28"/>
        </w:rPr>
        <w:t xml:space="preserve"> г. был раскрыт заговор в Москве. Его участники хотели освободить томящегося в неволе серпуховского князя Василия Ярославича и поддерживали связь с лагерем эмигрантов в Литве</w:t>
      </w:r>
      <w:r w:rsidRPr="00043CAA">
        <w:rPr>
          <w:noProof/>
          <w:sz w:val="28"/>
          <w:szCs w:val="28"/>
        </w:rPr>
        <w:t xml:space="preserve"> — </w:t>
      </w:r>
      <w:r w:rsidRPr="00043CAA">
        <w:rPr>
          <w:sz w:val="28"/>
          <w:szCs w:val="28"/>
        </w:rPr>
        <w:t>политических противников Василия</w:t>
      </w:r>
      <w:r w:rsidRPr="00043CAA">
        <w:rPr>
          <w:noProof/>
          <w:sz w:val="28"/>
          <w:szCs w:val="28"/>
        </w:rPr>
        <w:t xml:space="preserve"> II.</w:t>
      </w:r>
      <w:r w:rsidRPr="00043CAA">
        <w:rPr>
          <w:sz w:val="28"/>
          <w:szCs w:val="28"/>
        </w:rPr>
        <w:t xml:space="preserve"> Заговорщики были схвачены. В начале</w:t>
      </w:r>
      <w:r w:rsidRPr="00043CAA">
        <w:rPr>
          <w:noProof/>
          <w:sz w:val="28"/>
          <w:szCs w:val="28"/>
        </w:rPr>
        <w:t xml:space="preserve"> 1462</w:t>
      </w:r>
      <w:r w:rsidRPr="00043CAA">
        <w:rPr>
          <w:sz w:val="28"/>
          <w:szCs w:val="28"/>
        </w:rPr>
        <w:t xml:space="preserve"> г., в дни Великого поста, их предали мучительной казни. Кровавые события на фоне великопостных покаянных молитв знаменовали собой смену эпох и постепенное наступление единодержавия. Вскоре, </w:t>
      </w:r>
      <w:r w:rsidRPr="00043CAA">
        <w:rPr>
          <w:noProof/>
          <w:sz w:val="28"/>
          <w:szCs w:val="28"/>
        </w:rPr>
        <w:t>27</w:t>
      </w:r>
      <w:r w:rsidRPr="00043CAA">
        <w:rPr>
          <w:sz w:val="28"/>
          <w:szCs w:val="28"/>
        </w:rPr>
        <w:t xml:space="preserve"> марта</w:t>
      </w:r>
      <w:r w:rsidRPr="00043CAA">
        <w:rPr>
          <w:noProof/>
          <w:sz w:val="28"/>
          <w:szCs w:val="28"/>
        </w:rPr>
        <w:t xml:space="preserve"> 1462</w:t>
      </w:r>
      <w:r w:rsidRPr="00043CAA">
        <w:rPr>
          <w:sz w:val="28"/>
          <w:szCs w:val="28"/>
        </w:rPr>
        <w:t xml:space="preserve"> г., в</w:t>
      </w:r>
      <w:r w:rsidRPr="00043CAA">
        <w:rPr>
          <w:noProof/>
          <w:sz w:val="28"/>
          <w:szCs w:val="28"/>
        </w:rPr>
        <w:t xml:space="preserve"> 3</w:t>
      </w:r>
      <w:r w:rsidRPr="00043CAA">
        <w:rPr>
          <w:sz w:val="28"/>
          <w:szCs w:val="28"/>
        </w:rPr>
        <w:t xml:space="preserve"> часа ночи великий князь Василий Васильевич Тёмный умер.</w:t>
      </w:r>
      <w:r w:rsidRPr="00043CAA">
        <w:rPr>
          <w:noProof/>
          <w:sz w:val="28"/>
          <w:szCs w:val="28"/>
        </w:rPr>
        <w:t xml:space="preserve"> </w:t>
      </w:r>
    </w:p>
    <w:p w:rsidR="0028245A" w:rsidRDefault="00297948" w:rsidP="00043CAA">
      <w:pPr>
        <w:pStyle w:val="21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043CAA">
        <w:rPr>
          <w:sz w:val="28"/>
          <w:szCs w:val="28"/>
        </w:rPr>
        <w:t>В Москве теперь был новый государь</w:t>
      </w:r>
      <w:r w:rsidRPr="00043CAA">
        <w:rPr>
          <w:noProof/>
          <w:sz w:val="28"/>
          <w:szCs w:val="28"/>
        </w:rPr>
        <w:t xml:space="preserve"> — </w:t>
      </w:r>
      <w:r w:rsidRPr="00043CAA">
        <w:rPr>
          <w:sz w:val="28"/>
          <w:szCs w:val="28"/>
        </w:rPr>
        <w:t>22-летний великий князь Иван. Как всегда в момент перехода власти, оживились внешние противники, словно хотевшие убедиться в том, крепко ли держит в своих руках бразды правления молодой государь. Новгородцы давно уже не выполняли условий Яжелбицкого договора с Москвой. Псковичи изгнали московского наместника. В Казани у власти был недружественный Москве хан Ибрагим. Василий Тёмный, в своей духовной прямо благословил старшего сына «своей отчиной»</w:t>
      </w:r>
      <w:r w:rsidRPr="00043CAA">
        <w:rPr>
          <w:noProof/>
          <w:sz w:val="28"/>
          <w:szCs w:val="28"/>
        </w:rPr>
        <w:t xml:space="preserve"> —</w:t>
      </w:r>
      <w:r w:rsidRPr="00043CAA">
        <w:rPr>
          <w:sz w:val="28"/>
          <w:szCs w:val="28"/>
        </w:rPr>
        <w:t xml:space="preserve"> великим княжением. С тех пор как Батый подчинил Русь, престолами русских князей распоряжался ордынский повелитель. Теперь же его мнения никто не спрашивал. Вряд ли мог смириться с этим Ахмат</w:t>
      </w:r>
      <w:r w:rsidRPr="00043CAA">
        <w:rPr>
          <w:noProof/>
          <w:sz w:val="28"/>
          <w:szCs w:val="28"/>
        </w:rPr>
        <w:t xml:space="preserve"> —</w:t>
      </w:r>
      <w:r w:rsidRPr="00043CAA">
        <w:rPr>
          <w:sz w:val="28"/>
          <w:szCs w:val="28"/>
        </w:rPr>
        <w:t xml:space="preserve"> хан Большой Орды, мечтавший о славе первых покорителей Руси. Неспокойно было и в самой великокняжеской семье. Сыновья Василия Тёмного, младшие братья Ивана</w:t>
      </w:r>
      <w:r w:rsidRPr="00043CAA">
        <w:rPr>
          <w:noProof/>
          <w:sz w:val="28"/>
          <w:szCs w:val="28"/>
        </w:rPr>
        <w:t xml:space="preserve"> III, </w:t>
      </w:r>
      <w:r w:rsidRPr="00043CAA">
        <w:rPr>
          <w:sz w:val="28"/>
          <w:szCs w:val="28"/>
        </w:rPr>
        <w:t xml:space="preserve">получили по завещанию отца все вместе почти столько же, сколько унаследовал великий князь, и были недовольны этим. </w:t>
      </w:r>
    </w:p>
    <w:p w:rsidR="00297948" w:rsidRPr="00043CAA" w:rsidRDefault="00297948" w:rsidP="00043CAA">
      <w:pPr>
        <w:pStyle w:val="21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043CAA">
        <w:rPr>
          <w:sz w:val="28"/>
          <w:szCs w:val="28"/>
        </w:rPr>
        <w:t>В такой обстановке молодой государь</w:t>
      </w:r>
      <w:r w:rsidR="00043CAA">
        <w:rPr>
          <w:sz w:val="28"/>
          <w:szCs w:val="28"/>
        </w:rPr>
        <w:t xml:space="preserve"> </w:t>
      </w:r>
      <w:r w:rsidRPr="00043CAA">
        <w:rPr>
          <w:sz w:val="28"/>
          <w:szCs w:val="28"/>
        </w:rPr>
        <w:t>решил действовать</w:t>
      </w:r>
      <w:r w:rsidR="00043CAA">
        <w:rPr>
          <w:sz w:val="28"/>
          <w:szCs w:val="28"/>
        </w:rPr>
        <w:t xml:space="preserve"> </w:t>
      </w:r>
      <w:r w:rsidRPr="00043CAA">
        <w:rPr>
          <w:sz w:val="28"/>
          <w:szCs w:val="28"/>
        </w:rPr>
        <w:t>напористо.</w:t>
      </w:r>
      <w:r w:rsidR="00043CAA">
        <w:rPr>
          <w:sz w:val="28"/>
          <w:szCs w:val="28"/>
        </w:rPr>
        <w:t xml:space="preserve"> </w:t>
      </w:r>
      <w:r w:rsidRPr="00043CAA">
        <w:rPr>
          <w:sz w:val="28"/>
          <w:szCs w:val="28"/>
        </w:rPr>
        <w:t>Уже в</w:t>
      </w:r>
      <w:r w:rsidRPr="00043CAA">
        <w:rPr>
          <w:noProof/>
          <w:sz w:val="28"/>
          <w:szCs w:val="28"/>
        </w:rPr>
        <w:t xml:space="preserve"> 1463</w:t>
      </w:r>
      <w:r w:rsidRPr="00043CAA">
        <w:rPr>
          <w:sz w:val="28"/>
          <w:szCs w:val="28"/>
        </w:rPr>
        <w:t xml:space="preserve"> г. к Москве был присоединён Ярославль. Местные князья в обмен на владения в Ярославском княжестве получили земли и сёла из рук великого князя. Псков и Новгород, недовольные властной рукой Москвы легко смогли найти общий язык. В том же году в псковские пределы вошли немецкие полки. Псковичи обратились за помощью одновременно в Москву и Новгород. Однако новгородцы не спешили помочь своему «младшему брату». Великий князь же три дня не пускал «на очи» прибывших псковских послов. Лишь после этого он согласился сменить гнев на милость. В результате Псков принял наместника из Москвы, а его отношения с Новгородом резко обострились. Этот эпизод наилучшим образом демонстрирует приёмы, с помощью которых Иван Васильевич обычно добивался успеха: он старался сначала разъединить и рассорить противников, а потом заключить с ними мир поодиночке, добившись при этом выгодных для себя условий. На военные столкновения великий князь шёл лишь в исключительных случаях, когда были исчерпаны все другие средства. Уже в первые годы своего правления Иван </w:t>
      </w:r>
      <w:r w:rsidRPr="00043CAA">
        <w:rPr>
          <w:sz w:val="28"/>
          <w:szCs w:val="28"/>
          <w:lang w:val="en-US"/>
        </w:rPr>
        <w:t>III</w:t>
      </w:r>
      <w:r w:rsidRPr="00043CAA">
        <w:rPr>
          <w:sz w:val="28"/>
          <w:szCs w:val="28"/>
        </w:rPr>
        <w:t xml:space="preserve"> умел вести тонкую</w:t>
      </w:r>
      <w:r w:rsidR="00043CAA">
        <w:rPr>
          <w:sz w:val="28"/>
          <w:szCs w:val="28"/>
        </w:rPr>
        <w:t xml:space="preserve"> </w:t>
      </w:r>
      <w:r w:rsidRPr="00043CAA">
        <w:rPr>
          <w:sz w:val="28"/>
          <w:szCs w:val="28"/>
        </w:rPr>
        <w:t xml:space="preserve">дипломатическую игру. В </w:t>
      </w:r>
      <w:r w:rsidRPr="00043CAA">
        <w:rPr>
          <w:noProof/>
          <w:sz w:val="28"/>
          <w:szCs w:val="28"/>
        </w:rPr>
        <w:t>1464</w:t>
      </w:r>
      <w:r w:rsidRPr="00043CAA">
        <w:rPr>
          <w:sz w:val="28"/>
          <w:szCs w:val="28"/>
        </w:rPr>
        <w:t xml:space="preserve"> г. на Русь задумал пойти надменный Ахмат</w:t>
      </w:r>
      <w:r w:rsidRPr="00043CAA">
        <w:rPr>
          <w:noProof/>
          <w:sz w:val="28"/>
          <w:szCs w:val="28"/>
        </w:rPr>
        <w:t xml:space="preserve"> — </w:t>
      </w:r>
      <w:r w:rsidRPr="00043CAA">
        <w:rPr>
          <w:sz w:val="28"/>
          <w:szCs w:val="28"/>
        </w:rPr>
        <w:t>повелитель Большой Орды. Но в решительный момент, когда татарские полчища были готовы хлынуть на Русь, в тыл им ударили войска крымского хана Азы-Гирея. Ахмат вынужден был подумать о собственном спасении. Таков оказался результат соглашения, заранее достигнутого между Москвой и Крымом.</w:t>
      </w:r>
    </w:p>
    <w:p w:rsidR="00DA70FE" w:rsidRPr="00043CAA" w:rsidRDefault="00DA70FE" w:rsidP="00043CAA">
      <w:pPr>
        <w:widowControl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C579BA" w:rsidRPr="00043CAA" w:rsidRDefault="00043CAA" w:rsidP="00043CAA">
      <w:pPr>
        <w:pStyle w:val="21"/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043CAA">
        <w:rPr>
          <w:b/>
          <w:sz w:val="28"/>
          <w:szCs w:val="28"/>
        </w:rPr>
        <w:t>Борьба с Казанью</w:t>
      </w:r>
    </w:p>
    <w:p w:rsidR="00A027E9" w:rsidRPr="00043CAA" w:rsidRDefault="00A027E9" w:rsidP="00043CAA">
      <w:pPr>
        <w:pStyle w:val="21"/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</w:p>
    <w:p w:rsidR="00C579BA" w:rsidRPr="00043CAA" w:rsidRDefault="00C579BA" w:rsidP="00043CAA">
      <w:pPr>
        <w:pStyle w:val="21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043CAA">
        <w:rPr>
          <w:sz w:val="28"/>
          <w:szCs w:val="28"/>
        </w:rPr>
        <w:t>Неотвратимо надвигался конфликт с Казанью. Боевым действиям предшествовала длительная подготовка. На Руси ещё со времён Василия</w:t>
      </w:r>
      <w:r w:rsidRPr="00043CAA">
        <w:rPr>
          <w:noProof/>
          <w:sz w:val="28"/>
          <w:szCs w:val="28"/>
        </w:rPr>
        <w:t xml:space="preserve"> II </w:t>
      </w:r>
      <w:r w:rsidRPr="00043CAA">
        <w:rPr>
          <w:sz w:val="28"/>
          <w:szCs w:val="28"/>
        </w:rPr>
        <w:t>жил татарский царевич Касым, имевший несомненные права на престол в Казани. Именно его Иван Васильевич намеревался утвердить в Казани как своего ставленника. Тем более что местная знать настойчиво приглашала Касыма занять трон, обещая поддержку. В</w:t>
      </w:r>
      <w:r w:rsidRPr="00043CAA">
        <w:rPr>
          <w:noProof/>
          <w:sz w:val="28"/>
          <w:szCs w:val="28"/>
        </w:rPr>
        <w:t xml:space="preserve"> 1467</w:t>
      </w:r>
      <w:r w:rsidRPr="00043CAA">
        <w:rPr>
          <w:sz w:val="28"/>
          <w:szCs w:val="28"/>
        </w:rPr>
        <w:t xml:space="preserve"> г. состоялся первый поход московских полков на Казань. С ходу город взять не удалось, а казанские союзники не осмелились выступить на стороне осаждавших. В довершение всего Касым вскоре скончался.</w:t>
      </w:r>
    </w:p>
    <w:p w:rsidR="00C579BA" w:rsidRPr="00043CAA" w:rsidRDefault="00C579BA" w:rsidP="00043CAA">
      <w:pPr>
        <w:pStyle w:val="21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043CAA">
        <w:rPr>
          <w:sz w:val="28"/>
          <w:szCs w:val="28"/>
        </w:rPr>
        <w:t>Ивану Васильевичу срочно пришлось менять свои планы. Почти сразу после неудачной экспедиции татары совершили несколько набегов на русские земли. Великий князь распорядился укрепить гарнизоны в Галиче, Нижнем Новгороде и Костроме и занялся подготовкой большого похода на Казань. Были мобилизованы все слои московского населения и подвластных Москве земель. Отдельные полки целиком состояли из московских купцов и посадских людей. Братья великого князя возглавили ополчения своих владений.</w:t>
      </w:r>
    </w:p>
    <w:p w:rsidR="00C579BA" w:rsidRPr="00043CAA" w:rsidRDefault="00C579BA" w:rsidP="00043CAA">
      <w:pPr>
        <w:pStyle w:val="21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043CAA">
        <w:rPr>
          <w:sz w:val="28"/>
          <w:szCs w:val="28"/>
        </w:rPr>
        <w:t>Войско делилось на три группировки. Первые две, руководимые воеводами Константином Беззубцевым и князем Петром Васильевичем Оболенским, сходились под Устюг и Нижний Новгород. Третья рать князя Даниила Васильевича Ярославского двинулась на Вятку. Согласно замыслу великого князя, основным силам следовало остановиться, не дойдя до Казани, тогда как «охочий люди» (добровольцы) и отряд Даниила Ярославского должны были заставить хана поверить, что главного удара следует ждать именно с этой стороны. Однако, когда стали выкликать желающих, почти вся рать Беззубцева вызвалась идти на Казань. Пограбив окрестности города, эта часть русских полков попала в трудное положение и вынуждена была с боем пробиваться к Нижнему Новгороду. В итоге главная цель вновь не была Достигнута.</w:t>
      </w:r>
    </w:p>
    <w:p w:rsidR="00C579BA" w:rsidRPr="00043CAA" w:rsidRDefault="00C579BA" w:rsidP="00043CAA">
      <w:pPr>
        <w:pStyle w:val="21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043CAA">
        <w:rPr>
          <w:sz w:val="28"/>
          <w:szCs w:val="28"/>
        </w:rPr>
        <w:t>Но не таков был Иван Васильевич, чтобы смириться с неудачей. В сентябре</w:t>
      </w:r>
      <w:r w:rsidRPr="00043CAA">
        <w:rPr>
          <w:noProof/>
          <w:sz w:val="28"/>
          <w:szCs w:val="28"/>
        </w:rPr>
        <w:t xml:space="preserve"> 1469</w:t>
      </w:r>
      <w:r w:rsidRPr="00043CAA">
        <w:rPr>
          <w:sz w:val="28"/>
          <w:szCs w:val="28"/>
        </w:rPr>
        <w:t xml:space="preserve"> г. новая московская рать под командованием брата великого князя</w:t>
      </w:r>
      <w:r w:rsidRPr="00043CAA">
        <w:rPr>
          <w:noProof/>
          <w:sz w:val="28"/>
          <w:szCs w:val="28"/>
        </w:rPr>
        <w:t xml:space="preserve"> —</w:t>
      </w:r>
      <w:r w:rsidRPr="00043CAA">
        <w:rPr>
          <w:sz w:val="28"/>
          <w:szCs w:val="28"/>
        </w:rPr>
        <w:t xml:space="preserve"> Юрия Васильевича Дмитровского</w:t>
      </w:r>
      <w:r w:rsidRPr="00043CAA">
        <w:rPr>
          <w:noProof/>
          <w:sz w:val="28"/>
          <w:szCs w:val="28"/>
        </w:rPr>
        <w:t xml:space="preserve"> — </w:t>
      </w:r>
      <w:r w:rsidRPr="00043CAA">
        <w:rPr>
          <w:sz w:val="28"/>
          <w:szCs w:val="28"/>
        </w:rPr>
        <w:t>вновь подступила к стенам Казани. В походе участвовала и «судовая» рать (т.е. войско, погруженное на речные суда). Осадив город и перекрыв доступ воды, русские вынудили хана Ибрагима капитулировать, «взяли мир на всей своей воле» и добились выдачи «полона»</w:t>
      </w:r>
      <w:r w:rsidRPr="00043CAA">
        <w:rPr>
          <w:noProof/>
          <w:sz w:val="28"/>
          <w:szCs w:val="28"/>
        </w:rPr>
        <w:t xml:space="preserve"> —</w:t>
      </w:r>
      <w:r w:rsidRPr="00043CAA">
        <w:rPr>
          <w:sz w:val="28"/>
          <w:szCs w:val="28"/>
        </w:rPr>
        <w:t xml:space="preserve"> соотечественников, томящихся в неволе.</w:t>
      </w:r>
    </w:p>
    <w:p w:rsidR="00C579BA" w:rsidRPr="00043CAA" w:rsidRDefault="00C579BA" w:rsidP="00043CAA">
      <w:pPr>
        <w:widowControl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772730" w:rsidRPr="00043CAA" w:rsidRDefault="00043CAA" w:rsidP="00043CAA">
      <w:pPr>
        <w:pStyle w:val="21"/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043CAA">
        <w:rPr>
          <w:b/>
          <w:sz w:val="28"/>
          <w:szCs w:val="28"/>
        </w:rPr>
        <w:t>Покорение Новгорода</w:t>
      </w:r>
    </w:p>
    <w:p w:rsidR="00772730" w:rsidRPr="00043CAA" w:rsidRDefault="00772730" w:rsidP="00043CAA">
      <w:pPr>
        <w:pStyle w:val="21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772730" w:rsidRPr="00043CAA" w:rsidRDefault="00772730" w:rsidP="00043CAA">
      <w:pPr>
        <w:pStyle w:val="21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043CAA">
        <w:rPr>
          <w:sz w:val="28"/>
          <w:szCs w:val="28"/>
        </w:rPr>
        <w:t>Новые тревожные вести пришли из Новгорода Великого. К концу</w:t>
      </w:r>
      <w:r w:rsidRPr="00043CAA">
        <w:rPr>
          <w:noProof/>
          <w:sz w:val="28"/>
          <w:szCs w:val="28"/>
        </w:rPr>
        <w:t xml:space="preserve"> 1470</w:t>
      </w:r>
      <w:r w:rsidRPr="00043CAA">
        <w:rPr>
          <w:sz w:val="28"/>
          <w:szCs w:val="28"/>
        </w:rPr>
        <w:t xml:space="preserve"> г. новгородцы, воспользовавшись тем, что Иван Васильевич был поглощён сначала внутренними проблемами, а потом войной с Казанью, перестали платить Москве пошлины и вновь захватили земли, от которых отступились по договору с прежними великими князьями. В вечевой республике всегда была сильна партия, ориентировавшаяся на Литву. В ноябре</w:t>
      </w:r>
      <w:r w:rsidRPr="00043CAA">
        <w:rPr>
          <w:noProof/>
          <w:sz w:val="28"/>
          <w:szCs w:val="28"/>
        </w:rPr>
        <w:t xml:space="preserve"> 1470</w:t>
      </w:r>
      <w:r w:rsidRPr="00043CAA">
        <w:rPr>
          <w:sz w:val="28"/>
          <w:szCs w:val="28"/>
        </w:rPr>
        <w:t xml:space="preserve"> г. новгородцы приняли князем Михаила Олельковича. В Москве не сомневались, что за его спиной стоял соперник московского государя на Руси</w:t>
      </w:r>
      <w:r w:rsidRPr="00043CAA">
        <w:rPr>
          <w:noProof/>
          <w:sz w:val="28"/>
          <w:szCs w:val="28"/>
        </w:rPr>
        <w:t xml:space="preserve"> —</w:t>
      </w:r>
      <w:r w:rsidRPr="00043CAA">
        <w:rPr>
          <w:sz w:val="28"/>
          <w:szCs w:val="28"/>
        </w:rPr>
        <w:t xml:space="preserve"> великий князь литовский и король польский Казимир</w:t>
      </w:r>
      <w:r w:rsidRPr="00043CAA">
        <w:rPr>
          <w:noProof/>
          <w:sz w:val="28"/>
          <w:szCs w:val="28"/>
        </w:rPr>
        <w:t xml:space="preserve"> IV. </w:t>
      </w:r>
      <w:r w:rsidRPr="00043CAA">
        <w:rPr>
          <w:sz w:val="28"/>
          <w:szCs w:val="28"/>
        </w:rPr>
        <w:t xml:space="preserve">Иван Васильевич полагал, что конфликт неизбежен. Но он не был бы самим собой, если бы сразу вступил в вооружённое противостояние. На протяжении нескольких месяцев, вплоть до лета </w:t>
      </w:r>
      <w:r w:rsidRPr="00043CAA">
        <w:rPr>
          <w:noProof/>
          <w:sz w:val="28"/>
          <w:szCs w:val="28"/>
        </w:rPr>
        <w:t>1471</w:t>
      </w:r>
      <w:r w:rsidRPr="00043CAA">
        <w:rPr>
          <w:sz w:val="28"/>
          <w:szCs w:val="28"/>
        </w:rPr>
        <w:t xml:space="preserve"> г., шла активная дипломатическая подготовка. Благодаря усилиям Москвы Псков занял антиновгородскую позицию.</w:t>
      </w:r>
    </w:p>
    <w:p w:rsidR="00772730" w:rsidRPr="00043CAA" w:rsidRDefault="00772730" w:rsidP="00043CAA">
      <w:pPr>
        <w:pStyle w:val="21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043CAA">
        <w:rPr>
          <w:sz w:val="28"/>
          <w:szCs w:val="28"/>
        </w:rPr>
        <w:t xml:space="preserve">Главным покровителем вольного города был Казимир </w:t>
      </w:r>
      <w:r w:rsidRPr="00043CAA">
        <w:rPr>
          <w:sz w:val="28"/>
          <w:szCs w:val="28"/>
          <w:lang w:val="en-US"/>
        </w:rPr>
        <w:t>IV</w:t>
      </w:r>
      <w:r w:rsidRPr="00043CAA">
        <w:rPr>
          <w:sz w:val="28"/>
          <w:szCs w:val="28"/>
        </w:rPr>
        <w:t>. В феврале</w:t>
      </w:r>
      <w:r w:rsidRPr="00043CAA">
        <w:rPr>
          <w:noProof/>
          <w:sz w:val="28"/>
          <w:szCs w:val="28"/>
        </w:rPr>
        <w:t xml:space="preserve"> 1471</w:t>
      </w:r>
      <w:r w:rsidRPr="00043CAA">
        <w:rPr>
          <w:sz w:val="28"/>
          <w:szCs w:val="28"/>
        </w:rPr>
        <w:t xml:space="preserve"> г. его сын Владислав стал чешским королём, но в борьбе за престол у него появился могущественный конкурент</w:t>
      </w:r>
      <w:r w:rsidRPr="00043CAA">
        <w:rPr>
          <w:noProof/>
          <w:sz w:val="28"/>
          <w:szCs w:val="28"/>
        </w:rPr>
        <w:t xml:space="preserve"> — </w:t>
      </w:r>
      <w:r w:rsidRPr="00043CAA">
        <w:rPr>
          <w:sz w:val="28"/>
          <w:szCs w:val="28"/>
        </w:rPr>
        <w:t>венгерский государь Матвей Корвин, которого поддержали Папа римский и Ливонский орден. Удержаться у власти без помощи отца Владислав не смог бы. Дальновидный Иван Васильевич почти полгода выжидал, не начиная боевых действий, пока Польша не втянулась в войну за чешский престол. Казимир</w:t>
      </w:r>
      <w:r w:rsidRPr="00043CAA">
        <w:rPr>
          <w:noProof/>
          <w:sz w:val="28"/>
          <w:szCs w:val="28"/>
        </w:rPr>
        <w:t xml:space="preserve"> IV</w:t>
      </w:r>
      <w:r w:rsidRPr="00043CAA">
        <w:rPr>
          <w:sz w:val="28"/>
          <w:szCs w:val="28"/>
        </w:rPr>
        <w:t xml:space="preserve"> не решился воевать на два фронта. Хан Большой Орды Ахмат тоже не пришёл на помощь Новгороду, опасаясь нападения союзника Москвы</w:t>
      </w:r>
      <w:r w:rsidRPr="00043CAA">
        <w:rPr>
          <w:noProof/>
          <w:sz w:val="28"/>
          <w:szCs w:val="28"/>
        </w:rPr>
        <w:t xml:space="preserve"> —</w:t>
      </w:r>
      <w:r w:rsidRPr="00043CAA">
        <w:rPr>
          <w:sz w:val="28"/>
          <w:szCs w:val="28"/>
        </w:rPr>
        <w:t xml:space="preserve"> крымского хана Хаджи-Гирея. Новгород остался один на один с грозной и могущественной Москвой.</w:t>
      </w:r>
    </w:p>
    <w:p w:rsidR="00772730" w:rsidRPr="00043CAA" w:rsidRDefault="00772730" w:rsidP="00043CAA">
      <w:pPr>
        <w:pStyle w:val="21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043CAA">
        <w:rPr>
          <w:sz w:val="28"/>
          <w:szCs w:val="28"/>
        </w:rPr>
        <w:t>В мае</w:t>
      </w:r>
      <w:r w:rsidRPr="00043CAA">
        <w:rPr>
          <w:noProof/>
          <w:sz w:val="28"/>
          <w:szCs w:val="28"/>
        </w:rPr>
        <w:t xml:space="preserve"> 1471</w:t>
      </w:r>
      <w:r w:rsidRPr="00043CAA">
        <w:rPr>
          <w:sz w:val="28"/>
          <w:szCs w:val="28"/>
        </w:rPr>
        <w:t xml:space="preserve"> г. был окончательно разработан план наступления против Новгородской республики. Решено было нанести удар с трёх сторон, чтобы заставить неприятеля раздробить силы. «Того же лета... князь велики с братию и с всею силою поиде к Новгороду Великому, с все стороны воюючи и пленяючи»</w:t>
      </w:r>
      <w:r w:rsidRPr="00043CAA">
        <w:rPr>
          <w:noProof/>
          <w:sz w:val="28"/>
          <w:szCs w:val="28"/>
        </w:rPr>
        <w:t xml:space="preserve"> —</w:t>
      </w:r>
      <w:r w:rsidRPr="00043CAA">
        <w:rPr>
          <w:sz w:val="28"/>
          <w:szCs w:val="28"/>
        </w:rPr>
        <w:t xml:space="preserve"> писал об этом летописец. Стояла страшная сушь, и это делало обычно непроходимые болота под Новгородом вполне преодолимыми для великокняжеских полков. Вся Северо-Восточная Русь, послушная воле великого князя, сходилась под его знамена. Готовились к походу союзные рати из Твери, Пскова, Вятки, прибывали полки из владений братьев Ивана Васильевича. В обозе ехал дьяк Стефан Бородатый, умевший говорить по памяти цитатами из русских летописей. Это «оружие» весьма пригодилось потом при переговорах с новгородцами.</w:t>
      </w:r>
    </w:p>
    <w:p w:rsidR="00772730" w:rsidRPr="00043CAA" w:rsidRDefault="00772730" w:rsidP="00043CAA">
      <w:pPr>
        <w:pStyle w:val="21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043CAA">
        <w:rPr>
          <w:sz w:val="28"/>
          <w:szCs w:val="28"/>
        </w:rPr>
        <w:t>Тремя потоками вошли московские полки в новгородские пределы. На левом фланге действовал 10-тысячный отряд князя Даниила Холмского и воеводы Фёдора Хромого. На правый фланг был послан полк князя Ивана Стриги Оболенского, чтобы не допустить притока свежих сил из восточных владений Новгорода. В центре, во главе самой мощной группировки, выступил сам государь.</w:t>
      </w:r>
    </w:p>
    <w:p w:rsidR="00772730" w:rsidRPr="00043CAA" w:rsidRDefault="00772730" w:rsidP="00043CAA">
      <w:pPr>
        <w:pStyle w:val="21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043CAA">
        <w:rPr>
          <w:sz w:val="28"/>
          <w:szCs w:val="28"/>
        </w:rPr>
        <w:t>Безвозвратно минули времена, когда в</w:t>
      </w:r>
      <w:r w:rsidRPr="00043CAA">
        <w:rPr>
          <w:noProof/>
          <w:sz w:val="28"/>
          <w:szCs w:val="28"/>
        </w:rPr>
        <w:t xml:space="preserve"> 1170</w:t>
      </w:r>
      <w:r w:rsidRPr="00043CAA">
        <w:rPr>
          <w:sz w:val="28"/>
          <w:szCs w:val="28"/>
        </w:rPr>
        <w:t xml:space="preserve"> г. «мужи вольные»</w:t>
      </w:r>
      <w:r w:rsidRPr="00043CAA">
        <w:rPr>
          <w:noProof/>
          <w:sz w:val="28"/>
          <w:szCs w:val="28"/>
        </w:rPr>
        <w:t xml:space="preserve"> —</w:t>
      </w:r>
      <w:r w:rsidRPr="00043CAA">
        <w:rPr>
          <w:sz w:val="28"/>
          <w:szCs w:val="28"/>
        </w:rPr>
        <w:t xml:space="preserve"> новгородцы</w:t>
      </w:r>
      <w:r w:rsidRPr="00043CAA">
        <w:rPr>
          <w:noProof/>
          <w:sz w:val="28"/>
          <w:szCs w:val="28"/>
        </w:rPr>
        <w:t xml:space="preserve"> —</w:t>
      </w:r>
      <w:r w:rsidRPr="00043CAA">
        <w:rPr>
          <w:sz w:val="28"/>
          <w:szCs w:val="28"/>
        </w:rPr>
        <w:t xml:space="preserve"> наголову разбили рати московского князя Андрея Боголюбского. Словно тоскуя по тем временам, на исходе </w:t>
      </w:r>
      <w:r w:rsidRPr="00043CAA">
        <w:rPr>
          <w:noProof/>
          <w:sz w:val="28"/>
          <w:szCs w:val="28"/>
        </w:rPr>
        <w:t>XV</w:t>
      </w:r>
      <w:r w:rsidRPr="00043CAA">
        <w:rPr>
          <w:sz w:val="28"/>
          <w:szCs w:val="28"/>
        </w:rPr>
        <w:t xml:space="preserve"> в. безвестный новгородский мастер создал икону, на которой изображена та славная победа. Теперь всё было иначе.</w:t>
      </w:r>
      <w:r w:rsidRPr="00043CAA">
        <w:rPr>
          <w:noProof/>
          <w:sz w:val="28"/>
          <w:szCs w:val="28"/>
        </w:rPr>
        <w:t xml:space="preserve"> 14</w:t>
      </w:r>
      <w:r w:rsidRPr="00043CAA">
        <w:rPr>
          <w:sz w:val="28"/>
          <w:szCs w:val="28"/>
        </w:rPr>
        <w:t xml:space="preserve"> июля</w:t>
      </w:r>
      <w:r w:rsidRPr="00043CAA">
        <w:rPr>
          <w:noProof/>
          <w:sz w:val="28"/>
          <w:szCs w:val="28"/>
        </w:rPr>
        <w:t xml:space="preserve"> 1471</w:t>
      </w:r>
      <w:r w:rsidRPr="00043CAA">
        <w:rPr>
          <w:sz w:val="28"/>
          <w:szCs w:val="28"/>
        </w:rPr>
        <w:t xml:space="preserve"> г. 40-тысячное войско</w:t>
      </w:r>
      <w:r w:rsidRPr="00043CAA">
        <w:rPr>
          <w:noProof/>
          <w:sz w:val="28"/>
          <w:szCs w:val="28"/>
        </w:rPr>
        <w:t xml:space="preserve"> —</w:t>
      </w:r>
      <w:r w:rsidRPr="00043CAA">
        <w:rPr>
          <w:sz w:val="28"/>
          <w:szCs w:val="28"/>
        </w:rPr>
        <w:t xml:space="preserve"> всё, что смогли собрать в</w:t>
      </w:r>
      <w:r w:rsidR="00043CAA">
        <w:rPr>
          <w:sz w:val="28"/>
          <w:szCs w:val="28"/>
        </w:rPr>
        <w:t xml:space="preserve"> </w:t>
      </w:r>
      <w:r w:rsidRPr="00043CAA">
        <w:rPr>
          <w:sz w:val="28"/>
          <w:szCs w:val="28"/>
        </w:rPr>
        <w:t>Новгороде,</w:t>
      </w:r>
      <w:r w:rsidRPr="00043CAA">
        <w:rPr>
          <w:noProof/>
          <w:sz w:val="28"/>
          <w:szCs w:val="28"/>
        </w:rPr>
        <w:t xml:space="preserve"> —</w:t>
      </w:r>
      <w:r w:rsidRPr="00043CAA">
        <w:rPr>
          <w:sz w:val="28"/>
          <w:szCs w:val="28"/>
        </w:rPr>
        <w:t xml:space="preserve"> сошлось в битве с отрядом Даниила Холмского и Фёдора Хромого. Как повествует летопись, «...вскоре побежали новгородцы, гонимы гневом Божиим... Полки же великого князя гнались за ними, кололи их и секли». В плену оказались посадники, у которых был найден текст договора с Казимиром</w:t>
      </w:r>
      <w:r w:rsidRPr="00043CAA">
        <w:rPr>
          <w:noProof/>
          <w:sz w:val="28"/>
          <w:szCs w:val="28"/>
        </w:rPr>
        <w:t xml:space="preserve"> IV.</w:t>
      </w:r>
      <w:r w:rsidRPr="00043CAA">
        <w:rPr>
          <w:sz w:val="28"/>
          <w:szCs w:val="28"/>
        </w:rPr>
        <w:t xml:space="preserve"> В нём, в частности, были и такие слова: «А пойдёт князь великий Московский на Великий Новгород, ибо тебе нашему господину честному королю всести на конь за Великий Новгород противу великого князя». Государь московский пришёл в ярость. Пленные новгородцы были без жалости казнены. Прибывавшие из Новгорода посольства тщетно просили унять гнев и начать переговоры.</w:t>
      </w:r>
    </w:p>
    <w:p w:rsidR="00772730" w:rsidRPr="00043CAA" w:rsidRDefault="00772730" w:rsidP="00043CAA">
      <w:pPr>
        <w:pStyle w:val="21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043CAA">
        <w:rPr>
          <w:sz w:val="28"/>
          <w:szCs w:val="28"/>
        </w:rPr>
        <w:t>Только когда в ставку великого князя в Коростынь прибыл архиепископ Новгородский Феофил, великий князь внял его мольбам, предварительно подвергнув послов унизительной процедуре. Вначале новгородцы били челом московским боярам, те в свою очередь обратились к братьям Ивана Васильевича, чтобы они упросили самого государя. Правота великого князя доказывалась ссылками на летописи, которые так хорошо знал дьяк Стефан Бородатый.</w:t>
      </w:r>
      <w:r w:rsidRPr="00043CAA">
        <w:rPr>
          <w:noProof/>
          <w:sz w:val="28"/>
          <w:szCs w:val="28"/>
        </w:rPr>
        <w:t xml:space="preserve"> 11</w:t>
      </w:r>
      <w:r w:rsidRPr="00043CAA">
        <w:rPr>
          <w:sz w:val="28"/>
          <w:szCs w:val="28"/>
        </w:rPr>
        <w:t xml:space="preserve"> августа был заключён Коростынский договор. Отныне новгородская внешняя политика полностью подчинялась воле великого князя. Вечевые грамоты выдавались теперь от имени московского государя и скреплялись его печатью. Впервые он признавался верховным судьёй в делах дотоле вольного Новгорода.</w:t>
      </w:r>
    </w:p>
    <w:p w:rsidR="00772730" w:rsidRPr="00043CAA" w:rsidRDefault="00772730" w:rsidP="00043CAA">
      <w:pPr>
        <w:pStyle w:val="21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043CAA">
        <w:rPr>
          <w:sz w:val="28"/>
          <w:szCs w:val="28"/>
        </w:rPr>
        <w:t>Эта мастерски проведённая военная кампания и дипломатический успех делали Ивана Васильевича подлинным «государем всея Руси».</w:t>
      </w:r>
      <w:r w:rsidRPr="00043CAA">
        <w:rPr>
          <w:noProof/>
          <w:sz w:val="28"/>
          <w:szCs w:val="28"/>
        </w:rPr>
        <w:t xml:space="preserve"> 1</w:t>
      </w:r>
      <w:r w:rsidRPr="00043CAA">
        <w:rPr>
          <w:sz w:val="28"/>
          <w:szCs w:val="28"/>
        </w:rPr>
        <w:t xml:space="preserve"> сентября</w:t>
      </w:r>
      <w:r w:rsidRPr="00043CAA">
        <w:rPr>
          <w:noProof/>
          <w:sz w:val="28"/>
          <w:szCs w:val="28"/>
        </w:rPr>
        <w:t xml:space="preserve"> 1471</w:t>
      </w:r>
      <w:r w:rsidRPr="00043CAA">
        <w:rPr>
          <w:sz w:val="28"/>
          <w:szCs w:val="28"/>
        </w:rPr>
        <w:t xml:space="preserve"> г. въезжал он в свою столицу с победой под восторженные крики москвичей. Несколько дней продолжалось ликование. Все чувствовали</w:t>
      </w:r>
      <w:r w:rsidRPr="00043CAA">
        <w:rPr>
          <w:noProof/>
          <w:sz w:val="28"/>
          <w:szCs w:val="28"/>
        </w:rPr>
        <w:t xml:space="preserve"> — </w:t>
      </w:r>
      <w:r w:rsidRPr="00043CAA">
        <w:rPr>
          <w:sz w:val="28"/>
          <w:szCs w:val="28"/>
        </w:rPr>
        <w:t>победа над Новгородом поднимает Москву и её государя на ранее недосягаемую высоту.</w:t>
      </w:r>
      <w:r w:rsidRPr="00043CAA">
        <w:rPr>
          <w:noProof/>
          <w:sz w:val="28"/>
          <w:szCs w:val="28"/>
        </w:rPr>
        <w:t xml:space="preserve"> 30</w:t>
      </w:r>
      <w:r w:rsidRPr="00043CAA">
        <w:rPr>
          <w:sz w:val="28"/>
          <w:szCs w:val="28"/>
        </w:rPr>
        <w:t xml:space="preserve"> апреля </w:t>
      </w:r>
      <w:r w:rsidRPr="00043CAA">
        <w:rPr>
          <w:noProof/>
          <w:sz w:val="28"/>
          <w:szCs w:val="28"/>
        </w:rPr>
        <w:t>1472</w:t>
      </w:r>
      <w:r w:rsidRPr="00043CAA">
        <w:rPr>
          <w:sz w:val="28"/>
          <w:szCs w:val="28"/>
        </w:rPr>
        <w:t xml:space="preserve"> г. состоялась торжественная закладка нового Успенского собора в Кремле. Он должен был стать зримым символом московского могущества и единства Руси.</w:t>
      </w:r>
    </w:p>
    <w:p w:rsidR="00772730" w:rsidRPr="00043CAA" w:rsidRDefault="00772730" w:rsidP="00043CAA">
      <w:pPr>
        <w:pStyle w:val="21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043CAA">
        <w:rPr>
          <w:sz w:val="28"/>
          <w:szCs w:val="28"/>
        </w:rPr>
        <w:t>В июле</w:t>
      </w:r>
      <w:r w:rsidRPr="00043CAA">
        <w:rPr>
          <w:noProof/>
          <w:sz w:val="28"/>
          <w:szCs w:val="28"/>
        </w:rPr>
        <w:t xml:space="preserve"> 1472</w:t>
      </w:r>
      <w:r w:rsidRPr="00043CAA">
        <w:rPr>
          <w:sz w:val="28"/>
          <w:szCs w:val="28"/>
        </w:rPr>
        <w:t xml:space="preserve"> г. напомнил о себе хан Ахмат, который всё ещё считал Ивана</w:t>
      </w:r>
      <w:r w:rsidRPr="00043CAA">
        <w:rPr>
          <w:noProof/>
          <w:sz w:val="28"/>
          <w:szCs w:val="28"/>
        </w:rPr>
        <w:t xml:space="preserve"> III</w:t>
      </w:r>
      <w:r w:rsidRPr="00043CAA">
        <w:rPr>
          <w:sz w:val="28"/>
          <w:szCs w:val="28"/>
        </w:rPr>
        <w:t xml:space="preserve"> своим «улусни-ком», т.е. подданным. Обманув русские заставы, ждавшие его на всех дорогах, он внезапно появился под стенами Алексина</w:t>
      </w:r>
      <w:r w:rsidRPr="00043CAA">
        <w:rPr>
          <w:noProof/>
          <w:sz w:val="28"/>
          <w:szCs w:val="28"/>
        </w:rPr>
        <w:t xml:space="preserve"> —</w:t>
      </w:r>
      <w:r w:rsidRPr="00043CAA">
        <w:rPr>
          <w:sz w:val="28"/>
          <w:szCs w:val="28"/>
        </w:rPr>
        <w:t xml:space="preserve"> небольшой крепости на границе с Диким Полем. Ахмат осадил и зажёг город. Отважные защитники предпочли погибнуть, но не сложили оружия. Вновь грозная опасность нависла над Русью. Только соединение всех русских сил могло остановить ордынцев. Подошедший к берегам Оки Ахмат увидел величественную картину. Перед ним простиралась «многыя полкы великого князя, аки море колеблющеся, доспехи же на них бяху чисты вельми, яко сребро блистающи, и вооружени зело». Поразмыслив, Ахмат приказал отступать...</w:t>
      </w:r>
    </w:p>
    <w:p w:rsidR="00772730" w:rsidRPr="00043CAA" w:rsidRDefault="00772730" w:rsidP="00043CAA">
      <w:pPr>
        <w:widowControl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430702" w:rsidRPr="00043CAA" w:rsidRDefault="00043CAA" w:rsidP="00043CAA">
      <w:pPr>
        <w:pStyle w:val="3"/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043CAA">
        <w:rPr>
          <w:b/>
          <w:sz w:val="28"/>
          <w:szCs w:val="28"/>
        </w:rPr>
        <w:t>Женитьба на</w:t>
      </w:r>
      <w:r w:rsidR="00430702" w:rsidRPr="00043CAA">
        <w:rPr>
          <w:b/>
          <w:sz w:val="28"/>
          <w:szCs w:val="28"/>
        </w:rPr>
        <w:t xml:space="preserve"> </w:t>
      </w:r>
      <w:r w:rsidRPr="00043CAA">
        <w:rPr>
          <w:b/>
          <w:sz w:val="28"/>
          <w:szCs w:val="28"/>
        </w:rPr>
        <w:t>Софье Палеолог</w:t>
      </w:r>
      <w:r w:rsidR="00430702" w:rsidRPr="00043CAA">
        <w:rPr>
          <w:b/>
          <w:sz w:val="28"/>
          <w:szCs w:val="28"/>
        </w:rPr>
        <w:t>.</w:t>
      </w:r>
      <w:r w:rsidRPr="00043CAA">
        <w:rPr>
          <w:b/>
          <w:sz w:val="28"/>
          <w:szCs w:val="28"/>
        </w:rPr>
        <w:t xml:space="preserve"> Семейные дела</w:t>
      </w:r>
    </w:p>
    <w:p w:rsidR="00430702" w:rsidRPr="00043CAA" w:rsidRDefault="00430702" w:rsidP="00043CAA">
      <w:pPr>
        <w:pStyle w:val="3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430702" w:rsidRPr="00043CAA" w:rsidRDefault="00430702" w:rsidP="00043CAA">
      <w:pPr>
        <w:pStyle w:val="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043CAA">
        <w:rPr>
          <w:sz w:val="28"/>
          <w:szCs w:val="28"/>
        </w:rPr>
        <w:t xml:space="preserve">Первая жена Ивана </w:t>
      </w:r>
      <w:r w:rsidRPr="00043CAA">
        <w:rPr>
          <w:sz w:val="28"/>
          <w:szCs w:val="28"/>
          <w:lang w:val="en-US"/>
        </w:rPr>
        <w:t>III</w:t>
      </w:r>
      <w:r w:rsidRPr="00043CAA">
        <w:rPr>
          <w:sz w:val="28"/>
          <w:szCs w:val="28"/>
        </w:rPr>
        <w:t>, тверская княжна Мария Борисовна, скончалась ещё</w:t>
      </w:r>
      <w:r w:rsidRPr="00043CAA">
        <w:rPr>
          <w:noProof/>
          <w:sz w:val="28"/>
          <w:szCs w:val="28"/>
        </w:rPr>
        <w:t xml:space="preserve"> 22</w:t>
      </w:r>
      <w:r w:rsidRPr="00043CAA">
        <w:rPr>
          <w:sz w:val="28"/>
          <w:szCs w:val="28"/>
        </w:rPr>
        <w:t xml:space="preserve"> апреля</w:t>
      </w:r>
      <w:r w:rsidRPr="00043CAA">
        <w:rPr>
          <w:noProof/>
          <w:sz w:val="28"/>
          <w:szCs w:val="28"/>
        </w:rPr>
        <w:t xml:space="preserve"> 1467</w:t>
      </w:r>
      <w:r w:rsidRPr="00043CAA">
        <w:rPr>
          <w:sz w:val="28"/>
          <w:szCs w:val="28"/>
        </w:rPr>
        <w:t xml:space="preserve"> г.: около полуночи. Великой княгине было 25 лет. Ходили слухи об ее отравлении. </w:t>
      </w:r>
    </w:p>
    <w:p w:rsidR="00430702" w:rsidRPr="00043CAA" w:rsidRDefault="00430702" w:rsidP="00043CAA">
      <w:pPr>
        <w:pStyle w:val="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043CAA">
        <w:rPr>
          <w:sz w:val="28"/>
          <w:szCs w:val="28"/>
        </w:rPr>
        <w:t>А</w:t>
      </w:r>
      <w:r w:rsidRPr="00043CAA">
        <w:rPr>
          <w:noProof/>
          <w:sz w:val="28"/>
          <w:szCs w:val="28"/>
        </w:rPr>
        <w:t xml:space="preserve"> 11</w:t>
      </w:r>
      <w:r w:rsidRPr="00043CAA">
        <w:rPr>
          <w:sz w:val="28"/>
          <w:szCs w:val="28"/>
        </w:rPr>
        <w:t xml:space="preserve"> февраля</w:t>
      </w:r>
      <w:r w:rsidRPr="00043CAA">
        <w:rPr>
          <w:noProof/>
          <w:sz w:val="28"/>
          <w:szCs w:val="28"/>
        </w:rPr>
        <w:t xml:space="preserve"> 1469</w:t>
      </w:r>
      <w:r w:rsidRPr="00043CAA">
        <w:rPr>
          <w:sz w:val="28"/>
          <w:szCs w:val="28"/>
        </w:rPr>
        <w:t xml:space="preserve"> г. в Москву прибыл посол из Рима</w:t>
      </w:r>
      <w:r w:rsidRPr="00043CAA">
        <w:rPr>
          <w:noProof/>
          <w:sz w:val="28"/>
          <w:szCs w:val="28"/>
        </w:rPr>
        <w:t xml:space="preserve"> грек Юрий—</w:t>
      </w:r>
      <w:r w:rsidRPr="00043CAA">
        <w:rPr>
          <w:sz w:val="28"/>
          <w:szCs w:val="28"/>
        </w:rPr>
        <w:t xml:space="preserve"> от кардинала Виссариона. Он приехал к великому князю, чтобы предложить ему жениться на жившей в изгнании после падения Константинополя племяннице последнего византийского императора Константина</w:t>
      </w:r>
      <w:r w:rsidRPr="00043CAA">
        <w:rPr>
          <w:noProof/>
          <w:sz w:val="28"/>
          <w:szCs w:val="28"/>
        </w:rPr>
        <w:t xml:space="preserve"> XI</w:t>
      </w:r>
      <w:r w:rsidRPr="00043CAA">
        <w:rPr>
          <w:sz w:val="28"/>
          <w:szCs w:val="28"/>
        </w:rPr>
        <w:t xml:space="preserve"> Софье Палеолог. Для русских Византия долгое время была единственным православным царством, оплотом истинной веры. Византийская империя пала под ударами турок, но, породнившись с династией её последних</w:t>
      </w:r>
      <w:r w:rsidR="00043CAA">
        <w:rPr>
          <w:sz w:val="28"/>
          <w:szCs w:val="28"/>
        </w:rPr>
        <w:t xml:space="preserve"> </w:t>
      </w:r>
      <w:r w:rsidRPr="00043CAA">
        <w:rPr>
          <w:sz w:val="28"/>
          <w:szCs w:val="28"/>
        </w:rPr>
        <w:t xml:space="preserve">императоров, Русь как бы заявляла о своих правах на наследие Византии, на величественную духовную роль, которую эта держава когда-то играла в мире. Вскоре в Рим отправился представитель Ивана </w:t>
      </w:r>
      <w:r w:rsidRPr="00043CAA">
        <w:rPr>
          <w:sz w:val="28"/>
          <w:szCs w:val="28"/>
          <w:lang w:val="en-US"/>
        </w:rPr>
        <w:t>III</w:t>
      </w:r>
      <w:r w:rsidRPr="00043CAA">
        <w:rPr>
          <w:sz w:val="28"/>
          <w:szCs w:val="28"/>
        </w:rPr>
        <w:t>, итальянец на русской службе Джан Баттиста делла Вольпе (Иван Фрязин, как его называли в Москве). В июне</w:t>
      </w:r>
      <w:r w:rsidRPr="00043CAA">
        <w:rPr>
          <w:noProof/>
          <w:sz w:val="28"/>
          <w:szCs w:val="28"/>
        </w:rPr>
        <w:t xml:space="preserve"> 1472</w:t>
      </w:r>
      <w:r w:rsidRPr="00043CAA">
        <w:rPr>
          <w:sz w:val="28"/>
          <w:szCs w:val="28"/>
        </w:rPr>
        <w:t xml:space="preserve"> г. в соборе Святого Петра в Риме Иван Фрязин обручился с Софьей от имени московского государя, после чего невеста в сопровождении пышной свиты отправилась на Русь. В октябре того же года Москва встречала свою будущую государыню. Первым делом Софья отстояла молебен в церкви, а потом в сопровождении митрополита Филиппа отправилась в покои великой княгини Марии Ярославны, где встретилась со своим будущим мужем. В тот же день в недостроенном ещё Успенском соборе состоялся обряд венчания. Греческая принцесса стала великой княгиней московской, владимирской и новгородской. Отблеск тысячелетней славы некогда могучей империи озарил молодую Москву.</w:t>
      </w:r>
    </w:p>
    <w:p w:rsidR="00430702" w:rsidRPr="00043CAA" w:rsidRDefault="00430702" w:rsidP="00043CAA">
      <w:pPr>
        <w:pStyle w:val="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043CAA">
        <w:rPr>
          <w:sz w:val="28"/>
          <w:szCs w:val="28"/>
        </w:rPr>
        <w:t>У венценосных владык почти не бывает спокойных дней. Таков уж жребий государя. Вскоре после свадьбы Иван</w:t>
      </w:r>
      <w:r w:rsidRPr="00043CAA">
        <w:rPr>
          <w:noProof/>
          <w:sz w:val="28"/>
          <w:szCs w:val="28"/>
        </w:rPr>
        <w:t xml:space="preserve"> III</w:t>
      </w:r>
      <w:r w:rsidRPr="00043CAA">
        <w:rPr>
          <w:sz w:val="28"/>
          <w:szCs w:val="28"/>
        </w:rPr>
        <w:t xml:space="preserve"> отправился в Ростов к больной матери и там получил известие о смерти брата Юрия. Всего на год Юрий был моложе великого князя. Вернувшись в Москву, Иван </w:t>
      </w:r>
      <w:r w:rsidRPr="00043CAA">
        <w:rPr>
          <w:sz w:val="28"/>
          <w:szCs w:val="28"/>
          <w:lang w:val="en-US"/>
        </w:rPr>
        <w:t>III</w:t>
      </w:r>
      <w:r w:rsidRPr="00043CAA">
        <w:rPr>
          <w:sz w:val="28"/>
          <w:szCs w:val="28"/>
        </w:rPr>
        <w:t xml:space="preserve"> решается на небывалый шаг. В нарушение древнего обычая он присоединяет все земли умершего Юрия к великому княжению, не поделившись с братьями. Назревал открытый разрыв. Примирить сыновей сумела в тот раз мать</w:t>
      </w:r>
      <w:r w:rsidRPr="00043CAA">
        <w:rPr>
          <w:noProof/>
          <w:sz w:val="28"/>
          <w:szCs w:val="28"/>
        </w:rPr>
        <w:t xml:space="preserve"> —</w:t>
      </w:r>
      <w:r w:rsidRPr="00043CAA">
        <w:rPr>
          <w:sz w:val="28"/>
          <w:szCs w:val="28"/>
        </w:rPr>
        <w:t xml:space="preserve"> Мария Ярославна. По заключённому ими соглашению Андрей Большой (Углицкий) получал город Романов на Волге, Борис</w:t>
      </w:r>
      <w:r w:rsidRPr="00043CAA">
        <w:rPr>
          <w:noProof/>
          <w:sz w:val="28"/>
          <w:szCs w:val="28"/>
        </w:rPr>
        <w:t xml:space="preserve"> —</w:t>
      </w:r>
      <w:r w:rsidRPr="00043CAA">
        <w:rPr>
          <w:sz w:val="28"/>
          <w:szCs w:val="28"/>
        </w:rPr>
        <w:t xml:space="preserve"> Вышгород, Андрей Меньшой</w:t>
      </w:r>
      <w:r w:rsidRPr="00043CAA">
        <w:rPr>
          <w:noProof/>
          <w:sz w:val="28"/>
          <w:szCs w:val="28"/>
        </w:rPr>
        <w:t xml:space="preserve"> </w:t>
      </w:r>
      <w:r w:rsidRPr="00043CAA">
        <w:rPr>
          <w:sz w:val="28"/>
          <w:szCs w:val="28"/>
        </w:rPr>
        <w:t>Тарусу. Дмитров, где княжил покойный Юрий, остался за великим князем. Давно Иван Васильевич лелеял мысль о том, чтобы добиться увеличения своей власти за счёт братьев</w:t>
      </w:r>
      <w:r w:rsidRPr="00043CAA">
        <w:rPr>
          <w:noProof/>
          <w:sz w:val="28"/>
          <w:szCs w:val="28"/>
        </w:rPr>
        <w:t xml:space="preserve"> —</w:t>
      </w:r>
      <w:r w:rsidRPr="00043CAA">
        <w:rPr>
          <w:sz w:val="28"/>
          <w:szCs w:val="28"/>
        </w:rPr>
        <w:t xml:space="preserve"> удельных князей. Ещё незадолго до похода на Новгород он провозгласил своего сына великим князем. По Коростынскому договору права Ивана Ивановича были приравнены к правам отца. Это поднимало наследника на небывалую высоту и исключало претензии братьев Ивана</w:t>
      </w:r>
      <w:r w:rsidRPr="00043CAA">
        <w:rPr>
          <w:noProof/>
          <w:sz w:val="28"/>
          <w:szCs w:val="28"/>
        </w:rPr>
        <w:t xml:space="preserve"> III</w:t>
      </w:r>
      <w:r w:rsidRPr="00043CAA">
        <w:rPr>
          <w:sz w:val="28"/>
          <w:szCs w:val="28"/>
        </w:rPr>
        <w:t xml:space="preserve"> на престол. И вот теперь был сделан ещё один шаг, закладывавший основу новых отношений между членами великокняжеской семьи.</w:t>
      </w:r>
    </w:p>
    <w:p w:rsidR="00430702" w:rsidRPr="00043CAA" w:rsidRDefault="00430702" w:rsidP="00043CAA">
      <w:pPr>
        <w:pStyle w:val="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043CAA">
        <w:rPr>
          <w:sz w:val="28"/>
          <w:szCs w:val="28"/>
        </w:rPr>
        <w:t>В ночь с</w:t>
      </w:r>
      <w:r w:rsidRPr="00043CAA">
        <w:rPr>
          <w:noProof/>
          <w:sz w:val="28"/>
          <w:szCs w:val="28"/>
        </w:rPr>
        <w:t xml:space="preserve"> 4</w:t>
      </w:r>
      <w:r w:rsidRPr="00043CAA">
        <w:rPr>
          <w:sz w:val="28"/>
          <w:szCs w:val="28"/>
        </w:rPr>
        <w:t xml:space="preserve"> на</w:t>
      </w:r>
      <w:r w:rsidRPr="00043CAA">
        <w:rPr>
          <w:noProof/>
          <w:sz w:val="28"/>
          <w:szCs w:val="28"/>
        </w:rPr>
        <w:t xml:space="preserve"> 5</w:t>
      </w:r>
      <w:r w:rsidRPr="00043CAA">
        <w:rPr>
          <w:sz w:val="28"/>
          <w:szCs w:val="28"/>
        </w:rPr>
        <w:t xml:space="preserve"> апреля</w:t>
      </w:r>
      <w:r w:rsidRPr="00043CAA">
        <w:rPr>
          <w:noProof/>
          <w:sz w:val="28"/>
          <w:szCs w:val="28"/>
        </w:rPr>
        <w:t xml:space="preserve"> 1473</w:t>
      </w:r>
      <w:r w:rsidRPr="00043CAA">
        <w:rPr>
          <w:sz w:val="28"/>
          <w:szCs w:val="28"/>
        </w:rPr>
        <w:t xml:space="preserve"> г. Москва была объята пламенем. Сильные пожары, увы, были делом нередким. В эту ночь отошёл в вечность митрополит Филипп. Его преемником стал епископ Коломенский Геронтий. Ненадолго пережил покойного владыку Успенский собор, его любимое детище.</w:t>
      </w:r>
      <w:r w:rsidRPr="00043CAA">
        <w:rPr>
          <w:noProof/>
          <w:sz w:val="28"/>
          <w:szCs w:val="28"/>
        </w:rPr>
        <w:t xml:space="preserve"> 20</w:t>
      </w:r>
      <w:r w:rsidRPr="00043CAA">
        <w:rPr>
          <w:sz w:val="28"/>
          <w:szCs w:val="28"/>
        </w:rPr>
        <w:t xml:space="preserve"> мая рухнули стены храма, уже почти достроенного. Великий князь решил сам заняться возведением новой святыни. По его поручению в Венецию отправился Семён Иванович Толбузин, который вёл переговоры с искусным каменных, литейных и пушечных дел мастером Аристотелем Фиораванти. В марте</w:t>
      </w:r>
      <w:r w:rsidRPr="00043CAA">
        <w:rPr>
          <w:noProof/>
          <w:sz w:val="28"/>
          <w:szCs w:val="28"/>
        </w:rPr>
        <w:t xml:space="preserve"> 1475</w:t>
      </w:r>
      <w:r w:rsidRPr="00043CAA">
        <w:rPr>
          <w:sz w:val="28"/>
          <w:szCs w:val="28"/>
        </w:rPr>
        <w:t xml:space="preserve"> г. итальянец прибыл в Москву. Он возглавил строительство Успенского храма, доныне украшающего Соборную площадь Московского Кремля.</w:t>
      </w:r>
    </w:p>
    <w:p w:rsidR="008A304E" w:rsidRPr="00043CAA" w:rsidRDefault="008A304E" w:rsidP="00043CAA">
      <w:pPr>
        <w:pStyle w:val="3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124798" w:rsidRPr="00043CAA" w:rsidRDefault="00043CAA" w:rsidP="00043CAA">
      <w:pPr>
        <w:pStyle w:val="4"/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043CAA">
        <w:rPr>
          <w:b/>
          <w:sz w:val="28"/>
          <w:szCs w:val="28"/>
        </w:rPr>
        <w:t>Поход «Миром» на Великий Новгород. Конец Вечевой Республики</w:t>
      </w:r>
    </w:p>
    <w:p w:rsidR="00124798" w:rsidRPr="00043CAA" w:rsidRDefault="00124798" w:rsidP="00043CAA">
      <w:pPr>
        <w:pStyle w:val="4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124798" w:rsidRPr="00043CAA" w:rsidRDefault="00124798" w:rsidP="00043CAA">
      <w:pPr>
        <w:pStyle w:val="4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043CAA">
        <w:rPr>
          <w:sz w:val="28"/>
          <w:szCs w:val="28"/>
        </w:rPr>
        <w:t>Побеждённый, но не подчинившийся до конца, Новгород не мог не беспокоить великого князя московского.</w:t>
      </w:r>
      <w:r w:rsidRPr="00043CAA">
        <w:rPr>
          <w:noProof/>
          <w:sz w:val="28"/>
          <w:szCs w:val="28"/>
        </w:rPr>
        <w:t xml:space="preserve"> 21</w:t>
      </w:r>
      <w:r w:rsidRPr="00043CAA">
        <w:rPr>
          <w:sz w:val="28"/>
          <w:szCs w:val="28"/>
        </w:rPr>
        <w:t xml:space="preserve"> ноября</w:t>
      </w:r>
      <w:r w:rsidRPr="00043CAA">
        <w:rPr>
          <w:noProof/>
          <w:sz w:val="28"/>
          <w:szCs w:val="28"/>
        </w:rPr>
        <w:t xml:space="preserve"> 1475</w:t>
      </w:r>
      <w:r w:rsidRPr="00043CAA">
        <w:rPr>
          <w:sz w:val="28"/>
          <w:szCs w:val="28"/>
        </w:rPr>
        <w:t xml:space="preserve"> г. Иван</w:t>
      </w:r>
      <w:r w:rsidRPr="00043CAA">
        <w:rPr>
          <w:noProof/>
          <w:sz w:val="28"/>
          <w:szCs w:val="28"/>
        </w:rPr>
        <w:t xml:space="preserve"> III</w:t>
      </w:r>
      <w:r w:rsidRPr="00043CAA">
        <w:rPr>
          <w:sz w:val="28"/>
          <w:szCs w:val="28"/>
        </w:rPr>
        <w:t xml:space="preserve"> прибыл в столицу вечевой республики «миром». Он всюду принимал дары от жителей, а вместе с ними и жалобы на произвол властей. «Вятшие люди»</w:t>
      </w:r>
      <w:r w:rsidRPr="00043CAA">
        <w:rPr>
          <w:noProof/>
          <w:sz w:val="28"/>
          <w:szCs w:val="28"/>
        </w:rPr>
        <w:t xml:space="preserve"> —</w:t>
      </w:r>
      <w:r w:rsidRPr="00043CAA">
        <w:rPr>
          <w:sz w:val="28"/>
          <w:szCs w:val="28"/>
        </w:rPr>
        <w:t xml:space="preserve"> вечевая верхушка во главе с владыкой Феофилом</w:t>
      </w:r>
      <w:r w:rsidRPr="00043CAA">
        <w:rPr>
          <w:noProof/>
          <w:sz w:val="28"/>
          <w:szCs w:val="28"/>
        </w:rPr>
        <w:t xml:space="preserve"> —</w:t>
      </w:r>
      <w:r w:rsidRPr="00043CAA">
        <w:rPr>
          <w:sz w:val="28"/>
          <w:szCs w:val="28"/>
        </w:rPr>
        <w:t xml:space="preserve"> устроили пышную встречу. Почти два месяца продолжались пиры и приёмы. Но и здесь, должно быть, примечал государь, кто из бояр ему друг, а кто</w:t>
      </w:r>
      <w:r w:rsidRPr="00043CAA">
        <w:rPr>
          <w:noProof/>
          <w:sz w:val="28"/>
          <w:szCs w:val="28"/>
        </w:rPr>
        <w:t xml:space="preserve"> —</w:t>
      </w:r>
      <w:r w:rsidRPr="00043CAA">
        <w:rPr>
          <w:sz w:val="28"/>
          <w:szCs w:val="28"/>
        </w:rPr>
        <w:t xml:space="preserve"> скрытый «супротивник».</w:t>
      </w:r>
      <w:r w:rsidRPr="00043CAA">
        <w:rPr>
          <w:noProof/>
          <w:sz w:val="28"/>
          <w:szCs w:val="28"/>
        </w:rPr>
        <w:t xml:space="preserve"> 25</w:t>
      </w:r>
      <w:r w:rsidRPr="00043CAA">
        <w:rPr>
          <w:sz w:val="28"/>
          <w:szCs w:val="28"/>
        </w:rPr>
        <w:t xml:space="preserve"> ноября представители Славковой и Микитиной улиц подали ему жалобу на самоуправство высших новгородских чиновников. После судебного разбирательства были схвачены и отправлены в Москву посадники Василий Онаньин, Богдан Есипов и ещё несколько человек, все</w:t>
      </w:r>
      <w:r w:rsidRPr="00043CAA">
        <w:rPr>
          <w:noProof/>
          <w:sz w:val="28"/>
          <w:szCs w:val="28"/>
        </w:rPr>
        <w:t xml:space="preserve"> — </w:t>
      </w:r>
      <w:r w:rsidRPr="00043CAA">
        <w:rPr>
          <w:sz w:val="28"/>
          <w:szCs w:val="28"/>
        </w:rPr>
        <w:t xml:space="preserve">лидеры и сторонники «литовской» партии. Не помогли мольбы архиепископа и бояр. В феврале </w:t>
      </w:r>
      <w:r w:rsidRPr="00043CAA">
        <w:rPr>
          <w:noProof/>
          <w:sz w:val="28"/>
          <w:szCs w:val="28"/>
        </w:rPr>
        <w:t>1476</w:t>
      </w:r>
      <w:r w:rsidRPr="00043CAA">
        <w:rPr>
          <w:sz w:val="28"/>
          <w:szCs w:val="28"/>
        </w:rPr>
        <w:t xml:space="preserve"> г. великий князь возвратился в Москву.</w:t>
      </w:r>
    </w:p>
    <w:p w:rsidR="00124798" w:rsidRPr="00043CAA" w:rsidRDefault="00124798" w:rsidP="00043CAA">
      <w:pPr>
        <w:pStyle w:val="4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043CAA">
        <w:rPr>
          <w:sz w:val="28"/>
          <w:szCs w:val="28"/>
        </w:rPr>
        <w:t>Звезда Новгорода Великого неумолимо приближалась к закату. Общество вечевой республики давно уже разделилось на две части. Одни стояли за Москву, другие с надеждой смотрели в сторону короля Казимира</w:t>
      </w:r>
      <w:r w:rsidRPr="00043CAA">
        <w:rPr>
          <w:noProof/>
          <w:sz w:val="28"/>
          <w:szCs w:val="28"/>
        </w:rPr>
        <w:t xml:space="preserve"> IV.</w:t>
      </w:r>
      <w:r w:rsidRPr="00043CAA">
        <w:rPr>
          <w:sz w:val="28"/>
          <w:szCs w:val="28"/>
        </w:rPr>
        <w:t xml:space="preserve"> В феврале</w:t>
      </w:r>
      <w:r w:rsidRPr="00043CAA">
        <w:rPr>
          <w:noProof/>
          <w:sz w:val="28"/>
          <w:szCs w:val="28"/>
        </w:rPr>
        <w:t xml:space="preserve"> 1477</w:t>
      </w:r>
      <w:r w:rsidRPr="00043CAA">
        <w:rPr>
          <w:sz w:val="28"/>
          <w:szCs w:val="28"/>
        </w:rPr>
        <w:t xml:space="preserve"> г. в Москву приехали новгородские послы. Приветствуя Ивана Васильевича, они назвали его не «господином», как обычно, а «государем». По тем временам подобное обращение выражало полное подчинение. Иван </w:t>
      </w:r>
      <w:r w:rsidRPr="00043CAA">
        <w:rPr>
          <w:sz w:val="28"/>
          <w:szCs w:val="28"/>
          <w:lang w:val="en-US"/>
        </w:rPr>
        <w:t>III</w:t>
      </w:r>
      <w:r w:rsidRPr="00043CAA">
        <w:rPr>
          <w:sz w:val="28"/>
          <w:szCs w:val="28"/>
        </w:rPr>
        <w:t xml:space="preserve"> немедленно воспользовался этим обстоятельством. В Новгород отправились бояре Фёдор Хромой, Иван Тучко Морозов и дьяк Василий Долматов, чтобы осведомиться, какого «государства» хотят от великого князя новгородцы. Собралось вече, на котором московские послы изложили суть дела. Сторонники «литовской» партии услышали, о чём идёт речь, и бросили в лицо побывавшему в Москве боярину Василию Никифорову обвинения в измене: «Переветник, был ты у великого князя и целовал ему крест против нас». Василий и ещё несколько активных сторонников Москвы были убиты. Шесть недель волновался Новгород. Послам было заявлено о желании жить с Москвой «по старине» (т.е. сохранить новгородскую вольность). Становилось ясно, что нового похода не избежать.</w:t>
      </w:r>
    </w:p>
    <w:p w:rsidR="00124798" w:rsidRPr="00043CAA" w:rsidRDefault="00124798" w:rsidP="00043CAA">
      <w:pPr>
        <w:pStyle w:val="4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043CAA">
        <w:rPr>
          <w:sz w:val="28"/>
          <w:szCs w:val="28"/>
        </w:rPr>
        <w:t xml:space="preserve">Но Иван </w:t>
      </w:r>
      <w:r w:rsidRPr="00043CAA">
        <w:rPr>
          <w:sz w:val="28"/>
          <w:szCs w:val="28"/>
          <w:lang w:val="en-US"/>
        </w:rPr>
        <w:t>III</w:t>
      </w:r>
      <w:r w:rsidRPr="00043CAA">
        <w:rPr>
          <w:sz w:val="28"/>
          <w:szCs w:val="28"/>
        </w:rPr>
        <w:t>, по своему обыкновению, не спешил. Он понимал, что с каждым днём новгородцы будут всё более погрязать во взаимных дрязгах и обвинениях, а число его сторонников станет расти под впечатлением нависшей вооружённой угрозы. Так и произошло. Когда великий князь выступил из Москвы во главе объединённых сил, новгородцы не смогли даже собрать полки, чтобы попытаться отразить нападение. В столице был оставлен молодой великий князь Иван Иванович. По дороге в ставку то и дело прибывали новгородские посольства в надежде завязать переговоры, но их даже не допускали к государю. Когда до Новгорода оставалось не более</w:t>
      </w:r>
      <w:r w:rsidRPr="00043CAA">
        <w:rPr>
          <w:noProof/>
          <w:sz w:val="28"/>
          <w:szCs w:val="28"/>
        </w:rPr>
        <w:t xml:space="preserve"> 30</w:t>
      </w:r>
      <w:r w:rsidRPr="00043CAA">
        <w:rPr>
          <w:sz w:val="28"/>
          <w:szCs w:val="28"/>
        </w:rPr>
        <w:t xml:space="preserve"> км, приехал сам архиепископ Новгородский Феофил с боярами. Они называли Ивана Васильевича «государем» и просили «отложить гнев» на Новгород. Однако, когда дело дошло до переговоров, оказалось, что послы недостаточно отчётливо представляют себе сложившуюся ситуацию и требуют слишком многого.</w:t>
      </w:r>
    </w:p>
    <w:p w:rsidR="00124798" w:rsidRPr="00043CAA" w:rsidRDefault="00124798" w:rsidP="00043CAA">
      <w:pPr>
        <w:pStyle w:val="4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043CAA">
        <w:rPr>
          <w:sz w:val="28"/>
          <w:szCs w:val="28"/>
        </w:rPr>
        <w:t>Великий князь с войском прошёл по льду озера Ильмень и встал под самыми стенами города. Московские рати со всех сторон обложили Новгород. То и дело подходили подкрепления. Прибыли псковские полки с пушками, братья великого князя с войском, татары касимовского царевича Данияра. Феофилу, в очередной раз побывавшему в московском стане, был дан ответ: «Восхощет нам, великим князем, своим государем, отчина наша Новгород бити челом, и они знают, отчина наша, как... бити челом». Между тем положение в осаждённом городе заметно ухудшалось. Не хватало продовольствия, начался мор, усилились междуусобные склоки. Наконец,</w:t>
      </w:r>
      <w:r w:rsidRPr="00043CAA">
        <w:rPr>
          <w:noProof/>
          <w:sz w:val="28"/>
          <w:szCs w:val="28"/>
        </w:rPr>
        <w:t xml:space="preserve"> 7</w:t>
      </w:r>
      <w:r w:rsidRPr="00043CAA">
        <w:rPr>
          <w:sz w:val="28"/>
          <w:szCs w:val="28"/>
        </w:rPr>
        <w:t xml:space="preserve"> декабря</w:t>
      </w:r>
      <w:r w:rsidRPr="00043CAA">
        <w:rPr>
          <w:noProof/>
          <w:sz w:val="28"/>
          <w:szCs w:val="28"/>
        </w:rPr>
        <w:t xml:space="preserve"> 1477</w:t>
      </w:r>
      <w:r w:rsidRPr="00043CAA">
        <w:rPr>
          <w:sz w:val="28"/>
          <w:szCs w:val="28"/>
        </w:rPr>
        <w:t xml:space="preserve"> г. на прямой вопрос послов, какого «государства» хочет Иван</w:t>
      </w:r>
      <w:r w:rsidRPr="00043CAA">
        <w:rPr>
          <w:noProof/>
          <w:sz w:val="28"/>
          <w:szCs w:val="28"/>
        </w:rPr>
        <w:t xml:space="preserve"> III</w:t>
      </w:r>
      <w:r w:rsidRPr="00043CAA">
        <w:rPr>
          <w:sz w:val="28"/>
          <w:szCs w:val="28"/>
        </w:rPr>
        <w:t xml:space="preserve"> в Новгороде, государь московский ответил: «Хотим государства своего как на Москве, государство наше таково: вечевому колоколу в отчине нашей в Новгороде не быть, посаднику не быть, а государство нам своё держать как у нас на низовской земле». Эти слова прозвучали приговором новгородской вечевой вольнице. Территория собираемого Москвой государства увеличилась в несколько раз. Присоединение Новгорода</w:t>
      </w:r>
      <w:r w:rsidRPr="00043CAA">
        <w:rPr>
          <w:noProof/>
          <w:sz w:val="28"/>
          <w:szCs w:val="28"/>
        </w:rPr>
        <w:t xml:space="preserve"> —</w:t>
      </w:r>
      <w:r w:rsidRPr="00043CAA">
        <w:rPr>
          <w:sz w:val="28"/>
          <w:szCs w:val="28"/>
        </w:rPr>
        <w:t xml:space="preserve"> один из важнейших итогов деятельности Ивана</w:t>
      </w:r>
      <w:r w:rsidRPr="00043CAA">
        <w:rPr>
          <w:noProof/>
          <w:sz w:val="28"/>
          <w:szCs w:val="28"/>
        </w:rPr>
        <w:t xml:space="preserve"> III, </w:t>
      </w:r>
      <w:r w:rsidRPr="00043CAA">
        <w:rPr>
          <w:sz w:val="28"/>
          <w:szCs w:val="28"/>
        </w:rPr>
        <w:t>великого князя московского и «всея Руси».</w:t>
      </w:r>
    </w:p>
    <w:p w:rsidR="008A304E" w:rsidRPr="00043CAA" w:rsidRDefault="008A304E" w:rsidP="00043CAA">
      <w:pPr>
        <w:pStyle w:val="4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317F3D" w:rsidRPr="00043CAA" w:rsidRDefault="00043CAA" w:rsidP="00043CAA">
      <w:pPr>
        <w:pStyle w:val="51"/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043CAA">
        <w:rPr>
          <w:b/>
          <w:sz w:val="28"/>
          <w:szCs w:val="28"/>
        </w:rPr>
        <w:t>Стояние на Угре</w:t>
      </w:r>
      <w:r w:rsidR="00317F3D" w:rsidRPr="00043CAA">
        <w:rPr>
          <w:b/>
          <w:sz w:val="28"/>
          <w:szCs w:val="28"/>
        </w:rPr>
        <w:t>.</w:t>
      </w:r>
      <w:r w:rsidRPr="00043CAA">
        <w:rPr>
          <w:b/>
          <w:sz w:val="28"/>
          <w:szCs w:val="28"/>
        </w:rPr>
        <w:t xml:space="preserve"> Конец ордынского ига</w:t>
      </w:r>
    </w:p>
    <w:p w:rsidR="008A304E" w:rsidRPr="00043CAA" w:rsidRDefault="008A304E" w:rsidP="00043CAA">
      <w:pPr>
        <w:pStyle w:val="51"/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</w:p>
    <w:p w:rsidR="00317F3D" w:rsidRPr="00043CAA" w:rsidRDefault="00317F3D" w:rsidP="00043CAA">
      <w:pPr>
        <w:widowControl/>
        <w:shd w:val="clear" w:color="000000" w:fill="auto"/>
        <w:spacing w:line="360" w:lineRule="auto"/>
        <w:ind w:firstLine="709"/>
        <w:rPr>
          <w:color w:val="333333"/>
          <w:sz w:val="28"/>
          <w:szCs w:val="28"/>
        </w:rPr>
      </w:pPr>
      <w:r w:rsidRPr="00043CAA">
        <w:rPr>
          <w:color w:val="333333"/>
          <w:sz w:val="28"/>
          <w:szCs w:val="28"/>
        </w:rPr>
        <w:t>Весной 1480</w:t>
      </w:r>
      <w:r w:rsidR="00043CAA" w:rsidRPr="00043CAA">
        <w:rPr>
          <w:color w:val="333333"/>
          <w:sz w:val="28"/>
          <w:szCs w:val="28"/>
        </w:rPr>
        <w:t xml:space="preserve"> </w:t>
      </w:r>
      <w:r w:rsidRPr="00043CAA">
        <w:rPr>
          <w:color w:val="333333"/>
          <w:sz w:val="28"/>
          <w:szCs w:val="28"/>
        </w:rPr>
        <w:t>г. хан Большой Орды Ахмат отправился со</w:t>
      </w:r>
      <w:r w:rsidR="00043CAA">
        <w:rPr>
          <w:color w:val="333333"/>
          <w:sz w:val="28"/>
          <w:szCs w:val="28"/>
        </w:rPr>
        <w:t xml:space="preserve"> </w:t>
      </w:r>
      <w:r w:rsidRPr="00043CAA">
        <w:rPr>
          <w:color w:val="333333"/>
          <w:sz w:val="28"/>
          <w:szCs w:val="28"/>
        </w:rPr>
        <w:t>своим войском на Москву, отказавшуюся в 1476</w:t>
      </w:r>
      <w:r w:rsidR="00043CAA" w:rsidRPr="00043CAA">
        <w:rPr>
          <w:color w:val="333333"/>
          <w:sz w:val="28"/>
          <w:szCs w:val="28"/>
        </w:rPr>
        <w:t xml:space="preserve"> </w:t>
      </w:r>
      <w:r w:rsidRPr="00043CAA">
        <w:rPr>
          <w:color w:val="333333"/>
          <w:sz w:val="28"/>
          <w:szCs w:val="28"/>
        </w:rPr>
        <w:t xml:space="preserve">г. платить дань татарам. Дойдя до устья реки Угры монгольское войско было остановлено русской ратью. Русские военачальники перекрыли татарам броды и переходы через реку. Несколько дней шли бои за переправу через Угру, но все атаки ордынцев были отбиты. Татары отошли </w:t>
      </w:r>
      <w:r w:rsidRPr="00043CAA">
        <w:rPr>
          <w:color w:val="000000"/>
          <w:sz w:val="28"/>
          <w:szCs w:val="28"/>
        </w:rPr>
        <w:t xml:space="preserve">на две версты от р. Угры и встали в Лузе. </w:t>
      </w:r>
      <w:r w:rsidRPr="00043CAA">
        <w:rPr>
          <w:color w:val="333333"/>
          <w:sz w:val="28"/>
          <w:szCs w:val="28"/>
        </w:rPr>
        <w:t xml:space="preserve">Войска Ивана </w:t>
      </w:r>
      <w:r w:rsidRPr="00043CAA">
        <w:rPr>
          <w:color w:val="333333"/>
          <w:sz w:val="28"/>
          <w:szCs w:val="28"/>
          <w:lang w:val="en-US"/>
        </w:rPr>
        <w:t>III</w:t>
      </w:r>
      <w:r w:rsidRPr="00043CAA">
        <w:rPr>
          <w:color w:val="333333"/>
          <w:sz w:val="28"/>
          <w:szCs w:val="28"/>
        </w:rPr>
        <w:t xml:space="preserve"> заняли позиции на противоположном берегу. Началось «стояние на Угре».</w:t>
      </w:r>
    </w:p>
    <w:p w:rsidR="00317F3D" w:rsidRPr="00043CAA" w:rsidRDefault="00317F3D" w:rsidP="00043CAA">
      <w:pPr>
        <w:widowControl/>
        <w:shd w:val="clear" w:color="000000" w:fill="auto"/>
        <w:spacing w:line="360" w:lineRule="auto"/>
        <w:ind w:firstLine="709"/>
        <w:rPr>
          <w:color w:val="333333"/>
          <w:sz w:val="28"/>
          <w:szCs w:val="28"/>
        </w:rPr>
      </w:pPr>
      <w:r w:rsidRPr="00043CAA">
        <w:rPr>
          <w:color w:val="333333"/>
          <w:sz w:val="28"/>
          <w:szCs w:val="28"/>
        </w:rPr>
        <w:t xml:space="preserve">Ахмат ждал помощи от польско-литовского короля Казимира </w:t>
      </w:r>
      <w:r w:rsidRPr="00043CAA">
        <w:rPr>
          <w:color w:val="333333"/>
          <w:sz w:val="28"/>
          <w:szCs w:val="28"/>
          <w:lang w:val="en-US"/>
        </w:rPr>
        <w:t>IV</w:t>
      </w:r>
      <w:r w:rsidRPr="00043CAA">
        <w:rPr>
          <w:color w:val="333333"/>
          <w:sz w:val="28"/>
          <w:szCs w:val="28"/>
        </w:rPr>
        <w:t xml:space="preserve">. Иван </w:t>
      </w:r>
      <w:r w:rsidRPr="00043CAA">
        <w:rPr>
          <w:color w:val="333333"/>
          <w:sz w:val="28"/>
          <w:szCs w:val="28"/>
          <w:lang w:val="en-US"/>
        </w:rPr>
        <w:t>III</w:t>
      </w:r>
      <w:r w:rsidRPr="00043CAA">
        <w:rPr>
          <w:color w:val="333333"/>
          <w:sz w:val="28"/>
          <w:szCs w:val="28"/>
        </w:rPr>
        <w:t xml:space="preserve"> заключил соглашение со своими мятежными братьями Борисом Волоцким и Андреем Большим и, стремясь выиграть время в ожидании подхода их дружин, вступил в переговоры с ханом. Однако посольство русских успеха не имело. Периодически вспыхивали перестрелки, но на активные действия ни одна из сторон не решалась.</w:t>
      </w:r>
    </w:p>
    <w:p w:rsidR="00317F3D" w:rsidRPr="00043CAA" w:rsidRDefault="00317F3D" w:rsidP="00043CAA">
      <w:pPr>
        <w:widowControl/>
        <w:shd w:val="clear" w:color="000000" w:fill="auto"/>
        <w:spacing w:line="360" w:lineRule="auto"/>
        <w:ind w:firstLine="709"/>
        <w:rPr>
          <w:color w:val="333333"/>
          <w:sz w:val="28"/>
          <w:szCs w:val="28"/>
        </w:rPr>
      </w:pPr>
      <w:r w:rsidRPr="00043CAA">
        <w:rPr>
          <w:color w:val="333333"/>
          <w:sz w:val="28"/>
          <w:szCs w:val="28"/>
        </w:rPr>
        <w:t>В конце октября князь Иван</w:t>
      </w:r>
      <w:r w:rsidR="00043CAA" w:rsidRPr="00043CAA">
        <w:rPr>
          <w:color w:val="333333"/>
          <w:sz w:val="28"/>
          <w:szCs w:val="28"/>
        </w:rPr>
        <w:t xml:space="preserve"> </w:t>
      </w:r>
      <w:r w:rsidRPr="00043CAA">
        <w:rPr>
          <w:color w:val="333333"/>
          <w:sz w:val="28"/>
          <w:szCs w:val="28"/>
        </w:rPr>
        <w:t>III приказал отвести русские силы от Угры к Боровску, чтобы там в благоприятной обстановке дать сражение, если ордынцы форсируют реку.</w:t>
      </w:r>
    </w:p>
    <w:p w:rsidR="00317F3D" w:rsidRPr="00043CAA" w:rsidRDefault="00317F3D" w:rsidP="00043CAA">
      <w:pPr>
        <w:widowControl/>
        <w:shd w:val="clear" w:color="000000" w:fill="auto"/>
        <w:spacing w:line="360" w:lineRule="auto"/>
        <w:ind w:firstLine="709"/>
        <w:rPr>
          <w:color w:val="333333"/>
          <w:sz w:val="28"/>
          <w:szCs w:val="28"/>
        </w:rPr>
      </w:pPr>
      <w:r w:rsidRPr="00043CAA">
        <w:rPr>
          <w:color w:val="333333"/>
          <w:sz w:val="28"/>
          <w:szCs w:val="28"/>
        </w:rPr>
        <w:t>11 ноября 1480 г. хан Ахмат, не дождавшись помощи от литовцев и узнав</w:t>
      </w:r>
      <w:r w:rsidRPr="00043CAA">
        <w:rPr>
          <w:color w:val="000000"/>
          <w:sz w:val="28"/>
          <w:szCs w:val="28"/>
        </w:rPr>
        <w:t xml:space="preserve">, что в его глубоком тылу действует войско Ивана III, </w:t>
      </w:r>
      <w:r w:rsidRPr="00043CAA">
        <w:rPr>
          <w:color w:val="333333"/>
          <w:sz w:val="28"/>
          <w:szCs w:val="28"/>
        </w:rPr>
        <w:t>начал отступление. Во время зимовки в устье Донца, 6 января 1481</w:t>
      </w:r>
      <w:r w:rsidR="00043CAA" w:rsidRPr="00043CAA">
        <w:rPr>
          <w:color w:val="333333"/>
          <w:sz w:val="28"/>
          <w:szCs w:val="28"/>
        </w:rPr>
        <w:t xml:space="preserve"> </w:t>
      </w:r>
      <w:r w:rsidRPr="00043CAA">
        <w:rPr>
          <w:color w:val="333333"/>
          <w:sz w:val="28"/>
          <w:szCs w:val="28"/>
        </w:rPr>
        <w:t>г., хан Ахмат был убит в столкновении с войском сибирского хана Ибака. Вскоре после этого начались междуусобицы, и</w:t>
      </w:r>
      <w:r w:rsidR="00043CAA" w:rsidRPr="00043CAA">
        <w:rPr>
          <w:color w:val="333333"/>
          <w:sz w:val="28"/>
          <w:szCs w:val="28"/>
        </w:rPr>
        <w:t xml:space="preserve"> </w:t>
      </w:r>
      <w:r w:rsidRPr="00043CAA">
        <w:rPr>
          <w:color w:val="333333"/>
          <w:sz w:val="28"/>
          <w:szCs w:val="28"/>
        </w:rPr>
        <w:t>Орда распалась на ряд самостоятельных ханств, с которыми Русское государство вело борьбу на протяжении XVI-XVIII вв.</w:t>
      </w:r>
    </w:p>
    <w:p w:rsidR="00317F3D" w:rsidRPr="00043CAA" w:rsidRDefault="00317F3D" w:rsidP="00043CAA">
      <w:pPr>
        <w:widowControl/>
        <w:shd w:val="clear" w:color="000000" w:fill="auto"/>
        <w:spacing w:line="360" w:lineRule="auto"/>
        <w:ind w:firstLine="709"/>
        <w:rPr>
          <w:color w:val="333333"/>
          <w:sz w:val="28"/>
          <w:szCs w:val="28"/>
        </w:rPr>
      </w:pPr>
      <w:r w:rsidRPr="00043CAA">
        <w:rPr>
          <w:color w:val="333333"/>
          <w:sz w:val="28"/>
          <w:szCs w:val="28"/>
        </w:rPr>
        <w:t xml:space="preserve">Стояние на реке Угре ознаменовало окончательное падение татаро-монгольского ига. Московское государство стало суверенным не только фактически, но и формально. </w:t>
      </w:r>
    </w:p>
    <w:p w:rsidR="00043CAA" w:rsidRPr="00043CAA" w:rsidRDefault="00043CAA" w:rsidP="00043CAA">
      <w:pPr>
        <w:pStyle w:val="ab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645634" w:rsidRPr="00043CAA" w:rsidRDefault="00043CAA" w:rsidP="00043CAA">
      <w:pPr>
        <w:pStyle w:val="ab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043CAA">
        <w:rPr>
          <w:b/>
          <w:sz w:val="28"/>
          <w:szCs w:val="28"/>
        </w:rPr>
        <w:t>Покорение Твери и Вятки</w:t>
      </w:r>
    </w:p>
    <w:p w:rsidR="008A304E" w:rsidRPr="00043CAA" w:rsidRDefault="008A304E" w:rsidP="00043CAA">
      <w:pPr>
        <w:pStyle w:val="ab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645634" w:rsidRPr="00043CAA" w:rsidRDefault="00645634" w:rsidP="00043CAA">
      <w:pPr>
        <w:pStyle w:val="ab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3CAA">
        <w:rPr>
          <w:sz w:val="28"/>
          <w:szCs w:val="28"/>
        </w:rPr>
        <w:t>Спустя пять лет после «стояния на Угре» Иваном III был сделан ещё один шаг к окончательному объединению русских земель: в состав Русского государства было включено Тверское княжество.</w:t>
      </w:r>
    </w:p>
    <w:p w:rsidR="000F647F" w:rsidRPr="00043CAA" w:rsidRDefault="00645634" w:rsidP="00043CAA">
      <w:pPr>
        <w:pStyle w:val="ab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3CAA">
        <w:rPr>
          <w:sz w:val="28"/>
          <w:szCs w:val="28"/>
        </w:rPr>
        <w:t>Давно прошли те времена, когда гордые и отважные тверские князья спорили с московскими о том, кому из них собирать Русь. История разрешила их спор в пользу Москвы. Однако Тверь ещё долго оставалась одним из крупнейших русских городов, а её князья были в числе самых могущественных. Совсем ещё недавно тверской монах Фома восторженно писал про своего великого князя</w:t>
      </w:r>
      <w:r w:rsidR="00043CAA" w:rsidRPr="00043CAA">
        <w:rPr>
          <w:sz w:val="28"/>
          <w:szCs w:val="28"/>
        </w:rPr>
        <w:t xml:space="preserve"> </w:t>
      </w:r>
      <w:r w:rsidRPr="00043CAA">
        <w:rPr>
          <w:sz w:val="28"/>
          <w:szCs w:val="28"/>
        </w:rPr>
        <w:t>Бориса Александровича «Много искал я в премудрых книгах и среди существовавших царств, но нигде не нашёл ни среди царей царя, ни среди князей князя, кто бы был под</w:t>
      </w:r>
      <w:r w:rsidR="000F647F" w:rsidRPr="00043CAA">
        <w:rPr>
          <w:sz w:val="28"/>
          <w:szCs w:val="28"/>
        </w:rPr>
        <w:t xml:space="preserve">обен сему великому князю Борису </w:t>
      </w:r>
      <w:r w:rsidRPr="00043CAA">
        <w:rPr>
          <w:sz w:val="28"/>
          <w:szCs w:val="28"/>
        </w:rPr>
        <w:t>Александровичу... И воистину подобает нам радоваться, видя его, великого князя Бориса Александровича, славное княжение, исполненное многого самовластья, ибо покоряющимся — от него честь, а непокоряющимся — казнь!»</w:t>
      </w:r>
    </w:p>
    <w:p w:rsidR="000F647F" w:rsidRPr="00043CAA" w:rsidRDefault="00645634" w:rsidP="00043CAA">
      <w:pPr>
        <w:pStyle w:val="ab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3CAA">
        <w:rPr>
          <w:sz w:val="28"/>
          <w:szCs w:val="28"/>
        </w:rPr>
        <w:t>Сын Бориса Александровича Михаил уже не имел ни могущества, ни блеска своего отца. Однако он хорошо понимал, что происходит на Руси: всё движется к Москве — вольно или невольно, добровольно или уступая силе. Даже Новгород</w:t>
      </w:r>
      <w:r w:rsidR="00043CAA" w:rsidRPr="00043CAA">
        <w:rPr>
          <w:sz w:val="28"/>
          <w:szCs w:val="28"/>
        </w:rPr>
        <w:t xml:space="preserve"> </w:t>
      </w:r>
      <w:r w:rsidRPr="00043CAA">
        <w:rPr>
          <w:sz w:val="28"/>
          <w:szCs w:val="28"/>
        </w:rPr>
        <w:t>Великий — и он не устоял перед московским князем и расстался со своим вечевым колоколом. Да и тверские бояре — разве они не перебегают один за другим на службу к Ивану Московскому?! Всё движется к Москве... Не придёт ли однажды и его, великого князя тверского, очередь признать над собой власть москвича?..</w:t>
      </w:r>
    </w:p>
    <w:p w:rsidR="00645634" w:rsidRPr="00043CAA" w:rsidRDefault="00645634" w:rsidP="00043CAA">
      <w:pPr>
        <w:pStyle w:val="ab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3CAA">
        <w:rPr>
          <w:sz w:val="28"/>
          <w:szCs w:val="28"/>
        </w:rPr>
        <w:t>Последней надеждой Михаила сделалась Литва. В 1484 г. он заключил с</w:t>
      </w:r>
      <w:r w:rsidR="00043CAA" w:rsidRPr="00043CAA">
        <w:rPr>
          <w:sz w:val="28"/>
          <w:szCs w:val="28"/>
        </w:rPr>
        <w:t xml:space="preserve"> </w:t>
      </w:r>
      <w:r w:rsidRPr="00043CAA">
        <w:rPr>
          <w:sz w:val="28"/>
          <w:szCs w:val="28"/>
        </w:rPr>
        <w:t>Казимиром договор, нарушивший пункты достигнутого ранее соглашения с</w:t>
      </w:r>
      <w:r w:rsidR="00043CAA" w:rsidRPr="00043CAA">
        <w:rPr>
          <w:sz w:val="28"/>
          <w:szCs w:val="28"/>
        </w:rPr>
        <w:t xml:space="preserve"> </w:t>
      </w:r>
      <w:r w:rsidRPr="00043CAA">
        <w:rPr>
          <w:sz w:val="28"/>
          <w:szCs w:val="28"/>
        </w:rPr>
        <w:t>Москвой. Остриё нового литовско-тверского союза было недвусмысленно направлено в сторону Москвы.</w:t>
      </w:r>
      <w:r w:rsidR="000F647F" w:rsidRPr="00043CAA">
        <w:rPr>
          <w:sz w:val="28"/>
          <w:szCs w:val="28"/>
        </w:rPr>
        <w:t xml:space="preserve"> В ответ на это в 1485 г. Иван </w:t>
      </w:r>
      <w:r w:rsidR="000F647F" w:rsidRPr="00043CAA">
        <w:rPr>
          <w:sz w:val="28"/>
          <w:szCs w:val="28"/>
          <w:lang w:val="en-US"/>
        </w:rPr>
        <w:t>III</w:t>
      </w:r>
      <w:r w:rsidRPr="00043CAA">
        <w:rPr>
          <w:sz w:val="28"/>
          <w:szCs w:val="28"/>
        </w:rPr>
        <w:t xml:space="preserve"> объявил Твери войну. Московские войска вторглись в тверские земли. Казимир не спешил помочь своему новому союзнику. Не имея сил сопротивляться в одиночку,</w:t>
      </w:r>
      <w:r w:rsidR="00043CAA" w:rsidRPr="00043CAA">
        <w:rPr>
          <w:sz w:val="28"/>
          <w:szCs w:val="28"/>
        </w:rPr>
        <w:t xml:space="preserve"> </w:t>
      </w:r>
      <w:r w:rsidRPr="00043CAA">
        <w:rPr>
          <w:sz w:val="28"/>
          <w:szCs w:val="28"/>
        </w:rPr>
        <w:t>Михаил поклялся, что больше не будет иметь никаких отношений с врагом</w:t>
      </w:r>
      <w:r w:rsidR="00043CAA" w:rsidRPr="00043CAA">
        <w:rPr>
          <w:sz w:val="28"/>
          <w:szCs w:val="28"/>
        </w:rPr>
        <w:t xml:space="preserve"> </w:t>
      </w:r>
      <w:r w:rsidRPr="00043CAA">
        <w:rPr>
          <w:sz w:val="28"/>
          <w:szCs w:val="28"/>
        </w:rPr>
        <w:t>Москвы. Однако вскоре после заключения мира свою клятву он нарушил. Узнав об этом, великий князь в том же году собрал новую рать. Московские полки подступили к стенам Твери. Михаил тайно бежал из города. Тверичи во главе со своими боярами открыли великому князю ворота и присягнули ему на верность. Независимое великое княжество Тверское прекратило своё существование.</w:t>
      </w:r>
    </w:p>
    <w:p w:rsidR="00645634" w:rsidRPr="00043CAA" w:rsidRDefault="00645634" w:rsidP="00043CAA">
      <w:pPr>
        <w:pStyle w:val="ab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3CAA">
        <w:rPr>
          <w:sz w:val="28"/>
          <w:szCs w:val="28"/>
        </w:rPr>
        <w:t>В 1489 г. к Русскому государству была присоединена Вятка — отдалённая и во многом загадочная для современных историков земля за Волгой. С присоединением Вятки дело собирания русских земель, не входивших в Великое княжество Литовское, было закончено. Формально самостоятельными оставались только Псков и великое княжество Рязанское. Однако они находились в зависимости от Москвы. Расположенные на опасных рубежах Руси, эти земли часто нуждались в военной помощи великого князя московского. Власти Пскова уже давно не решались ни в чём перечить Ивану III. В Рязани правил юный князь Иван, который приходился великому князю внучатым племянником и был ему во всём послушен.</w:t>
      </w:r>
    </w:p>
    <w:p w:rsidR="00043CAA" w:rsidRPr="00043CAA" w:rsidRDefault="00043CAA" w:rsidP="00043CAA">
      <w:pPr>
        <w:pStyle w:val="ab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D558E" w:rsidRPr="00043CAA" w:rsidRDefault="00043CAA" w:rsidP="00043CAA">
      <w:pPr>
        <w:pStyle w:val="ab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043CAA">
        <w:rPr>
          <w:b/>
          <w:sz w:val="28"/>
          <w:szCs w:val="28"/>
        </w:rPr>
        <w:br w:type="page"/>
        <w:t>Заключение</w:t>
      </w:r>
    </w:p>
    <w:p w:rsidR="00043CAA" w:rsidRPr="00043CAA" w:rsidRDefault="00043CAA" w:rsidP="00043CAA">
      <w:pPr>
        <w:pStyle w:val="ab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425FF" w:rsidRPr="00043CAA" w:rsidRDefault="009425FF" w:rsidP="00043CAA">
      <w:pPr>
        <w:pStyle w:val="ab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3CAA">
        <w:rPr>
          <w:sz w:val="28"/>
          <w:szCs w:val="28"/>
        </w:rPr>
        <w:t>Личность Ивана Великого была противоречива, как и время, в которое он жил. В нём уже не было пылкости и удали первых московских князей, но за его расчётливым прагматизмом ясно угадывалась высокая цель жизни. Он бывал грозен и часто внушал ужас окружающим, но никогда не проявлял бездумной жестокости и, как свидетельствовал один его современник, был «до людей ласков», не гневался на мудрое слово, сказанное ему в упрёк. Он никогда не торопился, но, поняв, что время действовать настало, действовал быстро и решительно. Мудрый и осмотрительный, Иван III умел ставить перед собой ясные цели и достигать их.</w:t>
      </w:r>
    </w:p>
    <w:p w:rsidR="009425FF" w:rsidRPr="00043CAA" w:rsidRDefault="009425FF" w:rsidP="00043CAA">
      <w:pPr>
        <w:pStyle w:val="ab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3CAA">
        <w:rPr>
          <w:sz w:val="28"/>
          <w:szCs w:val="28"/>
        </w:rPr>
        <w:t>Ивана III можно уверенно назвать выдающимся русским государственным деятелем, проявившим незаурядные военные и дипломатические способности.</w:t>
      </w:r>
      <w:r w:rsidR="00043CAA" w:rsidRPr="00043CAA">
        <w:rPr>
          <w:sz w:val="28"/>
          <w:szCs w:val="28"/>
        </w:rPr>
        <w:t xml:space="preserve"> </w:t>
      </w:r>
      <w:r w:rsidRPr="00043CAA">
        <w:rPr>
          <w:sz w:val="28"/>
          <w:szCs w:val="28"/>
        </w:rPr>
        <w:t>Именно при нем русские земли обрели единство, сбросили татаро-монгольское иго.</w:t>
      </w:r>
    </w:p>
    <w:p w:rsidR="009425FF" w:rsidRPr="00043CAA" w:rsidRDefault="009425FF" w:rsidP="00043CAA">
      <w:pPr>
        <w:pStyle w:val="ab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3CAA">
        <w:rPr>
          <w:sz w:val="28"/>
          <w:szCs w:val="28"/>
        </w:rPr>
        <w:t>Иван был умелым политиком, патриотом и Руси, и ее столицы — Москвы. При нем русские архитекторы и умельцы вместе с пригнанными из Италии мастерами начали перестройку Кремля, были воздвигнуты доныне поражающие гармонией и красотой Успенский и Благовещенский соборы, заложен Архангельский, многие светские дворцовые здания.</w:t>
      </w:r>
    </w:p>
    <w:p w:rsidR="009425FF" w:rsidRPr="00043CAA" w:rsidRDefault="009425FF" w:rsidP="00043CAA">
      <w:pPr>
        <w:pStyle w:val="ab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3CAA">
        <w:rPr>
          <w:sz w:val="28"/>
          <w:szCs w:val="28"/>
        </w:rPr>
        <w:t>Глава могучего государства, Иван III к титулу великого князя и государя прибавляет слова «всея Руси» (такие попытки делались и ранее, при Иване</w:t>
      </w:r>
      <w:r w:rsidR="00043CAA" w:rsidRPr="00043CAA">
        <w:rPr>
          <w:sz w:val="28"/>
          <w:szCs w:val="28"/>
        </w:rPr>
        <w:t xml:space="preserve"> </w:t>
      </w:r>
      <w:r w:rsidRPr="00043CAA">
        <w:rPr>
          <w:sz w:val="28"/>
          <w:szCs w:val="28"/>
        </w:rPr>
        <w:t>Калите например, но амбиции тогда не подкреплялись реальной властью; теперь же она была). И дело тут не в тщеславии русского государя, а в престиже</w:t>
      </w:r>
      <w:r w:rsidR="00043CAA" w:rsidRPr="00043CAA">
        <w:rPr>
          <w:sz w:val="28"/>
          <w:szCs w:val="28"/>
        </w:rPr>
        <w:t xml:space="preserve"> </w:t>
      </w:r>
      <w:r w:rsidRPr="00043CAA">
        <w:rPr>
          <w:sz w:val="28"/>
          <w:szCs w:val="28"/>
        </w:rPr>
        <w:t>России в делах международных.</w:t>
      </w:r>
    </w:p>
    <w:p w:rsidR="009425FF" w:rsidRPr="00043CAA" w:rsidRDefault="009425FF" w:rsidP="00043CAA">
      <w:pPr>
        <w:pStyle w:val="ab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3CAA">
        <w:rPr>
          <w:sz w:val="28"/>
          <w:szCs w:val="28"/>
        </w:rPr>
        <w:t>Формально Иван III оставался великим князем. Однако ему удалось закрепить за своими наследниками титул царя и самодержца. При нем вошел в практику торжественный придворный церемониал.</w:t>
      </w:r>
    </w:p>
    <w:p w:rsidR="009425FF" w:rsidRPr="00043CAA" w:rsidRDefault="009425FF" w:rsidP="00043CAA">
      <w:pPr>
        <w:pStyle w:val="ab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3CAA">
        <w:rPr>
          <w:sz w:val="28"/>
          <w:szCs w:val="28"/>
        </w:rPr>
        <w:t>Но это все — как бы внешний антураж царской власти. Для последующей судьбы России куда важнее были другие нововведения Ивана III. Это и рост влияния Боярской думы. Это и совершенствование управления государственными делами, сформировавшее фундамент нового аппарата власти — приказов XVI в. Это и принятие в 1497 г. Судебника, создавшего новое судопроизводство. Надо сказать, что ни Англия, ни Франция, ни Германия общегосударственных законов, подобных Судебнику Ивана III, тогда еще не имели.</w:t>
      </w:r>
    </w:p>
    <w:p w:rsidR="00A47341" w:rsidRPr="00043CAA" w:rsidRDefault="00A47341" w:rsidP="00043CAA">
      <w:pPr>
        <w:pStyle w:val="ab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43CAA">
        <w:rPr>
          <w:color w:val="000000"/>
          <w:sz w:val="28"/>
          <w:szCs w:val="28"/>
        </w:rPr>
        <w:t xml:space="preserve">Разумеется, Иван III создавал Российскую державу как феодальное, классовое государство. Конечно же, будучи сыном своего жестокого века, он бывал жесток, бывал и коварен в отстаивании своих интересов. Но обладал замечательным качеством, ставящим его в ряд выдающихся государей тогдашней Европы: когда надо было решать государственные дела, умел подниматься выше личных интересов и предрассудков времени. </w:t>
      </w:r>
    </w:p>
    <w:p w:rsidR="008A304E" w:rsidRPr="00043CAA" w:rsidRDefault="008A304E" w:rsidP="00043CAA">
      <w:pPr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FB2A02" w:rsidRPr="00043CAA" w:rsidRDefault="00043CAA" w:rsidP="00043CAA">
      <w:pPr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043CAA">
        <w:rPr>
          <w:b/>
          <w:sz w:val="28"/>
          <w:szCs w:val="28"/>
        </w:rPr>
        <w:br w:type="page"/>
        <w:t>Список использованной литературы</w:t>
      </w:r>
    </w:p>
    <w:p w:rsidR="00FB2A02" w:rsidRPr="00043CAA" w:rsidRDefault="00FB2A02" w:rsidP="00043CAA">
      <w:pPr>
        <w:shd w:val="clear" w:color="000000" w:fill="auto"/>
        <w:tabs>
          <w:tab w:val="left" w:pos="426"/>
          <w:tab w:val="left" w:pos="709"/>
        </w:tabs>
        <w:spacing w:line="360" w:lineRule="auto"/>
        <w:ind w:firstLine="709"/>
        <w:rPr>
          <w:sz w:val="28"/>
          <w:szCs w:val="28"/>
        </w:rPr>
      </w:pPr>
    </w:p>
    <w:p w:rsidR="005930B1" w:rsidRPr="00043CAA" w:rsidRDefault="005930B1" w:rsidP="00043CAA">
      <w:pPr>
        <w:numPr>
          <w:ilvl w:val="0"/>
          <w:numId w:val="6"/>
        </w:numPr>
        <w:shd w:val="clear" w:color="000000" w:fill="auto"/>
        <w:tabs>
          <w:tab w:val="left" w:pos="330"/>
          <w:tab w:val="left" w:pos="709"/>
          <w:tab w:val="left" w:pos="851"/>
          <w:tab w:val="left" w:pos="1134"/>
          <w:tab w:val="left" w:pos="1276"/>
        </w:tabs>
        <w:spacing w:line="360" w:lineRule="auto"/>
        <w:ind w:left="0" w:firstLine="0"/>
        <w:rPr>
          <w:sz w:val="28"/>
          <w:szCs w:val="28"/>
        </w:rPr>
      </w:pPr>
      <w:r w:rsidRPr="00043CAA">
        <w:rPr>
          <w:sz w:val="28"/>
          <w:szCs w:val="28"/>
        </w:rPr>
        <w:t>Алексеев Ю. Г. «Государь Всея Руси»,</w:t>
      </w:r>
    </w:p>
    <w:p w:rsidR="005930B1" w:rsidRPr="00043CAA" w:rsidRDefault="005930B1" w:rsidP="00043CAA">
      <w:pPr>
        <w:pStyle w:val="a5"/>
        <w:numPr>
          <w:ilvl w:val="0"/>
          <w:numId w:val="6"/>
        </w:numPr>
        <w:shd w:val="clear" w:color="000000" w:fill="auto"/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43CAA">
        <w:rPr>
          <w:rFonts w:ascii="Times New Roman" w:hAnsi="Times New Roman"/>
          <w:sz w:val="28"/>
          <w:szCs w:val="28"/>
        </w:rPr>
        <w:t>Карамзин Н. М. «История государства российского», Калуга, «Золотая аллея», 1997 г.</w:t>
      </w:r>
    </w:p>
    <w:p w:rsidR="005930B1" w:rsidRPr="00043CAA" w:rsidRDefault="005930B1" w:rsidP="00043CAA">
      <w:pPr>
        <w:numPr>
          <w:ilvl w:val="0"/>
          <w:numId w:val="6"/>
        </w:numPr>
        <w:shd w:val="clear" w:color="000000" w:fill="auto"/>
        <w:tabs>
          <w:tab w:val="left" w:pos="330"/>
          <w:tab w:val="left" w:pos="709"/>
        </w:tabs>
        <w:spacing w:line="360" w:lineRule="auto"/>
        <w:ind w:left="0" w:firstLine="0"/>
        <w:rPr>
          <w:sz w:val="28"/>
          <w:szCs w:val="28"/>
        </w:rPr>
      </w:pPr>
      <w:r w:rsidRPr="00043CAA">
        <w:rPr>
          <w:sz w:val="28"/>
          <w:szCs w:val="28"/>
        </w:rPr>
        <w:t>Ключевский В. О. "Русская История"</w:t>
      </w:r>
    </w:p>
    <w:p w:rsidR="005930B1" w:rsidRPr="00043CAA" w:rsidRDefault="005930B1" w:rsidP="00043CAA">
      <w:pPr>
        <w:numPr>
          <w:ilvl w:val="0"/>
          <w:numId w:val="6"/>
        </w:numPr>
        <w:shd w:val="clear" w:color="000000" w:fill="auto"/>
        <w:tabs>
          <w:tab w:val="left" w:pos="330"/>
          <w:tab w:val="left" w:pos="709"/>
        </w:tabs>
        <w:spacing w:line="360" w:lineRule="auto"/>
        <w:ind w:left="0" w:firstLine="0"/>
        <w:rPr>
          <w:sz w:val="28"/>
          <w:szCs w:val="28"/>
        </w:rPr>
      </w:pPr>
      <w:r w:rsidRPr="00043CAA">
        <w:rPr>
          <w:sz w:val="28"/>
          <w:szCs w:val="28"/>
        </w:rPr>
        <w:t>Платонов С. Ф. "Учебник Русской Истории"</w:t>
      </w:r>
    </w:p>
    <w:p w:rsidR="005930B1" w:rsidRPr="00043CAA" w:rsidRDefault="005930B1" w:rsidP="00043CAA">
      <w:pPr>
        <w:pStyle w:val="a5"/>
        <w:numPr>
          <w:ilvl w:val="0"/>
          <w:numId w:val="6"/>
        </w:numPr>
        <w:shd w:val="clear" w:color="000000" w:fill="auto"/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43CAA">
        <w:rPr>
          <w:rFonts w:ascii="Times New Roman" w:hAnsi="Times New Roman"/>
          <w:sz w:val="28"/>
          <w:szCs w:val="28"/>
        </w:rPr>
        <w:t>Энциклопедия «История России и ее ближайших соседей», М., «Аванта +», 1995 г.</w:t>
      </w:r>
      <w:r w:rsidR="00043CAA">
        <w:rPr>
          <w:rFonts w:ascii="Times New Roman" w:hAnsi="Times New Roman"/>
          <w:sz w:val="28"/>
          <w:szCs w:val="28"/>
        </w:rPr>
        <w:t xml:space="preserve"> </w:t>
      </w:r>
    </w:p>
    <w:p w:rsidR="005930B1" w:rsidRPr="00043CAA" w:rsidRDefault="005930B1" w:rsidP="00043CAA">
      <w:pPr>
        <w:pStyle w:val="a5"/>
        <w:numPr>
          <w:ilvl w:val="0"/>
          <w:numId w:val="6"/>
        </w:numPr>
        <w:shd w:val="clear" w:color="000000" w:fill="auto"/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43CAA">
        <w:rPr>
          <w:rFonts w:ascii="Times New Roman" w:hAnsi="Times New Roman"/>
          <w:sz w:val="28"/>
          <w:szCs w:val="28"/>
          <w:lang w:val="en-US"/>
        </w:rPr>
        <w:t>http</w:t>
      </w:r>
      <w:r w:rsidRPr="00043CAA">
        <w:rPr>
          <w:rFonts w:ascii="Times New Roman" w:hAnsi="Times New Roman"/>
          <w:sz w:val="28"/>
          <w:szCs w:val="28"/>
        </w:rPr>
        <w:t>://</w:t>
      </w:r>
      <w:r w:rsidRPr="00043CAA">
        <w:rPr>
          <w:rFonts w:ascii="Times New Roman" w:hAnsi="Times New Roman"/>
          <w:sz w:val="28"/>
          <w:szCs w:val="28"/>
          <w:lang w:val="en-US"/>
        </w:rPr>
        <w:t>ru</w:t>
      </w:r>
      <w:r w:rsidRPr="00043CAA">
        <w:rPr>
          <w:rFonts w:ascii="Times New Roman" w:hAnsi="Times New Roman"/>
          <w:sz w:val="28"/>
          <w:szCs w:val="28"/>
        </w:rPr>
        <w:t>.</w:t>
      </w:r>
      <w:r w:rsidRPr="00043CAA">
        <w:rPr>
          <w:rFonts w:ascii="Times New Roman" w:hAnsi="Times New Roman"/>
          <w:sz w:val="28"/>
          <w:szCs w:val="28"/>
          <w:lang w:val="en-US"/>
        </w:rPr>
        <w:t>wikipedia</w:t>
      </w:r>
      <w:r w:rsidRPr="00043CAA">
        <w:rPr>
          <w:rFonts w:ascii="Times New Roman" w:hAnsi="Times New Roman"/>
          <w:sz w:val="28"/>
          <w:szCs w:val="28"/>
        </w:rPr>
        <w:t>.</w:t>
      </w:r>
      <w:r w:rsidRPr="00043CAA">
        <w:rPr>
          <w:rFonts w:ascii="Times New Roman" w:hAnsi="Times New Roman"/>
          <w:sz w:val="28"/>
          <w:szCs w:val="28"/>
          <w:lang w:val="en-US"/>
        </w:rPr>
        <w:t>org</w:t>
      </w:r>
      <w:r w:rsidRPr="00043CAA">
        <w:rPr>
          <w:rFonts w:ascii="Times New Roman" w:hAnsi="Times New Roman"/>
          <w:sz w:val="28"/>
          <w:szCs w:val="28"/>
        </w:rPr>
        <w:t>/</w:t>
      </w:r>
      <w:r w:rsidRPr="00043CAA">
        <w:rPr>
          <w:rFonts w:ascii="Times New Roman" w:hAnsi="Times New Roman"/>
          <w:sz w:val="28"/>
          <w:szCs w:val="28"/>
          <w:lang w:val="en-US"/>
        </w:rPr>
        <w:t>wiki</w:t>
      </w:r>
      <w:r w:rsidRPr="00043CAA">
        <w:rPr>
          <w:rFonts w:ascii="Times New Roman" w:hAnsi="Times New Roman"/>
          <w:sz w:val="28"/>
          <w:szCs w:val="28"/>
        </w:rPr>
        <w:t xml:space="preserve">/ </w:t>
      </w:r>
    </w:p>
    <w:p w:rsidR="005930B1" w:rsidRPr="00043CAA" w:rsidRDefault="005930B1" w:rsidP="00043CAA">
      <w:pPr>
        <w:pStyle w:val="a5"/>
        <w:numPr>
          <w:ilvl w:val="0"/>
          <w:numId w:val="6"/>
        </w:numPr>
        <w:shd w:val="clear" w:color="000000" w:fill="auto"/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43CAA">
        <w:rPr>
          <w:rFonts w:ascii="Times New Roman" w:hAnsi="Times New Roman"/>
          <w:sz w:val="28"/>
          <w:szCs w:val="28"/>
        </w:rPr>
        <w:t>http://www.tonnel.ru/?l=gzl</w:t>
      </w:r>
    </w:p>
    <w:p w:rsidR="005930B1" w:rsidRPr="00043CAA" w:rsidRDefault="005930B1" w:rsidP="00043CAA">
      <w:pPr>
        <w:shd w:val="clear" w:color="000000" w:fill="auto"/>
        <w:tabs>
          <w:tab w:val="left" w:pos="284"/>
          <w:tab w:val="left" w:pos="709"/>
          <w:tab w:val="left" w:pos="851"/>
          <w:tab w:val="left" w:pos="1134"/>
          <w:tab w:val="left" w:pos="1276"/>
        </w:tabs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5930B1" w:rsidRPr="00043CAA" w:rsidSect="00043C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B0F" w:rsidRDefault="00BC2B0F" w:rsidP="002F63E9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endnote>
  <w:endnote w:type="continuationSeparator" w:id="0">
    <w:p w:rsidR="00BC2B0F" w:rsidRDefault="00BC2B0F" w:rsidP="002F63E9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CAA" w:rsidRDefault="00043CAA" w:rsidP="00734FBC">
    <w:pPr>
      <w:pStyle w:val="ae"/>
      <w:framePr w:wrap="around" w:vAnchor="text" w:hAnchor="margin" w:xAlign="right" w:y="1"/>
      <w:rPr>
        <w:rStyle w:val="af0"/>
      </w:rPr>
    </w:pPr>
  </w:p>
  <w:p w:rsidR="00043CAA" w:rsidRDefault="00043CAA" w:rsidP="00043CAA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CAA" w:rsidRDefault="008C2B2F" w:rsidP="00734FBC">
    <w:pPr>
      <w:pStyle w:val="ae"/>
      <w:framePr w:wrap="around" w:vAnchor="text" w:hAnchor="margin" w:xAlign="right" w:y="1"/>
      <w:rPr>
        <w:rStyle w:val="af0"/>
      </w:rPr>
    </w:pPr>
    <w:r>
      <w:rPr>
        <w:rStyle w:val="af0"/>
        <w:noProof/>
      </w:rPr>
      <w:t>2</w:t>
    </w:r>
  </w:p>
  <w:p w:rsidR="00FD0929" w:rsidRDefault="00FD0929" w:rsidP="00043CAA">
    <w:pPr>
      <w:pStyle w:val="ae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CAA" w:rsidRDefault="00043CA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B0F" w:rsidRDefault="00BC2B0F" w:rsidP="002F63E9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footnote>
  <w:footnote w:type="continuationSeparator" w:id="0">
    <w:p w:rsidR="00BC2B0F" w:rsidRDefault="00BC2B0F" w:rsidP="002F63E9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CAA" w:rsidRDefault="00043CA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CAA" w:rsidRDefault="00043CA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CAA" w:rsidRDefault="00043CA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5910"/>
    <w:multiLevelType w:val="hybridMultilevel"/>
    <w:tmpl w:val="2E40B462"/>
    <w:lvl w:ilvl="0" w:tplc="2E6408B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AC24513"/>
    <w:multiLevelType w:val="hybridMultilevel"/>
    <w:tmpl w:val="40B2782C"/>
    <w:lvl w:ilvl="0" w:tplc="B3DA519C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DE4E7F"/>
    <w:multiLevelType w:val="hybridMultilevel"/>
    <w:tmpl w:val="61543218"/>
    <w:lvl w:ilvl="0" w:tplc="B3DA519C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3001D7"/>
    <w:multiLevelType w:val="hybridMultilevel"/>
    <w:tmpl w:val="2A64C710"/>
    <w:lvl w:ilvl="0" w:tplc="B3DA519C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  <w:rPr>
        <w:rFonts w:cs="Times New Roman"/>
      </w:rPr>
    </w:lvl>
  </w:abstractNum>
  <w:abstractNum w:abstractNumId="4">
    <w:nsid w:val="3285609C"/>
    <w:multiLevelType w:val="hybridMultilevel"/>
    <w:tmpl w:val="2A64C710"/>
    <w:lvl w:ilvl="0" w:tplc="B3DA519C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  <w:rPr>
        <w:rFonts w:cs="Times New Roman"/>
      </w:rPr>
    </w:lvl>
  </w:abstractNum>
  <w:abstractNum w:abstractNumId="5">
    <w:nsid w:val="32D00098"/>
    <w:multiLevelType w:val="hybridMultilevel"/>
    <w:tmpl w:val="F768FD88"/>
    <w:lvl w:ilvl="0" w:tplc="B3DA519C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24356E"/>
    <w:multiLevelType w:val="multilevel"/>
    <w:tmpl w:val="CEF04960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7">
    <w:nsid w:val="3E632A42"/>
    <w:multiLevelType w:val="hybridMultilevel"/>
    <w:tmpl w:val="D3EEE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FAD1431"/>
    <w:multiLevelType w:val="hybridMultilevel"/>
    <w:tmpl w:val="A32C63FA"/>
    <w:lvl w:ilvl="0" w:tplc="B3DA519C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633"/>
    <w:rsid w:val="00043CAA"/>
    <w:rsid w:val="00094771"/>
    <w:rsid w:val="000A59A1"/>
    <w:rsid w:val="000D2080"/>
    <w:rsid w:val="000F647F"/>
    <w:rsid w:val="00124798"/>
    <w:rsid w:val="001421DD"/>
    <w:rsid w:val="00147DDA"/>
    <w:rsid w:val="001C4AF9"/>
    <w:rsid w:val="002155C4"/>
    <w:rsid w:val="00263691"/>
    <w:rsid w:val="0028245A"/>
    <w:rsid w:val="00297948"/>
    <w:rsid w:val="002C6D5D"/>
    <w:rsid w:val="002F63E9"/>
    <w:rsid w:val="00307CE3"/>
    <w:rsid w:val="00317F3D"/>
    <w:rsid w:val="003A1BA7"/>
    <w:rsid w:val="003F6638"/>
    <w:rsid w:val="0043066D"/>
    <w:rsid w:val="00430702"/>
    <w:rsid w:val="00440157"/>
    <w:rsid w:val="004673C2"/>
    <w:rsid w:val="00494633"/>
    <w:rsid w:val="004C5AF0"/>
    <w:rsid w:val="004D558E"/>
    <w:rsid w:val="005074FB"/>
    <w:rsid w:val="00516532"/>
    <w:rsid w:val="0056036B"/>
    <w:rsid w:val="005758CF"/>
    <w:rsid w:val="005930B1"/>
    <w:rsid w:val="005E15F2"/>
    <w:rsid w:val="006408CF"/>
    <w:rsid w:val="00644FBB"/>
    <w:rsid w:val="00645634"/>
    <w:rsid w:val="006464CB"/>
    <w:rsid w:val="006C4F2A"/>
    <w:rsid w:val="006F6399"/>
    <w:rsid w:val="00734FBC"/>
    <w:rsid w:val="00772730"/>
    <w:rsid w:val="007800E5"/>
    <w:rsid w:val="007965E0"/>
    <w:rsid w:val="007A3783"/>
    <w:rsid w:val="007C662C"/>
    <w:rsid w:val="007F4A2D"/>
    <w:rsid w:val="00802065"/>
    <w:rsid w:val="00823B8D"/>
    <w:rsid w:val="008A304E"/>
    <w:rsid w:val="008C2B2F"/>
    <w:rsid w:val="00930884"/>
    <w:rsid w:val="00933C6D"/>
    <w:rsid w:val="009425FF"/>
    <w:rsid w:val="00960A00"/>
    <w:rsid w:val="00982599"/>
    <w:rsid w:val="009915C0"/>
    <w:rsid w:val="00A027E9"/>
    <w:rsid w:val="00A47341"/>
    <w:rsid w:val="00A561C1"/>
    <w:rsid w:val="00B33C2A"/>
    <w:rsid w:val="00B95BCF"/>
    <w:rsid w:val="00BC2B0F"/>
    <w:rsid w:val="00BC448F"/>
    <w:rsid w:val="00BD00AE"/>
    <w:rsid w:val="00BF4150"/>
    <w:rsid w:val="00C32790"/>
    <w:rsid w:val="00C579BA"/>
    <w:rsid w:val="00CB2B55"/>
    <w:rsid w:val="00CD2695"/>
    <w:rsid w:val="00CE3063"/>
    <w:rsid w:val="00CF54AC"/>
    <w:rsid w:val="00D94B79"/>
    <w:rsid w:val="00DA70FE"/>
    <w:rsid w:val="00DD0A47"/>
    <w:rsid w:val="00EF2825"/>
    <w:rsid w:val="00F5139D"/>
    <w:rsid w:val="00FB2A02"/>
    <w:rsid w:val="00FD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55A5118-C43D-4B5F-AAC2-AA16D46A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A02"/>
    <w:pPr>
      <w:widowControl w:val="0"/>
      <w:ind w:firstLine="28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94633"/>
    <w:pPr>
      <w:keepNext/>
      <w:widowControl/>
      <w:spacing w:before="240" w:after="60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494633"/>
    <w:pPr>
      <w:keepNext/>
      <w:widowControl/>
      <w:ind w:firstLine="0"/>
      <w:jc w:val="left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9"/>
    <w:qFormat/>
    <w:rsid w:val="00494633"/>
    <w:pPr>
      <w:keepNext/>
      <w:widowControl/>
      <w:ind w:firstLine="0"/>
      <w:jc w:val="center"/>
      <w:outlineLvl w:val="5"/>
    </w:pPr>
    <w:rPr>
      <w:b/>
      <w:i/>
      <w:sz w:val="24"/>
    </w:rPr>
  </w:style>
  <w:style w:type="paragraph" w:styleId="7">
    <w:name w:val="heading 7"/>
    <w:basedOn w:val="a"/>
    <w:next w:val="a"/>
    <w:link w:val="70"/>
    <w:uiPriority w:val="99"/>
    <w:qFormat/>
    <w:rsid w:val="00494633"/>
    <w:pPr>
      <w:keepNext/>
      <w:widowControl/>
      <w:ind w:firstLine="0"/>
      <w:jc w:val="center"/>
      <w:outlineLvl w:val="6"/>
    </w:pPr>
    <w:rPr>
      <w:rFonts w:ascii="Arial" w:hAnsi="Arial"/>
      <w:b/>
      <w:i/>
      <w:sz w:val="28"/>
    </w:rPr>
  </w:style>
  <w:style w:type="paragraph" w:styleId="8">
    <w:name w:val="heading 8"/>
    <w:basedOn w:val="a"/>
    <w:next w:val="a"/>
    <w:link w:val="80"/>
    <w:uiPriority w:val="99"/>
    <w:qFormat/>
    <w:rsid w:val="00494633"/>
    <w:pPr>
      <w:keepNext/>
      <w:widowControl/>
      <w:ind w:firstLine="0"/>
      <w:jc w:val="lef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494633"/>
    <w:rPr>
      <w:rFonts w:ascii="Times New Roman" w:eastAsia="Times New Roman" w:hAnsi="Times New Roman" w:cs="Times New Roman"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494633"/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494633"/>
    <w:rPr>
      <w:rFonts w:ascii="Arial" w:eastAsia="Times New Roman" w:hAnsi="Arial" w:cs="Times New Roman"/>
      <w:b/>
      <w:i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494633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Title"/>
    <w:basedOn w:val="a"/>
    <w:link w:val="a4"/>
    <w:uiPriority w:val="99"/>
    <w:qFormat/>
    <w:rsid w:val="00494633"/>
    <w:pPr>
      <w:widowControl/>
      <w:ind w:firstLine="0"/>
      <w:jc w:val="center"/>
    </w:pPr>
    <w:rPr>
      <w:b/>
      <w:bCs/>
      <w:sz w:val="32"/>
      <w:szCs w:val="24"/>
    </w:rPr>
  </w:style>
  <w:style w:type="character" w:customStyle="1" w:styleId="10">
    <w:name w:val="Заголовок 1 Знак"/>
    <w:link w:val="1"/>
    <w:uiPriority w:val="99"/>
    <w:locked/>
    <w:rsid w:val="0049463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5">
    <w:name w:val="List Paragraph"/>
    <w:basedOn w:val="a"/>
    <w:uiPriority w:val="99"/>
    <w:qFormat/>
    <w:rsid w:val="00494633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a4">
    <w:name w:val="Название Знак"/>
    <w:link w:val="a3"/>
    <w:uiPriority w:val="99"/>
    <w:locked/>
    <w:rsid w:val="0049463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Обычный1"/>
    <w:uiPriority w:val="99"/>
    <w:rsid w:val="00930884"/>
    <w:pPr>
      <w:widowControl w:val="0"/>
      <w:ind w:firstLine="280"/>
      <w:jc w:val="both"/>
    </w:pPr>
    <w:rPr>
      <w:rFonts w:ascii="Times New Roman" w:hAnsi="Times New Roman"/>
    </w:rPr>
  </w:style>
  <w:style w:type="paragraph" w:styleId="a6">
    <w:name w:val="Body Text Indent"/>
    <w:basedOn w:val="a"/>
    <w:link w:val="a7"/>
    <w:uiPriority w:val="99"/>
    <w:rsid w:val="00DA70FE"/>
    <w:pPr>
      <w:widowControl/>
      <w:ind w:firstLine="851"/>
    </w:pPr>
    <w:rPr>
      <w:sz w:val="28"/>
    </w:rPr>
  </w:style>
  <w:style w:type="paragraph" w:styleId="2">
    <w:name w:val="Body Text Indent 2"/>
    <w:basedOn w:val="a"/>
    <w:link w:val="20"/>
    <w:uiPriority w:val="99"/>
    <w:rsid w:val="00DA70FE"/>
    <w:pPr>
      <w:widowControl/>
      <w:ind w:firstLine="851"/>
    </w:pPr>
    <w:rPr>
      <w:sz w:val="22"/>
    </w:rPr>
  </w:style>
  <w:style w:type="character" w:customStyle="1" w:styleId="a7">
    <w:name w:val="Основной текст с отступом Знак"/>
    <w:link w:val="a6"/>
    <w:uiPriority w:val="99"/>
    <w:locked/>
    <w:rsid w:val="00DA70FE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note text"/>
    <w:basedOn w:val="a"/>
    <w:link w:val="a9"/>
    <w:uiPriority w:val="99"/>
    <w:semiHidden/>
    <w:rsid w:val="002F63E9"/>
    <w:pPr>
      <w:widowControl/>
      <w:ind w:firstLine="0"/>
      <w:jc w:val="left"/>
    </w:pPr>
  </w:style>
  <w:style w:type="character" w:customStyle="1" w:styleId="20">
    <w:name w:val="Основной текст с отступом 2 Знак"/>
    <w:link w:val="2"/>
    <w:uiPriority w:val="99"/>
    <w:locked/>
    <w:rsid w:val="00DA70FE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uiPriority w:val="99"/>
    <w:semiHidden/>
    <w:rsid w:val="002F63E9"/>
    <w:rPr>
      <w:rFonts w:cs="Times New Roman"/>
      <w:vertAlign w:val="superscript"/>
    </w:rPr>
  </w:style>
  <w:style w:type="character" w:customStyle="1" w:styleId="a9">
    <w:name w:val="Текст сноски Знак"/>
    <w:link w:val="a8"/>
    <w:uiPriority w:val="99"/>
    <w:semiHidden/>
    <w:locked/>
    <w:rsid w:val="002F63E9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rsid w:val="003A1B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</w:rPr>
  </w:style>
  <w:style w:type="paragraph" w:customStyle="1" w:styleId="21">
    <w:name w:val="Обычный2"/>
    <w:uiPriority w:val="99"/>
    <w:rsid w:val="00297948"/>
    <w:pPr>
      <w:widowControl w:val="0"/>
      <w:ind w:firstLine="280"/>
      <w:jc w:val="both"/>
    </w:pPr>
    <w:rPr>
      <w:rFonts w:ascii="Times New Roman" w:hAnsi="Times New Roman"/>
    </w:rPr>
  </w:style>
  <w:style w:type="character" w:customStyle="1" w:styleId="HTML0">
    <w:name w:val="Стандартный HTML Знак"/>
    <w:link w:val="HTML"/>
    <w:uiPriority w:val="99"/>
    <w:semiHidden/>
    <w:locked/>
    <w:rsid w:val="003A1BA7"/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Обычный3"/>
    <w:uiPriority w:val="99"/>
    <w:rsid w:val="00430702"/>
    <w:pPr>
      <w:widowControl w:val="0"/>
      <w:ind w:firstLine="280"/>
      <w:jc w:val="both"/>
    </w:pPr>
    <w:rPr>
      <w:rFonts w:ascii="Times New Roman" w:hAnsi="Times New Roman"/>
    </w:rPr>
  </w:style>
  <w:style w:type="paragraph" w:customStyle="1" w:styleId="4">
    <w:name w:val="Обычный4"/>
    <w:uiPriority w:val="99"/>
    <w:rsid w:val="00124798"/>
    <w:pPr>
      <w:widowControl w:val="0"/>
      <w:ind w:firstLine="280"/>
      <w:jc w:val="both"/>
    </w:pPr>
    <w:rPr>
      <w:rFonts w:ascii="Times New Roman" w:hAnsi="Times New Roman"/>
    </w:rPr>
  </w:style>
  <w:style w:type="paragraph" w:customStyle="1" w:styleId="51">
    <w:name w:val="Обычный5"/>
    <w:uiPriority w:val="99"/>
    <w:rsid w:val="00317F3D"/>
    <w:pPr>
      <w:widowControl w:val="0"/>
      <w:ind w:firstLine="280"/>
      <w:jc w:val="both"/>
    </w:pPr>
    <w:rPr>
      <w:rFonts w:ascii="Times New Roman" w:hAnsi="Times New Roman"/>
    </w:rPr>
  </w:style>
  <w:style w:type="paragraph" w:customStyle="1" w:styleId="info">
    <w:name w:val="info"/>
    <w:basedOn w:val="a"/>
    <w:uiPriority w:val="99"/>
    <w:rsid w:val="00317F3D"/>
    <w:pPr>
      <w:widowControl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b">
    <w:name w:val="Normal (Web)"/>
    <w:basedOn w:val="a"/>
    <w:uiPriority w:val="99"/>
    <w:semiHidden/>
    <w:rsid w:val="00645634"/>
    <w:pPr>
      <w:widowControl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c">
    <w:name w:val="header"/>
    <w:basedOn w:val="a"/>
    <w:link w:val="ad"/>
    <w:uiPriority w:val="99"/>
    <w:semiHidden/>
    <w:rsid w:val="005930B1"/>
    <w:pPr>
      <w:widowControl/>
      <w:tabs>
        <w:tab w:val="center" w:pos="4677"/>
        <w:tab w:val="right" w:pos="9355"/>
      </w:tabs>
      <w:ind w:firstLine="0"/>
      <w:jc w:val="left"/>
    </w:pPr>
    <w:rPr>
      <w:rFonts w:ascii="Calibri" w:hAnsi="Calibri"/>
      <w:sz w:val="22"/>
      <w:szCs w:val="22"/>
    </w:rPr>
  </w:style>
  <w:style w:type="paragraph" w:styleId="ae">
    <w:name w:val="footer"/>
    <w:basedOn w:val="a"/>
    <w:link w:val="af"/>
    <w:uiPriority w:val="99"/>
    <w:rsid w:val="005930B1"/>
    <w:pPr>
      <w:widowControl/>
      <w:tabs>
        <w:tab w:val="center" w:pos="4677"/>
        <w:tab w:val="right" w:pos="9355"/>
      </w:tabs>
      <w:ind w:firstLine="0"/>
      <w:jc w:val="left"/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link w:val="ac"/>
    <w:uiPriority w:val="99"/>
    <w:semiHidden/>
    <w:locked/>
    <w:rsid w:val="005930B1"/>
    <w:rPr>
      <w:rFonts w:cs="Times New Roman"/>
    </w:rPr>
  </w:style>
  <w:style w:type="character" w:styleId="af0">
    <w:name w:val="page number"/>
    <w:uiPriority w:val="99"/>
    <w:rsid w:val="00043CAA"/>
    <w:rPr>
      <w:rFonts w:cs="Times New Roman"/>
    </w:rPr>
  </w:style>
  <w:style w:type="character" w:customStyle="1" w:styleId="af">
    <w:name w:val="Нижний колонтитул Знак"/>
    <w:link w:val="ae"/>
    <w:uiPriority w:val="99"/>
    <w:locked/>
    <w:rsid w:val="005930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1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4378</Words>
  <Characters>24961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29281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Кристина</dc:creator>
  <cp:keywords/>
  <dc:description/>
  <cp:lastModifiedBy>admin</cp:lastModifiedBy>
  <cp:revision>2</cp:revision>
  <dcterms:created xsi:type="dcterms:W3CDTF">2014-03-09T03:40:00Z</dcterms:created>
  <dcterms:modified xsi:type="dcterms:W3CDTF">2014-03-09T03:40:00Z</dcterms:modified>
</cp:coreProperties>
</file>