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A9" w:rsidRDefault="00955DA9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ВВЕДЕНИЕ.</w:t>
      </w:r>
    </w:p>
    <w:p w:rsidR="00955DA9" w:rsidRDefault="00955DA9">
      <w:pPr>
        <w:ind w:firstLine="567"/>
        <w:jc w:val="both"/>
        <w:rPr>
          <w:b/>
          <w:sz w:val="28"/>
          <w:u w:val="single"/>
        </w:rPr>
      </w:pPr>
    </w:p>
    <w:p w:rsidR="00955DA9" w:rsidRDefault="00955DA9">
      <w:pPr>
        <w:pStyle w:val="2"/>
      </w:pPr>
      <w:r>
        <w:t>Правовые основы стандартизации установлены законом «О стандартизации».</w:t>
      </w:r>
    </w:p>
    <w:p w:rsidR="00955DA9" w:rsidRDefault="00955DA9">
      <w:pPr>
        <w:ind w:firstLine="567"/>
        <w:jc w:val="both"/>
        <w:rPr>
          <w:sz w:val="28"/>
        </w:rPr>
      </w:pPr>
      <w:r>
        <w:rPr>
          <w:sz w:val="28"/>
        </w:rPr>
        <w:t>Закон определил меры государственной защиты интересов потребителей и государства через требования, правила, нормы, вносимые в государственные стандарты при их разработке, и государственный контроль выполнения обязательных требований стандартов при их применении.</w:t>
      </w:r>
    </w:p>
    <w:p w:rsidR="00955DA9" w:rsidRDefault="00955DA9">
      <w:pPr>
        <w:ind w:firstLine="360"/>
        <w:jc w:val="both"/>
        <w:rPr>
          <w:sz w:val="28"/>
        </w:rPr>
      </w:pPr>
      <w:r>
        <w:rPr>
          <w:b/>
          <w:sz w:val="28"/>
          <w:u w:val="single"/>
        </w:rPr>
        <w:t xml:space="preserve">Стандартизация </w:t>
      </w:r>
      <w:r>
        <w:rPr>
          <w:sz w:val="28"/>
        </w:rPr>
        <w:t>– это деятельность, направленная на разработку и установление требований, норм, правил, характеристик как обязательных для выполнения, так и рекомендуемых, обеспечивающая право потребителя на приобретение товаров надлежащего качества за приемлемую цену, а также право на безопасность и комфортность труда.</w:t>
      </w:r>
    </w:p>
    <w:p w:rsidR="00955DA9" w:rsidRDefault="00955DA9">
      <w:pPr>
        <w:ind w:firstLine="360"/>
        <w:jc w:val="both"/>
        <w:rPr>
          <w:sz w:val="28"/>
        </w:rPr>
      </w:pPr>
      <w:r>
        <w:rPr>
          <w:b/>
          <w:sz w:val="28"/>
          <w:u w:val="single"/>
        </w:rPr>
        <w:t>Цель стандартизации</w:t>
      </w:r>
      <w:r>
        <w:rPr>
          <w:sz w:val="28"/>
        </w:rPr>
        <w:t xml:space="preserve"> – достижение оптимальной степени упорядочения в той или иной области посредством широкого и многократного использования установленных положений, требований, норм для решения реально существующих, планируемых или потенциальных задач.</w:t>
      </w:r>
    </w:p>
    <w:p w:rsidR="00955DA9" w:rsidRDefault="00955DA9">
      <w:pPr>
        <w:pStyle w:val="a3"/>
        <w:ind w:firstLine="397"/>
        <w:jc w:val="both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Основными результатами  </w:t>
      </w:r>
      <w:r>
        <w:rPr>
          <w:rFonts w:ascii="Times New Roman" w:hAnsi="Times New Roman" w:cs="Times New Roman"/>
          <w:sz w:val="28"/>
        </w:rPr>
        <w:t>деятельности по стандартизации должны быть повышения степени соответствия продукта (услуг), процессов их функциональному назначению</w:t>
      </w:r>
      <w:r>
        <w:rPr>
          <w:rFonts w:ascii="Times New Roman" w:eastAsia="MS Mincho" w:hAnsi="Times New Roman" w:cs="Times New Roman"/>
          <w:sz w:val="28"/>
          <w:szCs w:val="32"/>
        </w:rPr>
        <w:t xml:space="preserve"> Закон РФ от 10.06.93 № 5154-1 "О стандартизации" устанавливает основные положения, принципы, понятия, порядок организации работ в области стандартизации, которые являются едиными и обязательными для всех предприятий независимо от их формы собственности, а также для частных предпринимателей.  Закон распространяется на изготовителей продукции, продавцов, исполнителей услуг и другие организации и предприятия.</w:t>
      </w:r>
    </w:p>
    <w:p w:rsidR="00955DA9" w:rsidRDefault="00955DA9">
      <w:pPr>
        <w:pStyle w:val="a3"/>
        <w:ind w:firstLine="397"/>
        <w:jc w:val="both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В соответствии со ст. 14 Закона РФ "О стандартизации", предусмотрена ответственность за нарушение положений Закона о стандартизации:</w:t>
      </w:r>
    </w:p>
    <w:p w:rsidR="00955DA9" w:rsidRDefault="00955DA9">
      <w:pPr>
        <w:pStyle w:val="a3"/>
        <w:ind w:firstLine="397"/>
        <w:jc w:val="both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"Юридические и физические лица, а также органы государственного управления, виновные в нарушении положений настоящего Закона, несут в соответствии с действующим законодательством уголовную, административную либо гражданско-правовую ответственность".</w:t>
      </w:r>
    </w:p>
    <w:p w:rsidR="00955DA9" w:rsidRDefault="00955DA9">
      <w:pPr>
        <w:pStyle w:val="a3"/>
        <w:ind w:firstLine="397"/>
        <w:jc w:val="both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В этой работе рассмотрены два случая правонарушений ГОСТов:</w:t>
      </w:r>
    </w:p>
    <w:p w:rsidR="00955DA9" w:rsidRDefault="00955DA9">
      <w:pPr>
        <w:pStyle w:val="a3"/>
        <w:numPr>
          <w:ilvl w:val="0"/>
          <w:numId w:val="1"/>
        </w:numPr>
        <w:tabs>
          <w:tab w:val="clear" w:pos="1447"/>
          <w:tab w:val="num" w:pos="900"/>
        </w:tabs>
        <w:ind w:left="900" w:hanging="503"/>
        <w:jc w:val="both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несоблюдение требований законодательства по вопросам подготовки работников по охране труда;</w:t>
      </w:r>
    </w:p>
    <w:p w:rsidR="00955DA9" w:rsidRDefault="00955DA9">
      <w:pPr>
        <w:pStyle w:val="a3"/>
        <w:numPr>
          <w:ilvl w:val="0"/>
          <w:numId w:val="1"/>
        </w:numPr>
        <w:tabs>
          <w:tab w:val="clear" w:pos="1447"/>
          <w:tab w:val="num" w:pos="900"/>
        </w:tabs>
        <w:ind w:left="900" w:hanging="503"/>
        <w:jc w:val="both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несоблюдение требований законодательства по вопросам обеспечения работников спецодеждой, спецобувью и другими средствами индивидуальной защиты.</w:t>
      </w:r>
    </w:p>
    <w:p w:rsidR="00955DA9" w:rsidRDefault="00955DA9">
      <w:pPr>
        <w:rPr>
          <w:sz w:val="28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  <w:r>
        <w:rPr>
          <w:rFonts w:ascii="Times New Roman" w:eastAsia="MS Mincho" w:hAnsi="Times New Roman" w:cs="Times New Roman"/>
          <w:b/>
          <w:bCs/>
          <w:sz w:val="28"/>
          <w:szCs w:val="32"/>
        </w:rPr>
        <w:t>Несоблюдение требований законодательства по вопросам подготовки работников по охране труда.</w:t>
      </w:r>
    </w:p>
    <w:p w:rsidR="00955DA9" w:rsidRDefault="00955DA9">
      <w:pPr>
        <w:pStyle w:val="a3"/>
        <w:ind w:left="397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955DA9" w:rsidRDefault="00955DA9">
      <w:pPr>
        <w:pStyle w:val="a3"/>
        <w:ind w:firstLine="397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На примере индивидуального предпринимателя Абрамова рассмотрим правонарушения по стандартизации.</w:t>
      </w:r>
    </w:p>
    <w:p w:rsidR="00955DA9" w:rsidRDefault="00955DA9">
      <w:pPr>
        <w:pStyle w:val="a3"/>
        <w:ind w:firstLine="397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Из приложенных документов видно, что ИП Абрамов допустил нарушения:</w:t>
      </w:r>
    </w:p>
    <w:p w:rsidR="00955DA9" w:rsidRDefault="00955DA9">
      <w:pPr>
        <w:pStyle w:val="a3"/>
        <w:numPr>
          <w:ilvl w:val="0"/>
          <w:numId w:val="2"/>
        </w:numPr>
        <w:tabs>
          <w:tab w:val="clear" w:pos="1132"/>
        </w:tabs>
        <w:ind w:left="720" w:hanging="323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>п.п. 4.4., 4.5 ГОСТа 12.0.004-90 «ССБТ. Организация обучения безопасности труда. Общие положения»;</w:t>
      </w:r>
    </w:p>
    <w:p w:rsidR="00955DA9" w:rsidRDefault="00955DA9">
      <w:pPr>
        <w:pStyle w:val="a3"/>
        <w:numPr>
          <w:ilvl w:val="0"/>
          <w:numId w:val="2"/>
        </w:numPr>
        <w:tabs>
          <w:tab w:val="clear" w:pos="1132"/>
          <w:tab w:val="num" w:pos="720"/>
        </w:tabs>
        <w:ind w:left="720" w:hanging="323"/>
        <w:rPr>
          <w:rFonts w:ascii="Times New Roman" w:eastAsia="MS Mincho" w:hAnsi="Times New Roman" w:cs="Times New Roman"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t xml:space="preserve">п.п.   </w:t>
      </w:r>
    </w:p>
    <w:p w:rsidR="00955DA9" w:rsidRDefault="00955DA9">
      <w:pPr>
        <w:pStyle w:val="a3"/>
        <w:ind w:firstLine="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сентября 2001г. были разработаны  методических указаниях по организации и проведению проверки соблюдения требовании законодательства по вопросам подготовки работников по охране труда.</w:t>
      </w:r>
    </w:p>
    <w:p w:rsidR="00955DA9" w:rsidRDefault="00955DA9">
      <w:pPr>
        <w:pStyle w:val="a3"/>
        <w:ind w:firstLine="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включают в себя:</w:t>
      </w:r>
    </w:p>
    <w:p w:rsidR="00955DA9" w:rsidRDefault="00955DA9">
      <w:pPr>
        <w:spacing w:before="220"/>
        <w:ind w:right="200"/>
        <w:rPr>
          <w:sz w:val="28"/>
        </w:rPr>
      </w:pPr>
      <w:r>
        <w:rPr>
          <w:b/>
          <w:bCs/>
          <w:sz w:val="28"/>
        </w:rPr>
        <w:t>1. Общие положения</w:t>
      </w:r>
    </w:p>
    <w:p w:rsidR="00955DA9" w:rsidRDefault="00955DA9">
      <w:pPr>
        <w:spacing w:before="180" w:line="220" w:lineRule="auto"/>
        <w:ind w:firstLine="560"/>
        <w:rPr>
          <w:sz w:val="28"/>
        </w:rPr>
      </w:pPr>
      <w:r>
        <w:rPr>
          <w:sz w:val="28"/>
        </w:rPr>
        <w:t>1.1. Настоящие Методические указания разработаны в целях повышения эффективности   надзорно-контрольной   деятельности   государственных инспекторов труда по обеспечению на подконтрольных предприятиях и в организациях требований законодательства Российской Федерации об охране труда и являются обязательными для применения в системе федеральной инспекции труда.</w:t>
      </w:r>
    </w:p>
    <w:p w:rsidR="00955DA9" w:rsidRDefault="00955DA9">
      <w:pPr>
        <w:spacing w:line="220" w:lineRule="auto"/>
        <w:ind w:firstLine="560"/>
        <w:rPr>
          <w:sz w:val="28"/>
        </w:rPr>
      </w:pPr>
      <w:r>
        <w:rPr>
          <w:sz w:val="28"/>
        </w:rPr>
        <w:t>1.2. Основной целью указанной проверки является выявление, устранение и профилактика нарушений работодателями требований законодательных и иных нормативных правовых актов, регламентирующих порядок подготовки работников по охране труда, а также причин и условий, способствующих данным нарушениям.</w:t>
      </w:r>
    </w:p>
    <w:p w:rsidR="00955DA9" w:rsidRDefault="00955DA9">
      <w:pPr>
        <w:spacing w:line="220" w:lineRule="auto"/>
        <w:ind w:right="200" w:firstLine="500"/>
        <w:rPr>
          <w:sz w:val="28"/>
        </w:rPr>
      </w:pPr>
      <w:r>
        <w:rPr>
          <w:sz w:val="28"/>
        </w:rPr>
        <w:t>1.3. Правовой базой осуществления государственного надзора и контроля за соблюдением требований законодательных и иных нормативных правовых актов по вопросам организации, проведения и соблюдения порядка подготовки работников предприятий и организаций по безопасности и охране труда являются:</w:t>
      </w:r>
    </w:p>
    <w:p w:rsidR="00955DA9" w:rsidRDefault="00955DA9">
      <w:pPr>
        <w:ind w:firstLine="500"/>
        <w:rPr>
          <w:sz w:val="28"/>
        </w:rPr>
      </w:pPr>
      <w:r>
        <w:rPr>
          <w:sz w:val="28"/>
        </w:rPr>
        <w:t>Конвенция МОТ № 81 об инспекции труда;</w:t>
      </w:r>
    </w:p>
    <w:p w:rsidR="00955DA9" w:rsidRDefault="00955DA9">
      <w:pPr>
        <w:ind w:firstLine="500"/>
        <w:rPr>
          <w:sz w:val="28"/>
        </w:rPr>
      </w:pPr>
      <w:r>
        <w:rPr>
          <w:sz w:val="28"/>
        </w:rPr>
        <w:t>Кодекс законов о труде Российской Федерации (далее - КЗоТ РФ);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Федеральный закон от 17.07.99 № 181-ФЗ «Об основах охраны труда в Российской Федерации» (далее - Федеральный закон № 181);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Федеральный закон от 21.07.97 № 116-ФЗ «О промышленной безопасности опасных производственных объектов (далее - Федеральный закон №116);</w:t>
      </w:r>
    </w:p>
    <w:p w:rsidR="00955DA9" w:rsidRDefault="00955DA9">
      <w:pPr>
        <w:spacing w:line="220" w:lineRule="auto"/>
        <w:ind w:right="200" w:firstLine="500"/>
        <w:rPr>
          <w:sz w:val="28"/>
        </w:rPr>
      </w:pPr>
      <w:r>
        <w:rPr>
          <w:sz w:val="28"/>
        </w:rPr>
        <w:t xml:space="preserve">Федеральный закон от 24.07.98г № 125-ФЗ «Об обязательном социальном страховании от несчастных случаев на производстве и профессиональных заболевании и (далее - Федеральный закон № 125); </w:t>
      </w:r>
    </w:p>
    <w:p w:rsidR="00955DA9" w:rsidRDefault="00955DA9">
      <w:pPr>
        <w:spacing w:line="220" w:lineRule="auto"/>
        <w:ind w:right="200" w:firstLine="500"/>
        <w:rPr>
          <w:sz w:val="28"/>
        </w:rPr>
      </w:pPr>
      <w:r>
        <w:rPr>
          <w:sz w:val="28"/>
        </w:rPr>
        <w:t>Федеральный закон от 08.08.01г № 134-ФЗ «О защите прав юридических лиц и индивидуальных предпринимателей при проведении государственного» контроля (надзора)» (далее - Федеральный закон № 134);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 xml:space="preserve">Положение   о   федеральной   инспекции   труда,   утвержден постановлением Правительства Российской Федерации от 28. 01.2000 г. № (далее - Положение);                                                 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 xml:space="preserve">Положение о государственной инспекции труда в субъекте Российской Федерации, утвержденное приказом Минтруда России от 29.02.2000 № 65; 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постановление Минтруда Российской Федерации от 12.10.94 г. № 65 «в утверждении Типового положения о порядке обучения и проверки знаний охране труда руководителей и специалистов предприятий, учреждений и организаций» с изменениями и дополнениями, внесенными постановления Минтруда России от 09.04.96 № 18, (далее - Типовое Положение);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ГОСТ 12.0.004-90 «Организация обучения безопасности труда» (далее ГОСТ 12.0.004);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межотраслевые   и   отраслевые   нормативные   правовые   акт устанавливающие требования безопасности к видам работ, технологическим процессам, оборудованию;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настоящие Методические указания, другие нормативные и методические акты Минтруда России и федеральной инспекции труда.</w:t>
      </w:r>
    </w:p>
    <w:p w:rsidR="00955DA9" w:rsidRDefault="00955DA9">
      <w:pPr>
        <w:spacing w:line="220" w:lineRule="auto"/>
        <w:ind w:left="160"/>
        <w:rPr>
          <w:sz w:val="28"/>
        </w:rPr>
      </w:pPr>
      <w:r>
        <w:rPr>
          <w:sz w:val="28"/>
        </w:rPr>
        <w:t>1.4. Проверка соблюдения требований законодательства по вопросе подготовки работников по охране труда в поднадзорных организации проводится: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1.4.1. В плановом порядке, когда проверка организации предусмотрена плане работы государственной инспекции труда, включая совместные план работы с другими органами, осуществляющими надзор и контроль по охране труда;</w:t>
      </w:r>
    </w:p>
    <w:p w:rsidR="00955DA9" w:rsidRDefault="00955DA9">
      <w:pPr>
        <w:ind w:firstLine="540"/>
        <w:rPr>
          <w:sz w:val="28"/>
        </w:rPr>
      </w:pPr>
      <w:r>
        <w:rPr>
          <w:sz w:val="28"/>
        </w:rPr>
        <w:t>1.4.2. Во внеплановом (оперативном) порядке на основании обращения:</w:t>
      </w:r>
    </w:p>
    <w:p w:rsidR="00955DA9" w:rsidRDefault="00955DA9">
      <w:pPr>
        <w:rPr>
          <w:sz w:val="28"/>
        </w:rPr>
      </w:pPr>
      <w:r>
        <w:rPr>
          <w:sz w:val="28"/>
        </w:rPr>
        <w:t>должностных лиц органов надзора и контроля, заявлений граждан, содержащих сведения о нарушениях законодательства по указанным вопросам, по заданию руководства государственной инспекции труда, поручению Федеральной инспекции труда, а также по просьбе работодателей;</w:t>
      </w:r>
    </w:p>
    <w:p w:rsidR="00955DA9" w:rsidRDefault="00955DA9">
      <w:pPr>
        <w:ind w:firstLine="520"/>
        <w:rPr>
          <w:sz w:val="28"/>
        </w:rPr>
      </w:pPr>
      <w:r>
        <w:rPr>
          <w:sz w:val="28"/>
        </w:rPr>
        <w:t>1.4.3. В ходе комплексной проверки организации.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1.5. Указанная проверка может проводиться государственными инспекторами труда самостоятельно либо совместно с внештатными</w:t>
      </w:r>
    </w:p>
    <w:p w:rsidR="00955DA9" w:rsidRDefault="00955DA9">
      <w:pPr>
        <w:rPr>
          <w:sz w:val="28"/>
        </w:rPr>
      </w:pPr>
      <w:r>
        <w:rPr>
          <w:sz w:val="28"/>
        </w:rPr>
        <w:t>инспекторами труда, а также должностными лицами и специалистам:</w:t>
      </w:r>
    </w:p>
    <w:p w:rsidR="00955DA9" w:rsidRDefault="00955DA9">
      <w:pPr>
        <w:rPr>
          <w:sz w:val="28"/>
        </w:rPr>
      </w:pPr>
      <w:r>
        <w:rPr>
          <w:sz w:val="28"/>
        </w:rPr>
        <w:t>государственных органов надзора и контроля и общественных организаций.</w:t>
      </w:r>
    </w:p>
    <w:p w:rsidR="00955DA9" w:rsidRDefault="00955DA9">
      <w:pPr>
        <w:spacing w:before="40" w:line="220" w:lineRule="auto"/>
        <w:ind w:left="240" w:right="200"/>
        <w:rPr>
          <w:sz w:val="28"/>
        </w:rPr>
      </w:pPr>
      <w:r>
        <w:rPr>
          <w:b/>
          <w:bCs/>
          <w:sz w:val="28"/>
        </w:rPr>
        <w:t>2. Подготовка к проведению проверки соблюдения требований законодательства по вопросам обучения работников по охране труда</w:t>
      </w:r>
    </w:p>
    <w:p w:rsidR="00955DA9" w:rsidRDefault="00955DA9">
      <w:pPr>
        <w:spacing w:before="160"/>
        <w:ind w:left="440"/>
        <w:rPr>
          <w:sz w:val="28"/>
        </w:rPr>
      </w:pPr>
      <w:r>
        <w:rPr>
          <w:b/>
          <w:bCs/>
          <w:sz w:val="28"/>
        </w:rPr>
        <w:t>2.1. Планирование проведения проверки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2.1.1. Планирование проверок   поднадзорных предприятий и иных организаций по вопросам подготовки работников по охране труда осуществляется государственным инспектором труда при составлении перспективных и текущих планов работы на основе анализа допускаемых нарушений законодательных и иных нормативных правовых актов о труде и охране труда, состояния и причин производственного травматизма с учетом планов работы государственной инспекции труда и планов основных мероприятий Федеральной инспекции труда.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Проверка конкретных предприятий и организаций по указанным вопросам  предусматривается  в     разрабатываемых  государственным инспектором труда месячных графиках проверок.</w:t>
      </w:r>
    </w:p>
    <w:p w:rsidR="00955DA9" w:rsidRDefault="00955DA9">
      <w:pPr>
        <w:pStyle w:val="a4"/>
        <w:rPr>
          <w:sz w:val="28"/>
        </w:rPr>
      </w:pPr>
      <w:r>
        <w:rPr>
          <w:sz w:val="28"/>
        </w:rPr>
        <w:t>2.1.2. Государственный инспектор труда, в рамках требований настоящих Методических указаний самостоятельно выбирает формы и методы проведения проверок, заранее уведомляя работодателя о планируемой работе или проводя экстренные (без предварительного уведомления работодателя) проверки, с обязательным во всех случаях участием в проверке работодателя или уполномоченного им должностного лица,   а   при необходимости -уполномоченных работниками данной организации лиц по вопросам охраны труда (в том числе профсоюзов).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Экстренная проверка может проводиться, если у государственного инспектора труда имеются достаточные основания предполагать, что работодатель использует предварительное уведомление о проверке для сокрытия или уничтожения фактов, свидетельствующих о нарушениях, либо предпримет иные меры, затрудняющие выявление указанных нарушений. . .</w:t>
      </w:r>
    </w:p>
    <w:p w:rsidR="00955DA9" w:rsidRDefault="00955DA9">
      <w:pPr>
        <w:spacing w:before="220"/>
        <w:ind w:left="160"/>
        <w:rPr>
          <w:sz w:val="28"/>
        </w:rPr>
      </w:pPr>
      <w:r>
        <w:rPr>
          <w:b/>
          <w:bCs/>
          <w:sz w:val="28"/>
        </w:rPr>
        <w:t>2.2. Первоочередные меры по подготовке к проведению проверки</w:t>
      </w:r>
    </w:p>
    <w:p w:rsidR="00955DA9" w:rsidRDefault="00955DA9">
      <w:pPr>
        <w:spacing w:line="220" w:lineRule="auto"/>
        <w:ind w:left="80" w:firstLine="500"/>
        <w:rPr>
          <w:sz w:val="28"/>
        </w:rPr>
      </w:pPr>
      <w:r>
        <w:rPr>
          <w:sz w:val="28"/>
        </w:rPr>
        <w:t>2.2.1. Подготовка к предстоящей проверке, как правило, должна проводиться государственным инспектором труда накануне выезда в проверяемую организацию. При этом необходимо  уточнить направления производственной деятельности, общую численность и структуру проверяемой организации в целях конкретизации перечня   действующих отраслевых нормативных правовых актов, регламентирующих специальные требования по организации и проведению обучения по охране труда работников данной организации.</w:t>
      </w:r>
    </w:p>
    <w:p w:rsidR="00955DA9" w:rsidRDefault="00955DA9">
      <w:pPr>
        <w:spacing w:line="220" w:lineRule="auto"/>
        <w:ind w:left="80" w:firstLine="500"/>
        <w:rPr>
          <w:sz w:val="28"/>
        </w:rPr>
      </w:pPr>
      <w:r>
        <w:rPr>
          <w:sz w:val="28"/>
        </w:rPr>
        <w:t>Одновременно  рассматриваются результаты  ранее  проведенных проверок данной организации (в том числе другими органами государственного надзора и контроля), уточняются ф.и.о. руководителей и главных (ведущих) специалистов по охране труда и т.д. При отсутствии в государственной инспекции труда указанных сведений (в случае первого посещения организации) они уточняются в организации перед началом проверки.</w:t>
      </w:r>
    </w:p>
    <w:p w:rsidR="00955DA9" w:rsidRDefault="00955DA9">
      <w:pPr>
        <w:spacing w:line="220" w:lineRule="auto"/>
        <w:ind w:left="80"/>
        <w:rPr>
          <w:sz w:val="28"/>
        </w:rPr>
      </w:pPr>
      <w:r>
        <w:rPr>
          <w:sz w:val="28"/>
        </w:rPr>
        <w:t>2.2.2. Непосредственно перед началом проверки государственный инспектор труда встречается с работодателем, его заместителем или иным уполномоченным им должностным лицом для ознакомления их с целью проведения проверки и решения организационных вопросов обеспечения проверки (план и сроки проведения проверки, перечень обследуемых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структурных  подразделений  и  служб,  поручения  соответствующим должностным лицам по сопровождению государственного инспектора труда, предоставлению необходимых пояснений и документации и т.д.).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2.2.3. На первом этапе проверки в соответствующих службах организации должны быть получены и рассмотрены: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сведения о структуре организации (наименования подразделений) с указанием отдельных подразделений или производств, осуществляющих отличные от основной специализации организации виды деятельности (если такие имеются);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перечень профессий и должностей работников организации (штатное расписание) с распределением по структурным подразделениям (включая управленческие) и производствам с указанием их численности;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персональные сведения о количественном и профессиональном составе работников, принятых в организацию в течение последнего года, с указанием структурных подразделений;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действующие в организации локальные нормативные правовые акты и иные организационно-распорядительные документы, регламентирующие порядок организации и проведения подготовки работников по безопасности и охране труда.</w:t>
      </w:r>
    </w:p>
    <w:p w:rsidR="00955DA9" w:rsidRDefault="00955DA9">
      <w:pPr>
        <w:spacing w:before="40" w:line="220" w:lineRule="auto"/>
        <w:ind w:left="240" w:right="200"/>
        <w:rPr>
          <w:sz w:val="28"/>
        </w:rPr>
      </w:pPr>
      <w:r>
        <w:rPr>
          <w:b/>
          <w:bCs/>
          <w:sz w:val="28"/>
        </w:rPr>
        <w:t>3. Проведение проверки соблюдения установленного порядка . организации обучения и проверки знаний работников по охране труда</w:t>
      </w:r>
    </w:p>
    <w:p w:rsidR="00955DA9" w:rsidRDefault="00955DA9">
      <w:pPr>
        <w:spacing w:before="120" w:line="220" w:lineRule="auto"/>
        <w:rPr>
          <w:sz w:val="28"/>
        </w:rPr>
      </w:pPr>
      <w:r>
        <w:rPr>
          <w:b/>
          <w:bCs/>
          <w:sz w:val="28"/>
        </w:rPr>
        <w:t>3.1. Проведение проверки соблюдения требований законодательных и иных нормативных правовых актов, регламентирующих порядок - обучения по охране труда руководителей и специалистов</w:t>
      </w:r>
    </w:p>
    <w:p w:rsidR="00955DA9" w:rsidRDefault="00955DA9">
      <w:pPr>
        <w:spacing w:line="220" w:lineRule="auto"/>
        <w:ind w:left="80" w:firstLine="500"/>
        <w:rPr>
          <w:sz w:val="28"/>
        </w:rPr>
      </w:pPr>
      <w:r>
        <w:rPr>
          <w:sz w:val="28"/>
        </w:rPr>
        <w:t>3.1.1. Обязательность прохождения в установленном порядке обучения и проверки знаний всеми работниками организации, включая ее руководителя, предусмотрена ст.ст.14 и 18 Федерального закона № 181.</w:t>
      </w:r>
    </w:p>
    <w:p w:rsidR="00955DA9" w:rsidRDefault="00955DA9">
      <w:pPr>
        <w:spacing w:line="220" w:lineRule="auto"/>
        <w:ind w:left="80" w:firstLine="500"/>
        <w:rPr>
          <w:sz w:val="28"/>
        </w:rPr>
      </w:pPr>
      <w:r>
        <w:rPr>
          <w:sz w:val="28"/>
        </w:rPr>
        <w:t>Порядок организации и проведения обучения и проверки знаний по охране труда руководителей и специалистов регламентирован требованиями Типового Положения, ГОСТ 12.0.004, а также специальными требованиями межотраслевых и отраслевых нормативных правовых актов по охране труда, действие которых распространяется на проверяемую организацию.</w:t>
      </w:r>
    </w:p>
    <w:p w:rsidR="00955DA9" w:rsidRDefault="00955DA9">
      <w:pPr>
        <w:spacing w:line="220" w:lineRule="auto"/>
        <w:ind w:left="80" w:firstLine="500"/>
        <w:rPr>
          <w:sz w:val="28"/>
        </w:rPr>
      </w:pPr>
      <w:r>
        <w:rPr>
          <w:sz w:val="28"/>
        </w:rPr>
        <w:t>На объектах, подконтрольных специально уполномоченным органам надзора и контроля, проверка знаний .руководителей, специалистов и других работников проводится в 'порядке, установленном этими органами.</w:t>
      </w:r>
    </w:p>
    <w:p w:rsidR="00955DA9" w:rsidRDefault="00955DA9">
      <w:pPr>
        <w:spacing w:line="220" w:lineRule="auto"/>
        <w:ind w:left="120"/>
        <w:rPr>
          <w:sz w:val="28"/>
        </w:rPr>
      </w:pPr>
      <w:r>
        <w:rPr>
          <w:sz w:val="28"/>
        </w:rPr>
        <w:t>3.1.2. При проведении проверки соблюдения в организации требований правовых норм указанных законодательных и иных нормативных правовых актов государственный инспектор труда должен:</w:t>
      </w:r>
    </w:p>
    <w:p w:rsidR="00955DA9" w:rsidRDefault="00955DA9">
      <w:pPr>
        <w:spacing w:line="220" w:lineRule="auto"/>
        <w:ind w:left="120"/>
        <w:rPr>
          <w:sz w:val="28"/>
        </w:rPr>
      </w:pPr>
      <w:r>
        <w:rPr>
          <w:sz w:val="28"/>
        </w:rPr>
        <w:t>ознакомиться с кадровыми приказами за проверяемый период (не менее года) о всех вновь принятых или переведенных на другую работу руководителях и специалистах организации и ее структурных подразделений;</w:t>
      </w:r>
    </w:p>
    <w:p w:rsidR="00955DA9" w:rsidRDefault="00955DA9">
      <w:pPr>
        <w:pStyle w:val="3"/>
        <w:rPr>
          <w:sz w:val="28"/>
        </w:rPr>
      </w:pPr>
      <w:r>
        <w:rPr>
          <w:sz w:val="28"/>
        </w:rPr>
        <w:t>проанализировать соответствие действующих в организации локальных нормативных  актов  и  организационно-распорядительных документов, регулирующих порядок обучения и проверки знаний по охране труда руководителей и специалистов, правовым нормам законодательных и иных нормативных правовых актов, устанавливающих требования в этой сфере;</w:t>
      </w:r>
    </w:p>
    <w:p w:rsidR="00955DA9" w:rsidRDefault="00955DA9">
      <w:pPr>
        <w:pStyle w:val="3"/>
        <w:rPr>
          <w:sz w:val="28"/>
        </w:rPr>
      </w:pPr>
      <w:r>
        <w:rPr>
          <w:sz w:val="28"/>
        </w:rPr>
        <w:t>проверить наличие в организации утвержденных программ обучения по охране труда руководителей и специалистов и контрольных вопросов для проведения проверки их знаний, их соответствие требованиям Типового Положения и иных действующих в организации отраслевых нормативных правовых актов по форме и содержанию, полноту отражения в них специфики производственной   деятельности   и   должностных   (функциональных) обязанностей обучаемых руководителей и специалистов;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проверить  журналы  (иные  документы),  свидетельствующие  о фактическом проведении обучения руководителей и специалистов по охране труда, а также организацию краткосрочных семинаров, бесед, консультаций и т.д., проводимых в соответствии с требованиями п.9 Типового Положения непосредственно перед очередной (внеочередной) проверкой их знаний по охране труда;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проверить наличие в организации приказов об образовании комиссий по проверке знаний по охране труда руководителей и специалистов, соответствие персонального состава указанных комиссий требованиям Типового Положения, полномочия членов комиссии (прохождение ими в установленном порядке обучения и проверки знаний по охране труда);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рассмотреть протоколы проверки знаний по охране труда руководителей и специалистов организации и ее структурных, подразделений (включая случаи, когда обучение и проверка знаний руководителей и специалистов организации проводились в учебных центрах), обратив внимание на фактическое соблюдение установленных сроков периодической проверки знаний (не реже одного раза в три года) в отношении каждого из них, установить соответствие фактического состава комиссии, проводившей проверку знаний, приказам об их формировании;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проверить фактическое проведение проверки знаний по охране труда со всеми вновь поступившими на работу (переведенными на новый участок работы) руководителями и специалистами в течение одного месяца после назначения на должность;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при наличии сведений о необходимости проведения внеочередной проверки знаний по охране труда конкретных руководителей и специалистов (в случаях, предусмотренных п.8 Типового Положения) установить фактическое проведение такой проверки.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3.1.3. В случаях выявления в ходе проверки структурных подразделений и служб организации грубых или систематических нарушений требований законодательных и иных нормативных правовых актов по охране труда по результатам проверки государственным инспектором труда  может быть предъявлено требование о необходимости проведения в установленном порядке внеочередной   проверки знаний по охране труда у руководителей и специалистов этих подразделений.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b/>
          <w:bCs/>
          <w:sz w:val="28"/>
        </w:rPr>
        <w:t>3.2. Проведение проверки соблюдения требовании законодательных и иных нормативных правовых актов по охране труда, регламентирующих порядок обучения и проверки знаний по охране труда других работников.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3.2.1.   Обязанность   работодателя   обеспечивать   проведение   в установленном порядке обучение других работников безопасным методам и приемам выполнения работ, проверку их знаний и инструктаж по безопасности труда предусмотрена ст.ст.14 и 18 Федерального закона №181.</w:t>
      </w:r>
    </w:p>
    <w:p w:rsidR="00955DA9" w:rsidRDefault="00955DA9">
      <w:pPr>
        <w:spacing w:line="220" w:lineRule="auto"/>
        <w:ind w:left="180" w:firstLine="540"/>
        <w:rPr>
          <w:sz w:val="28"/>
        </w:rPr>
      </w:pPr>
      <w:r>
        <w:rPr>
          <w:sz w:val="28"/>
        </w:rPr>
        <w:t>Порядок организации и проведения обучения, инструктажа и проверки знаний по охране труда всех работников регламентирован требованиями ГОСТ 12.0.004, а также специальными требованиями иных межотраслевых и отраслевых .нормативных правовых актов по охране труда, включая специальные- нормативные акты, устанавливающие порядок подготовки по безопасности труда работников, эксплуатирующих объекты, подконтрольные специально уполномоченным органам надзора и контроля.</w:t>
      </w:r>
    </w:p>
    <w:p w:rsidR="00955DA9" w:rsidRDefault="00955DA9">
      <w:pPr>
        <w:spacing w:line="220" w:lineRule="auto"/>
        <w:ind w:left="180" w:firstLine="460"/>
        <w:rPr>
          <w:sz w:val="28"/>
        </w:rPr>
      </w:pPr>
      <w:r>
        <w:rPr>
          <w:sz w:val="28"/>
        </w:rPr>
        <w:t>3.2.2. При проведении проверки соблюдения в организации требований нормативных правовых актов, устанавливающих порядок обучения и проверки знаний по охране труда работников, государственный инспектор труда должен: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ознакомиться с кадровыми приказами за учетный период (не менее одного года) о принятии или переводе на другую работу работников структурных подразделений организации;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ознакомиться с трудовыми книжками .всех работников организации, принятых в учетном периоде на работы с повышенной опасностью. По всем принятым на указанные работы лицам, имевшим перерывы в работе по данной профессии и виду работ более года, проверить фактическое проведение обучения и проверки знаний по охране труда до начала самостоятельной работы;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проанализировать соответствие действующих в организации локальных нормативных  актов  и  организационно-распорядительных документов, регламентирующих порядок обучения и проверки 'знаний по охране труда работников,   правовым нормам законодательных и иных нормативных правовых актов, устанавливающих требования в этой сфере;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рассмотреть действующие в организации перечни видов работ и профессий, к которым ,' предъявляются дополнительные (повышенные) требования безопасности труда и в отношении которых должно проводиться 'специальное обучение по безопасности труда занятых на них работников, установить их соответствие отраслевым (межотраслевым) нормативным актам по охране труда;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 xml:space="preserve"> проверить наличие в организации утвержденных программ обучения работников различных профессий по охране труда и контрольных вопросов для проведения проверки их знаний, их соответствие требованиям ГОСТ 12.0.004 и иных действующих в организации отраслевых нормативных правовых актов по форме и содержанию, полноту отражения в них характера производственной деятельности и функциональных обязанностей обучаемых работников;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проверить  журналы  (иные  документы),  свидетельствующие  о фактическом проведении с работниками обучения по охрана . труда, краткосрочных семинаров, бесед, консультаций и т.д., проводимых в организации непосредственно перед проверкой их знаний по охране труда;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проверить наличие в организации приказов об образовании комиссий по проверке знаний работников по охране труда, полномочия членов комиссии (прохождение ими в установленном порядке обучения и проверки знаний по охране труда);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рассмотреть протоколы проверки знаний работников по охране труда, обратив внимание на фактическое соблюдение установленных сроков периодической проверки знаний в отношении каждого из них, установить соответствие фактического состава комиссии, проводившей проверку знаний, приказам о их формировании;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проверить соблюдение сроков проведения проверки знаний по охране труда со всеми вновь поступившими на работу (переведенными на новый участок работы) лицами до начала их самостоятельной работы;</w:t>
      </w:r>
    </w:p>
    <w:p w:rsidR="00955DA9" w:rsidRDefault="00955DA9">
      <w:pPr>
        <w:spacing w:line="220" w:lineRule="auto"/>
        <w:ind w:left="180"/>
        <w:rPr>
          <w:sz w:val="28"/>
        </w:rPr>
      </w:pPr>
      <w:r>
        <w:rPr>
          <w:sz w:val="28"/>
        </w:rPr>
        <w:t>при наличии сведений о необходимости проведения внеочередной проверки знаний по охране труда конкретных работников, провести проверку фактического проведения у них такой проверки.</w:t>
      </w:r>
    </w:p>
    <w:p w:rsidR="00955DA9" w:rsidRDefault="00955DA9">
      <w:pPr>
        <w:spacing w:line="220" w:lineRule="auto"/>
        <w:ind w:left="360" w:firstLine="180"/>
        <w:rPr>
          <w:sz w:val="28"/>
        </w:rPr>
      </w:pPr>
      <w:r>
        <w:rPr>
          <w:sz w:val="28"/>
        </w:rPr>
        <w:t>3.2.3. В ходе проверки государственный инспектор должен отдельно проверить порядок обучения и проверки знаний по охране труда работников, входящих в состав комплексных бригад, учитывая необходимость их подготовки по основной и совмещаемой профессиям.</w:t>
      </w:r>
    </w:p>
    <w:p w:rsidR="00955DA9" w:rsidRDefault="00955DA9">
      <w:pPr>
        <w:spacing w:before="180" w:line="220" w:lineRule="auto"/>
        <w:ind w:left="600" w:right="400"/>
        <w:rPr>
          <w:sz w:val="28"/>
        </w:rPr>
      </w:pPr>
      <w:r>
        <w:rPr>
          <w:b/>
          <w:bCs/>
          <w:sz w:val="28"/>
        </w:rPr>
        <w:t>4. Проведение проверки соблюдения установленного порядка организации инструктажа работников по безопасности труда</w:t>
      </w:r>
    </w:p>
    <w:p w:rsidR="00955DA9" w:rsidRDefault="00955DA9">
      <w:pPr>
        <w:spacing w:line="220" w:lineRule="auto"/>
        <w:ind w:left="360" w:firstLine="160"/>
        <w:rPr>
          <w:sz w:val="28"/>
        </w:rPr>
      </w:pPr>
      <w:r>
        <w:rPr>
          <w:sz w:val="28"/>
        </w:rPr>
        <w:t>4.1. Проверка соблюдения установленного порядка организации инструктажа работников по безопасности труда проводится непосредственно в структурных подразделениях и службах организации с использованием общих сведений и сведений по конкретным работникам, полученных государственным инспектором труда в ходе ознакомления с действующими в организации локальными нормативными актами и организационно-распорядительными и персональными документами, указанными в    предыдущем разделе Методических указаний.</w:t>
      </w:r>
    </w:p>
    <w:p w:rsidR="00955DA9" w:rsidRDefault="00955DA9">
      <w:pPr>
        <w:spacing w:line="220" w:lineRule="auto"/>
        <w:ind w:left="360" w:firstLine="160"/>
        <w:rPr>
          <w:sz w:val="28"/>
        </w:rPr>
      </w:pPr>
      <w:r>
        <w:rPr>
          <w:sz w:val="28"/>
        </w:rPr>
        <w:t>4.2. Перед осуществлением проверки в структурных подразделениях и службах организации целесообразно   ознакомиться с утвержденным в установленном порядке перечнем .профессий, и должностей работников, освобожденных от первичного инструктажа на рабочем месте, и проверить обоснованность включения в него конкретных профессий и должностей работников (п.7.2.1. ГОСТ 12.0.004).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b/>
          <w:bCs/>
          <w:sz w:val="28"/>
        </w:rPr>
        <w:t>4.3. Проверка соблюдения установленного порядка проведения вводного инструктажа работников.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В службе охраны труда организации (или у лица, на которого возложены обязанности специалиста по охране труда) проводится проверка по следующим основным вопросам: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наличие утвержденной в установленном порядке программы вводного инструктажа, по которой проводился вводный инструктаж, ее соответствие приложению 3 ГОСТ 12.0.004 и полноту отражения в ней особенностей производства;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порядок проведения вводного инструктажа, формы его проведения, оборудование места проведения инструктажа (кабинет охраны труда или иное оборудованное помещение) и его соответствие установленным требованиям;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соответствие лиц, осуществляющих проведение вводного инструктажа, требованиям п.7.1.2. ГОСТ 12.0.004 (инженер по охране труда или лицо, на которое приказом по организации возложены эти обязанности), их компетентность;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соблюдение требований об обязательности проведения вводного инструктажа со всеми вновь принимаемыми на работу, с временными работниками, командированными, учащимися и студентами, прибывшими на производственную практику (по спискам принятых в организацию в учетном периоде);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порядок регистрации сведений о прохождении вводного инструктажа, соответствие журнала регистрации вводного инструктажа приложению 4 ГОСТ 12.0.004, наличие в нем необходимых записей;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внесение сведений о проведении вводного инструктажа в документы о приеме на работу (форма Т-1) с росписью лиц, проводивших и получивших инструктаж.</w:t>
      </w:r>
    </w:p>
    <w:p w:rsidR="00955DA9" w:rsidRDefault="00955DA9">
      <w:pPr>
        <w:spacing w:line="220" w:lineRule="auto"/>
        <w:ind w:left="360" w:firstLine="360"/>
        <w:rPr>
          <w:sz w:val="28"/>
        </w:rPr>
      </w:pPr>
      <w:r>
        <w:rPr>
          <w:b/>
          <w:bCs/>
          <w:sz w:val="28"/>
        </w:rPr>
        <w:t>4.4. Проверка соблюдения установленного порядка проведения первичного инструктажа работников на рабочем месте.</w:t>
      </w:r>
    </w:p>
    <w:p w:rsidR="00955DA9" w:rsidRDefault="00955DA9">
      <w:pPr>
        <w:spacing w:line="220" w:lineRule="auto"/>
        <w:ind w:left="360" w:firstLine="360"/>
        <w:rPr>
          <w:sz w:val="28"/>
        </w:rPr>
      </w:pPr>
      <w:r>
        <w:rPr>
          <w:sz w:val="28"/>
        </w:rPr>
        <w:t>4.4.1. В структурных подразделения и службах организации проводится проверка соблюдения установленного порядка проведения первичного инструктажа на рабочем месте по следующим основным вопросам: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 xml:space="preserve">наличие утвержденных и согласованных в установленном порядке программ проведения инструктажей на рабочем месте, разработанных для отдельных профессий или видов работ с учетом требований действующих нормативных правовых актов по охране труда (соответствующих правил, норм, • стандартов ССБТ, инструкций по охране труда, производственных инструкций и т.п.);                  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обязательность и своевременность проведения первичного инструктажа по охране труда на рабочем месте до начала производственной деятельности:</w:t>
      </w:r>
    </w:p>
    <w:p w:rsidR="00955DA9" w:rsidRDefault="00955DA9">
      <w:pPr>
        <w:ind w:left="560"/>
        <w:rPr>
          <w:sz w:val="28"/>
        </w:rPr>
      </w:pPr>
      <w:r>
        <w:rPr>
          <w:sz w:val="28"/>
        </w:rPr>
        <w:t>- со всеми вновь принятыми на предприятие;</w:t>
      </w:r>
    </w:p>
    <w:p w:rsidR="00955DA9" w:rsidRDefault="00955DA9">
      <w:pPr>
        <w:ind w:left="560"/>
        <w:rPr>
          <w:sz w:val="28"/>
        </w:rPr>
      </w:pPr>
      <w:r>
        <w:rPr>
          <w:sz w:val="28"/>
        </w:rPr>
        <w:t>- с работниками, переводимыми из одного подразделения в другое;</w:t>
      </w:r>
    </w:p>
    <w:p w:rsidR="00955DA9" w:rsidRDefault="00955DA9">
      <w:pPr>
        <w:ind w:left="560"/>
        <w:rPr>
          <w:sz w:val="28"/>
        </w:rPr>
      </w:pPr>
      <w:r>
        <w:rPr>
          <w:sz w:val="28"/>
        </w:rPr>
        <w:t>- с работниками, выполняющими новую для них работу;</w:t>
      </w:r>
    </w:p>
    <w:p w:rsidR="00955DA9" w:rsidRDefault="00955DA9">
      <w:pPr>
        <w:ind w:left="540"/>
        <w:rPr>
          <w:sz w:val="28"/>
        </w:rPr>
      </w:pPr>
      <w:r>
        <w:rPr>
          <w:sz w:val="28"/>
        </w:rPr>
        <w:t>- с командированными, временными работниками;</w:t>
      </w:r>
    </w:p>
    <w:p w:rsidR="00955DA9" w:rsidRDefault="00955DA9">
      <w:pPr>
        <w:spacing w:line="220" w:lineRule="auto"/>
        <w:ind w:left="540"/>
        <w:rPr>
          <w:sz w:val="28"/>
        </w:rPr>
      </w:pPr>
      <w:r>
        <w:rPr>
          <w:sz w:val="28"/>
        </w:rPr>
        <w:t>- со строителями, выполняющими строительно-монтажные</w:t>
      </w:r>
      <w:r>
        <w:rPr>
          <w:sz w:val="28"/>
        </w:rPr>
        <w:tab/>
        <w:t>работы на территории действующего предприятия;</w:t>
      </w:r>
    </w:p>
    <w:p w:rsidR="00955DA9" w:rsidRDefault="00955DA9">
      <w:pPr>
        <w:spacing w:line="220" w:lineRule="auto"/>
        <w:ind w:left="540"/>
        <w:rPr>
          <w:sz w:val="28"/>
        </w:rPr>
      </w:pPr>
      <w:r>
        <w:rPr>
          <w:sz w:val="28"/>
        </w:rPr>
        <w:t>- со студентами и учащимися, прибывшими на производственное обучение или практику, перед выполнением новых работ;           у .</w:t>
      </w:r>
    </w:p>
    <w:p w:rsidR="00955DA9" w:rsidRDefault="00955DA9">
      <w:pPr>
        <w:spacing w:line="280" w:lineRule="auto"/>
        <w:ind w:left="540"/>
        <w:rPr>
          <w:sz w:val="28"/>
        </w:rPr>
      </w:pPr>
      <w:r>
        <w:rPr>
          <w:sz w:val="28"/>
        </w:rPr>
        <w:t>порядок и форма проведения инструктажа, продолжительность и качество его проведения;</w:t>
      </w:r>
    </w:p>
    <w:p w:rsidR="00955DA9" w:rsidRDefault="00955DA9">
      <w:pPr>
        <w:spacing w:line="280" w:lineRule="auto"/>
        <w:ind w:left="540"/>
        <w:rPr>
          <w:sz w:val="28"/>
        </w:rPr>
      </w:pPr>
      <w:r>
        <w:rPr>
          <w:sz w:val="28"/>
        </w:rPr>
        <w:t>компетентность и правомочность лиц, осуществляющих проведение первичного инструктажа;</w:t>
      </w:r>
    </w:p>
    <w:p w:rsidR="00955DA9" w:rsidRDefault="00955DA9">
      <w:pPr>
        <w:spacing w:line="220" w:lineRule="auto"/>
        <w:ind w:left="540" w:hanging="40"/>
        <w:rPr>
          <w:sz w:val="28"/>
        </w:rPr>
      </w:pPr>
      <w:r>
        <w:rPr>
          <w:sz w:val="28"/>
        </w:rPr>
        <w:t>прохождение стажировки после первичного инструктажа в порядке, установленном п.7.2.4. ГОСТ 12.0.004, наличие в подразделении приказов (распоряжений) о назначении руководителей стажировки, оформление допуска к самостоятельной работе (после стажировки, проверки теоретических знаний и приобретения навыков безопасных способов работы), наличие фактов освобождения работников от стажировки;</w:t>
      </w:r>
    </w:p>
    <w:p w:rsidR="00955DA9" w:rsidRDefault="00955DA9">
      <w:pPr>
        <w:spacing w:line="220" w:lineRule="auto"/>
        <w:ind w:left="540" w:hanging="40"/>
        <w:rPr>
          <w:sz w:val="28"/>
        </w:rPr>
      </w:pPr>
      <w:r>
        <w:rPr>
          <w:sz w:val="28"/>
        </w:rPr>
        <w:t>порядок оформления результатов проведения первичного инструктажа на рабочем месте, наличие журнала регистрации инструктажа на рабочем месте, его соответствие требованиям ГОСТ 12.0.004, наличие записей в журнале с обязательной подписью инструктируемого и инструктирующего, имеющего на это полномочия.</w:t>
      </w:r>
    </w:p>
    <w:p w:rsidR="00955DA9" w:rsidRDefault="00955DA9">
      <w:pPr>
        <w:spacing w:line="220" w:lineRule="auto"/>
        <w:ind w:left="540" w:firstLine="360"/>
        <w:rPr>
          <w:sz w:val="28"/>
        </w:rPr>
      </w:pPr>
      <w:r>
        <w:rPr>
          <w:sz w:val="28"/>
        </w:rPr>
        <w:t>4.4.2. В порядке контроля, целесообразно провести проверку проведения инструктажа перед допуском к самостоятельной работе у .ряда конкретных работников, .вновь принятых на работу в подразделение (службу) или переведенных на другую работу (по заранее подготовленному списку).</w:t>
      </w:r>
    </w:p>
    <w:p w:rsidR="00955DA9" w:rsidRDefault="00955DA9">
      <w:pPr>
        <w:spacing w:line="280" w:lineRule="auto"/>
        <w:ind w:left="540" w:firstLine="360"/>
        <w:rPr>
          <w:sz w:val="28"/>
        </w:rPr>
      </w:pPr>
      <w:r>
        <w:rPr>
          <w:b/>
          <w:bCs/>
          <w:sz w:val="28"/>
        </w:rPr>
        <w:t>4.5. Проверка соблюдения установленного порядка проведения повторного инструктажа работников.</w:t>
      </w:r>
    </w:p>
    <w:p w:rsidR="00955DA9" w:rsidRDefault="00955DA9">
      <w:pPr>
        <w:spacing w:line="220" w:lineRule="auto"/>
        <w:ind w:left="540"/>
        <w:rPr>
          <w:sz w:val="28"/>
        </w:rPr>
      </w:pPr>
      <w:r>
        <w:rPr>
          <w:sz w:val="28"/>
        </w:rPr>
        <w:t>Проверка соблюдения установленного порядка проведения повторного инструктажа по безопасности труда проводится по следующим основным вопросам:</w:t>
      </w:r>
    </w:p>
    <w:p w:rsidR="00955DA9" w:rsidRDefault="00955DA9">
      <w:pPr>
        <w:spacing w:line="280" w:lineRule="auto"/>
        <w:ind w:left="540" w:firstLine="40"/>
        <w:rPr>
          <w:sz w:val="28"/>
        </w:rPr>
      </w:pPr>
      <w:r>
        <w:rPr>
          <w:sz w:val="28"/>
        </w:rPr>
        <w:t>порядок проведения, форма, место, объем и продолжительность, качество проведения повторного инструктажа;</w:t>
      </w:r>
    </w:p>
    <w:p w:rsidR="00955DA9" w:rsidRDefault="00955DA9">
      <w:pPr>
        <w:ind w:left="540"/>
        <w:rPr>
          <w:sz w:val="28"/>
        </w:rPr>
      </w:pPr>
      <w:r>
        <w:rPr>
          <w:sz w:val="28"/>
        </w:rPr>
        <w:t>оформление результатов проведения повторного инструктажа;</w:t>
      </w:r>
    </w:p>
    <w:p w:rsidR="00955DA9" w:rsidRDefault="00955DA9">
      <w:pPr>
        <w:spacing w:line="280" w:lineRule="auto"/>
        <w:ind w:left="540" w:firstLine="80"/>
        <w:rPr>
          <w:sz w:val="28"/>
        </w:rPr>
      </w:pPr>
      <w:r>
        <w:rPr>
          <w:sz w:val="28"/>
        </w:rPr>
        <w:t>полномочия и компетентность лиц, осуществляющих проведение повторного инструктажа;</w:t>
      </w:r>
    </w:p>
    <w:p w:rsidR="00955DA9" w:rsidRDefault="00955DA9">
      <w:pPr>
        <w:spacing w:line="220" w:lineRule="auto"/>
        <w:ind w:left="540"/>
        <w:rPr>
          <w:sz w:val="28"/>
        </w:rPr>
      </w:pPr>
      <w:r>
        <w:rPr>
          <w:sz w:val="28"/>
        </w:rPr>
        <w:t>для работников, постоянно работающих на предприятии, проверить периодичность проведения повторных инструктажей по охране труда. При этом необходимо  учитывать,  что  периодичность   проведения  повторных инструктажей по конкретным профессиям и видам работ определяется требованиями  действующих нормативных актов  по охране труда, устанавливающих    требования    безопасности    к    соответствующим технологическим процессам, оборудованию.</w:t>
      </w:r>
    </w:p>
    <w:p w:rsidR="00955DA9" w:rsidRDefault="00955DA9">
      <w:pPr>
        <w:spacing w:line="220" w:lineRule="auto"/>
        <w:ind w:left="540" w:firstLine="360"/>
        <w:rPr>
          <w:sz w:val="28"/>
        </w:rPr>
      </w:pPr>
      <w:r>
        <w:rPr>
          <w:sz w:val="28"/>
        </w:rPr>
        <w:t>4.6. Проверка соблюдения установленного порядка</w:t>
      </w:r>
      <w:r>
        <w:rPr>
          <w:sz w:val="28"/>
        </w:rPr>
        <w:tab/>
        <w:t>проведения внепланового инструктажа работников.</w:t>
      </w:r>
    </w:p>
    <w:p w:rsidR="00955DA9" w:rsidRDefault="00955DA9">
      <w:pPr>
        <w:spacing w:line="220" w:lineRule="auto"/>
        <w:ind w:left="520" w:firstLine="500"/>
        <w:rPr>
          <w:sz w:val="28"/>
        </w:rPr>
      </w:pPr>
      <w:r>
        <w:rPr>
          <w:sz w:val="28"/>
        </w:rPr>
        <w:t>Проверка соблюдения установленного порядка проведения внепланового инструктажа по безопасности труда проводится по следующим основным вопросам:</w:t>
      </w:r>
    </w:p>
    <w:p w:rsidR="00955DA9" w:rsidRDefault="00955DA9">
      <w:pPr>
        <w:spacing w:line="220" w:lineRule="auto"/>
        <w:ind w:left="520" w:firstLine="500"/>
        <w:rPr>
          <w:sz w:val="28"/>
        </w:rPr>
      </w:pPr>
      <w:r>
        <w:rPr>
          <w:sz w:val="28"/>
        </w:rPr>
        <w:t>обязательность проведения внеплановых инструктажей в случаях, предусмотренных требованиями ГОСТ 12.0.004, и прежде всего:</w:t>
      </w:r>
    </w:p>
    <w:p w:rsidR="00955DA9" w:rsidRDefault="00955DA9">
      <w:pPr>
        <w:spacing w:line="220" w:lineRule="auto"/>
        <w:ind w:left="360" w:firstLine="520"/>
        <w:rPr>
          <w:sz w:val="28"/>
        </w:rPr>
      </w:pPr>
      <w:r>
        <w:rPr>
          <w:sz w:val="28"/>
        </w:rPr>
        <w:t>- при введении в действие новых или переработанных стандартов, правил, инструкции по охране труда, а также изменений к ним;</w:t>
      </w:r>
    </w:p>
    <w:p w:rsidR="00955DA9" w:rsidRDefault="00955DA9">
      <w:pPr>
        <w:spacing w:line="220" w:lineRule="auto"/>
        <w:ind w:left="360" w:firstLine="520"/>
        <w:rPr>
          <w:sz w:val="28"/>
        </w:rPr>
      </w:pPr>
      <w:r>
        <w:rPr>
          <w:sz w:val="28"/>
        </w:rPr>
        <w:t>- при изменении технологического процесса, замене или модернизации оборудования, приспособлений или инструмента, исходного сырья, материалов и других факторов, влияющих на безопасность труда;</w:t>
      </w:r>
    </w:p>
    <w:p w:rsidR="00955DA9" w:rsidRDefault="00955DA9">
      <w:pPr>
        <w:spacing w:line="220" w:lineRule="auto"/>
        <w:ind w:left="360" w:firstLine="520"/>
        <w:rPr>
          <w:sz w:val="28"/>
        </w:rPr>
      </w:pPr>
      <w:r>
        <w:rPr>
          <w:sz w:val="28"/>
        </w:rPr>
        <w:t>- при. нарушении работниками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955DA9" w:rsidRDefault="00955DA9">
      <w:pPr>
        <w:ind w:left="120" w:firstLine="720"/>
        <w:rPr>
          <w:sz w:val="28"/>
        </w:rPr>
      </w:pPr>
      <w:r>
        <w:rPr>
          <w:sz w:val="28"/>
        </w:rPr>
        <w:t>- по требованию органов надзора;</w:t>
      </w:r>
    </w:p>
    <w:p w:rsidR="00955DA9" w:rsidRDefault="00955DA9">
      <w:pPr>
        <w:spacing w:line="220" w:lineRule="auto"/>
        <w:ind w:left="360" w:firstLine="480"/>
        <w:rPr>
          <w:sz w:val="28"/>
        </w:rPr>
      </w:pPr>
      <w:r>
        <w:rPr>
          <w:sz w:val="28"/>
        </w:rPr>
        <w:t>- при перерывах в работе - для работ, к которым предъявляются дополнительные (повышенные) требования по безопасности труда - более чем на 30 календарных дней, а для остальных работ - 60 дней.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В ходе проверки необходимо установить соответствие государственным нормативным требованиям охраны труда действующих в организации:</w:t>
      </w:r>
    </w:p>
    <w:p w:rsidR="00955DA9" w:rsidRDefault="00955DA9">
      <w:pPr>
        <w:spacing w:line="220" w:lineRule="auto"/>
        <w:ind w:left="360"/>
        <w:rPr>
          <w:sz w:val="28"/>
        </w:rPr>
      </w:pPr>
      <w:r>
        <w:rPr>
          <w:sz w:val="28"/>
        </w:rPr>
        <w:t>порядка проведения внепланового инструктажа со строителями при переходе с одного объекта на другой;</w:t>
      </w:r>
    </w:p>
    <w:p w:rsidR="00955DA9" w:rsidRDefault="00955DA9">
      <w:pPr>
        <w:pStyle w:val="a6"/>
      </w:pPr>
      <w:r>
        <w:t>порядка проведения, форму, место, объем и продолжительность, качество внепланового инструктажа;</w:t>
      </w:r>
    </w:p>
    <w:p w:rsidR="00955DA9" w:rsidRDefault="00955DA9">
      <w:pPr>
        <w:ind w:left="360"/>
        <w:rPr>
          <w:sz w:val="28"/>
        </w:rPr>
      </w:pPr>
      <w:r>
        <w:rPr>
          <w:sz w:val="28"/>
        </w:rPr>
        <w:t>порядка оформления результатов проведения внепланового инструктажа;</w:t>
      </w:r>
    </w:p>
    <w:p w:rsidR="00955DA9" w:rsidRDefault="00955DA9">
      <w:pPr>
        <w:pStyle w:val="a6"/>
      </w:pPr>
      <w:r>
        <w:t>полномочий и компетентности лиц, осуществляющих проведение внепланового инструктажа.</w:t>
      </w:r>
    </w:p>
    <w:p w:rsidR="00955DA9" w:rsidRDefault="00955DA9">
      <w:pPr>
        <w:spacing w:line="280" w:lineRule="auto"/>
        <w:ind w:left="360" w:right="200" w:firstLine="180"/>
        <w:rPr>
          <w:sz w:val="28"/>
        </w:rPr>
      </w:pPr>
      <w:r>
        <w:rPr>
          <w:b/>
          <w:bCs/>
          <w:sz w:val="28"/>
        </w:rPr>
        <w:t>4.7. Проверка соблюдения установленного порядка проведения целевого инструктажа работников.</w:t>
      </w:r>
    </w:p>
    <w:p w:rsidR="00955DA9" w:rsidRDefault="00955DA9">
      <w:pPr>
        <w:spacing w:line="220" w:lineRule="auto"/>
        <w:ind w:left="360" w:right="200" w:firstLine="240"/>
        <w:rPr>
          <w:sz w:val="28"/>
        </w:rPr>
      </w:pPr>
      <w:r>
        <w:rPr>
          <w:sz w:val="28"/>
        </w:rPr>
        <w:t>Проверка соблюдения установленного порядка проведения целевого инструктажа по безопасности труда проводится по следующим основным вопросам:</w:t>
      </w:r>
    </w:p>
    <w:p w:rsidR="00955DA9" w:rsidRDefault="00955DA9">
      <w:pPr>
        <w:ind w:left="560"/>
        <w:rPr>
          <w:sz w:val="28"/>
        </w:rPr>
      </w:pPr>
      <w:r>
        <w:rPr>
          <w:sz w:val="28"/>
        </w:rPr>
        <w:t>обязательность проведения целевого инструктажа: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- при выполнении разовых работ, не связанных с прямыми обязанностями по специальности (погрузка, выгрузка, уборка территории, разовые работы вне ' предприятия, цеха и т.п.); ,''</w:t>
      </w:r>
    </w:p>
    <w:p w:rsidR="00955DA9" w:rsidRDefault="00955DA9">
      <w:pPr>
        <w:ind w:firstLine="540"/>
        <w:rPr>
          <w:sz w:val="28"/>
        </w:rPr>
      </w:pPr>
      <w:r>
        <w:rPr>
          <w:sz w:val="28"/>
        </w:rPr>
        <w:t>- при ликвидации последствий аварий, стихийных бедствий и катастроф;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- при производстве работ, на которые оформляется наряд-допуск, разрешение и другие документы;</w:t>
      </w:r>
    </w:p>
    <w:p w:rsidR="00955DA9" w:rsidRDefault="00955DA9">
      <w:pPr>
        <w:spacing w:line="220" w:lineRule="auto"/>
        <w:ind w:firstLine="540"/>
        <w:rPr>
          <w:sz w:val="28"/>
        </w:rPr>
      </w:pPr>
      <w:r>
        <w:rPr>
          <w:sz w:val="28"/>
        </w:rPr>
        <w:t>- при проведении экскурсий на предприятии. порядок проведения, форма, место, объем и продолжительность, качество целевого инструктажа;</w:t>
      </w:r>
    </w:p>
    <w:p w:rsidR="00955DA9" w:rsidRDefault="00955DA9">
      <w:pPr>
        <w:ind w:left="160"/>
        <w:rPr>
          <w:sz w:val="28"/>
        </w:rPr>
      </w:pPr>
      <w:r>
        <w:rPr>
          <w:sz w:val="28"/>
        </w:rPr>
        <w:t>- оформление результатов проведения целевого инструктажа;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полномочия и компетентность лиц, осуществляющих проведение целевого инструктажа.</w:t>
      </w:r>
    </w:p>
    <w:p w:rsidR="00955DA9" w:rsidRDefault="00955DA9">
      <w:pPr>
        <w:spacing w:line="220" w:lineRule="auto"/>
        <w:rPr>
          <w:sz w:val="28"/>
        </w:rPr>
      </w:pPr>
      <w:r>
        <w:rPr>
          <w:sz w:val="28"/>
        </w:rPr>
        <w:t>4.8. В ходе проверки структурных подразделений и служб организации государственный инспектор труда должен обращать внимание на соблюдение на рабочих местах законодательных и иных нормативных требований по охране труда, выявлять и фиксировать все имеющиеся нарушения правил, норм и инструкции, давать указания об их устранении, в необходимых случаях приостанавливать проведение работ, требовать вывода людей в безопасное место, объясняя персоналу причины своих решений.</w:t>
      </w:r>
    </w:p>
    <w:p w:rsidR="00955DA9" w:rsidRDefault="00955DA9">
      <w:pPr>
        <w:spacing w:before="300"/>
        <w:ind w:left="320"/>
        <w:rPr>
          <w:sz w:val="28"/>
        </w:rPr>
      </w:pPr>
      <w:r>
        <w:rPr>
          <w:b/>
          <w:bCs/>
          <w:sz w:val="28"/>
        </w:rPr>
        <w:t>5. Оформление и рассмотрение результатов проведенной проверки</w:t>
      </w:r>
    </w:p>
    <w:p w:rsidR="00955DA9" w:rsidRDefault="00955DA9">
      <w:pPr>
        <w:pStyle w:val="a4"/>
        <w:spacing w:before="140"/>
        <w:rPr>
          <w:sz w:val="28"/>
        </w:rPr>
      </w:pPr>
      <w:r>
        <w:rPr>
          <w:sz w:val="28"/>
        </w:rPr>
        <w:t>5.1. По результатам проверки  государственный инспектор труда в соответствии с Методическими указаниями о порядке выдачи предписаний и наложения штрафов Рострудинспекцией за нарушение законодательства Российской Федерации о труде и охране труда, утвержденными приказом Рострудинспекции от 25.06.99 № 13, составляет документы об устранении выявленных нарушений и вручает их работодателю (иному уполномоченному им должностному лицу организации).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Выявленные в ходе проверки структурных подразделений и служб организации нарушения законодательных и иных нормативных правовых актов о труде и охране труда</w:t>
      </w:r>
      <w:r>
        <w:rPr>
          <w:b/>
          <w:bCs/>
          <w:sz w:val="28"/>
        </w:rPr>
        <w:t xml:space="preserve"> отражаются в протоколе,</w:t>
      </w:r>
      <w:r>
        <w:rPr>
          <w:sz w:val="28"/>
        </w:rPr>
        <w:t xml:space="preserve"> выдаваемом руководителям структурных подразделений под роспись. При этом по каждому выявленному нарушению в протоколе должна быть ссылка на нарушенную статью (параграф, пункт) соответствующего законодательного или иного нормативного правового акта.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Нарушения, отраженные в протоколе (протоколах), являются основанием для составления предписания (форма № 2-ГИТ), в котором излагаются конкретные предложения по устранению выявленных нарушений статей КЗоТ РФ, Федерального закона № 181, правил по охране труда и других нормативно-правовых актов по охране труда. По каждому пункту предписания должен указываться конкретный срок его выполнения со ссылкой на соответствующие пункты правил и норм по охране труда, стандарты ССБТ, статьи в законодательных документах об охране труда и КЗоТ РФ.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Предписание является односторонним документом, подписываемым лицом, проводившим обследование, с ознакомлением под роспись работодателя или лица, которому оно выдается.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Перечень наиболее характерных нарушений и примеры изложения мероприятий предписаний приводятся в приложении 1 к настоящим Методическим указаниям.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5.2. В случаях, когда в ходе проверки структурного подразделения выявляются нарушения, представляющие непосредственную опасность для жизни и здоровья работников, руководителю структурного подразделения незамедлительно выдается предписание (по форме № 5—ГИТ) о приостановке эксплуатации оборудования или выполнения работ. При этом государственный инспектор труда, принявший указанное решение,   обязан разъяснить работникам причины принятого решения и принять необходимые меры по сохранению их среднего заработка (п.3. ст. 9 Федерального закона № 181).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Разрешение  на  возобновление  деятельности  производственного подразделения, эксплуатации оборудования госинспектор труда дает только после получения от работодателя письменного уведомления об устранении нарушении или на основании личной проверки.</w:t>
      </w:r>
    </w:p>
    <w:p w:rsidR="00955DA9" w:rsidRDefault="00955DA9">
      <w:pPr>
        <w:spacing w:line="220" w:lineRule="auto"/>
        <w:ind w:firstLine="520"/>
        <w:rPr>
          <w:sz w:val="28"/>
        </w:rPr>
      </w:pPr>
      <w:r>
        <w:rPr>
          <w:sz w:val="28"/>
        </w:rPr>
        <w:t>5.3. При выявлении в ходе проверки организации фактов не прохождения должностными</w:t>
      </w:r>
      <w:r>
        <w:rPr>
          <w:b/>
          <w:bCs/>
          <w:sz w:val="28"/>
        </w:rPr>
        <w:t xml:space="preserve"> </w:t>
      </w:r>
      <w:r>
        <w:rPr>
          <w:sz w:val="28"/>
        </w:rPr>
        <w:t>лицами в установленном порядке обучения и проверки знаний по охране труда руководителю структурного подразделения незамедлительно вручается предписание (по форме № 7 — ГИТ) об отстранении указанных должностных лиц от работы. При этом следует учитывать, что в соответствии с требованиями ст. 38 КЗоТ РФ подобное отстранение   сопровождается приостановкой выплаты ему заработной платы.</w:t>
      </w:r>
    </w:p>
    <w:p w:rsidR="00955DA9" w:rsidRDefault="00955DA9">
      <w:pPr>
        <w:spacing w:line="220" w:lineRule="auto"/>
        <w:ind w:firstLine="600"/>
        <w:rPr>
          <w:sz w:val="28"/>
        </w:rPr>
      </w:pPr>
      <w:r>
        <w:rPr>
          <w:sz w:val="28"/>
        </w:rPr>
        <w:t>При выявлении в ходе проверки фактов нарушения конкретными работниками требований нормативных правовых актов по охране труда (в том числе вследствие недостаточных знаний указанных актов из-за не прохождения ими обучения, инструктажа по охране труда и стажировки на рабочем месте), в результате чего они подвергают реальной опасности травмирования себя и других работников производственного подразделения, государственным инспектором труда должны быть приняты исчерпывающие меры по предотвращению опасности, включая отстранение указанных -работников от выполнения работ.</w:t>
      </w:r>
    </w:p>
    <w:p w:rsidR="00955DA9" w:rsidRDefault="00955DA9">
      <w:pPr>
        <w:spacing w:line="220" w:lineRule="auto"/>
        <w:ind w:firstLine="600"/>
        <w:rPr>
          <w:sz w:val="28"/>
        </w:rPr>
      </w:pPr>
      <w:r>
        <w:rPr>
          <w:sz w:val="28"/>
        </w:rPr>
        <w:t>Конкретное решение о необходимости и достаточности указанных мер принимается государственным инспектором труда в зависимости от характера и тяжести выявленных правонарушений, а также степени возможных последствий, в том числе для других работников организации.</w:t>
      </w:r>
    </w:p>
    <w:p w:rsidR="00955DA9" w:rsidRDefault="00955DA9">
      <w:pPr>
        <w:spacing w:line="220" w:lineRule="auto"/>
        <w:ind w:firstLine="580"/>
        <w:rPr>
          <w:sz w:val="28"/>
        </w:rPr>
      </w:pPr>
      <w:r>
        <w:rPr>
          <w:sz w:val="28"/>
        </w:rPr>
        <w:t>5.4. Решение о привлечении к административной ответственности руководителей организации и ее структурного подразделения и иных должностных лиц, виновных в допущенных нарушениях законодательных и иных нормативных правовых актов о труде и охране труда, принимается государственным инспектором труда при наличии состава административного .правонарушения в зависимости от характера и тяжести допущенных ими правонарушений в порядке установленном действующим законодательством.</w:t>
      </w:r>
    </w:p>
    <w:p w:rsidR="00955DA9" w:rsidRDefault="00955DA9">
      <w:pPr>
        <w:spacing w:line="220" w:lineRule="auto"/>
        <w:ind w:firstLine="580"/>
        <w:rPr>
          <w:sz w:val="28"/>
        </w:rPr>
      </w:pPr>
      <w:r>
        <w:rPr>
          <w:sz w:val="28"/>
        </w:rPr>
        <w:t>5.5. По завершении проверки рекомендуется рассмотреть его результаты на совещании у руководителя предприятия (его заместителя) с приглашением заинтересованных управленческих, инженерно-технических работников и представителей работников организации (профсоюзов и иных уполномоченных работниками представительных органов).</w:t>
      </w:r>
    </w:p>
    <w:p w:rsidR="00955DA9" w:rsidRDefault="00955DA9">
      <w:pPr>
        <w:spacing w:line="220" w:lineRule="auto"/>
        <w:ind w:firstLine="600"/>
        <w:rPr>
          <w:sz w:val="28"/>
        </w:rPr>
      </w:pPr>
      <w:r>
        <w:rPr>
          <w:sz w:val="28"/>
        </w:rPr>
        <w:t>Решение о необходимости доведения результатов проверки до сведения органов  исполнительной   власти,   органов   прокуратуры  и  других заинтересованных органов и организаций принимается руководителем государственной инспекции труда в каждом конкретном случая в зависимости от значимости ее результатов.</w:t>
      </w:r>
    </w:p>
    <w:p w:rsidR="00955DA9" w:rsidRDefault="00955DA9">
      <w:pPr>
        <w:spacing w:line="220" w:lineRule="auto"/>
        <w:ind w:firstLine="600"/>
        <w:rPr>
          <w:sz w:val="28"/>
        </w:rPr>
      </w:pPr>
      <w:r>
        <w:rPr>
          <w:sz w:val="28"/>
        </w:rPr>
        <w:t>Результаты проверки доводятся государственным инспектором труда до сведения профсоюзной организации.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5.6. Госинспектор труда постоянно контролирует выполнение выданных предписаний.  Этот  контроль  осуществляется  непосредственно  при последующих посещениях организации или на основе   представленной работодателем официальной информации о их выполнении.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В приложении 1 методических указаний перечислены характерные нарушения по организации и проведению обучения и проверки знаний работников по охране труда и примеры изложения мероприятий предписаний. ИП Абрамов нарушил п.1.5 Приложения 1 к Методическим указаниям, в котором говориться:</w:t>
      </w:r>
    </w:p>
    <w:p w:rsidR="00955DA9" w:rsidRDefault="00955DA9">
      <w:pPr>
        <w:spacing w:before="60" w:line="220" w:lineRule="auto"/>
        <w:rPr>
          <w:sz w:val="28"/>
        </w:rPr>
      </w:pPr>
      <w:r>
        <w:rPr>
          <w:sz w:val="28"/>
        </w:rPr>
        <w:t xml:space="preserve">  1.5. Отсутствует (не сформирована) комиссия (комиссии) для проверки знаний по охране труда работников, занятых на выполнении работ, к которым предъявляются дополнительные (повышенные) требования безопасности труда. </w:t>
      </w:r>
    </w:p>
    <w:p w:rsidR="00955DA9" w:rsidRDefault="00955DA9">
      <w:pPr>
        <w:spacing w:before="60" w:line="220" w:lineRule="auto"/>
        <w:rPr>
          <w:sz w:val="28"/>
        </w:rPr>
      </w:pPr>
      <w:r>
        <w:rPr>
          <w:i/>
          <w:iCs/>
          <w:sz w:val="28"/>
        </w:rPr>
        <w:t>Издать приказ по предприятию о создании комиссии для проверки знаний по охране труда работников в соответствии с их профессиями. В состав  комиссии включить представителя комитета профсоюза или члена комитета (комиссии) по охране труда из числа представителей работников.</w:t>
      </w:r>
    </w:p>
    <w:p w:rsidR="00955DA9" w:rsidRDefault="00955DA9">
      <w:pPr>
        <w:pStyle w:val="FR1"/>
        <w:spacing w:before="100" w:line="240" w:lineRule="auto"/>
        <w:ind w:left="44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Основание: п.п. 4.4., 4.5 ГОСТ 12.0.004-90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 xml:space="preserve">За это правонарушение на ИП Абрамова был наложен штраф. </w:t>
      </w:r>
    </w:p>
    <w:p w:rsidR="00955DA9" w:rsidRDefault="00955DA9">
      <w:pPr>
        <w:spacing w:line="220" w:lineRule="auto"/>
        <w:ind w:firstLine="500"/>
        <w:rPr>
          <w:sz w:val="28"/>
        </w:rPr>
      </w:pPr>
    </w:p>
    <w:p w:rsidR="00955DA9" w:rsidRDefault="00955DA9">
      <w:pPr>
        <w:spacing w:line="230" w:lineRule="exact"/>
        <w:rPr>
          <w:b/>
          <w:bCs/>
          <w:sz w:val="28"/>
          <w:szCs w:val="32"/>
        </w:rPr>
      </w:pPr>
    </w:p>
    <w:p w:rsidR="00955DA9" w:rsidRDefault="00955DA9">
      <w:pPr>
        <w:spacing w:line="220" w:lineRule="auto"/>
        <w:ind w:firstLine="500"/>
        <w:rPr>
          <w:b/>
          <w:bCs/>
          <w:sz w:val="28"/>
        </w:rPr>
      </w:pPr>
      <w:r>
        <w:rPr>
          <w:b/>
          <w:bCs/>
          <w:sz w:val="28"/>
        </w:rPr>
        <w:t>Несоблюдение требований законодательства по вопросам обеспечения работников спецодеждой, спецобувью и другими средствами индивидуальной защиты.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Относительно второго правонарушения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со стороны ИП Абрамова было допущено несоблюдение п.п.               ГОСТа        </w:t>
      </w:r>
    </w:p>
    <w:p w:rsidR="00955DA9" w:rsidRDefault="00955DA9">
      <w:pPr>
        <w:spacing w:line="220" w:lineRule="auto"/>
        <w:ind w:firstLine="500"/>
        <w:rPr>
          <w:sz w:val="28"/>
        </w:rPr>
      </w:pPr>
      <w:r>
        <w:rPr>
          <w:sz w:val="28"/>
        </w:rPr>
        <w:t>Для наблюдения за правонарушениями такого рода были разработаны методические указания по вопросам обеспечения работников спецодеждой, спецобувью и другими средствами индивидуальной защиты. Они включают в себя:</w:t>
      </w:r>
    </w:p>
    <w:p w:rsidR="00955DA9" w:rsidRDefault="00955DA9">
      <w:pPr>
        <w:ind w:firstLine="500"/>
        <w:rPr>
          <w:sz w:val="28"/>
        </w:rPr>
      </w:pPr>
      <w:r>
        <w:rPr>
          <w:sz w:val="28"/>
        </w:rPr>
        <w:t>1.Общие положения.</w:t>
      </w:r>
    </w:p>
    <w:p w:rsidR="00955DA9" w:rsidRDefault="00955DA9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1.1. Настоящие Методические указания разработаны в целях повышения эффективности надзорно-контрольной деятельности государственных инспекторов труда по обеспечению на подконтрольных предприятиях и в организациях требований законодательства Российской Федерации об охране труда и являются обязательными для применения в системе федеральной инспекции труда. </w:t>
      </w:r>
    </w:p>
    <w:p w:rsidR="00955DA9" w:rsidRDefault="00955DA9">
      <w:pPr>
        <w:spacing w:before="3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1.2. Основной целью указанной проверки является выявление и устранение нарушений работодателями требований законодательных и иных нормативных правовых актов, регламентирующих порядок обеспечения работников спецодеждой, спецобувью и другими средствами индивидуальной защиты (далее – СИЗ), а также причин и условий, способствующих этим нарушениям. </w:t>
      </w:r>
    </w:p>
    <w:p w:rsidR="00955DA9" w:rsidRDefault="00955DA9">
      <w:pPr>
        <w:spacing w:before="2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1.3. Правовой базой осуществления государственного надзора и контроля за соблюдением требований законодательных и иных нормативных правовых актов по вопросам организации, проведения и соблюдения порядка обеспечения работников предприятий и организаций СИЗ являются: </w:t>
      </w:r>
    </w:p>
    <w:p w:rsidR="00955DA9" w:rsidRDefault="00955DA9">
      <w:pPr>
        <w:jc w:val="both"/>
        <w:rPr>
          <w:sz w:val="28"/>
          <w:szCs w:val="32"/>
        </w:rPr>
      </w:pPr>
      <w:r>
        <w:rPr>
          <w:sz w:val="28"/>
          <w:szCs w:val="32"/>
        </w:rPr>
        <w:t>Конвенция МОТ п.81 об инспекции труда; Кодекс законов о труде Российской Федерации (далее – КЗоТ РФ); Федеральный закон от 17.07.99 п.</w:t>
      </w:r>
      <w:r>
        <w:rPr>
          <w:i/>
          <w:iCs/>
          <w:sz w:val="28"/>
          <w:szCs w:val="32"/>
        </w:rPr>
        <w:t xml:space="preserve"> </w:t>
      </w:r>
      <w:r>
        <w:rPr>
          <w:sz w:val="28"/>
          <w:szCs w:val="32"/>
        </w:rPr>
        <w:t xml:space="preserve">181-ФЗ «Об основах охраны труда в Российской Федерации» (далее – Федеральный закон 181); </w:t>
      </w:r>
    </w:p>
    <w:p w:rsidR="00955DA9" w:rsidRDefault="00955DA9">
      <w:pPr>
        <w:spacing w:before="1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Федеральный закон от 21.07.97 в 116-ФЗ «О промышленной безопасности опасных производственных объектов» (далее – Федеральный закон 116); </w:t>
      </w:r>
    </w:p>
    <w:p w:rsidR="00955DA9" w:rsidRDefault="00955DA9">
      <w:pPr>
        <w:spacing w:before="2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Федеральный закон от 24.07.98г е 125-ФЗ «Об обязательном социальном страховании от несчастных случаев на производстве и профессиональных заболеваний» (далее – Федеральный закон з 125); </w:t>
      </w:r>
    </w:p>
    <w:p w:rsidR="00955DA9" w:rsidRDefault="00955DA9">
      <w:pPr>
        <w:ind w:left="80" w:firstLine="400"/>
        <w:rPr>
          <w:sz w:val="28"/>
        </w:rPr>
      </w:pPr>
      <w:r>
        <w:rPr>
          <w:sz w:val="28"/>
        </w:rPr>
        <w:t xml:space="preserve">соблюдение установленного порядка произведения такой замены </w:t>
      </w:r>
      <w:r>
        <w:rPr>
          <w:i/>
          <w:iCs/>
          <w:sz w:val="28"/>
        </w:rPr>
        <w:t>(в отдельный случаях, исходя из особенностей производства, работодатели могут по согласованию с профсоюзным комитетом и государственным инспектором} труда заменить один вид СИЗ на другой. Замена СИЗ возможна только при условии равноценности защитных качеств одежды и обуви, при которой не будет снижаться безопасность работающих и должна быть документальна подтверждена);</w:t>
      </w:r>
    </w:p>
    <w:p w:rsidR="00955DA9" w:rsidRDefault="00955DA9">
      <w:pPr>
        <w:ind w:left="80" w:firstLine="400"/>
        <w:rPr>
          <w:sz w:val="28"/>
        </w:rPr>
      </w:pPr>
      <w:r>
        <w:rPr>
          <w:sz w:val="28"/>
        </w:rPr>
        <w:t xml:space="preserve">соблюдение установленных порядка и сроков испытания диэлектрических ] СИВ, применяемые при эксплуатации электроустановок </w:t>
      </w:r>
      <w:r>
        <w:rPr>
          <w:i/>
          <w:iCs/>
          <w:sz w:val="28"/>
        </w:rPr>
        <w:t>(на прошедших •испытания. СИЗ должен быть выбит или нанесен несмываемой краской штамп с указанием даты следующего испытания и наименование лаборатории, проводившей испытания,  результаты испытаний,  подтверждающие фактическое соблюдение сроков испытаний и проверки исправности СИЗ, должны фиксироваться в специальном журнале);</w:t>
      </w:r>
    </w:p>
    <w:p w:rsidR="00955DA9" w:rsidRDefault="00955DA9">
      <w:pPr>
        <w:ind w:left="40" w:firstLine="380"/>
        <w:rPr>
          <w:sz w:val="28"/>
        </w:rPr>
      </w:pPr>
      <w:r>
        <w:rPr>
          <w:sz w:val="28"/>
        </w:rPr>
        <w:t>надлежащее    использование    работниками    производственного подразделения выданных СИЗ в соответствии с характером выполняемой ими работы.</w:t>
      </w:r>
    </w:p>
    <w:p w:rsidR="00955DA9" w:rsidRDefault="00955DA9">
      <w:pPr>
        <w:rPr>
          <w:sz w:val="28"/>
        </w:rPr>
      </w:pPr>
      <w:r>
        <w:rPr>
          <w:sz w:val="28"/>
        </w:rPr>
        <w:t>3.4.4. В ходе проверки структурных подразделений и служб организации государственный инспектор труда должен обращать внимание на соблюдение на рабочих местах законодательных и иных нормативных требований по охране труда (в том числе не связанных с темой проверки), выявлять и фиксировать все имеющиеся нарушения правил, норм и инструкций, давать указания об их устранении, в необходимых случаях приостанавливать проведение работ, требовать вывода людей в безопасное место, объясняя персоналу причины • своих решений.</w:t>
      </w:r>
    </w:p>
    <w:p w:rsidR="00955DA9" w:rsidRDefault="00955DA9">
      <w:pPr>
        <w:spacing w:before="220"/>
        <w:ind w:left="280"/>
        <w:rPr>
          <w:sz w:val="28"/>
        </w:rPr>
      </w:pPr>
      <w:r>
        <w:rPr>
          <w:b/>
          <w:bCs/>
          <w:sz w:val="28"/>
        </w:rPr>
        <w:t>4. Оформление, и рассмотрение результатов проведенной проверки</w:t>
      </w:r>
    </w:p>
    <w:p w:rsidR="00955DA9" w:rsidRDefault="00955DA9">
      <w:pPr>
        <w:ind w:left="80" w:firstLine="500"/>
        <w:rPr>
          <w:sz w:val="28"/>
        </w:rPr>
      </w:pPr>
      <w:r>
        <w:rPr>
          <w:sz w:val="28"/>
        </w:rPr>
        <w:t>4.1. По результатам проверки государственный инспектор труда в соответствии с Методическими указаниями о порядке выдачи предписаний и наложения штрафов Рострудинспекцией за нарушение законодательства Российской Федерации о труде и охране труда, утвержденными приказом Рострудинспекции от 25.06.99 № 13  составляет документы об устранении выявленных нарушений и вручает их работодателю (иному уполномоченному им должностному лицу организации).   ^</w:t>
      </w:r>
    </w:p>
    <w:p w:rsidR="00955DA9" w:rsidRDefault="00955DA9">
      <w:pPr>
        <w:ind w:left="80" w:firstLine="500"/>
        <w:rPr>
          <w:sz w:val="28"/>
        </w:rPr>
      </w:pPr>
      <w:r>
        <w:rPr>
          <w:sz w:val="28"/>
        </w:rPr>
        <w:t>Выявленные в ходе проверки структурных подразделений и служб организации нарушения законодательных и иных нормативных правовых актов о труде и охране труда</w:t>
      </w:r>
      <w:r>
        <w:rPr>
          <w:b/>
          <w:bCs/>
          <w:sz w:val="28"/>
        </w:rPr>
        <w:t xml:space="preserve"> отражаются в протоколе,</w:t>
      </w:r>
      <w:r>
        <w:rPr>
          <w:sz w:val="28"/>
        </w:rPr>
        <w:t xml:space="preserve"> выдаваемом руководителям структурных подразделений под роспись. При этом по каждому выявленному нарушению в протоколе должна быть ссылка на нарушенную статью (параграф, пункт) соответствующего законодательного или иного нормативного правового акта.</w:t>
      </w:r>
    </w:p>
    <w:p w:rsidR="00955DA9" w:rsidRDefault="00955DA9">
      <w:pPr>
        <w:ind w:right="200"/>
        <w:rPr>
          <w:sz w:val="28"/>
        </w:rPr>
      </w:pPr>
      <w:r>
        <w:rPr>
          <w:sz w:val="28"/>
        </w:rPr>
        <w:t>Нарушения, отраженные в протоколе (протоколах), являются основанием для составления предписания (форма № 2-ГИТ), в котором излагаются конкретные предложения по устранению выявленных нарушений статей КЗоТ РФ, Федерального закона № 181, правил по охране труда и других нормативно-правовых актов по охране труда. По каждому пункту предписания должен указываться конкретный срок его выполнения и ссылки на соответствующие пункты правил и норм по охране труда, стандарты ССБТ, статьи в законодательных документах об охране труда и КЗоТ РФ.</w:t>
      </w:r>
    </w:p>
    <w:p w:rsidR="00955DA9" w:rsidRDefault="00955DA9">
      <w:pPr>
        <w:ind w:left="40" w:right="200"/>
        <w:rPr>
          <w:sz w:val="28"/>
        </w:rPr>
      </w:pPr>
      <w:r>
        <w:rPr>
          <w:sz w:val="28"/>
        </w:rPr>
        <w:t>Предписание является односторонним документом, подписываемым лицом, проводившим обследование, с ознакомлением под роспись работодателя или лица, которому оно выдается.</w:t>
      </w:r>
    </w:p>
    <w:p w:rsidR="00955DA9" w:rsidRDefault="00955DA9">
      <w:pPr>
        <w:ind w:left="80" w:right="200"/>
        <w:rPr>
          <w:sz w:val="28"/>
        </w:rPr>
      </w:pPr>
      <w:r>
        <w:rPr>
          <w:sz w:val="28"/>
        </w:rPr>
        <w:t>Перечень наиболее характерных нарушений и примеры изложения мероприятий предписаний приводятся в приложении 1 к настоящим Методическим указаниям.</w:t>
      </w:r>
    </w:p>
    <w:p w:rsidR="00955DA9" w:rsidRDefault="00955DA9">
      <w:pPr>
        <w:ind w:left="120" w:firstLine="500"/>
        <w:rPr>
          <w:sz w:val="28"/>
        </w:rPr>
      </w:pPr>
      <w:r>
        <w:rPr>
          <w:sz w:val="28"/>
        </w:rPr>
        <w:t>4.2. При выявлении в ходе проводимой проверки фактов использования СИЗ, не имеющих сертификатов соответствия или не соответствующих государственным нормативным требованиям охраны труда, государственный инспектор труда обязан запретить использование таких СИЗ. Указанное запрещение оформляется в установленном порядке отдельным предписанием (по форме № 12-ГИТ), вручаемым под роспись работодателю.</w:t>
      </w:r>
    </w:p>
    <w:p w:rsidR="00955DA9" w:rsidRDefault="00955DA9">
      <w:pPr>
        <w:ind w:left="120" w:firstLine="500"/>
        <w:rPr>
          <w:sz w:val="28"/>
        </w:rPr>
      </w:pPr>
      <w:r>
        <w:rPr>
          <w:sz w:val="28"/>
        </w:rPr>
        <w:t>4.3. В случаях, когда в ходе проверки структурного подразделения выявляются нарушения, представляющие непосредственную опасность для жизни и здоровья работников, руководителю структурного подразделения незамедлительно выдается предписание (по форме № 5-ГИТ) о приостановке • эксплуатации оборудования или выполнения работ. При этом государственный инспектор труда, принявший указанное решение,   обязан разъяснить работникам причины принятого решения и принять необходимые меры по сохранению их среднего заработка (п.3. ст. 9 Федерального закона № 181).</w:t>
      </w:r>
    </w:p>
    <w:p w:rsidR="00955DA9" w:rsidRDefault="00955DA9">
      <w:pPr>
        <w:ind w:left="180" w:firstLine="60"/>
        <w:rPr>
          <w:sz w:val="28"/>
        </w:rPr>
      </w:pPr>
      <w:r>
        <w:rPr>
          <w:sz w:val="28"/>
        </w:rPr>
        <w:t>Разрешение  на  возобновление  деятельности  производственного подразделения, эксплуатации оборудования госинспектор труда дает только после получения от работодателя письменного уведомления об устранении нарушений или на основании личной проверки.</w:t>
      </w:r>
    </w:p>
    <w:p w:rsidR="00955DA9" w:rsidRDefault="00955DA9">
      <w:pPr>
        <w:ind w:left="180" w:firstLine="600"/>
        <w:rPr>
          <w:sz w:val="28"/>
        </w:rPr>
      </w:pPr>
      <w:r>
        <w:rPr>
          <w:sz w:val="28"/>
        </w:rPr>
        <w:t>4.4. При выявлении в ходе проверки организации фактов не прохождения должностными лицами в установленном порядке обучения и проверки знаний по охране труда руководителю структурного подразделения незамедлительно вручается предписание (по форме № 7 - ГИТ) об отстранении указанных должностных лиц от работы. При этом следует иметь в виду, что в соответствии с требованиями ст. 38 КЗоТ РФ подобное отстранение сопровождается приостановкой выплаты ему заработной платы.</w:t>
      </w:r>
    </w:p>
    <w:p w:rsidR="00955DA9" w:rsidRDefault="00955DA9">
      <w:pPr>
        <w:ind w:left="180" w:firstLine="760"/>
        <w:rPr>
          <w:sz w:val="28"/>
        </w:rPr>
      </w:pPr>
      <w:r>
        <w:rPr>
          <w:sz w:val="28"/>
        </w:rPr>
        <w:t>При выполнении в ходе проверки фактов нарушения конкретными работниками требований нормативных правовых актов по охране труда (в том числе вследствие недостаточных знаний указанных актов из-за не прохождения ими обучения, инструктажа по охране труда и стажировки на рабочем месте), в результате чего они подвергают реальной опасности травмирования себя и других работников производственного подразделения, государственным инспектором труда должны быть приняты исчерпывающие меры по предотвращению опасности, включая отстранение указанных работников от выполнения работ.</w:t>
      </w:r>
    </w:p>
    <w:p w:rsidR="00955DA9" w:rsidRDefault="00955DA9">
      <w:pPr>
        <w:ind w:left="180" w:firstLine="460"/>
        <w:rPr>
          <w:sz w:val="28"/>
        </w:rPr>
      </w:pPr>
      <w:r>
        <w:rPr>
          <w:sz w:val="28"/>
        </w:rPr>
        <w:t>Конкретное решение о необходимости и достаточности указанных мер принимается государственным инспектором труда в зависимости от характера и тяжести выявленных правонарушений, а также степени возможных последствий, в том числе для других работников организации.</w:t>
      </w:r>
    </w:p>
    <w:p w:rsidR="00955DA9" w:rsidRDefault="00955DA9">
      <w:pPr>
        <w:ind w:left="120" w:firstLine="520"/>
        <w:rPr>
          <w:sz w:val="28"/>
        </w:rPr>
      </w:pPr>
      <w:r>
        <w:rPr>
          <w:sz w:val="28"/>
        </w:rPr>
        <w:t>4.5. Решение о привлечении к административной ответственности руководителей организации и ее структурных подразделений и иных должностных лиц, виновных в допущенных нарушениях законодательных и иных нормативных правовых актов о труд® и охране труда, принимается государственным инспектором труда при наличии состава административного правонарушения в зависимости от характера и тяжести допущенных ими правонарушений в порядке, установленном действующим законодательством.</w:t>
      </w:r>
    </w:p>
    <w:p w:rsidR="00955DA9" w:rsidRDefault="00955DA9">
      <w:pPr>
        <w:ind w:left="120" w:firstLine="600"/>
        <w:rPr>
          <w:sz w:val="28"/>
        </w:rPr>
      </w:pPr>
      <w:r>
        <w:rPr>
          <w:sz w:val="28"/>
        </w:rPr>
        <w:t>4.6. По завершении проверки рекомендуется рассмотреть его результаты на совещании у руководителя предприятия (его заместителя) с приглашением заинтересованных управленческих, инженерно-технических работников и представителей работников организации (профсоюзов и иных уполномоченных работниками представительных органов).</w:t>
      </w:r>
    </w:p>
    <w:p w:rsidR="00955DA9" w:rsidRDefault="00955DA9">
      <w:pPr>
        <w:ind w:left="120" w:firstLine="600"/>
        <w:rPr>
          <w:sz w:val="28"/>
        </w:rPr>
      </w:pPr>
      <w:r>
        <w:rPr>
          <w:sz w:val="28"/>
        </w:rPr>
        <w:t>Решение о необходимости доведения результатов проверки до сведения органов   исполнительной  власти,   органов  прокуратуры  и  других заинтересованных органов и организаций принимается руководителем государственной инспекции труда в каждом конкретном случая в зависимости от значимости ее результатов.</w:t>
      </w:r>
    </w:p>
    <w:p w:rsidR="00955DA9" w:rsidRDefault="00955DA9">
      <w:pPr>
        <w:ind w:left="120" w:firstLine="600"/>
        <w:rPr>
          <w:sz w:val="28"/>
        </w:rPr>
      </w:pPr>
      <w:r>
        <w:rPr>
          <w:sz w:val="28"/>
        </w:rPr>
        <w:t>Результаты проверки доводятся государственным инспектором труда до сведения профсоюзной организации.</w:t>
      </w:r>
    </w:p>
    <w:p w:rsidR="00955DA9" w:rsidRDefault="00955DA9">
      <w:pPr>
        <w:ind w:left="120" w:firstLine="520"/>
        <w:rPr>
          <w:sz w:val="28"/>
        </w:rPr>
        <w:sectPr w:rsidR="00955DA9">
          <w:pgSz w:w="11900" w:h="16820"/>
          <w:pgMar w:top="1134" w:right="567" w:bottom="851" w:left="1440" w:header="720" w:footer="720" w:gutter="0"/>
          <w:cols w:space="60"/>
          <w:noEndnote/>
        </w:sectPr>
      </w:pPr>
      <w:r>
        <w:rPr>
          <w:sz w:val="28"/>
        </w:rPr>
        <w:t>4.7. Государственный инспектор труда постоянно   контролирует выполнение выданных предписаний.  Этот контроль  осуществляется непосредственно при последующих посещениях организации или на основе представленной работодателем официальной информации о их выполнении.</w:t>
      </w:r>
    </w:p>
    <w:p w:rsidR="00955DA9" w:rsidRDefault="00955DA9">
      <w:pPr>
        <w:rPr>
          <w:sz w:val="28"/>
          <w:szCs w:val="10"/>
        </w:rPr>
        <w:sectPr w:rsidR="00955DA9">
          <w:type w:val="continuous"/>
          <w:pgSz w:w="11900" w:h="16820"/>
          <w:pgMar w:top="1134" w:right="567" w:bottom="851" w:left="1134" w:header="720" w:footer="720" w:gutter="0"/>
          <w:cols w:space="720"/>
          <w:noEndnote/>
        </w:sectPr>
      </w:pPr>
    </w:p>
    <w:p w:rsidR="00955DA9" w:rsidRDefault="00955DA9">
      <w:pPr>
        <w:rPr>
          <w:sz w:val="28"/>
        </w:rPr>
      </w:pPr>
      <w:r>
        <w:rPr>
          <w:sz w:val="28"/>
        </w:rPr>
        <w:t>Список литературы:</w:t>
      </w:r>
    </w:p>
    <w:p w:rsidR="00955DA9" w:rsidRDefault="00955DA9">
      <w:pPr>
        <w:pStyle w:val="a3"/>
        <w:ind w:firstLine="397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Методические указания по организации и проведению проверки соблюдения требовании законодательства по вопросам подготовки работников по охране труда.</w:t>
      </w:r>
    </w:p>
    <w:p w:rsidR="00955DA9" w:rsidRDefault="00955DA9">
      <w:pPr>
        <w:rPr>
          <w:sz w:val="28"/>
        </w:rPr>
      </w:pPr>
      <w:r>
        <w:rPr>
          <w:sz w:val="28"/>
        </w:rPr>
        <w:t xml:space="preserve">      2.   Методические указания по вопросам обеспечения работников спецодеждой, спецобувью и другими средствами индивидуальной защиты.</w:t>
      </w:r>
      <w:bookmarkStart w:id="0" w:name="_GoBack"/>
      <w:bookmarkEnd w:id="0"/>
    </w:p>
    <w:sectPr w:rsidR="00955DA9">
      <w:pgSz w:w="11900" w:h="16820"/>
      <w:pgMar w:top="899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031D"/>
    <w:multiLevelType w:val="hybridMultilevel"/>
    <w:tmpl w:val="59D0D764"/>
    <w:lvl w:ilvl="0" w:tplc="C0528EBC">
      <w:start w:val="1"/>
      <w:numFmt w:val="decimal"/>
      <w:lvlText w:val="%1)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5DB1125D"/>
    <w:multiLevelType w:val="hybridMultilevel"/>
    <w:tmpl w:val="D8304408"/>
    <w:lvl w:ilvl="0" w:tplc="BA3C2EB2">
      <w:start w:val="1"/>
      <w:numFmt w:val="decimal"/>
      <w:lvlText w:val="%1)"/>
      <w:lvlJc w:val="left"/>
      <w:pPr>
        <w:tabs>
          <w:tab w:val="num" w:pos="1447"/>
        </w:tabs>
        <w:ind w:left="144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E9E"/>
    <w:rsid w:val="00346613"/>
    <w:rsid w:val="00933E9E"/>
    <w:rsid w:val="00955DA9"/>
    <w:rsid w:val="00E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A285-47D9-4F47-945D-A9546B00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="567"/>
      <w:jc w:val="both"/>
    </w:pPr>
    <w:rPr>
      <w:sz w:val="28"/>
      <w:szCs w:val="20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semiHidden/>
    <w:pPr>
      <w:spacing w:line="220" w:lineRule="auto"/>
      <w:ind w:firstLine="500"/>
    </w:pPr>
    <w:rPr>
      <w:sz w:val="32"/>
    </w:rPr>
  </w:style>
  <w:style w:type="paragraph" w:styleId="3">
    <w:name w:val="Body Text Indent 3"/>
    <w:basedOn w:val="a"/>
    <w:semiHidden/>
    <w:pPr>
      <w:spacing w:line="220" w:lineRule="auto"/>
      <w:ind w:left="180"/>
    </w:pPr>
    <w:rPr>
      <w:sz w:val="32"/>
    </w:rPr>
  </w:style>
  <w:style w:type="paragraph" w:styleId="a5">
    <w:name w:val="Body Text"/>
    <w:basedOn w:val="a"/>
    <w:semiHidden/>
    <w:pPr>
      <w:spacing w:line="220" w:lineRule="auto"/>
    </w:pPr>
    <w:rPr>
      <w:sz w:val="32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semiHidden/>
    <w:pPr>
      <w:spacing w:line="220" w:lineRule="auto"/>
      <w:ind w:left="360" w:right="2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6504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43496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Ruslan</dc:creator>
  <cp:keywords/>
  <dc:description/>
  <cp:lastModifiedBy>Irina</cp:lastModifiedBy>
  <cp:revision>2</cp:revision>
  <dcterms:created xsi:type="dcterms:W3CDTF">2014-08-04T12:36:00Z</dcterms:created>
  <dcterms:modified xsi:type="dcterms:W3CDTF">2014-08-04T12:36:00Z</dcterms:modified>
</cp:coreProperties>
</file>