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C6" w:rsidRDefault="00C813C6">
      <w:pPr>
        <w:pStyle w:val="a5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Министерство труда и социального развития РФ</w:t>
      </w:r>
    </w:p>
    <w:p w:rsidR="00C813C6" w:rsidRDefault="00C813C6">
      <w:pPr>
        <w:pStyle w:val="a5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Московский государственный социальный университет</w:t>
      </w:r>
    </w:p>
    <w:p w:rsidR="00C813C6" w:rsidRDefault="00C813C6">
      <w:pPr>
        <w:pStyle w:val="a5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Филиал в г. Чебоксары</w:t>
      </w: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  <w:r>
        <w:t>Юридический факультет</w:t>
      </w: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  <w:rPr>
          <w:sz w:val="44"/>
        </w:rPr>
      </w:pPr>
      <w:r>
        <w:rPr>
          <w:sz w:val="44"/>
        </w:rPr>
        <w:t>Курсовая работа</w:t>
      </w:r>
    </w:p>
    <w:p w:rsidR="00C813C6" w:rsidRDefault="00C813C6">
      <w:pPr>
        <w:pStyle w:val="a5"/>
        <w:spacing w:line="360" w:lineRule="auto"/>
        <w:rPr>
          <w:sz w:val="44"/>
        </w:rPr>
      </w:pPr>
    </w:p>
    <w:p w:rsidR="00C813C6" w:rsidRDefault="00C813C6">
      <w:pPr>
        <w:pStyle w:val="a5"/>
        <w:spacing w:line="360" w:lineRule="auto"/>
      </w:pPr>
      <w:r>
        <w:rPr>
          <w:sz w:val="24"/>
        </w:rPr>
        <w:t>по предмету:</w:t>
      </w:r>
      <w:r>
        <w:t xml:space="preserve"> Теория государства и права</w:t>
      </w:r>
    </w:p>
    <w:p w:rsidR="00C813C6" w:rsidRDefault="00C813C6">
      <w:pPr>
        <w:pStyle w:val="a5"/>
        <w:spacing w:line="360" w:lineRule="auto"/>
      </w:pPr>
      <w:r>
        <w:rPr>
          <w:sz w:val="24"/>
        </w:rPr>
        <w:t>на тему:</w:t>
      </w:r>
      <w:r>
        <w:t xml:space="preserve"> Правоотношения: понятие, признаки и виды.</w:t>
      </w: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  <w:ind w:left="4248" w:firstLine="708"/>
        <w:jc w:val="left"/>
        <w:rPr>
          <w:sz w:val="24"/>
        </w:rPr>
      </w:pPr>
      <w:r>
        <w:rPr>
          <w:sz w:val="24"/>
        </w:rPr>
        <w:t xml:space="preserve">               Выполнила:</w:t>
      </w:r>
    </w:p>
    <w:p w:rsidR="00C813C6" w:rsidRDefault="00C813C6">
      <w:pPr>
        <w:pStyle w:val="a5"/>
        <w:spacing w:line="360" w:lineRule="auto"/>
        <w:jc w:val="right"/>
        <w:rPr>
          <w:sz w:val="24"/>
        </w:rPr>
      </w:pPr>
      <w:r>
        <w:rPr>
          <w:sz w:val="24"/>
        </w:rPr>
        <w:t>студент 1курса заочного отделения</w:t>
      </w:r>
    </w:p>
    <w:p w:rsidR="00C813C6" w:rsidRDefault="00C813C6">
      <w:pPr>
        <w:pStyle w:val="a5"/>
        <w:spacing w:line="360" w:lineRule="auto"/>
        <w:ind w:left="2832" w:firstLine="708"/>
        <w:rPr>
          <w:sz w:val="24"/>
        </w:rPr>
      </w:pPr>
      <w:r>
        <w:rPr>
          <w:sz w:val="24"/>
        </w:rPr>
        <w:t xml:space="preserve">    группы ЗЮ-11</w:t>
      </w:r>
    </w:p>
    <w:p w:rsidR="00C813C6" w:rsidRDefault="00C813C6">
      <w:pPr>
        <w:pStyle w:val="a5"/>
        <w:spacing w:line="360" w:lineRule="auto"/>
        <w:ind w:left="4956"/>
        <w:rPr>
          <w:sz w:val="24"/>
        </w:rPr>
      </w:pPr>
      <w:r>
        <w:rPr>
          <w:sz w:val="24"/>
        </w:rPr>
        <w:t xml:space="preserve">         </w:t>
      </w:r>
    </w:p>
    <w:p w:rsidR="00C813C6" w:rsidRDefault="00C813C6">
      <w:pPr>
        <w:pStyle w:val="a5"/>
        <w:spacing w:line="360" w:lineRule="auto"/>
        <w:ind w:left="4248"/>
        <w:rPr>
          <w:sz w:val="24"/>
        </w:rPr>
      </w:pPr>
      <w:r>
        <w:rPr>
          <w:sz w:val="24"/>
        </w:rPr>
        <w:t xml:space="preserve">        Научный руководитель:</w:t>
      </w:r>
    </w:p>
    <w:p w:rsidR="00C813C6" w:rsidRDefault="00C813C6">
      <w:pPr>
        <w:pStyle w:val="a5"/>
        <w:spacing w:line="360" w:lineRule="auto"/>
        <w:ind w:left="2124" w:firstLine="708"/>
        <w:rPr>
          <w:sz w:val="24"/>
        </w:rPr>
      </w:pPr>
      <w:r>
        <w:rPr>
          <w:sz w:val="24"/>
        </w:rPr>
        <w:t xml:space="preserve">       профессор</w:t>
      </w:r>
    </w:p>
    <w:p w:rsidR="00C813C6" w:rsidRDefault="00C813C6">
      <w:pPr>
        <w:pStyle w:val="a5"/>
        <w:spacing w:line="360" w:lineRule="auto"/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Тимофеев Михаил Сергеевич</w:t>
      </w: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  <w:r>
        <w:t>г. Чебоксары 2004г.</w:t>
      </w: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  <w:r>
        <w:t>Оглавление</w:t>
      </w:r>
    </w:p>
    <w:p w:rsidR="00C813C6" w:rsidRDefault="00C813C6">
      <w:pPr>
        <w:pStyle w:val="a5"/>
        <w:spacing w:line="360" w:lineRule="auto"/>
        <w:jc w:val="left"/>
      </w:pP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  <w:r>
        <w:tab/>
      </w:r>
      <w:r>
        <w:rPr>
          <w:b w:val="0"/>
          <w:bCs w:val="0"/>
        </w:rPr>
        <w:t>Введение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с 3-4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lang w:val="en-US"/>
        </w:rPr>
        <w:t>I</w:t>
      </w:r>
      <w:r>
        <w:rPr>
          <w:b w:val="0"/>
          <w:bCs w:val="0"/>
        </w:rPr>
        <w:tab/>
        <w:t>Сущность права. Признаки права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с 5-9</w:t>
      </w: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lang w:val="en-US"/>
        </w:rPr>
        <w:t>II</w:t>
      </w:r>
      <w:r>
        <w:rPr>
          <w:b w:val="0"/>
          <w:bCs w:val="0"/>
        </w:rPr>
        <w:tab/>
        <w:t>Понятие правоотношений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с 10-12</w:t>
      </w: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lang w:val="en-US"/>
        </w:rPr>
        <w:t>III</w:t>
      </w:r>
      <w:r>
        <w:rPr>
          <w:b w:val="0"/>
          <w:bCs w:val="0"/>
        </w:rPr>
        <w:tab/>
        <w:t>Признаки правоотношений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с 13-15</w:t>
      </w: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lang w:val="en-US"/>
        </w:rPr>
        <w:t>IV</w:t>
      </w:r>
      <w:r>
        <w:rPr>
          <w:b w:val="0"/>
          <w:bCs w:val="0"/>
        </w:rPr>
        <w:tab/>
        <w:t>Виды правоотношений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с 16-18</w:t>
      </w: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  <w:lang w:val="en-US"/>
        </w:rPr>
        <w:t>V</w:t>
      </w:r>
      <w:r>
        <w:rPr>
          <w:b w:val="0"/>
          <w:bCs w:val="0"/>
        </w:rPr>
        <w:tab/>
        <w:t xml:space="preserve">Субъективные права и юридические обязанности как </w:t>
      </w:r>
    </w:p>
    <w:p w:rsidR="00C813C6" w:rsidRDefault="00C813C6">
      <w:pPr>
        <w:pStyle w:val="a5"/>
        <w:spacing w:line="360" w:lineRule="auto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>содержание правовых отношений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с 19-23</w:t>
      </w: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Заключение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с 24</w:t>
      </w:r>
    </w:p>
    <w:p w:rsidR="00C813C6" w:rsidRDefault="00C813C6">
      <w:pPr>
        <w:pStyle w:val="a5"/>
        <w:spacing w:line="360" w:lineRule="auto"/>
        <w:jc w:val="left"/>
        <w:rPr>
          <w:b w:val="0"/>
          <w:bCs w:val="0"/>
        </w:rPr>
      </w:pPr>
    </w:p>
    <w:p w:rsidR="00C813C6" w:rsidRDefault="00C813C6">
      <w:pPr>
        <w:pStyle w:val="a5"/>
        <w:spacing w:line="360" w:lineRule="auto"/>
        <w:jc w:val="left"/>
      </w:pPr>
      <w:r>
        <w:rPr>
          <w:b w:val="0"/>
          <w:bCs w:val="0"/>
        </w:rPr>
        <w:tab/>
        <w:t>Список использованной литературы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с 25</w:t>
      </w: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360" w:lineRule="auto"/>
      </w:pPr>
    </w:p>
    <w:p w:rsidR="00C813C6" w:rsidRDefault="00C813C6">
      <w:pPr>
        <w:pStyle w:val="a5"/>
        <w:spacing w:line="500" w:lineRule="exact"/>
      </w:pPr>
      <w:r>
        <w:t>Введение</w:t>
      </w:r>
    </w:p>
    <w:p w:rsidR="00C813C6" w:rsidRDefault="00C813C6">
      <w:pPr>
        <w:spacing w:line="500" w:lineRule="exact"/>
        <w:jc w:val="both"/>
        <w:rPr>
          <w:b/>
          <w:bCs/>
          <w:sz w:val="28"/>
        </w:rPr>
      </w:pPr>
    </w:p>
    <w:p w:rsidR="00C813C6" w:rsidRDefault="00C813C6">
      <w:pPr>
        <w:spacing w:line="500" w:lineRule="exact"/>
        <w:jc w:val="both"/>
        <w:rPr>
          <w:b/>
          <w:bCs/>
          <w:sz w:val="28"/>
        </w:rPr>
      </w:pPr>
    </w:p>
    <w:p w:rsidR="00C813C6" w:rsidRDefault="00C813C6">
      <w:pPr>
        <w:spacing w:line="500" w:lineRule="exact"/>
        <w:ind w:firstLine="708"/>
        <w:jc w:val="both"/>
        <w:rPr>
          <w:sz w:val="28"/>
        </w:rPr>
      </w:pPr>
      <w:r>
        <w:rPr>
          <w:sz w:val="28"/>
        </w:rPr>
        <w:t>Право существует постольку, поскольку оно действует, оказывает воздействие на участников правового общения, проявляет активность в общественной среде. Подобно государству, право не может проявлять себя, не излучая энергии в отношении тех субъектов, которые находятся в зоне его досягаемости. В этом смысле право и может быть только активным, действующим: «Что не осуществляется, то не может быть признано правом».</w:t>
      </w:r>
    </w:p>
    <w:p w:rsidR="00C813C6" w:rsidRDefault="00C813C6">
      <w:pPr>
        <w:spacing w:line="500" w:lineRule="exact"/>
        <w:jc w:val="both"/>
        <w:rPr>
          <w:sz w:val="28"/>
        </w:rPr>
      </w:pPr>
      <w:r>
        <w:rPr>
          <w:sz w:val="28"/>
        </w:rPr>
        <w:tab/>
        <w:t>Построение правового государства предполагает, прежде всего, становление полноценного гражданского общества, осознание им своих прав, свобод, обязанностей, ответственности, изменение роли государства в обществе. Все глубже понимание того, что право – это атрибут, черта общества, оно возникает и существует, как необходимость его развития, как одно из условий, факторов его самоорганизации и ограничения власти государства. Право нельзя отменить, государство может лишь его признать.</w:t>
      </w:r>
    </w:p>
    <w:p w:rsidR="00C813C6" w:rsidRDefault="00C813C6">
      <w:pPr>
        <w:spacing w:line="500" w:lineRule="exact"/>
        <w:jc w:val="both"/>
        <w:rPr>
          <w:sz w:val="28"/>
        </w:rPr>
      </w:pPr>
      <w:r>
        <w:rPr>
          <w:sz w:val="28"/>
        </w:rPr>
        <w:tab/>
        <w:t>Рассмотрение права в аспекте его действия высвечивает главное качество права – способность оказывать реальное воздействие на деятельность и поведение людей, а через это – осуществлять прогрессивные изменения в обществе, утверждать во взаимоотношениях людей начала цивилизованности и социального партнерства. Как научное понятие, действие права призвано отразить право (правовую материю) с позиции философских категорий «возможность» и «действительность». В этом смысле оно характеризует движение сущности права. Если действительность есть осуществленная сущность права, то возможность есть сущность права «в себе». Действие права в определенном смысле охватывает и то и другое.</w:t>
      </w:r>
    </w:p>
    <w:p w:rsidR="00C813C6" w:rsidRDefault="00C813C6">
      <w:pPr>
        <w:spacing w:line="500" w:lineRule="exact"/>
        <w:jc w:val="both"/>
        <w:rPr>
          <w:sz w:val="28"/>
        </w:rPr>
      </w:pPr>
      <w:r>
        <w:rPr>
          <w:sz w:val="28"/>
        </w:rPr>
        <w:tab/>
        <w:t>Как уже отмечалось ранее, право, как и государство, возникает их необходимости управления социальными процессами, упорядочения межличностных отношений в связи с усложнением и совершенствованием, в конечном счете, общественного производства. Право всегда социально обусловлено. Принято выделять три основных вида такой обусловленности:</w:t>
      </w:r>
    </w:p>
    <w:p w:rsidR="00C813C6" w:rsidRDefault="00C813C6">
      <w:pPr>
        <w:numPr>
          <w:ilvl w:val="0"/>
          <w:numId w:val="1"/>
        </w:numPr>
        <w:spacing w:line="500" w:lineRule="exact"/>
        <w:jc w:val="both"/>
        <w:rPr>
          <w:sz w:val="28"/>
        </w:rPr>
      </w:pPr>
      <w:r>
        <w:rPr>
          <w:sz w:val="28"/>
        </w:rPr>
        <w:t xml:space="preserve">Юридическая форма придается уже сложившимся общественным отношениям, содержание которых составляют взаимные права и обязанности сторон, т.е. реально возникшие </w:t>
      </w:r>
      <w:r>
        <w:rPr>
          <w:sz w:val="28"/>
          <w:u w:val="single"/>
        </w:rPr>
        <w:t>правоотношения</w:t>
      </w:r>
      <w:r>
        <w:rPr>
          <w:sz w:val="28"/>
        </w:rPr>
        <w:t>, что имеет место, прежде всего в экономической сфере.</w:t>
      </w:r>
    </w:p>
    <w:p w:rsidR="00C813C6" w:rsidRDefault="00C813C6">
      <w:pPr>
        <w:numPr>
          <w:ilvl w:val="0"/>
          <w:numId w:val="1"/>
        </w:numPr>
        <w:spacing w:line="500" w:lineRule="exact"/>
        <w:jc w:val="both"/>
        <w:rPr>
          <w:sz w:val="28"/>
        </w:rPr>
      </w:pPr>
      <w:r>
        <w:rPr>
          <w:sz w:val="28"/>
        </w:rPr>
        <w:t>На основе познания тенденций общественного развития государство может закрепить в законе еще полностью не сложившиеся отношения, активно способствуя их становлению и утверждению в общественной практике.</w:t>
      </w:r>
    </w:p>
    <w:p w:rsidR="00C813C6" w:rsidRDefault="00C813C6">
      <w:pPr>
        <w:numPr>
          <w:ilvl w:val="0"/>
          <w:numId w:val="1"/>
        </w:numPr>
        <w:spacing w:line="500" w:lineRule="exact"/>
        <w:jc w:val="both"/>
        <w:rPr>
          <w:sz w:val="28"/>
        </w:rPr>
      </w:pPr>
      <w:r>
        <w:rPr>
          <w:sz w:val="28"/>
        </w:rPr>
        <w:t>Непосредственной основой возникновения права может служить также юридическая практика.</w:t>
      </w:r>
    </w:p>
    <w:p w:rsidR="00C813C6" w:rsidRDefault="00C813C6">
      <w:pPr>
        <w:spacing w:line="500" w:lineRule="exact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Итак, право имеет своим источником (в широком смысле этого слова) общественные отношения, потребность в регулировании которых возникает в жизни и должна быть осознана законодателем. Это значит, что у законодателя возникают взгляды, представления, создается мнение о том, что определенная совокупность социальных связей, определенный вариант поведения участников общества должны стать общеобязательным правилом, приобрести форму всеобщности, стать законом. В законе не может быть ничего, что не содержалось бы в правосознании, в правоотношении, выступающими в качестве идейного источника норм права.</w:t>
      </w:r>
    </w:p>
    <w:p w:rsidR="00C813C6" w:rsidRDefault="00C813C6">
      <w:pPr>
        <w:pStyle w:val="21"/>
        <w:spacing w:line="500" w:lineRule="exact"/>
        <w:rPr>
          <w:sz w:val="28"/>
        </w:rPr>
      </w:pPr>
      <w:r>
        <w:rPr>
          <w:sz w:val="28"/>
        </w:rPr>
        <w:tab/>
        <w:t xml:space="preserve">Познав эту потребность, государство непосредственно формулирует устанавливаемую форму правовую норму, либо санкционирует уже сложившиеся в жизни правила поведения и тем самым придает им качество юридической нормы. </w:t>
      </w:r>
    </w:p>
    <w:p w:rsidR="00C813C6" w:rsidRDefault="00C813C6">
      <w:pPr>
        <w:pStyle w:val="21"/>
        <w:spacing w:line="500" w:lineRule="exact"/>
        <w:rPr>
          <w:sz w:val="28"/>
          <w:lang w:val="en-US"/>
        </w:rPr>
      </w:pPr>
      <w:r>
        <w:rPr>
          <w:sz w:val="28"/>
        </w:rPr>
        <w:tab/>
        <w:t>Цель и задачи данной курсовой работы – как можно полнее раскрыть, осветить поставленную перед нами тему.</w:t>
      </w:r>
    </w:p>
    <w:p w:rsidR="00C813C6" w:rsidRDefault="00C813C6">
      <w:pPr>
        <w:pStyle w:val="21"/>
        <w:spacing w:line="500" w:lineRule="exact"/>
        <w:rPr>
          <w:sz w:val="28"/>
          <w:lang w:val="en-US"/>
        </w:rPr>
      </w:pPr>
    </w:p>
    <w:p w:rsidR="00C813C6" w:rsidRDefault="00C813C6">
      <w:pPr>
        <w:pStyle w:val="21"/>
        <w:spacing w:line="500" w:lineRule="exact"/>
        <w:jc w:val="center"/>
        <w:rPr>
          <w:sz w:val="28"/>
        </w:rPr>
      </w:pPr>
    </w:p>
    <w:p w:rsidR="00C813C6" w:rsidRDefault="00C813C6">
      <w:pPr>
        <w:pStyle w:val="21"/>
        <w:spacing w:line="500" w:lineRule="exact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   Сущность права. Признаки права.</w:t>
      </w:r>
    </w:p>
    <w:p w:rsidR="00C813C6" w:rsidRDefault="00C813C6">
      <w:pPr>
        <w:pStyle w:val="21"/>
        <w:spacing w:line="500" w:lineRule="exact"/>
        <w:jc w:val="center"/>
        <w:rPr>
          <w:sz w:val="28"/>
        </w:rPr>
      </w:pPr>
    </w:p>
    <w:p w:rsidR="00C813C6" w:rsidRDefault="00C813C6">
      <w:pPr>
        <w:pStyle w:val="21"/>
        <w:spacing w:line="500" w:lineRule="exact"/>
        <w:jc w:val="center"/>
        <w:rPr>
          <w:sz w:val="28"/>
        </w:rPr>
      </w:pPr>
    </w:p>
    <w:p w:rsidR="00C813C6" w:rsidRDefault="00C813C6">
      <w:pPr>
        <w:pStyle w:val="21"/>
        <w:spacing w:line="500" w:lineRule="exact"/>
        <w:jc w:val="center"/>
        <w:rPr>
          <w:sz w:val="28"/>
        </w:rPr>
      </w:pP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Сущность права — это обусловленная материальными и социально-культурными условиями жизнедеятельности общества, характером классов, социальных групп населения, отдельных индивидов общая воля как результат согласования, сочетания частных или специфических интересов, выраженная в законе либо иным способом признаваемая государством и выступающая вследствие этого общим (общесоциальным) масштабом, мерой (регулятором) поведения и деятельности людей»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Признание общей воли сущностью права выделяет право среди иных нормативных регуляторов, придает ему качество общесоциального регулятора, инструмента достижения обще</w:t>
      </w:r>
      <w:r>
        <w:rPr>
          <w:sz w:val="28"/>
          <w:szCs w:val="20"/>
        </w:rPr>
        <w:softHyphen/>
        <w:t>ственного согласия и социального мира в обществе. Понимание воли в праве в отстаиваемом подходе исключает сведение права к орудию насилия, средству подавления индивидуальной воли.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Воля, закрепляемая в праве, официально удостоверяется и обеспечивается государственной властью; отвечает требованиям нормативности; имеет специфические формы внешнего выражения (закон, судебный прецедент, нормативный договор, правовой обычай и т.д.); является результатом согласования ин</w:t>
      </w:r>
      <w:r>
        <w:rPr>
          <w:sz w:val="28"/>
          <w:szCs w:val="20"/>
        </w:rPr>
        <w:softHyphen/>
        <w:t>тересов участников регулируемых отношений и в силу этого выступает именно общей волей, в той или иной мере приемлема для них; соответствует прогрессивным идеям права и др. Соот</w:t>
      </w:r>
      <w:r>
        <w:rPr>
          <w:sz w:val="28"/>
          <w:szCs w:val="20"/>
        </w:rPr>
        <w:softHyphen/>
        <w:t>ветствие общей воли этим требованиям придает ей характер всеобщей, государственной воли, вследствие чего право приобре</w:t>
      </w:r>
      <w:r>
        <w:rPr>
          <w:sz w:val="28"/>
          <w:szCs w:val="20"/>
        </w:rPr>
        <w:softHyphen/>
        <w:t>тает качество реально действующего феномена, утверждается в качестве господствующей системы нормативного регулирования.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Для понимания природы права принципиально важно иметь в виду следующее: право выступает 1) в форме идей, представле</w:t>
      </w:r>
      <w:r>
        <w:rPr>
          <w:sz w:val="28"/>
          <w:szCs w:val="20"/>
        </w:rPr>
        <w:softHyphen/>
        <w:t>ний; 2) юридических предписаний (велений или установлений), исходящих от государства, и 3) действий или отношений, в которых реализуются идеи, принципы и предписания, права. В теоретической юриспруденции с давних пор ведутся споры о том, что следует признавать важнейшим элементом права — идеи, нормы или действия (отношения).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Для представите</w:t>
      </w:r>
      <w:r>
        <w:rPr>
          <w:sz w:val="28"/>
          <w:szCs w:val="20"/>
        </w:rPr>
        <w:softHyphen/>
        <w:t>лей естественно-правового направления и так называемой пси</w:t>
      </w:r>
      <w:r>
        <w:rPr>
          <w:sz w:val="28"/>
          <w:szCs w:val="20"/>
        </w:rPr>
        <w:softHyphen/>
        <w:t>хологической школы правовые идеи выступают первоосновой, главным компонентном права. Нормы или же действия способны лишь с той или иной степенью достоверности отразить то, что выражают эти идеи. Представители нормативной школы наиболее важным элементом признают юридические предписа</w:t>
      </w:r>
      <w:r>
        <w:rPr>
          <w:sz w:val="28"/>
          <w:szCs w:val="20"/>
        </w:rPr>
        <w:softHyphen/>
        <w:t>ния. Это, по их мнению, и является собственно правом, регуля</w:t>
      </w:r>
      <w:r>
        <w:rPr>
          <w:sz w:val="28"/>
          <w:szCs w:val="20"/>
        </w:rPr>
        <w:softHyphen/>
        <w:t>тором поведения. Сторонники так называемого социологического направления приоритетным в содержании права признают действия или отношения.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Узконормативный подход не дает ответа на вопрос о том, что есть недействующее право («не соприкасающееся» с сознанием адресатов права или не воспринимаемое ими и не реализующееся в их практических действиях).</w:t>
      </w:r>
    </w:p>
    <w:p w:rsidR="00C813C6" w:rsidRDefault="00C813C6">
      <w:pPr>
        <w:pStyle w:val="31"/>
        <w:spacing w:line="500" w:lineRule="exact"/>
        <w:ind w:firstLine="708"/>
      </w:pPr>
      <w:r>
        <w:t>Опасность одностороннего подхода к праву — узконорматив</w:t>
      </w:r>
      <w:r>
        <w:softHyphen/>
        <w:t>ного или широкого — сейчас очевидна. Только интегративный подход позволяет отразить в праве как нормативные свойства, так и его деятельностный характер. В таком аспекте право пред</w:t>
      </w:r>
      <w:r>
        <w:softHyphen/>
        <w:t>станет реальной силой общества, противоречащей произволу и беспорядку. Точнее высвечивается роль государства по отноше</w:t>
      </w:r>
      <w:r>
        <w:softHyphen/>
        <w:t>нию к праву — оно не «производит» право, но обеспечивает его на всех стадиях бытия права. Данный подход позволяет более точно подойти к оценке соотношения объективного и субъек</w:t>
      </w:r>
      <w:r>
        <w:softHyphen/>
        <w:t>тивного в праве, осмыслить роль фактической правомерной дея</w:t>
      </w:r>
      <w:r>
        <w:softHyphen/>
        <w:t>тельности в правообразовательном процессе, а следовательно, и природу так называемого фактического права, не отторгая и не относя к «предправовым» факторам то, что изначально наделено правовыми свойствами.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Правовое регули</w:t>
      </w:r>
      <w:r>
        <w:rPr>
          <w:sz w:val="28"/>
          <w:szCs w:val="20"/>
        </w:rPr>
        <w:softHyphen/>
        <w:t>рование отношений и поступков возможно лишь там, где объективно существуют доказуемость и исполнимость прав и обязанностей средствами юридического процесса, что действие права предполагает определенные условия, требуемые ресурсы, наличие специальных структур, способных применять право и при необходимости принуждать к его исполнению.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Итак, по своей сущности право выражает согласованную волю участников регулируемых отношений, приоритеты и ценности личности и вследствие этого выступает мерой свободы и ответственности индивидов и их коллективов, средством цивилизованного удовлетворения ими разнообразных интересов и потребностей.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С учетом существенных свойств целесообразно отметить следующие признаки права:</w:t>
      </w:r>
    </w:p>
    <w:p w:rsidR="00C813C6" w:rsidRDefault="00C813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500" w:lineRule="exact"/>
        <w:jc w:val="both"/>
        <w:rPr>
          <w:sz w:val="28"/>
        </w:rPr>
      </w:pPr>
      <w:r>
        <w:rPr>
          <w:sz w:val="28"/>
          <w:szCs w:val="20"/>
        </w:rPr>
        <w:t>Право есть система нормативного регулирования, основанная на учете интересов различных слоев общества, их согласии и компромиссах. Соответствие права согласованным интересам или общей воле придает ему реальность, а в конечном счете социальный вес. И, напротив, если нормативные требования не выражают общей воли, то никакими механизмами, в том числе принудительной силой государства, нельзя обеспечить их полное исполнение. Выражение в праве согласованных интересов участников регулируемых отношений придает ему обязательность, всеобщность, утверждает в качестве господствующей системы нормативного регулирования.</w:t>
      </w:r>
    </w:p>
    <w:p w:rsidR="00C813C6" w:rsidRDefault="00C813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500" w:lineRule="exact"/>
        <w:jc w:val="both"/>
        <w:rPr>
          <w:sz w:val="28"/>
        </w:rPr>
      </w:pPr>
      <w:r>
        <w:rPr>
          <w:sz w:val="28"/>
          <w:szCs w:val="20"/>
        </w:rPr>
        <w:t xml:space="preserve">Право есть мера, масштаб свободы и поведения человека. В указанном аспекте право отражает: 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</w:rPr>
        <w:t>) меру полноты (объема), доступности, реальности прав, свобод личности, возможностей для ее инициативного поведения; 2) меру допустимых ограниче</w:t>
      </w:r>
      <w:r>
        <w:rPr>
          <w:sz w:val="28"/>
          <w:szCs w:val="20"/>
        </w:rPr>
        <w:softHyphen/>
        <w:t>ний свобод человека. Заметим, что уже в Декларации прав человека и гражданина 1789 г. (ст. 4) было зафиксировано: «Свобода состоит в возможности делать все, что не вредит дру</w:t>
      </w:r>
      <w:r>
        <w:rPr>
          <w:sz w:val="28"/>
          <w:szCs w:val="20"/>
        </w:rPr>
        <w:softHyphen/>
        <w:t>гому: таким образом, осуществление естественных прав каждого человека ограничено лишь теми границами, которые обеспечи</w:t>
      </w:r>
      <w:r>
        <w:rPr>
          <w:sz w:val="28"/>
          <w:szCs w:val="20"/>
        </w:rPr>
        <w:softHyphen/>
        <w:t>вают другим членам общества пользование этими же правами».</w:t>
      </w:r>
    </w:p>
    <w:p w:rsidR="00C813C6" w:rsidRDefault="00C813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500" w:lineRule="exact"/>
        <w:jc w:val="both"/>
        <w:rPr>
          <w:sz w:val="28"/>
        </w:rPr>
      </w:pPr>
      <w:r>
        <w:rPr>
          <w:sz w:val="28"/>
        </w:rPr>
        <w:t>Право обеспечивается  государственной  властью. Госу</w:t>
      </w:r>
      <w:r>
        <w:rPr>
          <w:sz w:val="28"/>
        </w:rPr>
        <w:softHyphen/>
        <w:t>дарство                  участвует в правообразовании, в охране права.</w:t>
      </w:r>
    </w:p>
    <w:p w:rsidR="00C813C6" w:rsidRDefault="00C813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500" w:lineRule="exact"/>
        <w:jc w:val="both"/>
        <w:rPr>
          <w:sz w:val="28"/>
        </w:rPr>
      </w:pPr>
      <w:r>
        <w:rPr>
          <w:sz w:val="28"/>
          <w:szCs w:val="20"/>
        </w:rPr>
        <w:t>Нормативность есть исходное и основополагающее свойство права, придающее ему качество специфического регу</w:t>
      </w:r>
      <w:r>
        <w:rPr>
          <w:sz w:val="28"/>
          <w:szCs w:val="20"/>
        </w:rPr>
        <w:softHyphen/>
        <w:t>лятора, координатора деятельности людей. Нормативность выра</w:t>
      </w:r>
      <w:r>
        <w:rPr>
          <w:sz w:val="28"/>
          <w:szCs w:val="20"/>
        </w:rPr>
        <w:softHyphen/>
        <w:t>жается через систему регулятивных средств различного уровня. Наибольшей формально-юридической определенностью характе</w:t>
      </w:r>
      <w:r>
        <w:rPr>
          <w:sz w:val="28"/>
          <w:szCs w:val="20"/>
        </w:rPr>
        <w:softHyphen/>
        <w:t>ризуются нормы-предписания — юридические установления, ис</w:t>
      </w:r>
      <w:r>
        <w:rPr>
          <w:sz w:val="28"/>
          <w:szCs w:val="20"/>
        </w:rPr>
        <w:softHyphen/>
        <w:t>ходящие от государства. В то же время им присущи и издержки. Они обладают гораздо меньшим уровнем нормативности в срав</w:t>
      </w:r>
      <w:r>
        <w:rPr>
          <w:sz w:val="28"/>
          <w:szCs w:val="20"/>
        </w:rPr>
        <w:softHyphen/>
        <w:t>нении   с   принципами   права,   всегда   требуют   официального удостоверения в правотворческих актах. Наиболее универсаль</w:t>
      </w:r>
      <w:r>
        <w:rPr>
          <w:sz w:val="28"/>
          <w:szCs w:val="20"/>
        </w:rPr>
        <w:softHyphen/>
        <w:t>ным регулятором выступают принципы права, которые характе</w:t>
      </w:r>
      <w:r>
        <w:rPr>
          <w:sz w:val="28"/>
          <w:szCs w:val="20"/>
        </w:rPr>
        <w:softHyphen/>
        <w:t>ризуются  высоким  уровнем  нормативности  и не  обязательно требуют закрепления в социальных актах.</w:t>
      </w:r>
    </w:p>
    <w:p w:rsidR="00C813C6" w:rsidRDefault="00C813C6">
      <w:pPr>
        <w:spacing w:line="500" w:lineRule="exact"/>
        <w:ind w:left="1068"/>
        <w:jc w:val="both"/>
        <w:rPr>
          <w:sz w:val="28"/>
          <w:szCs w:val="20"/>
        </w:rPr>
      </w:pPr>
      <w:r>
        <w:rPr>
          <w:sz w:val="28"/>
          <w:szCs w:val="20"/>
        </w:rPr>
        <w:t>Правом при определенных условиях могут признаваться фак</w:t>
      </w:r>
      <w:r>
        <w:rPr>
          <w:sz w:val="28"/>
          <w:szCs w:val="20"/>
        </w:rPr>
        <w:softHyphen/>
        <w:t>тические действия участников правоотношений, которые отли</w:t>
      </w:r>
      <w:r>
        <w:rPr>
          <w:sz w:val="28"/>
          <w:szCs w:val="20"/>
        </w:rPr>
        <w:softHyphen/>
        <w:t>чаются качеством нормативности, т.е. объективно необходимы, отвечают характеру прогрессивной человеческой деятельности, типичны для данных условий, приносят социально полезный результат; являются источником, порождающим взаимовыгод</w:t>
      </w:r>
      <w:r>
        <w:rPr>
          <w:sz w:val="28"/>
          <w:szCs w:val="20"/>
        </w:rPr>
        <w:softHyphen/>
        <w:t>ные партнерские отношения между субъектами общения; не связаны с нарушением юридических запретов и использованием неправомерных средств для достижения фактического результата; исключают причинение вреда общему интересу, правам граждан; могут быть подтверждены в установленном порядке как правомерные; связаны с правовой обязанностью субъектов этих действий.</w:t>
      </w:r>
    </w:p>
    <w:p w:rsidR="00C813C6" w:rsidRDefault="00C813C6">
      <w:pPr>
        <w:numPr>
          <w:ilvl w:val="0"/>
          <w:numId w:val="5"/>
        </w:numPr>
        <w:spacing w:line="500" w:lineRule="exact"/>
        <w:jc w:val="both"/>
        <w:rPr>
          <w:sz w:val="28"/>
        </w:rPr>
      </w:pPr>
      <w:r>
        <w:rPr>
          <w:sz w:val="28"/>
          <w:szCs w:val="20"/>
        </w:rPr>
        <w:t>Право есть реально действующая система нормативной регуляции. Право существует, «напоминает» о себе постольку, поскольку оно действует, т.е. отображается в сознании, психике людей, осуществляется в их практических действиях.</w:t>
      </w:r>
    </w:p>
    <w:p w:rsidR="00C813C6" w:rsidRDefault="00C813C6">
      <w:pPr>
        <w:numPr>
          <w:ilvl w:val="0"/>
          <w:numId w:val="5"/>
        </w:numPr>
        <w:spacing w:line="500" w:lineRule="exact"/>
        <w:jc w:val="both"/>
        <w:rPr>
          <w:sz w:val="28"/>
        </w:rPr>
      </w:pPr>
      <w:r>
        <w:rPr>
          <w:sz w:val="28"/>
          <w:szCs w:val="20"/>
        </w:rPr>
        <w:t>Право не тождественно закону. Законодательство выступает одной из форм выражения права. Закон (иной норма</w:t>
      </w:r>
      <w:r>
        <w:rPr>
          <w:sz w:val="28"/>
          <w:szCs w:val="20"/>
        </w:rPr>
        <w:softHyphen/>
        <w:t>тивный акт государства), не отвечающий идеям   права, его природе, ценностям и приоритетам личности, может в установ</w:t>
      </w:r>
      <w:r>
        <w:rPr>
          <w:sz w:val="28"/>
          <w:szCs w:val="20"/>
        </w:rPr>
        <w:softHyphen/>
        <w:t>ленном порядке признаваться  недействительным и, следова</w:t>
      </w:r>
      <w:r>
        <w:rPr>
          <w:sz w:val="28"/>
          <w:szCs w:val="20"/>
        </w:rPr>
        <w:softHyphen/>
        <w:t>тельно, в этом случае правом не является.</w:t>
      </w:r>
    </w:p>
    <w:p w:rsidR="00C813C6" w:rsidRDefault="00C813C6">
      <w:pPr>
        <w:spacing w:line="500" w:lineRule="exact"/>
        <w:ind w:firstLine="708"/>
        <w:jc w:val="both"/>
        <w:rPr>
          <w:sz w:val="28"/>
        </w:rPr>
      </w:pPr>
      <w:r>
        <w:rPr>
          <w:sz w:val="28"/>
        </w:rPr>
        <w:t>Итак, сущность права – это главная, внутренняя, относительно устойчивая качественная основа права, которая отражает его истинную природу и назначение в обществе.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pStyle w:val="4"/>
        <w:spacing w:line="500" w:lineRule="exact"/>
      </w:pPr>
    </w:p>
    <w:p w:rsidR="00C813C6" w:rsidRDefault="00C813C6">
      <w:pPr>
        <w:pStyle w:val="4"/>
        <w:spacing w:line="500" w:lineRule="exact"/>
      </w:pPr>
      <w:r>
        <w:rPr>
          <w:lang w:val="en-US"/>
        </w:rPr>
        <w:t>II</w:t>
      </w:r>
      <w:r>
        <w:t xml:space="preserve">    Понятие правоотношений</w:t>
      </w: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jc w:val="both"/>
        <w:rPr>
          <w:sz w:val="28"/>
        </w:rPr>
      </w:pPr>
      <w:r>
        <w:rPr>
          <w:sz w:val="28"/>
        </w:rPr>
        <w:tab/>
        <w:t xml:space="preserve">Вполне естественно, что люди в течение своей жизни вступают в многообразные общественные связи, многие из которых, будучи правоотношениями, регулируются нормами права, которые содержат общие правила поведения. Можно сказать, что нормы права воплощаются в жизнь именно с помощью правоотношений. 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</w:rPr>
        <w:t xml:space="preserve">Правоотношение – это объективно возникающая в обществе в соответствии с законом или даже до закона особая форма социального взаимодействия, участники которого обладают взаимными, корреспондирующими правами и обязанностями и реализуют их в целях удовлетворения своих </w:t>
      </w:r>
      <w:r>
        <w:rPr>
          <w:sz w:val="28"/>
          <w:szCs w:val="20"/>
        </w:rPr>
        <w:t>потребностей и интересов в особом порядке, не запрещенном государством или гарантированном и охраняемом им в лице определенных органов.</w:t>
      </w:r>
    </w:p>
    <w:p w:rsidR="00C813C6" w:rsidRDefault="00C813C6">
      <w:pPr>
        <w:pStyle w:val="31"/>
        <w:spacing w:line="500" w:lineRule="exact"/>
      </w:pPr>
      <w:r>
        <w:t>Правоотношение определяет конкретное поведение (деятельность) сторон и вносит элемент урегулированности и порядка в общественную практику, формулируя или реализуя общественную волю. Оно имеет социально-экономическую основу и собственно юридические свойства.</w:t>
      </w:r>
    </w:p>
    <w:p w:rsidR="00C813C6" w:rsidRDefault="00C813C6">
      <w:pPr>
        <w:spacing w:line="500" w:lineRule="exact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Их юридическая специфика в том, что:</w:t>
      </w:r>
    </w:p>
    <w:p w:rsidR="00C813C6" w:rsidRDefault="00C813C6">
      <w:pPr>
        <w:numPr>
          <w:ilvl w:val="0"/>
          <w:numId w:val="7"/>
        </w:numPr>
        <w:spacing w:line="500" w:lineRule="exact"/>
        <w:jc w:val="both"/>
        <w:rPr>
          <w:sz w:val="28"/>
          <w:szCs w:val="20"/>
        </w:rPr>
      </w:pPr>
      <w:r>
        <w:rPr>
          <w:sz w:val="28"/>
          <w:szCs w:val="20"/>
        </w:rPr>
        <w:t>участниками правоотношений могут быть только субъекты права, т.е. лица, обладающие правосубъектностью;</w:t>
      </w:r>
    </w:p>
    <w:p w:rsidR="00C813C6" w:rsidRDefault="00C813C6">
      <w:pPr>
        <w:numPr>
          <w:ilvl w:val="0"/>
          <w:numId w:val="7"/>
        </w:numPr>
        <w:spacing w:line="500" w:lineRule="exact"/>
        <w:jc w:val="both"/>
        <w:rPr>
          <w:sz w:val="28"/>
        </w:rPr>
      </w:pPr>
      <w:r>
        <w:rPr>
          <w:sz w:val="28"/>
          <w:szCs w:val="20"/>
        </w:rPr>
        <w:t xml:space="preserve">основная масса правоотношений, без предусматривающих их юридических норм, не возникает; </w:t>
      </w:r>
    </w:p>
    <w:p w:rsidR="00C813C6" w:rsidRDefault="00C813C6">
      <w:pPr>
        <w:numPr>
          <w:ilvl w:val="0"/>
          <w:numId w:val="7"/>
        </w:numPr>
        <w:spacing w:line="500" w:lineRule="exact"/>
        <w:jc w:val="both"/>
        <w:rPr>
          <w:sz w:val="28"/>
        </w:rPr>
      </w:pPr>
      <w:r>
        <w:rPr>
          <w:sz w:val="28"/>
          <w:szCs w:val="20"/>
        </w:rPr>
        <w:t xml:space="preserve">для правоотношений характерна специфическая связь сторон в форме взаимных прав и юридических обязанностей; </w:t>
      </w:r>
    </w:p>
    <w:p w:rsidR="00C813C6" w:rsidRDefault="00C813C6">
      <w:pPr>
        <w:numPr>
          <w:ilvl w:val="0"/>
          <w:numId w:val="7"/>
        </w:numPr>
        <w:spacing w:line="500" w:lineRule="exact"/>
        <w:jc w:val="both"/>
        <w:rPr>
          <w:sz w:val="28"/>
        </w:rPr>
      </w:pPr>
      <w:r>
        <w:rPr>
          <w:sz w:val="28"/>
          <w:szCs w:val="20"/>
        </w:rPr>
        <w:t>в основе возникновения правоотношений лежит юриди</w:t>
      </w:r>
      <w:r>
        <w:rPr>
          <w:sz w:val="28"/>
          <w:szCs w:val="20"/>
        </w:rPr>
        <w:softHyphen/>
        <w:t xml:space="preserve">ческий факт (фактический состав); </w:t>
      </w:r>
    </w:p>
    <w:p w:rsidR="00C813C6" w:rsidRDefault="00C813C6">
      <w:pPr>
        <w:numPr>
          <w:ilvl w:val="0"/>
          <w:numId w:val="7"/>
        </w:numPr>
        <w:spacing w:line="500" w:lineRule="exact"/>
        <w:jc w:val="both"/>
        <w:rPr>
          <w:sz w:val="28"/>
        </w:rPr>
      </w:pPr>
      <w:r>
        <w:rPr>
          <w:sz w:val="28"/>
          <w:szCs w:val="20"/>
        </w:rPr>
        <w:t>правоотношения, возникающие на основе юридических норм, гарантируются и охраняются государством.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0"/>
        </w:rPr>
        <w:t>Правоотношение — разновидность общественного отношения. Общественные отношения — это социальные связи между людьми. Они объединяют индивидов в их совместной деятель</w:t>
      </w:r>
      <w:r>
        <w:rPr>
          <w:sz w:val="28"/>
          <w:szCs w:val="20"/>
        </w:rPr>
        <w:softHyphen/>
        <w:t>ности и существовании. Некоторые из них возникают по воле конкретных лиц, другие являются объективными связями, возникшими задолго до появления конкретного человека или даже целого поколения людей. Каждое новое поколение попада</w:t>
      </w:r>
      <w:r>
        <w:rPr>
          <w:sz w:val="28"/>
          <w:szCs w:val="20"/>
        </w:rPr>
        <w:softHyphen/>
        <w:t>ет в систему объективно сложившихся связей и отношений, с которыми оно не может не считаться и которые являются объек</w:t>
      </w:r>
      <w:r>
        <w:rPr>
          <w:sz w:val="28"/>
          <w:szCs w:val="20"/>
        </w:rPr>
        <w:softHyphen/>
        <w:t>тивными границами человеческой деятельности и поступков отдельных индивидов. Эти связи с течением времени изменяют</w:t>
      </w:r>
      <w:r>
        <w:rPr>
          <w:sz w:val="28"/>
          <w:szCs w:val="20"/>
        </w:rPr>
        <w:softHyphen/>
        <w:t>ся либо эволюционным, либо революционным путем. Появ</w:t>
      </w:r>
      <w:r>
        <w:rPr>
          <w:sz w:val="28"/>
          <w:szCs w:val="20"/>
        </w:rPr>
        <w:softHyphen/>
        <w:t>ляются новые общественные отношения. Создается более высо</w:t>
      </w:r>
      <w:r>
        <w:rPr>
          <w:sz w:val="28"/>
          <w:szCs w:val="20"/>
        </w:rPr>
        <w:softHyphen/>
        <w:t>кий уровень свободной деятельности человека, раздвигаются рамки возможного в человеческих поступках, но одновременно с этим возникают многочисленные ограничения.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Так, развитие науки и техники, рост промышленности созда</w:t>
      </w:r>
      <w:r>
        <w:rPr>
          <w:sz w:val="28"/>
          <w:szCs w:val="20"/>
        </w:rPr>
        <w:softHyphen/>
        <w:t>ют невидимые ранее возможности производства разнообразных товаров и услуг, которыми пользуются современные потребите</w:t>
      </w:r>
      <w:r>
        <w:rPr>
          <w:sz w:val="28"/>
          <w:szCs w:val="20"/>
        </w:rPr>
        <w:softHyphen/>
        <w:t>ли, но вместе с этим происходит сокращение природных ресур</w:t>
      </w:r>
      <w:r>
        <w:rPr>
          <w:sz w:val="28"/>
          <w:szCs w:val="20"/>
        </w:rPr>
        <w:softHyphen/>
        <w:t>сов, широкомасштабное загрязнение окружающей среды. И с этими, объективно возникающими, ограничителями нельзя не считаться. Поэтому в любом общественном отношении имеется и определенный масштаб свободного развития человека, и опре</w:t>
      </w:r>
      <w:r>
        <w:rPr>
          <w:sz w:val="28"/>
          <w:szCs w:val="20"/>
        </w:rPr>
        <w:softHyphen/>
        <w:t>деленный масштаб ограничений. Если первое и второе затраги</w:t>
      </w:r>
      <w:r>
        <w:rPr>
          <w:sz w:val="28"/>
          <w:szCs w:val="20"/>
        </w:rPr>
        <w:softHyphen/>
        <w:t>вает существенные интересы личности и государства, то кон</w:t>
      </w:r>
      <w:r>
        <w:rPr>
          <w:sz w:val="28"/>
          <w:szCs w:val="20"/>
        </w:rPr>
        <w:softHyphen/>
        <w:t>кретное общественное отношение попадает в сферу правового регулирования и приобретает юридический характер. Первое (свобода) превращается в субъективное право, а второе (ограничение) — в обязанность, запрет или правовое ограничение.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В юридической литературе сложилось два основных подхода в понимании правоотношения. Существует мнение, что правоот</w:t>
      </w:r>
      <w:r>
        <w:rPr>
          <w:sz w:val="28"/>
          <w:szCs w:val="20"/>
        </w:rPr>
        <w:softHyphen/>
        <w:t>ношение — это общественное отношение, урегулированное нор</w:t>
      </w:r>
      <w:r>
        <w:rPr>
          <w:sz w:val="28"/>
          <w:szCs w:val="20"/>
        </w:rPr>
        <w:softHyphen/>
        <w:t>мами права. Другое мнение сводится к тому, что правоотноше</w:t>
      </w:r>
      <w:r>
        <w:rPr>
          <w:sz w:val="28"/>
          <w:szCs w:val="20"/>
        </w:rPr>
        <w:softHyphen/>
        <w:t>ние является общественным отношением особого рода (правовая форма общественного отношения).</w:t>
      </w:r>
    </w:p>
    <w:p w:rsidR="00C813C6" w:rsidRDefault="00C813C6">
      <w:pPr>
        <w:pStyle w:val="30"/>
        <w:spacing w:line="500" w:lineRule="exact"/>
        <w:jc w:val="both"/>
        <w:rPr>
          <w:sz w:val="28"/>
        </w:rPr>
      </w:pPr>
      <w:r>
        <w:rPr>
          <w:sz w:val="28"/>
        </w:rPr>
        <w:t xml:space="preserve">Правоотношения — юридическая связь между субъектами этого отношения. </w:t>
      </w:r>
    </w:p>
    <w:p w:rsidR="00C813C6" w:rsidRDefault="00C813C6">
      <w:pPr>
        <w:pStyle w:val="30"/>
        <w:spacing w:line="500" w:lineRule="exact"/>
        <w:jc w:val="both"/>
        <w:rPr>
          <w:sz w:val="28"/>
        </w:rPr>
      </w:pPr>
      <w:r>
        <w:rPr>
          <w:sz w:val="28"/>
        </w:rPr>
        <w:t>Через правоотношение осуществляется регу</w:t>
      </w:r>
      <w:r>
        <w:rPr>
          <w:sz w:val="28"/>
        </w:rPr>
        <w:softHyphen/>
        <w:t>лирование фактического общественного отношения. Правоотно</w:t>
      </w:r>
      <w:r>
        <w:rPr>
          <w:sz w:val="28"/>
        </w:rPr>
        <w:softHyphen/>
        <w:t>шение — это не фактическое, а юридическое общественное отношение. Между юридическим и фактическим общественным отношением существует тесная и непосредственная взаимосвязь. Правовая норма конкретизируется в юридическом отношении, которое при наличии оснований, предусмотренных законом, воз</w:t>
      </w:r>
      <w:r>
        <w:rPr>
          <w:sz w:val="28"/>
        </w:rPr>
        <w:softHyphen/>
        <w:t>никает между конкретными субъектами. И затем это юридичес</w:t>
      </w:r>
      <w:r>
        <w:rPr>
          <w:sz w:val="28"/>
        </w:rPr>
        <w:softHyphen/>
        <w:t>кое отношение воздействует на фактическое общественное отно</w:t>
      </w:r>
      <w:r>
        <w:rPr>
          <w:sz w:val="28"/>
        </w:rPr>
        <w:softHyphen/>
        <w:t>шение. Если поведение субъектов является правомерным, то между юридическим и фактическим отношением существует единство. Однако в тех случаях, когда субъекты не выполняют требования правовых норм, между юридическим отношением (правоотношением) и тем фактическим отношением, на которое оно должно оказывать воздействие, появляется противоречие. Содержанием общественного отношения является поведение его участников. Если это поведение отклоняется от требований пра</w:t>
      </w:r>
      <w:r>
        <w:rPr>
          <w:sz w:val="28"/>
        </w:rPr>
        <w:softHyphen/>
        <w:t>вовой нормы, то и само общественное отношение отклоняется от своей модели — юридического отношения. Таким образом, общественное отношение является объектом правоотношения.</w:t>
      </w:r>
    </w:p>
    <w:p w:rsidR="00C813C6" w:rsidRDefault="00C813C6">
      <w:pPr>
        <w:spacing w:line="500" w:lineRule="exact"/>
        <w:ind w:firstLine="360"/>
        <w:jc w:val="both"/>
        <w:rPr>
          <w:sz w:val="28"/>
        </w:rPr>
      </w:pPr>
      <w:r>
        <w:rPr>
          <w:sz w:val="28"/>
        </w:rPr>
        <w:t>Структуру правоотношений образуют:</w:t>
      </w:r>
    </w:p>
    <w:p w:rsidR="00C813C6" w:rsidRDefault="00C813C6">
      <w:pPr>
        <w:numPr>
          <w:ilvl w:val="0"/>
          <w:numId w:val="2"/>
        </w:numPr>
        <w:spacing w:line="500" w:lineRule="exact"/>
        <w:jc w:val="both"/>
        <w:rPr>
          <w:sz w:val="28"/>
        </w:rPr>
      </w:pPr>
      <w:r>
        <w:rPr>
          <w:sz w:val="28"/>
        </w:rPr>
        <w:t>субъекты (физические и юридические лица)</w:t>
      </w:r>
    </w:p>
    <w:p w:rsidR="00C813C6" w:rsidRDefault="00C813C6">
      <w:pPr>
        <w:numPr>
          <w:ilvl w:val="0"/>
          <w:numId w:val="2"/>
        </w:numPr>
        <w:spacing w:line="500" w:lineRule="exact"/>
        <w:jc w:val="both"/>
        <w:rPr>
          <w:sz w:val="28"/>
        </w:rPr>
      </w:pPr>
      <w:r>
        <w:rPr>
          <w:sz w:val="28"/>
        </w:rPr>
        <w:t>объекты (материальные и нематериальные блага)</w:t>
      </w:r>
    </w:p>
    <w:p w:rsidR="00C813C6" w:rsidRDefault="00C813C6">
      <w:pPr>
        <w:numPr>
          <w:ilvl w:val="0"/>
          <w:numId w:val="2"/>
        </w:numPr>
        <w:spacing w:line="500" w:lineRule="exact"/>
        <w:jc w:val="both"/>
        <w:rPr>
          <w:sz w:val="28"/>
        </w:rPr>
      </w:pPr>
      <w:r>
        <w:rPr>
          <w:sz w:val="28"/>
        </w:rPr>
        <w:t>содержание (материальное – дозволенное поведения обязанного лица и юридическое  –  субъективные права и юридические обязанности)</w:t>
      </w: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pStyle w:val="3"/>
        <w:spacing w:line="500" w:lineRule="exact"/>
        <w:rPr>
          <w:b/>
          <w:bCs/>
        </w:rPr>
      </w:pPr>
    </w:p>
    <w:p w:rsidR="00C813C6" w:rsidRDefault="00C813C6">
      <w:pPr>
        <w:pStyle w:val="3"/>
        <w:spacing w:line="500" w:lineRule="exact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    Признаки правоотношений</w:t>
      </w: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  <w:r>
        <w:rPr>
          <w:sz w:val="28"/>
        </w:rPr>
        <w:t>Правоотношение – это общественное отношение, в котором стороны связаны между собой взаимными юридическими правами и обязанностями, охраняемыми государством.</w:t>
      </w:r>
    </w:p>
    <w:p w:rsidR="00C813C6" w:rsidRDefault="00C813C6">
      <w:pPr>
        <w:spacing w:line="500" w:lineRule="exact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Рассмотрим характерные признаки правоотношений: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</w:rPr>
        <w:t xml:space="preserve">1.  Правоотношение предусмотрено нормой права. </w:t>
      </w:r>
      <w:r>
        <w:rPr>
          <w:sz w:val="28"/>
          <w:szCs w:val="20"/>
        </w:rPr>
        <w:t>Норма права предусмат</w:t>
      </w:r>
      <w:r>
        <w:rPr>
          <w:sz w:val="28"/>
          <w:szCs w:val="20"/>
        </w:rPr>
        <w:softHyphen/>
        <w:t>ривает условия возникновения, изменения и прекращения правоотношения. Указание на эти условия содержится в гипотезе нормы, и называются они юридическими фактами. Здесь же предусматривается и тот «набор» признаков, которые относятся к субъектам, т.е. участникам правоотношений (право</w:t>
      </w:r>
      <w:r>
        <w:rPr>
          <w:sz w:val="28"/>
          <w:szCs w:val="20"/>
        </w:rPr>
        <w:softHyphen/>
        <w:t>способность, дееспособность). В диспозиции нормы предусматри</w:t>
      </w:r>
      <w:r>
        <w:rPr>
          <w:sz w:val="28"/>
          <w:szCs w:val="20"/>
        </w:rPr>
        <w:softHyphen/>
        <w:t>ваются права и обязанности участников данного правоотноше</w:t>
      </w:r>
      <w:r>
        <w:rPr>
          <w:sz w:val="28"/>
          <w:szCs w:val="20"/>
        </w:rPr>
        <w:softHyphen/>
        <w:t>ния, запреты и ограничения. Санкция юридической нормы моделирует охранительное правоотношение, которое может возникнуть в случае, если участники правоотношения нарушат запреты либо откажутся от выполнения юридических обязаннос</w:t>
      </w:r>
      <w:r>
        <w:rPr>
          <w:sz w:val="28"/>
          <w:szCs w:val="20"/>
        </w:rPr>
        <w:softHyphen/>
        <w:t>тей. И гипотеза, и диспозиция правовой нормы предусматрива</w:t>
      </w:r>
      <w:r>
        <w:rPr>
          <w:sz w:val="28"/>
          <w:szCs w:val="20"/>
        </w:rPr>
        <w:softHyphen/>
        <w:t>ют основные признаки общественного отношения, которое регу</w:t>
      </w:r>
      <w:r>
        <w:rPr>
          <w:sz w:val="28"/>
          <w:szCs w:val="20"/>
        </w:rPr>
        <w:softHyphen/>
        <w:t>лируется правоотношением. Например, норма уголовного права, запрещающая кражу, в качестве объекта правоотношения пред</w:t>
      </w:r>
      <w:r>
        <w:rPr>
          <w:sz w:val="28"/>
          <w:szCs w:val="20"/>
        </w:rPr>
        <w:softHyphen/>
        <w:t>полагает отношения собственности, их нормальное функциони</w:t>
      </w:r>
      <w:r>
        <w:rPr>
          <w:sz w:val="28"/>
          <w:szCs w:val="20"/>
        </w:rPr>
        <w:softHyphen/>
        <w:t>рование. Другой пример. Норма семейного права указывает права и обязанности родителей по воспитанию детей. Объектом этой нормы являются фактические семейные отношения между родителями и детьми. В общих чертах этот объект правоотноше</w:t>
      </w:r>
      <w:r>
        <w:rPr>
          <w:sz w:val="28"/>
          <w:szCs w:val="20"/>
        </w:rPr>
        <w:softHyphen/>
        <w:t>ния предусматривается в норме семейного права.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2.  Правоотношение   содержит   интеллектуальный   и   волевой элементы. Интеллектуальный элемент — осознанность поведе</w:t>
      </w:r>
      <w:r>
        <w:rPr>
          <w:sz w:val="28"/>
          <w:szCs w:val="20"/>
        </w:rPr>
        <w:softHyphen/>
        <w:t>ния, которое регулируется нормой права.  Волевой — способ</w:t>
      </w:r>
      <w:r>
        <w:rPr>
          <w:sz w:val="28"/>
          <w:szCs w:val="20"/>
        </w:rPr>
        <w:softHyphen/>
        <w:t>ность  правовой  нормы регулировать социальное  поведение,   а также способность самого субъекта правоотношения осознавать свои действия и руководить своими поступками.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jc w:val="both"/>
        <w:rPr>
          <w:sz w:val="28"/>
        </w:rPr>
      </w:pPr>
      <w:r>
        <w:rPr>
          <w:sz w:val="28"/>
          <w:szCs w:val="20"/>
        </w:rPr>
        <w:t>Правоотношение в принципе рассчитано на возможность субъекта осознавать характер своих действий и руководить ими. При этом вовсе не обязательно, чтобы участник правоотноше</w:t>
      </w:r>
      <w:r>
        <w:rPr>
          <w:sz w:val="28"/>
          <w:szCs w:val="20"/>
        </w:rPr>
        <w:softHyphen/>
        <w:t>ния руководствовался только юридической нормой. Он может соблюдать моральный аналог правовой нормы, действовать по привычке. Важно, чтобы поведение было осознанным и волевым. Право регулирует только такие человеческие поступки, которые контролируются сознанием и волей индивида. Воля субъекта должна в принципе соответствовать воле общества и государст</w:t>
      </w:r>
      <w:r>
        <w:rPr>
          <w:sz w:val="28"/>
          <w:szCs w:val="20"/>
        </w:rPr>
        <w:softHyphen/>
        <w:t>ва, выраженной в юридической норме и конкретизированной в правоотношении.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3.  Основным содержанием правоотношения являются права и обязанности сторон,  субъектов правоотношения.  Правоотноше</w:t>
      </w:r>
      <w:r>
        <w:rPr>
          <w:sz w:val="28"/>
          <w:szCs w:val="20"/>
        </w:rPr>
        <w:softHyphen/>
        <w:t>ние — та же норма права, но уже конкретизированная приме</w:t>
      </w:r>
      <w:r>
        <w:rPr>
          <w:sz w:val="28"/>
          <w:szCs w:val="20"/>
        </w:rPr>
        <w:softHyphen/>
        <w:t>нительно к определенным лицам,  которые стали участниками этого правоотношения.</w:t>
      </w:r>
    </w:p>
    <w:p w:rsidR="00C813C6" w:rsidRDefault="00C813C6">
      <w:pPr>
        <w:pStyle w:val="30"/>
        <w:widowControl/>
        <w:autoSpaceDE/>
        <w:autoSpaceDN/>
        <w:adjustRightInd/>
        <w:spacing w:line="50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Обратимся к такому примеру: гражданин заключил договор со строительной организацией на строительство дачного дома. В результате возникло правоотношение, материальным содержанием которого является деятельность данной организации и гражданина, направленная на строительство дома. Юридическое содержание данного правоотношения – права и обязанности его сторон (участников): гражданин обязан оплатить работу по строительству дома. Организация обязана построить дом, который и является объектом правоотношения.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jc w:val="both"/>
        <w:rPr>
          <w:sz w:val="28"/>
        </w:rPr>
      </w:pPr>
      <w:r>
        <w:rPr>
          <w:sz w:val="28"/>
        </w:rPr>
        <w:tab/>
        <w:t xml:space="preserve">То есть появляются персонально-определенные участники этого отношения, и норма права из абстрактного правила превращается в действие применительно к конкретной жизненной ситуации. </w:t>
      </w:r>
      <w:r>
        <w:rPr>
          <w:sz w:val="28"/>
          <w:szCs w:val="20"/>
        </w:rPr>
        <w:t>Соответственно те права и обязанности, запреты, ог</w:t>
      </w:r>
      <w:r>
        <w:rPr>
          <w:sz w:val="28"/>
          <w:szCs w:val="20"/>
        </w:rPr>
        <w:softHyphen/>
        <w:t>раничения, которые ранее существовали как бы потенциально (предоставительно-обязывающий характер правовой нормы), превращаются в конкретную реальность для конкретных субъектов.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Наряду с указанными в содержание правоотношения, по-ви</w:t>
      </w:r>
      <w:r>
        <w:rPr>
          <w:sz w:val="28"/>
          <w:szCs w:val="20"/>
        </w:rPr>
        <w:softHyphen/>
        <w:t>димому, можно включить и другие правовые средства. Это юри</w:t>
      </w:r>
      <w:r>
        <w:rPr>
          <w:sz w:val="28"/>
          <w:szCs w:val="20"/>
        </w:rPr>
        <w:softHyphen/>
        <w:t>дические факты, правоспособность и дееспособность участников правоотношения, а также правовой режим объектов право</w:t>
      </w:r>
      <w:r>
        <w:rPr>
          <w:sz w:val="28"/>
          <w:szCs w:val="20"/>
        </w:rPr>
        <w:softHyphen/>
        <w:t>отношения.</w:t>
      </w:r>
    </w:p>
    <w:p w:rsidR="00C813C6" w:rsidRDefault="00C813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500" w:lineRule="exact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Правоотношение — юридическая связь между субъектами. 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left="360"/>
        <w:jc w:val="both"/>
        <w:rPr>
          <w:sz w:val="28"/>
        </w:rPr>
      </w:pPr>
      <w:r>
        <w:rPr>
          <w:sz w:val="28"/>
          <w:szCs w:val="20"/>
        </w:rPr>
        <w:t>«Нет прав без обязанностей и обязанностей без прав» — важнейший принцип права. Само существование этого принципа обусловлено закономерностями правоотношения, взаимообуслов</w:t>
      </w:r>
      <w:r>
        <w:rPr>
          <w:sz w:val="28"/>
          <w:szCs w:val="20"/>
        </w:rPr>
        <w:softHyphen/>
        <w:t>ленностью правомочий и обязанностей, которые возлагаются на субъектов. Эта связь может быть общей (связь между личностью и государством в целом), конкретной, возникающей в связи с определенными фактами жизни.</w:t>
      </w:r>
    </w:p>
    <w:p w:rsidR="00C813C6" w:rsidRDefault="00C813C6">
      <w:pPr>
        <w:spacing w:line="500" w:lineRule="exact"/>
        <w:jc w:val="both"/>
        <w:rPr>
          <w:sz w:val="28"/>
        </w:rPr>
      </w:pPr>
      <w:r>
        <w:rPr>
          <w:sz w:val="28"/>
        </w:rPr>
        <w:tab/>
        <w:t>Итак, правоотношение – это юридическая связь между его субъектами, основным содержанием которой являются субъективные права и юридические обязанности и которая возникает на основе норм права в случае наступления предусмотренных нормой фактов.</w:t>
      </w: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pStyle w:val="2"/>
        <w:spacing w:line="500" w:lineRule="exact"/>
        <w:rPr>
          <w:b/>
          <w:bCs/>
        </w:rPr>
      </w:pPr>
    </w:p>
    <w:p w:rsidR="00C813C6" w:rsidRDefault="00C813C6">
      <w:pPr>
        <w:pStyle w:val="2"/>
        <w:spacing w:line="500" w:lineRule="exact"/>
        <w:rPr>
          <w:b/>
          <w:bCs/>
        </w:rPr>
      </w:pPr>
    </w:p>
    <w:p w:rsidR="00C813C6" w:rsidRDefault="00C813C6">
      <w:pPr>
        <w:pStyle w:val="2"/>
        <w:spacing w:line="500" w:lineRule="exact"/>
        <w:rPr>
          <w:b/>
          <w:bCs/>
        </w:rPr>
      </w:pPr>
    </w:p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>
      <w:pPr>
        <w:pStyle w:val="2"/>
        <w:spacing w:line="500" w:lineRule="exact"/>
        <w:rPr>
          <w:b/>
          <w:bCs/>
        </w:rPr>
      </w:pPr>
    </w:p>
    <w:p w:rsidR="00C813C6" w:rsidRDefault="00C813C6">
      <w:pPr>
        <w:pStyle w:val="2"/>
        <w:spacing w:line="500" w:lineRule="exact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    Виды правоотношений</w:t>
      </w:r>
    </w:p>
    <w:p w:rsidR="00C813C6" w:rsidRDefault="00C813C6">
      <w:pPr>
        <w:spacing w:line="500" w:lineRule="exact"/>
      </w:pPr>
    </w:p>
    <w:p w:rsidR="00C813C6" w:rsidRDefault="00C813C6">
      <w:pPr>
        <w:spacing w:line="500" w:lineRule="exact"/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ind w:firstLine="708"/>
        <w:jc w:val="both"/>
        <w:rPr>
          <w:sz w:val="28"/>
        </w:rPr>
      </w:pPr>
      <w:r>
        <w:rPr>
          <w:sz w:val="28"/>
        </w:rPr>
        <w:t>Правоотношения классифицируются по разным основаниям.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Все правоотношения следует классифицировать по отраслевому признаку. По этому критерию все правоотношения разделяются на государственно-правовые, административно-правовые, граж</w:t>
      </w:r>
      <w:r>
        <w:rPr>
          <w:sz w:val="28"/>
          <w:szCs w:val="20"/>
        </w:rPr>
        <w:softHyphen/>
        <w:t>данско-правовые, уголовно-правовые и т.д.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Правоотношения, как и нормы права, в соответствии с функциями права, которые в них проявляются, делятся на регулятивные и охранительные. Регулятивные правоотношения — это такие правоотношения, которые направлены на обеспече</w:t>
      </w:r>
      <w:r>
        <w:rPr>
          <w:sz w:val="28"/>
          <w:szCs w:val="20"/>
        </w:rPr>
        <w:softHyphen/>
        <w:t>ние развития общественных отношений. Например, правоотно</w:t>
      </w:r>
      <w:r>
        <w:rPr>
          <w:sz w:val="28"/>
          <w:szCs w:val="20"/>
        </w:rPr>
        <w:softHyphen/>
        <w:t>шения, связанные с договорами купли-продажи, комиссии, подряда.</w:t>
      </w:r>
    </w:p>
    <w:p w:rsidR="00C813C6" w:rsidRDefault="00C813C6">
      <w:pPr>
        <w:pStyle w:val="30"/>
        <w:spacing w:line="500" w:lineRule="exact"/>
        <w:jc w:val="both"/>
        <w:rPr>
          <w:sz w:val="28"/>
        </w:rPr>
      </w:pPr>
      <w:r>
        <w:rPr>
          <w:sz w:val="28"/>
        </w:rPr>
        <w:t>Другой пример — правоотношения, которые возникают при акционировании и приватизации государственных предприятий. Основное содержание таких правоотношений — позитивное, регулятивное. Здесь есть охранительные моменты, но они не выступают на первый план, а имеют вспомогательное значение. Так, например, при акционировании, приватизации госу</w:t>
      </w:r>
      <w:r>
        <w:rPr>
          <w:sz w:val="28"/>
        </w:rPr>
        <w:softHyphen/>
        <w:t>дарственных предприятий одним из важнейших моментов является охрана этой деятельности от неправомерного присвое</w:t>
      </w:r>
      <w:r>
        <w:rPr>
          <w:sz w:val="28"/>
        </w:rPr>
        <w:softHyphen/>
        <w:t>ния государственной собственности за счет так называемого теневого капитала, за счет коррупции и применения методов, используемых мафиозными структурами. Однако при всей важности охранительного момента и в праве, и в правовых отношениях он является вспомогательным.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Охранительные правоотношения — это такие правоотноше</w:t>
      </w:r>
      <w:r>
        <w:rPr>
          <w:sz w:val="28"/>
          <w:szCs w:val="20"/>
        </w:rPr>
        <w:softHyphen/>
        <w:t>ния, основным содержанием которых являются правовые запреты, правовые ограничения либо активные обязанности соответствующих должностных лиц, предусмотренные в целях обеспечения охраны регулятивных правоотношений. В таких правоотношениях доминирует охранительная функция права.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Следует различать также общие и конкретные правоотноше</w:t>
      </w:r>
      <w:r>
        <w:rPr>
          <w:sz w:val="28"/>
          <w:szCs w:val="20"/>
        </w:rPr>
        <w:softHyphen/>
        <w:t>ния. Общие правоотношения возникают непосредственно из закона, который порождает правоотношения между личностью и государством. Закон одновременно является юридическим фактом, с которым он же связывает возникновение правоот</w:t>
      </w:r>
      <w:r>
        <w:rPr>
          <w:sz w:val="28"/>
          <w:szCs w:val="20"/>
        </w:rPr>
        <w:softHyphen/>
        <w:t>ношения.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Например, правоотношение, возникающее между личностью и государством в связи с введением в силу уголовного закона. На каждого гражданина, на каждое должностное лицо возлагается обязанность соблюдения соответствующих запретов, а государство приобретает право требовать выполнения этой обязанности гражданами. Это общие взаимосвязи. Они в наименьшей степени осознаются и человеком.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Как правило, человек вообще не задумывается о правовом характере такого рода взаимосвязей. Человек не задумывается над вопросом, почему он не нарушает правовой запрет. Он действует по привычке либо соблюдает моральный аналог правового запрета. Какая-то часть населения не нарушает запреты из-за страха подвергнуться юридической ответст</w:t>
      </w:r>
      <w:r>
        <w:rPr>
          <w:sz w:val="28"/>
          <w:szCs w:val="20"/>
        </w:rPr>
        <w:softHyphen/>
        <w:t>венности. В этом случае правовой характер взаимоотношений между личностью и государством, возможно, приобретает осознанный характер.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Конкретные правоотношения возникают на основе юридических фактов — поступков, актов конкретного поведения, например, правоотношения, возникающие из договора о совместной деятельности фирм, из договора страхования и т.д.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Общие и конкретные правоотношения могут возникать на базе как регулятивных, так и охранительных норм. Общие правоотношения чаще всего связаны с действием норм конституции, с реализацией запретов уголовного права. Нормы конституции являются в большинстве случаев регулятивными, а нормы уголовного права — охранительными. Конкретные право</w:t>
      </w:r>
      <w:r>
        <w:rPr>
          <w:sz w:val="28"/>
          <w:szCs w:val="20"/>
        </w:rPr>
        <w:softHyphen/>
        <w:t>отношения также могут быть как регулятивными (например, порождаемые гражданско-правовым договором), так и охрани</w:t>
      </w:r>
      <w:r>
        <w:rPr>
          <w:sz w:val="28"/>
          <w:szCs w:val="20"/>
        </w:rPr>
        <w:softHyphen/>
        <w:t>тельными (возникающие в связи с возбуждением уголовного дела, привлечением лица в качестве обвиняемого, назначением и проведением судебной экспертизы и т.п.).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По степени определенности субъектов все правоотношения разделяются на абсолютные и относительные. Абсолютные правоотношения — это те, в которых определена только одна сторона — носитель субъективного права. На другом полюсе правоотношения нет персонально-определенного субъекта, носи</w:t>
      </w:r>
      <w:r>
        <w:rPr>
          <w:sz w:val="28"/>
          <w:szCs w:val="20"/>
        </w:rPr>
        <w:softHyphen/>
        <w:t>теля юридической обязанности. Один субъект наделяется субъективным правом, а все остальные субъекты обязаны не нарушать это субъективное право.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ind w:firstLine="708"/>
        <w:jc w:val="both"/>
        <w:rPr>
          <w:sz w:val="28"/>
        </w:rPr>
      </w:pPr>
      <w:r>
        <w:rPr>
          <w:sz w:val="28"/>
          <w:szCs w:val="20"/>
        </w:rPr>
        <w:t>Относительные правоотношения — это такие правоотноше</w:t>
      </w:r>
      <w:r>
        <w:rPr>
          <w:sz w:val="28"/>
          <w:szCs w:val="20"/>
        </w:rPr>
        <w:softHyphen/>
        <w:t>ния, в которых обе стороны персонально определены и являются носителями прав и обязанностей по отношению друг к другу. Примером абсолютного отношения является правоотношение, возникающее в связи с реализацией субъектом права собствен</w:t>
      </w:r>
      <w:r>
        <w:rPr>
          <w:sz w:val="28"/>
          <w:szCs w:val="20"/>
        </w:rPr>
        <w:softHyphen/>
        <w:t>ности. Собственник имеет правомочия владеть, пользоваться и распоряжаться принадлежащей ему собственностью. Все ос</w:t>
      </w:r>
      <w:r>
        <w:rPr>
          <w:sz w:val="28"/>
          <w:szCs w:val="20"/>
        </w:rPr>
        <w:softHyphen/>
        <w:t>тальные лица обязаны уважать и не нарушать эти правомочия.</w:t>
      </w:r>
    </w:p>
    <w:p w:rsidR="00C813C6" w:rsidRDefault="00C813C6">
      <w:pPr>
        <w:widowControl w:val="0"/>
        <w:autoSpaceDE w:val="0"/>
        <w:autoSpaceDN w:val="0"/>
        <w:adjustRightInd w:val="0"/>
        <w:spacing w:line="500" w:lineRule="exact"/>
        <w:jc w:val="both"/>
        <w:rPr>
          <w:sz w:val="28"/>
        </w:rPr>
      </w:pPr>
      <w:r>
        <w:rPr>
          <w:sz w:val="28"/>
          <w:szCs w:val="20"/>
        </w:rPr>
        <w:t>Примером относительного правоотношения могут служить правоотношения, связанные с различными сделками, преду</w:t>
      </w:r>
      <w:r>
        <w:rPr>
          <w:sz w:val="28"/>
          <w:szCs w:val="20"/>
        </w:rPr>
        <w:softHyphen/>
        <w:t>смотренными нормами гражданского права. Так, в соответствии с договором купли-продажи между продавцом вещи и ее покупателем возникают конкретные, относительные правоотношения.</w:t>
      </w: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pStyle w:val="a4"/>
        <w:spacing w:line="500" w:lineRule="exact"/>
        <w:rPr>
          <w:b/>
          <w:bCs/>
        </w:rPr>
      </w:pPr>
    </w:p>
    <w:p w:rsidR="00C813C6" w:rsidRDefault="00C813C6">
      <w:pPr>
        <w:pStyle w:val="a4"/>
        <w:spacing w:line="500" w:lineRule="exact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 xml:space="preserve">   Субъективные права и юридические обязанности как содержание правовых отношений.</w:t>
      </w:r>
    </w:p>
    <w:p w:rsidR="00C813C6" w:rsidRDefault="00C813C6">
      <w:pPr>
        <w:pStyle w:val="a4"/>
        <w:spacing w:line="500" w:lineRule="exact"/>
        <w:rPr>
          <w:b/>
          <w:bCs/>
        </w:rPr>
      </w:pPr>
    </w:p>
    <w:p w:rsidR="00C813C6" w:rsidRDefault="00C813C6">
      <w:pPr>
        <w:pStyle w:val="a4"/>
        <w:spacing w:line="500" w:lineRule="exact"/>
        <w:rPr>
          <w:b/>
          <w:bCs/>
        </w:rPr>
      </w:pPr>
    </w:p>
    <w:p w:rsidR="00C813C6" w:rsidRDefault="00C813C6">
      <w:pPr>
        <w:spacing w:line="500" w:lineRule="exact"/>
        <w:jc w:val="both"/>
        <w:rPr>
          <w:sz w:val="28"/>
        </w:rPr>
      </w:pPr>
    </w:p>
    <w:p w:rsidR="00C813C6" w:rsidRDefault="00C813C6">
      <w:pPr>
        <w:spacing w:line="500" w:lineRule="exact"/>
        <w:ind w:firstLine="708"/>
        <w:jc w:val="both"/>
        <w:rPr>
          <w:sz w:val="28"/>
        </w:rPr>
      </w:pPr>
      <w:r>
        <w:rPr>
          <w:sz w:val="28"/>
        </w:rPr>
        <w:t>Субъективные права и юридические обязанности составляют основное содержание правоотношений.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Правоотношение  как форма фактического  общественного отношения состоит из взаимосвязанных прав и обязанностей субъектов.  Гражданское правовое общество предполагает, что права одних членов общества удовлетворяются через обязанности других, причем и права, и обязанности выступают той мерой свободы, которая обеспечивает максимальную справедливость в общественной жизни. В одном случае лицо или организация наделяется правами, в другом они несут обязанности.</w:t>
      </w:r>
    </w:p>
    <w:p w:rsidR="00C813C6" w:rsidRDefault="00C813C6">
      <w:pPr>
        <w:spacing w:line="500" w:lineRule="exact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Субъективное право – это предоставляемая и охраняемая государством возможность (свобода) субъекта по своему усмотрению удовлетворять те интересы, которые предусмотрены объективным правом. 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Право, принадлежащее субъекту, называется субъективным  правом потому, что только от воли субъекта зависит, как им распорядиться.  Это возможность не произвольная, а правовая, устанавливающая меру дозволенного поведения.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Субъективное право проявляется в трех разновидностях:</w:t>
      </w:r>
    </w:p>
    <w:p w:rsidR="00C813C6" w:rsidRDefault="00C813C6">
      <w:pPr>
        <w:numPr>
          <w:ilvl w:val="0"/>
          <w:numId w:val="8"/>
        </w:numPr>
        <w:spacing w:line="500" w:lineRule="exact"/>
        <w:jc w:val="both"/>
        <w:rPr>
          <w:sz w:val="28"/>
        </w:rPr>
      </w:pPr>
      <w:r>
        <w:rPr>
          <w:sz w:val="28"/>
        </w:rPr>
        <w:t>в возможности положительного поведения обладателя субъективного права (управомоченного)  в целях удовлетворения своих интересов. Например. Собственник имеет право распоряжаться и пользоваться принадлежащей ему вещью, но не в ущерб интересам других лиц. Гарантируя и  охраняя права субъектов, государство в то же время не допускает злоупотребления ими. К лицам, допускающим злоупотребление своими правами, применяются меры юридической ответственности.</w:t>
      </w:r>
    </w:p>
    <w:p w:rsidR="00C813C6" w:rsidRDefault="00C813C6">
      <w:pPr>
        <w:numPr>
          <w:ilvl w:val="0"/>
          <w:numId w:val="8"/>
        </w:numPr>
        <w:spacing w:line="500" w:lineRule="exact"/>
        <w:jc w:val="both"/>
        <w:rPr>
          <w:sz w:val="28"/>
        </w:rPr>
      </w:pPr>
      <w:r>
        <w:rPr>
          <w:sz w:val="28"/>
        </w:rPr>
        <w:t>субъективное право выражается в возможности управомоченного требовать определенного поведения от обязанных лиц в целях удовлетворения своих законных интересов. Право требования объективно вытекает из сущности правоотношения, поскольку в ряде случаев невозможно удовлетворить интересы управомоченных лиц непосредственно, то есть через  их субъективные действия. Право заказчика может быть удовлетворено через обязанность подрядчика выполнить оговоренную в договоре работу качественно и в определенный срок. В праве требования заложена возможность фактической реализации субъективного права управомоченного.</w:t>
      </w:r>
    </w:p>
    <w:p w:rsidR="00C813C6" w:rsidRDefault="00C813C6">
      <w:pPr>
        <w:numPr>
          <w:ilvl w:val="0"/>
          <w:numId w:val="8"/>
        </w:numPr>
        <w:spacing w:line="500" w:lineRule="exact"/>
        <w:jc w:val="both"/>
        <w:rPr>
          <w:sz w:val="28"/>
        </w:rPr>
      </w:pPr>
      <w:r>
        <w:rPr>
          <w:sz w:val="28"/>
        </w:rPr>
        <w:t>субъективное право включает в себя возможность управомоченного обратиться к компетентным государственным органам за защитой своих нарушенных прав. Речь идет о принудительной реализации права участника правоотношения. Если обязанное лицо в добровольном порядке не выполняет возложенные на него законом обязанности, управомоченный имеет возможность защитить свои интересы. Обратившись к помощи государства. Так если должник не возвращает собственнику вещь, то последнему предоставляется возможность требовать свою вещь через суд.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bCs/>
          <w:sz w:val="28"/>
        </w:rPr>
        <w:t>Юридическая обязанность.</w:t>
      </w:r>
      <w:r>
        <w:rPr>
          <w:sz w:val="28"/>
        </w:rPr>
        <w:t xml:space="preserve"> 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Субъективному праву логически соответствует установленная объективным правом  обязанность. В отличие от субъективного права обязанность субъекта состоит в необходимости  сообразовывать свое поведение с предъявленными ему требованиями. Юридически обязанное лицо, возможно, действует и не так, как его побуждают его собственные  интересы, однако оно должно сообразовываться с предписаниями норм права, отражающих и охраняющих интересы других лиц.</w:t>
      </w:r>
    </w:p>
    <w:p w:rsidR="00C813C6" w:rsidRDefault="00C813C6">
      <w:pPr>
        <w:pStyle w:val="20"/>
        <w:spacing w:line="500" w:lineRule="exact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Юридическая обязанность –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(индивида, организации, государства  в целом ).</w:t>
      </w:r>
    </w:p>
    <w:p w:rsidR="00C813C6" w:rsidRDefault="00C813C6">
      <w:pPr>
        <w:tabs>
          <w:tab w:val="left" w:pos="2160"/>
        </w:tabs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Содержание юридической обязанности выражается в двух разновидностях:</w:t>
      </w:r>
    </w:p>
    <w:p w:rsidR="00C813C6" w:rsidRDefault="00C813C6">
      <w:pPr>
        <w:numPr>
          <w:ilvl w:val="0"/>
          <w:numId w:val="9"/>
        </w:numPr>
        <w:tabs>
          <w:tab w:val="clear" w:pos="1845"/>
          <w:tab w:val="num" w:pos="1260"/>
        </w:tabs>
        <w:spacing w:line="500" w:lineRule="exact"/>
        <w:ind w:left="1260" w:hanging="540"/>
        <w:jc w:val="both"/>
        <w:rPr>
          <w:sz w:val="28"/>
        </w:rPr>
      </w:pPr>
      <w:r>
        <w:rPr>
          <w:sz w:val="28"/>
        </w:rPr>
        <w:t>в необходимости совершать активные положительные действия в пользу других участников правоотношения  (управомоченных лиц), например, по договору купли-продажи  продавец обязан передать покупателю в собственность имущество, за которое последний уплатил определенную денежную сумму.</w:t>
      </w:r>
    </w:p>
    <w:p w:rsidR="00C813C6" w:rsidRDefault="00C813C6">
      <w:pPr>
        <w:numPr>
          <w:ilvl w:val="0"/>
          <w:numId w:val="9"/>
        </w:numPr>
        <w:tabs>
          <w:tab w:val="clear" w:pos="1845"/>
          <w:tab w:val="num" w:pos="1260"/>
        </w:tabs>
        <w:spacing w:line="500" w:lineRule="exact"/>
        <w:ind w:left="1260" w:hanging="540"/>
        <w:jc w:val="both"/>
        <w:rPr>
          <w:sz w:val="28"/>
        </w:rPr>
      </w:pPr>
      <w:r>
        <w:rPr>
          <w:sz w:val="28"/>
        </w:rPr>
        <w:t>юридическая обязанность выражается в необходимости воздержания от действий, запрещенных нормами права. Так, например, сдача в поднаем имущества, предоставленного нанимателю по договору бытового проката, не допускается. Такие юридические обязанности носят пассивный характер.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Правоотношения возникают, изменяются или прекращаются вследствие наступления определенных жизненных обстоятельств (фактов). Например, факт призыва на действительную военную службу является основанием для вступления призывника в военно-служебные правоотношения.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bCs/>
          <w:sz w:val="28"/>
        </w:rPr>
        <w:t>Юридические факты – это конкретные жизненные обстоятельства, с которыми нормы права связывают возникновение, изменение или прекращение правоотношений.</w:t>
      </w:r>
      <w:r>
        <w:rPr>
          <w:sz w:val="28"/>
        </w:rPr>
        <w:t xml:space="preserve"> Юридические факты формулируются в гипотезах правовых норм. От наличия или отсутствия соответствующего юридического факта зависит признание или непризнание права или обязанности определенного субъекта. Вот почему в работе юриста важное значение имеет всестороннее исследование и правильное установление юридических фактов, что позволяет уяснить, какое именно правоотношение имеет место, какие конкретные юридические права и обязанности должны быть у его участников. Например, совершение преступления – это юридический факт, который порождает уголовно-правовые отношения между лицом, совершившим преступление, и компетентным должностным лицом.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 xml:space="preserve">Юридические факты подразделяются по их связи с индивидуальной волей субъекта на две группы: события и действия. </w:t>
      </w:r>
    </w:p>
    <w:p w:rsidR="00C813C6" w:rsidRDefault="00C813C6">
      <w:pPr>
        <w:pStyle w:val="a3"/>
        <w:spacing w:line="500" w:lineRule="exact"/>
        <w:jc w:val="both"/>
        <w:rPr>
          <w:sz w:val="28"/>
        </w:rPr>
      </w:pPr>
      <w:r>
        <w:rPr>
          <w:sz w:val="28"/>
        </w:rPr>
        <w:t>События – это юридические факты, происходящие независимо от воли людей (рождение или смерть человека, стихийные явления).</w:t>
      </w:r>
    </w:p>
    <w:p w:rsidR="00C813C6" w:rsidRDefault="00C813C6">
      <w:pPr>
        <w:pStyle w:val="a3"/>
        <w:spacing w:line="50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Действия – это такие юридические факты, наступление которых зависит от воли и сознания людей. С точки зрения законности все действия подразделяются на правомерные и неправомерные (правонарушения).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Правомерные действия – это такие юридические факты, которые влекут за собой возникновение у лиц юридических прав и обязанностей, предусмотренных нормами права.  В свою очередь правомерные действия делятся на юридические акты и юридические поступки.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Юридические акты – это такие правомерные действия, которые специально совершаются людьми  с целью вступления их в определенные правоотношения. Например, договор купли-продажи (возникают имущественные правоотношения).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Юридические поступки – это правомерные действия, которые  специально не направлены на возникновение, изменение или прекращение правоотношений, однако влекут за собой такие последствия. Например, гражданин написал письмо в газету с целью решения экологической проблемы района. После публикации письма у гражданина появляется право авторства на эту публикацию, хотя такой цели при написании письма он не преследовал.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Неправомерные действия (правонарушения) – это такие юридические факты, которые противоречат (не соответствуют) требованиям правовых норм. Все правонарушения делятся на преступления и проступки. Преступлениями являются уголовные правонарушения. Проступки бывают дисциплинарными, административными и гражданско-правовыми.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Таким образом, субъективное право и юридическая обязанность определяют конкретную меру юридической свободы в осуществлении интересов и регулировании поведения участников правоотношения.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</w:p>
    <w:p w:rsidR="00C813C6" w:rsidRDefault="00C813C6">
      <w:pPr>
        <w:pStyle w:val="5"/>
        <w:spacing w:line="500" w:lineRule="exact"/>
      </w:pPr>
    </w:p>
    <w:p w:rsidR="00C813C6" w:rsidRDefault="00C813C6">
      <w:pPr>
        <w:pStyle w:val="5"/>
        <w:spacing w:line="500" w:lineRule="exact"/>
      </w:pPr>
    </w:p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/>
    <w:p w:rsidR="00C813C6" w:rsidRDefault="00C813C6">
      <w:pPr>
        <w:pStyle w:val="5"/>
        <w:spacing w:line="500" w:lineRule="exact"/>
      </w:pPr>
    </w:p>
    <w:p w:rsidR="00C813C6" w:rsidRDefault="00C813C6">
      <w:pPr>
        <w:pStyle w:val="5"/>
        <w:spacing w:line="500" w:lineRule="exact"/>
      </w:pPr>
      <w:r>
        <w:t>Заключение</w:t>
      </w:r>
    </w:p>
    <w:p w:rsidR="00C813C6" w:rsidRDefault="00C813C6">
      <w:pPr>
        <w:spacing w:line="500" w:lineRule="exact"/>
        <w:ind w:firstLine="720"/>
        <w:jc w:val="both"/>
        <w:rPr>
          <w:b/>
          <w:bCs/>
          <w:sz w:val="28"/>
        </w:rPr>
      </w:pP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Ценность права заключается в том, что оно выступает мощным фактором прогресса, источником обновления общества в соответствии с историческим ходом общественного развития.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В процессе исторического развития человеческого общества, с развитием, совершенствованием средств производства жизненных благ, с изменением, совершенствованием форм собственности на средства производства, с развитием общественного сознания изменяются правоотношения между субъектами права тех или иных государственных образований. Меняющиеся правоотношения перерастают свою диалектическую форму – государственную власть, требуя качественных изменений этой формы. Что периодически и происходит, чаще – посредством революций, реже – посредством эволюционных социально-экономических преобразований. Об этом мы указывали ранее, право в таких ситуациях играет заметную роль в создании качественно новой сферы, в которой только и способны утвердиться новые формы общения и деятельности.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Правовые подходы являются основой и единственно возможным цивилизованным средством решения проблем международного и межнационального характера.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Обладая качествами общесоциального регулятора, правоотношения являются эффективным инструментом достижения социального мира и согласия, снятия напряженности в обществе, оказывают воздействие на участников правового общения.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  <w:r>
        <w:rPr>
          <w:sz w:val="28"/>
        </w:rPr>
        <w:t>Таким образом, исследованная нами тема считается закрытой.</w:t>
      </w: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</w:p>
    <w:p w:rsidR="00C813C6" w:rsidRDefault="00C813C6">
      <w:pPr>
        <w:spacing w:line="500" w:lineRule="exact"/>
        <w:ind w:firstLine="720"/>
        <w:jc w:val="both"/>
        <w:rPr>
          <w:sz w:val="28"/>
        </w:rPr>
      </w:pPr>
    </w:p>
    <w:p w:rsidR="00C813C6" w:rsidRDefault="00C813C6">
      <w:pPr>
        <w:pStyle w:val="5"/>
        <w:spacing w:line="500" w:lineRule="exact"/>
      </w:pPr>
      <w:r>
        <w:t>Список использованной литературы</w:t>
      </w:r>
    </w:p>
    <w:p w:rsidR="00C813C6" w:rsidRDefault="00C813C6">
      <w:pPr>
        <w:spacing w:line="500" w:lineRule="exact"/>
        <w:ind w:firstLine="720"/>
        <w:rPr>
          <w:sz w:val="28"/>
        </w:rPr>
      </w:pPr>
    </w:p>
    <w:p w:rsidR="00C813C6" w:rsidRDefault="00C813C6">
      <w:pPr>
        <w:pStyle w:val="a3"/>
        <w:numPr>
          <w:ilvl w:val="0"/>
          <w:numId w:val="4"/>
        </w:num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Завадская Л.Н.</w:t>
      </w:r>
    </w:p>
    <w:p w:rsidR="00C813C6" w:rsidRDefault="00C813C6">
      <w:pPr>
        <w:spacing w:line="500" w:lineRule="exact"/>
        <w:ind w:left="1080"/>
        <w:rPr>
          <w:sz w:val="28"/>
        </w:rPr>
      </w:pPr>
      <w:r>
        <w:rPr>
          <w:sz w:val="28"/>
        </w:rPr>
        <w:t>Механизм реализации права. 1992г. Москва.</w:t>
      </w:r>
    </w:p>
    <w:p w:rsidR="00C813C6" w:rsidRDefault="00C813C6">
      <w:pPr>
        <w:spacing w:line="500" w:lineRule="exact"/>
        <w:ind w:left="1080"/>
        <w:rPr>
          <w:sz w:val="28"/>
        </w:rPr>
      </w:pPr>
    </w:p>
    <w:p w:rsidR="00C813C6" w:rsidRDefault="00C813C6">
      <w:pPr>
        <w:numPr>
          <w:ilvl w:val="0"/>
          <w:numId w:val="4"/>
        </w:numPr>
        <w:spacing w:line="500" w:lineRule="exact"/>
        <w:rPr>
          <w:sz w:val="28"/>
        </w:rPr>
      </w:pPr>
      <w:r>
        <w:rPr>
          <w:sz w:val="28"/>
        </w:rPr>
        <w:t>История Отечества.</w:t>
      </w:r>
    </w:p>
    <w:p w:rsidR="00C813C6" w:rsidRDefault="00C813C6">
      <w:pPr>
        <w:spacing w:line="500" w:lineRule="exact"/>
        <w:ind w:left="1080"/>
        <w:rPr>
          <w:sz w:val="28"/>
        </w:rPr>
      </w:pPr>
      <w:r>
        <w:rPr>
          <w:sz w:val="28"/>
        </w:rPr>
        <w:t>Основы государства и права. 2003г. Москва.</w:t>
      </w:r>
    </w:p>
    <w:p w:rsidR="00C813C6" w:rsidRDefault="00C813C6">
      <w:pPr>
        <w:spacing w:line="500" w:lineRule="exact"/>
        <w:ind w:left="1080"/>
        <w:rPr>
          <w:sz w:val="28"/>
        </w:rPr>
      </w:pPr>
    </w:p>
    <w:p w:rsidR="00C813C6" w:rsidRDefault="00C813C6">
      <w:pPr>
        <w:numPr>
          <w:ilvl w:val="0"/>
          <w:numId w:val="4"/>
        </w:numPr>
        <w:spacing w:line="500" w:lineRule="exact"/>
        <w:rPr>
          <w:sz w:val="28"/>
        </w:rPr>
      </w:pPr>
      <w:r>
        <w:rPr>
          <w:sz w:val="28"/>
        </w:rPr>
        <w:t>Лазарев В.В.</w:t>
      </w:r>
    </w:p>
    <w:p w:rsidR="00C813C6" w:rsidRDefault="00C813C6">
      <w:pPr>
        <w:spacing w:line="500" w:lineRule="exact"/>
        <w:ind w:left="1080"/>
        <w:rPr>
          <w:sz w:val="28"/>
        </w:rPr>
      </w:pPr>
      <w:r>
        <w:rPr>
          <w:sz w:val="28"/>
        </w:rPr>
        <w:t>Общая теория права и государства. 1994г. Москва.</w:t>
      </w:r>
    </w:p>
    <w:p w:rsidR="00C813C6" w:rsidRDefault="00C813C6">
      <w:pPr>
        <w:spacing w:line="500" w:lineRule="exact"/>
        <w:ind w:left="1080"/>
        <w:rPr>
          <w:sz w:val="28"/>
        </w:rPr>
      </w:pPr>
    </w:p>
    <w:p w:rsidR="00C813C6" w:rsidRDefault="00C813C6">
      <w:pPr>
        <w:numPr>
          <w:ilvl w:val="0"/>
          <w:numId w:val="4"/>
        </w:numPr>
        <w:spacing w:line="500" w:lineRule="exact"/>
        <w:rPr>
          <w:sz w:val="28"/>
        </w:rPr>
      </w:pPr>
      <w:r>
        <w:rPr>
          <w:sz w:val="28"/>
        </w:rPr>
        <w:t>Марченко М.Н.</w:t>
      </w:r>
    </w:p>
    <w:p w:rsidR="00C813C6" w:rsidRDefault="00C813C6">
      <w:pPr>
        <w:spacing w:line="500" w:lineRule="exact"/>
        <w:ind w:left="1080"/>
        <w:rPr>
          <w:sz w:val="28"/>
        </w:rPr>
      </w:pPr>
      <w:r>
        <w:rPr>
          <w:sz w:val="28"/>
        </w:rPr>
        <w:t>Теория государства и права. 1995г. Москва</w:t>
      </w:r>
    </w:p>
    <w:p w:rsidR="00C813C6" w:rsidRDefault="00C813C6">
      <w:pPr>
        <w:spacing w:line="500" w:lineRule="exact"/>
        <w:ind w:left="1080"/>
        <w:rPr>
          <w:sz w:val="28"/>
        </w:rPr>
      </w:pPr>
    </w:p>
    <w:p w:rsidR="00C813C6" w:rsidRDefault="00C813C6">
      <w:pPr>
        <w:numPr>
          <w:ilvl w:val="0"/>
          <w:numId w:val="4"/>
        </w:numPr>
        <w:spacing w:line="500" w:lineRule="exact"/>
        <w:rPr>
          <w:sz w:val="28"/>
        </w:rPr>
      </w:pPr>
      <w:r>
        <w:rPr>
          <w:sz w:val="28"/>
        </w:rPr>
        <w:t>Твердохлебов Г.</w:t>
      </w:r>
    </w:p>
    <w:p w:rsidR="00C813C6" w:rsidRDefault="00C813C6">
      <w:pPr>
        <w:spacing w:line="500" w:lineRule="exact"/>
        <w:ind w:left="1080"/>
        <w:rPr>
          <w:sz w:val="28"/>
        </w:rPr>
      </w:pPr>
      <w:r>
        <w:rPr>
          <w:sz w:val="28"/>
        </w:rPr>
        <w:t>Страницы истории. «Государственная власть и местное самоуправление»</w:t>
      </w:r>
    </w:p>
    <w:p w:rsidR="00C813C6" w:rsidRDefault="00C813C6">
      <w:pPr>
        <w:spacing w:line="500" w:lineRule="exact"/>
        <w:ind w:left="1080"/>
        <w:rPr>
          <w:sz w:val="28"/>
        </w:rPr>
      </w:pPr>
      <w:r>
        <w:rPr>
          <w:sz w:val="28"/>
        </w:rPr>
        <w:t xml:space="preserve">2003г №5 </w:t>
      </w:r>
    </w:p>
    <w:p w:rsidR="00C813C6" w:rsidRDefault="00C813C6">
      <w:pPr>
        <w:spacing w:line="500" w:lineRule="exact"/>
        <w:ind w:left="1080"/>
        <w:rPr>
          <w:sz w:val="28"/>
        </w:rPr>
      </w:pPr>
    </w:p>
    <w:p w:rsidR="00C813C6" w:rsidRDefault="00C813C6">
      <w:pPr>
        <w:numPr>
          <w:ilvl w:val="0"/>
          <w:numId w:val="4"/>
        </w:numPr>
        <w:spacing w:line="500" w:lineRule="exact"/>
        <w:rPr>
          <w:sz w:val="28"/>
        </w:rPr>
      </w:pPr>
      <w:r>
        <w:rPr>
          <w:sz w:val="28"/>
        </w:rPr>
        <w:t>Хропанюк В.Н.</w:t>
      </w:r>
    </w:p>
    <w:p w:rsidR="00C813C6" w:rsidRDefault="00C813C6">
      <w:pPr>
        <w:spacing w:line="500" w:lineRule="exact"/>
        <w:ind w:left="1080"/>
        <w:rPr>
          <w:sz w:val="28"/>
        </w:rPr>
      </w:pPr>
      <w:r>
        <w:rPr>
          <w:sz w:val="28"/>
        </w:rPr>
        <w:t>Теория государства и права. 1996г. Москва.</w:t>
      </w:r>
    </w:p>
    <w:p w:rsidR="00C813C6" w:rsidRDefault="00C813C6">
      <w:pPr>
        <w:spacing w:line="500" w:lineRule="exact"/>
        <w:ind w:left="1080"/>
        <w:rPr>
          <w:sz w:val="28"/>
        </w:rPr>
      </w:pPr>
    </w:p>
    <w:p w:rsidR="00C813C6" w:rsidRDefault="00C813C6">
      <w:pPr>
        <w:numPr>
          <w:ilvl w:val="0"/>
          <w:numId w:val="4"/>
        </w:numPr>
        <w:spacing w:line="500" w:lineRule="exact"/>
        <w:rPr>
          <w:sz w:val="28"/>
        </w:rPr>
      </w:pPr>
      <w:r>
        <w:rPr>
          <w:sz w:val="28"/>
        </w:rPr>
        <w:t>Чеговадзе Л.А.</w:t>
      </w:r>
    </w:p>
    <w:p w:rsidR="00C813C6" w:rsidRDefault="00C813C6">
      <w:pPr>
        <w:spacing w:line="500" w:lineRule="exact"/>
        <w:ind w:left="1080"/>
        <w:rPr>
          <w:sz w:val="28"/>
        </w:rPr>
      </w:pPr>
      <w:r>
        <w:rPr>
          <w:sz w:val="28"/>
        </w:rPr>
        <w:t>О сущности гражданского правоотношения:</w:t>
      </w:r>
    </w:p>
    <w:p w:rsidR="00C813C6" w:rsidRDefault="00C813C6">
      <w:pPr>
        <w:spacing w:line="500" w:lineRule="exact"/>
        <w:ind w:left="1080"/>
      </w:pPr>
      <w:r>
        <w:rPr>
          <w:sz w:val="28"/>
        </w:rPr>
        <w:t>Новый взгляд на старую проблему. «Законодательство» 2002 №6</w:t>
      </w:r>
      <w:bookmarkStart w:id="0" w:name="_GoBack"/>
      <w:bookmarkEnd w:id="0"/>
    </w:p>
    <w:sectPr w:rsidR="00C813C6">
      <w:headerReference w:type="even" r:id="rId7"/>
      <w:headerReference w:type="default" r:id="rId8"/>
      <w:pgSz w:w="11906" w:h="16838"/>
      <w:pgMar w:top="680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C6" w:rsidRDefault="00C813C6">
      <w:r>
        <w:separator/>
      </w:r>
    </w:p>
  </w:endnote>
  <w:endnote w:type="continuationSeparator" w:id="0">
    <w:p w:rsidR="00C813C6" w:rsidRDefault="00C8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C6" w:rsidRDefault="00C813C6">
      <w:r>
        <w:separator/>
      </w:r>
    </w:p>
  </w:footnote>
  <w:footnote w:type="continuationSeparator" w:id="0">
    <w:p w:rsidR="00C813C6" w:rsidRDefault="00C8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6" w:rsidRDefault="00C813C6">
    <w:pPr>
      <w:pStyle w:val="a6"/>
      <w:framePr w:wrap="around" w:vAnchor="text" w:hAnchor="margin" w:xAlign="right" w:y="1"/>
      <w:rPr>
        <w:rStyle w:val="a7"/>
      </w:rPr>
    </w:pPr>
  </w:p>
  <w:p w:rsidR="00C813C6" w:rsidRDefault="00C813C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C6" w:rsidRDefault="00C813C6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813C6" w:rsidRDefault="00C813C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67AF"/>
    <w:multiLevelType w:val="hybridMultilevel"/>
    <w:tmpl w:val="C73E3E1E"/>
    <w:lvl w:ilvl="0" w:tplc="6B724C7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1F372E85"/>
    <w:multiLevelType w:val="hybridMultilevel"/>
    <w:tmpl w:val="8AB029A2"/>
    <w:lvl w:ilvl="0" w:tplc="74F8E5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0189C"/>
    <w:multiLevelType w:val="hybridMultilevel"/>
    <w:tmpl w:val="BC4A033A"/>
    <w:lvl w:ilvl="0" w:tplc="D8D0335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065508"/>
    <w:multiLevelType w:val="hybridMultilevel"/>
    <w:tmpl w:val="0F942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970F5"/>
    <w:multiLevelType w:val="hybridMultilevel"/>
    <w:tmpl w:val="FB6E5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D2FF3"/>
    <w:multiLevelType w:val="hybridMultilevel"/>
    <w:tmpl w:val="D500DEB4"/>
    <w:lvl w:ilvl="0" w:tplc="5156A7DA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6730D71"/>
    <w:multiLevelType w:val="hybridMultilevel"/>
    <w:tmpl w:val="F5F2E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80930"/>
    <w:multiLevelType w:val="hybridMultilevel"/>
    <w:tmpl w:val="C3562CAC"/>
    <w:lvl w:ilvl="0" w:tplc="6B724C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D1D1917"/>
    <w:multiLevelType w:val="hybridMultilevel"/>
    <w:tmpl w:val="C082AD60"/>
    <w:lvl w:ilvl="0" w:tplc="74D6AE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A37"/>
    <w:rsid w:val="0006636D"/>
    <w:rsid w:val="008B3CFA"/>
    <w:rsid w:val="00C813C6"/>
    <w:rsid w:val="00CA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41E9-3E31-489F-BDBF-211BCF26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2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</w:pPr>
    <w:rPr>
      <w:szCs w:val="20"/>
    </w:rPr>
  </w:style>
  <w:style w:type="paragraph" w:styleId="20">
    <w:name w:val="Body Text Indent 2"/>
    <w:basedOn w:val="a"/>
    <w:semiHidden/>
    <w:pPr>
      <w:spacing w:line="360" w:lineRule="auto"/>
      <w:ind w:firstLine="720"/>
    </w:pPr>
    <w:rPr>
      <w:b/>
      <w:szCs w:val="20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ind w:firstLine="708"/>
    </w:pPr>
    <w:rPr>
      <w:szCs w:val="20"/>
    </w:rPr>
  </w:style>
  <w:style w:type="paragraph" w:styleId="a4">
    <w:name w:val="Body Text"/>
    <w:basedOn w:val="a"/>
    <w:semiHidden/>
    <w:pPr>
      <w:jc w:val="center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2"/>
    <w:basedOn w:val="a"/>
    <w:semiHidden/>
    <w:pPr>
      <w:spacing w:line="360" w:lineRule="auto"/>
      <w:jc w:val="both"/>
    </w:pPr>
  </w:style>
  <w:style w:type="paragraph" w:styleId="31">
    <w:name w:val="Body Text 3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5267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Aspec</Company>
  <LinksUpToDate>false</LinksUpToDate>
  <CharactersWithSpaces>35219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Maxim</dc:creator>
  <cp:keywords/>
  <dc:description/>
  <cp:lastModifiedBy>admin</cp:lastModifiedBy>
  <cp:revision>2</cp:revision>
  <dcterms:created xsi:type="dcterms:W3CDTF">2014-02-10T09:14:00Z</dcterms:created>
  <dcterms:modified xsi:type="dcterms:W3CDTF">2014-02-10T09:14:00Z</dcterms:modified>
</cp:coreProperties>
</file>