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FB" w:rsidRDefault="00D0425D">
      <w:pPr>
        <w:pStyle w:val="1"/>
      </w:pPr>
      <w:r>
        <w:t>ОГЛАВЛЕНИЕ</w:t>
      </w:r>
    </w:p>
    <w:p w:rsidR="002C4BFB" w:rsidRDefault="002C4BFB">
      <w:pPr>
        <w:pStyle w:val="2"/>
        <w:spacing w:line="480" w:lineRule="auto"/>
      </w:pPr>
    </w:p>
    <w:p w:rsidR="002C4BFB" w:rsidRDefault="002C4BFB">
      <w:pPr>
        <w:pStyle w:val="2"/>
        <w:spacing w:line="480" w:lineRule="auto"/>
      </w:pPr>
    </w:p>
    <w:p w:rsidR="002C4BFB" w:rsidRDefault="002C4BFB">
      <w:pPr>
        <w:pStyle w:val="2"/>
        <w:spacing w:line="480" w:lineRule="auto"/>
      </w:pPr>
    </w:p>
    <w:p w:rsidR="002C4BFB" w:rsidRDefault="00D0425D">
      <w:pPr>
        <w:pStyle w:val="2"/>
        <w:spacing w:line="480" w:lineRule="auto"/>
      </w:pPr>
      <w:r>
        <w:t>Введение</w:t>
      </w:r>
    </w:p>
    <w:p w:rsidR="002C4BFB" w:rsidRDefault="00D0425D">
      <w:pPr>
        <w:spacing w:line="480" w:lineRule="auto"/>
        <w:rPr>
          <w:sz w:val="28"/>
        </w:rPr>
      </w:pPr>
      <w:r>
        <w:rPr>
          <w:sz w:val="28"/>
        </w:rPr>
        <w:t xml:space="preserve">Глава 1. Гражданская правоспособность иностранных граждан в РФ. </w:t>
      </w:r>
    </w:p>
    <w:p w:rsidR="002C4BFB" w:rsidRDefault="00D0425D">
      <w:pPr>
        <w:spacing w:line="480" w:lineRule="auto"/>
        <w:rPr>
          <w:sz w:val="28"/>
        </w:rPr>
      </w:pPr>
      <w:r>
        <w:rPr>
          <w:sz w:val="28"/>
        </w:rPr>
        <w:t>Глава 2. Изъятия в отношении предоставления иностранным гражданам на территории РФ равных прав с гражданами РФ.</w:t>
      </w:r>
    </w:p>
    <w:p w:rsidR="002C4BFB" w:rsidRDefault="00D0425D">
      <w:pPr>
        <w:pStyle w:val="a3"/>
        <w:spacing w:line="480" w:lineRule="auto"/>
        <w:ind w:firstLine="0"/>
        <w:rPr>
          <w:b w:val="0"/>
          <w:sz w:val="28"/>
        </w:rPr>
      </w:pPr>
      <w:r>
        <w:rPr>
          <w:b w:val="0"/>
          <w:sz w:val="28"/>
        </w:rPr>
        <w:t>Глава 3. Гражданская правоспособность лиц без гражданства.</w:t>
      </w:r>
    </w:p>
    <w:p w:rsidR="002C4BFB" w:rsidRDefault="00D0425D">
      <w:pPr>
        <w:spacing w:line="480" w:lineRule="auto"/>
        <w:rPr>
          <w:sz w:val="28"/>
        </w:rPr>
      </w:pPr>
      <w:r>
        <w:rPr>
          <w:sz w:val="28"/>
        </w:rPr>
        <w:t>Глава 4. Гражданская дееспособность иностранных граждан в РФ.</w:t>
      </w:r>
    </w:p>
    <w:p w:rsidR="002C4BFB" w:rsidRDefault="00D0425D">
      <w:pPr>
        <w:pStyle w:val="a3"/>
        <w:spacing w:line="480" w:lineRule="auto"/>
        <w:ind w:firstLine="0"/>
        <w:rPr>
          <w:b w:val="0"/>
          <w:sz w:val="28"/>
        </w:rPr>
      </w:pPr>
      <w:r>
        <w:rPr>
          <w:b w:val="0"/>
          <w:sz w:val="28"/>
        </w:rPr>
        <w:t>Глава 5. Права иностранных граждан в РФ.</w:t>
      </w:r>
    </w:p>
    <w:p w:rsidR="002C4BFB" w:rsidRDefault="00D0425D">
      <w:pPr>
        <w:pStyle w:val="2"/>
        <w:spacing w:line="480" w:lineRule="auto"/>
      </w:pPr>
      <w:r>
        <w:t>Заключение</w:t>
      </w:r>
    </w:p>
    <w:p w:rsidR="002C4BFB" w:rsidRDefault="00D0425D">
      <w:pPr>
        <w:spacing w:line="480" w:lineRule="auto"/>
        <w:rPr>
          <w:sz w:val="28"/>
        </w:rPr>
      </w:pPr>
      <w:r>
        <w:rPr>
          <w:sz w:val="28"/>
        </w:rPr>
        <w:t>Список литературы.</w:t>
      </w: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spacing w:line="480" w:lineRule="auto"/>
        <w:rPr>
          <w:sz w:val="28"/>
        </w:rPr>
      </w:pPr>
    </w:p>
    <w:p w:rsidR="002C4BFB" w:rsidRDefault="002C4BFB">
      <w:pPr>
        <w:rPr>
          <w:sz w:val="28"/>
        </w:rPr>
      </w:pPr>
    </w:p>
    <w:p w:rsidR="002C4BFB" w:rsidRDefault="00D0425D">
      <w:pPr>
        <w:pStyle w:val="1"/>
      </w:pPr>
      <w:r>
        <w:t>ВВЕДЕНИЕ</w:t>
      </w:r>
    </w:p>
    <w:p w:rsidR="002C4BFB" w:rsidRDefault="00D0425D">
      <w:pPr>
        <w:spacing w:before="160" w:line="360" w:lineRule="auto"/>
        <w:ind w:firstLine="426"/>
        <w:jc w:val="both"/>
        <w:rPr>
          <w:sz w:val="28"/>
        </w:rPr>
      </w:pPr>
      <w:r>
        <w:rPr>
          <w:sz w:val="28"/>
        </w:rPr>
        <w:t>Согласно ст. 160 Основ гражданского законодательства, иностранные граждане пользуются в РФ гражданской правоспособностью наравне с нашими гражда</w:t>
      </w:r>
      <w:r>
        <w:rPr>
          <w:sz w:val="28"/>
        </w:rPr>
        <w:softHyphen/>
        <w:t>нами.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Приведенное положение закона закрепляет предоставление иностранцам национального режима. В силу этого иностранцы пользуются в РФ, как правило, такой же гражданской правоспособностью, как и российские граждане. Это означает, что гражданская правоспособность иностранца в РФ определяется в принципе российским законодательством, а не личным законом иностранца. Применение к иностранцам лич</w:t>
      </w:r>
      <w:r>
        <w:rPr>
          <w:sz w:val="28"/>
        </w:rPr>
        <w:softHyphen/>
        <w:t>ного закона, в частности закона государства, граж</w:t>
      </w:r>
      <w:r>
        <w:rPr>
          <w:sz w:val="28"/>
        </w:rPr>
        <w:softHyphen/>
        <w:t>данином которого он является, допускается лишь при наличии соответствующих правил международного дого</w:t>
      </w:r>
      <w:r>
        <w:rPr>
          <w:sz w:val="28"/>
        </w:rPr>
        <w:softHyphen/>
        <w:t>вора, участницей которого является РФ.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Из предоставления иностранцам национального ре</w:t>
      </w:r>
      <w:r>
        <w:rPr>
          <w:sz w:val="28"/>
        </w:rPr>
        <w:softHyphen/>
        <w:t>жима в то же время следует, что иностранец в РФ не может претендовать на какие-либо иные гражданские права, нежели те, которые предоставлены по нашему закону гражданам РФ; иностранец не может требовать предоставления ему привилегий или установления изъя</w:t>
      </w:r>
      <w:r>
        <w:rPr>
          <w:sz w:val="28"/>
        </w:rPr>
        <w:softHyphen/>
        <w:t>тий из нашего закона.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pStyle w:val="a3"/>
      </w:pPr>
    </w:p>
    <w:p w:rsidR="002C4BFB" w:rsidRDefault="002C4BFB">
      <w:pPr>
        <w:pStyle w:val="a3"/>
      </w:pPr>
    </w:p>
    <w:p w:rsidR="002C4BFB" w:rsidRDefault="002C4BFB">
      <w:pPr>
        <w:pStyle w:val="a3"/>
      </w:pPr>
    </w:p>
    <w:p w:rsidR="002C4BFB" w:rsidRDefault="00D0425D">
      <w:pPr>
        <w:pStyle w:val="a3"/>
      </w:pPr>
      <w:r>
        <w:t>Глава 1. Гражданская правоспособность иностранных граждан в РФ.</w:t>
      </w:r>
    </w:p>
    <w:p w:rsidR="002C4BFB" w:rsidRDefault="002C4BFB">
      <w:pPr>
        <w:spacing w:line="360" w:lineRule="auto"/>
        <w:ind w:firstLine="426"/>
        <w:jc w:val="both"/>
        <w:rPr>
          <w:b/>
          <w:sz w:val="32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Закрепленный в законодательстве национальный режим в отношении гражданской правоспособности ино</w:t>
      </w:r>
      <w:r>
        <w:rPr>
          <w:sz w:val="28"/>
        </w:rPr>
        <w:softHyphen/>
        <w:t>странцев носит безусловный характер, то есть он пре</w:t>
      </w:r>
      <w:r>
        <w:rPr>
          <w:sz w:val="28"/>
        </w:rPr>
        <w:softHyphen/>
        <w:t>доставляется иностранцу в каждом конкретном случае без требования взаимности. Из этого принципа исходят и другие законодательные акты, регулирующие права иностранцев в различных областях.</w:t>
      </w:r>
    </w:p>
    <w:p w:rsidR="002C4BFB" w:rsidRDefault="002C4BFB">
      <w:pPr>
        <w:spacing w:line="360" w:lineRule="auto"/>
        <w:ind w:firstLine="426"/>
        <w:jc w:val="both"/>
        <w:rPr>
          <w:b/>
          <w:sz w:val="28"/>
        </w:rPr>
      </w:pPr>
    </w:p>
    <w:p w:rsidR="002C4BFB" w:rsidRDefault="00D0425D">
      <w:pPr>
        <w:spacing w:line="360" w:lineRule="auto"/>
        <w:ind w:firstLine="426"/>
        <w:jc w:val="both"/>
        <w:rPr>
          <w:b/>
          <w:i/>
          <w:sz w:val="28"/>
        </w:rPr>
      </w:pPr>
      <w:r>
        <w:rPr>
          <w:b/>
          <w:sz w:val="28"/>
        </w:rPr>
        <w:t xml:space="preserve">Например: </w:t>
      </w:r>
      <w:r>
        <w:rPr>
          <w:b/>
          <w:i/>
          <w:sz w:val="28"/>
        </w:rPr>
        <w:t>Гражданский процессуальный кодекс РСФСР</w:t>
      </w:r>
    </w:p>
    <w:p w:rsidR="002C4BFB" w:rsidRDefault="00D0425D">
      <w:pPr>
        <w:spacing w:line="360" w:lineRule="auto"/>
        <w:ind w:firstLine="426"/>
        <w:jc w:val="both"/>
        <w:rPr>
          <w:b/>
          <w:i/>
          <w:sz w:val="28"/>
        </w:rPr>
      </w:pPr>
      <w:r>
        <w:rPr>
          <w:b/>
          <w:i/>
          <w:sz w:val="28"/>
        </w:rPr>
        <w:t>Статья 25. Подведомственность гражданских дел судам.</w:t>
      </w:r>
    </w:p>
    <w:p w:rsidR="002C4BFB" w:rsidRDefault="00D0425D">
      <w:pPr>
        <w:pStyle w:val="20"/>
      </w:pPr>
      <w:r>
        <w:t>…Суды также рассматривают дела, в которых участвуют иностранные граждане, лица без гражданства, иностранные предприятия и организации, если иное не предусмотрено межгосударственным соглашением, международным договором или соглашением сторон.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Сказанное не означает, что в отдельных случаях зако</w:t>
      </w:r>
      <w:r>
        <w:rPr>
          <w:sz w:val="28"/>
        </w:rPr>
        <w:softHyphen/>
        <w:t>нодательством не могут быть установлены правила в отношении осуществления каких-либо прав на началах взаимности.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Предоставление иностранцу гражданской правоспо</w:t>
      </w:r>
      <w:r>
        <w:rPr>
          <w:sz w:val="28"/>
        </w:rPr>
        <w:softHyphen/>
        <w:t>собности наравне с гражданами России, как правило, не обусловлено тем, чтобы иностранец имел место жи</w:t>
      </w:r>
      <w:r>
        <w:rPr>
          <w:sz w:val="28"/>
        </w:rPr>
        <w:softHyphen/>
        <w:t>тельства в РФ. В отдельных прямо предусмотренных в законе случаях предоставление определенных прав свя</w:t>
      </w:r>
      <w:r>
        <w:rPr>
          <w:sz w:val="28"/>
        </w:rPr>
        <w:softHyphen/>
        <w:t>зано с фактом постоянного проживания иностранца в РФ. Так, иностран</w:t>
      </w:r>
      <w:r>
        <w:rPr>
          <w:sz w:val="28"/>
        </w:rPr>
        <w:softHyphen/>
        <w:t xml:space="preserve">ные граждане могут иметь в нашей стране жилой дом и иное имущество в личной собственности, наследовать и завещать </w:t>
      </w:r>
    </w:p>
    <w:p w:rsidR="002C4BFB" w:rsidRDefault="00D0425D">
      <w:pPr>
        <w:spacing w:line="360" w:lineRule="auto"/>
        <w:jc w:val="both"/>
        <w:rPr>
          <w:sz w:val="28"/>
        </w:rPr>
      </w:pPr>
      <w:r>
        <w:rPr>
          <w:sz w:val="28"/>
        </w:rPr>
        <w:t>имущество, иметь права автора произведе</w:t>
      </w:r>
      <w:r>
        <w:rPr>
          <w:sz w:val="28"/>
        </w:rPr>
        <w:softHyphen/>
        <w:t>ний науки, литературы и искусства, открытия, изобре</w:t>
      </w:r>
      <w:r>
        <w:rPr>
          <w:sz w:val="28"/>
        </w:rPr>
        <w:softHyphen/>
        <w:t>тения, рационализаторского предложения, промышлен</w:t>
      </w:r>
      <w:r>
        <w:rPr>
          <w:sz w:val="28"/>
        </w:rPr>
        <w:softHyphen/>
        <w:t>ного образца, а также иные имущественные и личные неимущественные права. Все иностранные граждане, постоянно про</w:t>
      </w:r>
      <w:r>
        <w:rPr>
          <w:sz w:val="28"/>
        </w:rPr>
        <w:softHyphen/>
        <w:t>живающие в СССР, имеют право на основаниях и в порядке, установленных для граждан СССР, получить в пользование жилое помещение в домах государствен</w:t>
      </w:r>
      <w:r>
        <w:rPr>
          <w:sz w:val="28"/>
        </w:rPr>
        <w:softHyphen/>
        <w:t>ного и общественного жилого фонда, жилищно-строительных кооперативов.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Согласно Закону о собственности в РСФСР от 24 де</w:t>
      </w:r>
      <w:r>
        <w:rPr>
          <w:sz w:val="28"/>
        </w:rPr>
        <w:softHyphen/>
        <w:t>кабря 1990 г., положения этого закона, относящиеся к собственности российских граждан, применяются так</w:t>
      </w:r>
      <w:r>
        <w:rPr>
          <w:sz w:val="28"/>
        </w:rPr>
        <w:softHyphen/>
        <w:t>же к находящейся в РФ собственности иностранных граждан и лиц без гражданства, если иное не преду</w:t>
      </w:r>
      <w:r>
        <w:rPr>
          <w:sz w:val="28"/>
        </w:rPr>
        <w:softHyphen/>
        <w:t>смотрено законодательными актами.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pStyle w:val="a3"/>
      </w:pPr>
      <w:r>
        <w:t>Глава 2. Изъятия в отношении предоставления иностранным гражданам на территории РФ равных прав с гражданами РФ.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Статья 160 Основ гражданского законодательства предусматривает также возможность установления зако</w:t>
      </w:r>
      <w:r>
        <w:rPr>
          <w:sz w:val="28"/>
        </w:rPr>
        <w:softHyphen/>
        <w:t>ном отдельных изъятий в отношении предоставления иностранцам равных прав с отечественными гражда</w:t>
      </w:r>
      <w:r>
        <w:rPr>
          <w:sz w:val="28"/>
        </w:rPr>
        <w:softHyphen/>
        <w:t>нами.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Установленные в свое время в союзном законода</w:t>
      </w:r>
      <w:r>
        <w:rPr>
          <w:sz w:val="28"/>
        </w:rPr>
        <w:softHyphen/>
        <w:t>тельстве изъятия были немногочисленны, и они могут быть сведены к двум группам.</w:t>
      </w:r>
    </w:p>
    <w:p w:rsidR="002C4BFB" w:rsidRDefault="00D0425D">
      <w:pPr>
        <w:numPr>
          <w:ilvl w:val="0"/>
          <w:numId w:val="1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sz w:val="28"/>
        </w:rPr>
      </w:pPr>
      <w:r>
        <w:rPr>
          <w:sz w:val="28"/>
        </w:rPr>
        <w:t>К первой группе относятся изъятия в отношении возможности для иностранцев занимать определенные должности или осуществлять занятия той или иной профессией на равных началах с нашими гражданами. Согласно п. 7 Положения об охране рыб</w:t>
      </w:r>
      <w:r>
        <w:rPr>
          <w:sz w:val="28"/>
        </w:rPr>
        <w:softHyphen/>
        <w:t>ных запасов и о регулировании рыболовства в водоемах СССР от 15 сентября 1958 г., иностранным гражданам и юридическим лицам запрещается заниматься промыс</w:t>
      </w:r>
      <w:r>
        <w:rPr>
          <w:sz w:val="28"/>
        </w:rPr>
        <w:softHyphen/>
        <w:t>ловой добычей рыбы и других водных животных и рас</w:t>
      </w:r>
      <w:r>
        <w:rPr>
          <w:sz w:val="28"/>
        </w:rPr>
        <w:softHyphen/>
        <w:t>тений в водоемах СССР, за исключением случаев, пре</w:t>
      </w:r>
      <w:r>
        <w:rPr>
          <w:sz w:val="28"/>
        </w:rPr>
        <w:softHyphen/>
        <w:t>дусмотренных соглашениями СССР с иностранными государствами. В соответствии со ст. 16 Закона СССР о государственной границе СССР от 24 ноября 1982 г. запрещена промысловая, исследовательская и изыскательская дея</w:t>
      </w:r>
      <w:r>
        <w:rPr>
          <w:sz w:val="28"/>
        </w:rPr>
        <w:softHyphen/>
        <w:t>тельность иностранных судов в территориальных и внутренних водах СССР. В соответствии с указом «Об экономической зоне СССР» Президиума Верховного Совет.. СССР от 28 февраля 1984 г. в экономической зоне ССС! промысел рыбы и других живых ресурсов может осуществляться иностранными юридическими и физически ми лицами только на основе международных договоре; или иной договоренности между СССР и соответствующим иностранным государством. Согласно ст. 5 указа «О континентальном шельфе Союза ССР» Президиума Верховного Совета СССР от б февраля 1968 г., иностранным физическим и юридическим лицам запрещается проводить исследования, раз</w:t>
      </w:r>
      <w:r>
        <w:rPr>
          <w:sz w:val="28"/>
        </w:rPr>
        <w:softHyphen/>
        <w:t>ведку, разработку естественных богатств и иные работы на континентальном шельфе СССР, за исключением случаев, когда это прямо предусмотрено соглашением между СССР и заинтересованным иностранным госу</w:t>
      </w:r>
      <w:r>
        <w:rPr>
          <w:sz w:val="28"/>
        </w:rPr>
        <w:softHyphen/>
        <w:t>дарством или специальным разрешением, выданным компетентными властями СССР.</w:t>
      </w:r>
    </w:p>
    <w:p w:rsidR="002C4BFB" w:rsidRDefault="00D0425D">
      <w:pPr>
        <w:numPr>
          <w:ilvl w:val="0"/>
          <w:numId w:val="2"/>
        </w:numPr>
        <w:tabs>
          <w:tab w:val="clear" w:pos="360"/>
          <w:tab w:val="num" w:pos="786"/>
        </w:tabs>
        <w:spacing w:line="360" w:lineRule="auto"/>
        <w:ind w:left="786"/>
        <w:jc w:val="both"/>
        <w:rPr>
          <w:sz w:val="28"/>
        </w:rPr>
      </w:pPr>
      <w:r>
        <w:rPr>
          <w:sz w:val="28"/>
        </w:rPr>
        <w:t>Вторую группу изъятий составляют правила, уста</w:t>
      </w:r>
      <w:r>
        <w:rPr>
          <w:sz w:val="28"/>
        </w:rPr>
        <w:softHyphen/>
        <w:t>навливающие особый режим прав иностранцев, определяемый характером охраняемых прав, особенностями их юридической природы. Так, в силу территориального характера авторских прав (согласно ст. 5 Закона об ав</w:t>
      </w:r>
      <w:r>
        <w:rPr>
          <w:sz w:val="28"/>
        </w:rPr>
        <w:softHyphen/>
        <w:t>торском праве и смежных правах) национальный режим в отношении авторских прав иностранцев установлен при</w:t>
      </w:r>
      <w:r>
        <w:rPr>
          <w:sz w:val="28"/>
        </w:rPr>
        <w:softHyphen/>
        <w:t>менительно к произведениям, обнародованным на терри</w:t>
      </w:r>
      <w:r>
        <w:rPr>
          <w:sz w:val="28"/>
        </w:rPr>
        <w:softHyphen/>
        <w:t>тории РФ либо не обнародованным, но находящимся на территории РФ в какой-либо объективной форме. В отношении других произведений иностранцев автор</w:t>
      </w:r>
      <w:r>
        <w:rPr>
          <w:sz w:val="28"/>
        </w:rPr>
        <w:softHyphen/>
        <w:t>ские права признаются в соответствии с международ</w:t>
      </w:r>
      <w:r>
        <w:rPr>
          <w:sz w:val="28"/>
        </w:rPr>
        <w:softHyphen/>
        <w:t>ными договорами РФ.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pStyle w:val="a3"/>
      </w:pPr>
      <w:r>
        <w:t>Глава 3. Гражданская правоспособность лиц без гражданства.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России имеется некоторое количество лиц без гражданства. К ним относятся проживающие на тер</w:t>
      </w:r>
      <w:r>
        <w:rPr>
          <w:sz w:val="28"/>
        </w:rPr>
        <w:softHyphen/>
        <w:t>ритории РФ лица, не являющиеся гражданами РФ и не имеющие доказательства своей принадлежности к ино</w:t>
      </w:r>
      <w:r>
        <w:rPr>
          <w:sz w:val="28"/>
        </w:rPr>
        <w:softHyphen/>
        <w:t>странному гражданству. Согласно Основам гражданского законодательства (ст. 160), лица без гражданства поль</w:t>
      </w:r>
      <w:r>
        <w:rPr>
          <w:sz w:val="28"/>
        </w:rPr>
        <w:softHyphen/>
        <w:t>зуются в России гражданской правоспособностью нарав</w:t>
      </w:r>
      <w:r>
        <w:rPr>
          <w:sz w:val="28"/>
        </w:rPr>
        <w:softHyphen/>
        <w:t>не с нашими гражданами. Отдельные изъятия могут быть установлены законодательными актами.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Таким образом, в отношении лиц без гражданства, независимо от того, проживают они в РФ или нет, действует принцип национального режима.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pStyle w:val="a3"/>
      </w:pPr>
      <w:r>
        <w:t>Глава 4. Гражданская дееспособность иностранных граждан в РФ.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Законодательство содержит также специальные правила, касающиеся дееспособности физических лиц, под которой понимается способность совершать опреде</w:t>
      </w:r>
      <w:r>
        <w:rPr>
          <w:sz w:val="28"/>
        </w:rPr>
        <w:softHyphen/>
        <w:t>ленные действия, принимать на себя определенные обя</w:t>
      </w:r>
      <w:r>
        <w:rPr>
          <w:sz w:val="28"/>
        </w:rPr>
        <w:softHyphen/>
        <w:t>зательства. Коллизионные вопросы дееспособности фи</w:t>
      </w:r>
      <w:r>
        <w:rPr>
          <w:sz w:val="28"/>
        </w:rPr>
        <w:softHyphen/>
        <w:t>зического лица возникают, прежде всего, вследствие того, что законы разных стран не всегда одинаково опреде</w:t>
      </w:r>
      <w:r>
        <w:rPr>
          <w:sz w:val="28"/>
        </w:rPr>
        <w:softHyphen/>
        <w:t>ляют возраст, с наступлением которого человек достигает совершеннолетия и тем самым становится полностью дее</w:t>
      </w:r>
      <w:r>
        <w:rPr>
          <w:sz w:val="28"/>
        </w:rPr>
        <w:softHyphen/>
        <w:t>способным. Как и во многих странах континентальной Европы, наш закон исходит в вопросах дееспособности из принципа</w:t>
      </w:r>
      <w:r>
        <w:rPr>
          <w:sz w:val="28"/>
          <w:lang w:val="en-US"/>
        </w:rPr>
        <w:t xml:space="preserve"> lex patriae.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Согласно Основам гражданского законодательства, «гражданская дееспособность иностранного гражданина определяется по праву страны, гражданином которой он является» (ч. 2 ст. 160). Таково общее правило в отношении дееспособности иностранцев. Наряду с этим закон предусматривает и некоторые специальные пра</w:t>
      </w:r>
      <w:r>
        <w:rPr>
          <w:sz w:val="28"/>
        </w:rPr>
        <w:softHyphen/>
        <w:t>вила.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Гражданская дееспособность лица без гражданства определяется по праву страны, в которой он имеет по</w:t>
      </w:r>
      <w:r>
        <w:rPr>
          <w:sz w:val="28"/>
        </w:rPr>
        <w:softHyphen/>
        <w:t>стоянное место жительства (ч. 3 ст. 160). Гражданская дееспособность иностранных граждан и лиц без граж</w:t>
      </w:r>
      <w:r>
        <w:rPr>
          <w:sz w:val="28"/>
        </w:rPr>
        <w:softHyphen/>
        <w:t>данства в отношении сделок, совершаемых в РФ, и обя</w:t>
      </w:r>
      <w:r>
        <w:rPr>
          <w:sz w:val="28"/>
        </w:rPr>
        <w:softHyphen/>
        <w:t>зательств, возникающих вследствие причинения вреда в РФ, определяется по российскому праву (ч. 4 ст. 160). Таким образом, ч. 3 и 4 ст. 160 Основ гражданского законодательства содержат изъятия из действия прин</w:t>
      </w:r>
      <w:r>
        <w:rPr>
          <w:sz w:val="28"/>
        </w:rPr>
        <w:softHyphen/>
        <w:t>ципа личного закона лица в пользу территориального принципа.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Постоянно проживающие в РФ иностранные гражда</w:t>
      </w:r>
      <w:r>
        <w:rPr>
          <w:sz w:val="28"/>
        </w:rPr>
        <w:softHyphen/>
        <w:t>не и лица без гражданства могут быть признаны в РФ недееспособными или ограниченно дееспособными в по</w:t>
      </w:r>
      <w:r>
        <w:rPr>
          <w:sz w:val="28"/>
        </w:rPr>
        <w:softHyphen/>
        <w:t>рядке, установленном нашим законодательством.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договорах о правовой помощи, заключенных с другими странами, дееспособность физического лица обычно определяется по закону его гражданства.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Согласно многосторонней Конвенции о правовой по</w:t>
      </w:r>
      <w:r>
        <w:rPr>
          <w:sz w:val="28"/>
        </w:rPr>
        <w:softHyphen/>
        <w:t>мощи стран СНГ от 22 января 1993 г., дееспособность физических лиц определяется законодательством дого</w:t>
      </w:r>
      <w:r>
        <w:rPr>
          <w:sz w:val="28"/>
        </w:rPr>
        <w:softHyphen/>
        <w:t>варивающейся стороны,, гражданином которой является это лицо.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pStyle w:val="a3"/>
      </w:pPr>
      <w:r>
        <w:t>Глава 5. Права иностранных граждан в РФ.</w:t>
      </w:r>
    </w:p>
    <w:p w:rsidR="002C4BFB" w:rsidRDefault="002C4BFB">
      <w:pPr>
        <w:spacing w:line="360" w:lineRule="auto"/>
        <w:ind w:firstLine="426"/>
        <w:jc w:val="both"/>
        <w:rPr>
          <w:sz w:val="28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Постановления о правах иностранцев содержатся в различных международных договорах, заключенных РФ с другими странами (торговых договорах, консуль</w:t>
      </w:r>
      <w:r>
        <w:rPr>
          <w:sz w:val="28"/>
        </w:rPr>
        <w:softHyphen/>
        <w:t>ских конвенциях, договорах о правовой помощи, по вопросам налогообложения и т. д.). В этих договорах закрепляется уравнение иностранцев в правах либо с отечественными гражданами (предоставление нацио</w:t>
      </w:r>
      <w:r>
        <w:rPr>
          <w:sz w:val="28"/>
        </w:rPr>
        <w:softHyphen/>
        <w:t>нального режима), либо с гражданами любого другого государства, с которым заключен договор на аналогич</w:t>
      </w:r>
      <w:r>
        <w:rPr>
          <w:sz w:val="28"/>
        </w:rPr>
        <w:softHyphen/>
        <w:t>ных условиях (предоставление режима наибольшего благоприятствования). Приведем некоторые примеры из договорной практики.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По соглашению между СССР и Францией о торго</w:t>
      </w:r>
      <w:r>
        <w:rPr>
          <w:sz w:val="28"/>
        </w:rPr>
        <w:softHyphen/>
        <w:t>вых взаимоотношениях от 3 сентября 1951 г. француз</w:t>
      </w:r>
      <w:r>
        <w:rPr>
          <w:sz w:val="28"/>
        </w:rPr>
        <w:softHyphen/>
        <w:t>ские граждане или юридические лица, образованные согласно французскому закону, будут в отношении их личности и имущества пользоваться режимом столь же благоприятным, как граждане и юридические лица наиболее благоприятствуемой нации, при осуществлении ими непосредственной или через избранных ими посред</w:t>
      </w:r>
      <w:r>
        <w:rPr>
          <w:sz w:val="28"/>
        </w:rPr>
        <w:softHyphen/>
        <w:t>ников хозяйственной деятельности на территорий СССР в тех условиях, в каких эта деятельность разрешается законодательством СССР.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Предоставление национального режима предусмотре</w:t>
      </w:r>
      <w:r>
        <w:rPr>
          <w:sz w:val="28"/>
        </w:rPr>
        <w:softHyphen/>
        <w:t>но договором о правовой защите и правовой помощи меж</w:t>
      </w:r>
      <w:r>
        <w:rPr>
          <w:sz w:val="28"/>
        </w:rPr>
        <w:softHyphen/>
        <w:t>ду СССР и Финляндией от 11 августа 1978 г. Граждане Финляндии в СССР, точно так же как граждане СССР на территории Финляндии, пользуются в отношении своих личных и имущественных прав такой же правовой защитой в судах и других учреждениях, как и собствен</w:t>
      </w:r>
      <w:r>
        <w:rPr>
          <w:sz w:val="28"/>
        </w:rPr>
        <w:softHyphen/>
        <w:t>ные граждане каждого из государств.</w:t>
      </w:r>
    </w:p>
    <w:p w:rsidR="002C4BFB" w:rsidRDefault="00D0425D">
      <w:pPr>
        <w:pStyle w:val="1"/>
        <w:spacing w:before="0"/>
      </w:pPr>
      <w:r>
        <w:t>ЗАКЛЮЧЕНИЕ</w:t>
      </w:r>
    </w:p>
    <w:p w:rsidR="002C4BFB" w:rsidRDefault="002C4BFB">
      <w:pPr>
        <w:spacing w:line="360" w:lineRule="auto"/>
        <w:ind w:firstLine="426"/>
        <w:jc w:val="both"/>
        <w:rPr>
          <w:b/>
          <w:sz w:val="32"/>
        </w:rPr>
      </w:pP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Таким образом, иностранцы имеют в РФ такие же имущественные и личные неимущественные права, что и российские граждане. Эти права должны осуществляться ими таким же образом, как и российскими гражданами. Реализация указанных прав должна соответство</w:t>
      </w:r>
      <w:r>
        <w:rPr>
          <w:sz w:val="28"/>
        </w:rPr>
        <w:softHyphen/>
        <w:t>вать их назначению в обществе.</w:t>
      </w:r>
    </w:p>
    <w:p w:rsidR="002C4BFB" w:rsidRDefault="00D0425D">
      <w:pPr>
        <w:spacing w:line="360" w:lineRule="auto"/>
        <w:ind w:left="40" w:firstLine="426"/>
        <w:jc w:val="both"/>
        <w:rPr>
          <w:sz w:val="28"/>
        </w:rPr>
      </w:pPr>
      <w:r>
        <w:rPr>
          <w:sz w:val="28"/>
        </w:rPr>
        <w:t>Иностранцы, как и граждане РФ, могут владеть, поль</w:t>
      </w:r>
      <w:r>
        <w:rPr>
          <w:sz w:val="28"/>
        </w:rPr>
        <w:softHyphen/>
        <w:t>зоваться и распоряжаться принадлежащей им собствен</w:t>
      </w:r>
      <w:r>
        <w:rPr>
          <w:sz w:val="28"/>
        </w:rPr>
        <w:softHyphen/>
        <w:t>ностью в пределах, установленных нашим законом. Ха</w:t>
      </w:r>
      <w:r>
        <w:rPr>
          <w:sz w:val="28"/>
        </w:rPr>
        <w:softHyphen/>
        <w:t>рактерные примеры дает в этом отношении судебная практика.</w:t>
      </w:r>
    </w:p>
    <w:p w:rsidR="002C4BFB" w:rsidRDefault="00D0425D">
      <w:pPr>
        <w:spacing w:before="140" w:line="360" w:lineRule="auto"/>
        <w:ind w:firstLine="426"/>
        <w:jc w:val="both"/>
        <w:rPr>
          <w:sz w:val="28"/>
        </w:rPr>
      </w:pPr>
      <w:r>
        <w:rPr>
          <w:sz w:val="28"/>
        </w:rPr>
        <w:t>Иностранец-собственник имеет право истребовать по суду вещи из незаконного владения лица, удерживаю</w:t>
      </w:r>
      <w:r>
        <w:rPr>
          <w:sz w:val="28"/>
        </w:rPr>
        <w:softHyphen/>
        <w:t>щего их у себя.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Таким образом, в отношении права собственности иностранцев действует принцип национального режима. На иностранцев распространяются все общие правила нашего законодательства о собственности граждан. Это касается круга предметов, которые вообще могут при</w:t>
      </w:r>
      <w:r>
        <w:rPr>
          <w:sz w:val="28"/>
        </w:rPr>
        <w:softHyphen/>
        <w:t>надлежать иностранцам, и пределов осуществления ино</w:t>
      </w:r>
      <w:r>
        <w:rPr>
          <w:sz w:val="28"/>
        </w:rPr>
        <w:softHyphen/>
        <w:t>странцами их права собственности. Установленные в этом отношении правила законодательства должны соблю</w:t>
      </w:r>
      <w:r>
        <w:rPr>
          <w:sz w:val="28"/>
        </w:rPr>
        <w:softHyphen/>
        <w:t>даться на территории РФ всеми лицами, в том числе иностранцами. Так, если иностранец везет в РФ оружие, то ни законность приобретения оружия за рубежом, ни правомерность владения им, когда он жил в другой стра</w:t>
      </w:r>
      <w:r>
        <w:rPr>
          <w:sz w:val="28"/>
        </w:rPr>
        <w:softHyphen/>
        <w:t>не, не являются основанием для владения оружием в РФ. Иностранец может владеть оружием в РФ лишь при выполнении условий, установленных нашим законо</w:t>
      </w:r>
      <w:r>
        <w:rPr>
          <w:sz w:val="28"/>
        </w:rPr>
        <w:softHyphen/>
        <w:t>дательством.</w:t>
      </w:r>
    </w:p>
    <w:p w:rsidR="002C4BFB" w:rsidRDefault="00D0425D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Предоставление национального режима иностранцам означает не только уравнение их с нашими гражданами в области гражданских прав, но и возложение на ино</w:t>
      </w:r>
      <w:r>
        <w:rPr>
          <w:sz w:val="28"/>
        </w:rPr>
        <w:softHyphen/>
        <w:t>странцев как участников гражданских правоотношений обязанностей, вытекающих из правил нашего законода</w:t>
      </w:r>
      <w:r>
        <w:rPr>
          <w:sz w:val="28"/>
        </w:rPr>
        <w:softHyphen/>
        <w:t>тельства. Например, согласно ст. 444 ГК РСФСР, из факта причинения вреда жизни, здоровью и имуществу гражданина или организации возникает обязательство по возмещению вреда. Такое обязательство возникает и в случае причинения вреда иностранцам. Осуществление прав, предоставленных в РФ иностранным гражданам в соответствии с нашим законодатель</w:t>
      </w:r>
      <w:r>
        <w:rPr>
          <w:sz w:val="28"/>
        </w:rPr>
        <w:softHyphen/>
        <w:t>ством, неотделимо от исполнения ими обязанностей. Общее правило в отношении обязанностей иностранцев, находящихся на территории РФ, сформулировано в ст. 37 Конституции РФ.</w:t>
      </w:r>
    </w:p>
    <w:p w:rsidR="002C4BFB" w:rsidRDefault="00D0425D">
      <w:pPr>
        <w:spacing w:line="360" w:lineRule="auto"/>
        <w:ind w:left="40" w:firstLine="426"/>
        <w:jc w:val="both"/>
        <w:rPr>
          <w:sz w:val="28"/>
        </w:rPr>
      </w:pPr>
      <w:r>
        <w:rPr>
          <w:sz w:val="28"/>
        </w:rPr>
        <w:t>Согласно ст. 13 Закона СССР о правовом положении иностранных граждан в СССР, иностранные граждане в СССР имеют право на получение образования на</w:t>
      </w:r>
      <w:r>
        <w:rPr>
          <w:sz w:val="28"/>
        </w:rPr>
        <w:softHyphen/>
        <w:t>равне с советскими гражданами в соответствии с поряд</w:t>
      </w:r>
      <w:r>
        <w:rPr>
          <w:sz w:val="28"/>
        </w:rPr>
        <w:softHyphen/>
        <w:t>ком, установленным нашим законодательством.</w:t>
      </w:r>
    </w:p>
    <w:p w:rsidR="002C4BFB" w:rsidRDefault="00D0425D">
      <w:pPr>
        <w:spacing w:line="360" w:lineRule="auto"/>
        <w:ind w:left="40" w:firstLine="426"/>
        <w:jc w:val="both"/>
        <w:rPr>
          <w:sz w:val="28"/>
        </w:rPr>
      </w:pPr>
      <w:r>
        <w:rPr>
          <w:sz w:val="28"/>
        </w:rPr>
        <w:t>Иностранные граждане, принятые в российские учеб</w:t>
      </w:r>
      <w:r>
        <w:rPr>
          <w:sz w:val="28"/>
        </w:rPr>
        <w:softHyphen/>
        <w:t>ные заведения, имеют права и несут обязанности уча</w:t>
      </w:r>
      <w:r>
        <w:rPr>
          <w:sz w:val="28"/>
        </w:rPr>
        <w:softHyphen/>
        <w:t>щихся и студентов в соответствии с российским зако</w:t>
      </w:r>
      <w:r>
        <w:rPr>
          <w:sz w:val="28"/>
        </w:rPr>
        <w:softHyphen/>
        <w:t>нодательством.</w:t>
      </w:r>
    </w:p>
    <w:p w:rsidR="002C4BFB" w:rsidRDefault="00D0425D">
      <w:pPr>
        <w:spacing w:line="360" w:lineRule="auto"/>
        <w:ind w:left="40" w:firstLine="426"/>
        <w:jc w:val="both"/>
        <w:rPr>
          <w:sz w:val="28"/>
        </w:rPr>
      </w:pPr>
      <w:r>
        <w:rPr>
          <w:sz w:val="28"/>
        </w:rPr>
        <w:t>Для работающих в РФ иностранцев, которые окон</w:t>
      </w:r>
      <w:r>
        <w:rPr>
          <w:sz w:val="28"/>
        </w:rPr>
        <w:softHyphen/>
        <w:t>чили высшие учебные заведения за границей, имеет боль</w:t>
      </w:r>
      <w:r>
        <w:rPr>
          <w:sz w:val="28"/>
        </w:rPr>
        <w:softHyphen/>
        <w:t>шое значение признание действия их дипломов в РФ. Правила по этим вопросам содержатся в соглашениях о признании эквивалентности дипломов. В РФ лица, окончившие высшие учебные заведения за границей, при наличии у них соответствующего документа в под</w:t>
      </w:r>
      <w:r>
        <w:rPr>
          <w:sz w:val="28"/>
        </w:rPr>
        <w:softHyphen/>
        <w:t>линнике считаются имеющими высшее образование на</w:t>
      </w:r>
      <w:r>
        <w:rPr>
          <w:sz w:val="28"/>
        </w:rPr>
        <w:softHyphen/>
        <w:t>равне с лицами, окончившими высшие учебные заведения на территории РФ. Документы об окончании высших учебных заведений, полученные за границей, имеют юридическую силу в РФ и не подлежат обмену на дипло</w:t>
      </w:r>
      <w:r>
        <w:rPr>
          <w:sz w:val="28"/>
        </w:rPr>
        <w:softHyphen/>
        <w:t>мы установленного в РФ образца.</w:t>
      </w:r>
    </w:p>
    <w:p w:rsidR="002C4BFB" w:rsidRDefault="002C4BFB">
      <w:pPr>
        <w:spacing w:line="360" w:lineRule="auto"/>
        <w:jc w:val="both"/>
      </w:pPr>
      <w:bookmarkStart w:id="0" w:name="_GoBack"/>
      <w:bookmarkEnd w:id="0"/>
    </w:p>
    <w:sectPr w:rsidR="002C4BFB">
      <w:headerReference w:type="default" r:id="rId7"/>
      <w:pgSz w:w="11906" w:h="16838"/>
      <w:pgMar w:top="1560" w:right="1800" w:bottom="1440" w:left="1800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FB" w:rsidRDefault="00D0425D">
      <w:r>
        <w:separator/>
      </w:r>
    </w:p>
  </w:endnote>
  <w:endnote w:type="continuationSeparator" w:id="0">
    <w:p w:rsidR="002C4BFB" w:rsidRDefault="00D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FB" w:rsidRDefault="00D0425D">
      <w:r>
        <w:separator/>
      </w:r>
    </w:p>
  </w:footnote>
  <w:footnote w:type="continuationSeparator" w:id="0">
    <w:p w:rsidR="002C4BFB" w:rsidRDefault="00D0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FB" w:rsidRDefault="00D0425D">
    <w:pPr>
      <w:pStyle w:val="a4"/>
      <w:jc w:val="right"/>
    </w:pPr>
    <w:r>
      <w:t>Гражданская правоспособность и дееспособность иностранных граждан в РФ.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50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F43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25D"/>
    <w:rsid w:val="002C4BFB"/>
    <w:rsid w:val="009D0DDD"/>
    <w:rsid w:val="00D0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79CF-93BD-4F95-B2B3-97F68E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60" w:line="360" w:lineRule="auto"/>
      <w:ind w:firstLine="426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426"/>
      <w:jc w:val="both"/>
    </w:pPr>
    <w:rPr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spacing w:line="360" w:lineRule="auto"/>
      <w:ind w:firstLine="426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 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USER</dc:creator>
  <cp:keywords/>
  <cp:lastModifiedBy>Irina</cp:lastModifiedBy>
  <cp:revision>2</cp:revision>
  <dcterms:created xsi:type="dcterms:W3CDTF">2014-09-22T12:00:00Z</dcterms:created>
  <dcterms:modified xsi:type="dcterms:W3CDTF">2014-09-22T12:00:00Z</dcterms:modified>
</cp:coreProperties>
</file>